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C7CDB" w:rsidRDefault="005A7A9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omic Sans MS" w:eastAsia="Comic Sans MS" w:hAnsi="Comic Sans MS" w:cs="Comic Sans MS"/>
          <w:color w:val="000000"/>
          <w:sz w:val="32"/>
          <w:szCs w:val="32"/>
        </w:rPr>
      </w:pPr>
      <w:r>
        <w:rPr>
          <w:rFonts w:ascii="Comic Sans MS" w:eastAsia="Comic Sans MS" w:hAnsi="Comic Sans MS" w:cs="Comic Sans MS"/>
          <w:color w:val="000000"/>
          <w:sz w:val="32"/>
          <w:szCs w:val="32"/>
        </w:rPr>
        <w:t>Script</w:t>
      </w:r>
    </w:p>
    <w:p w14:paraId="00000002" w14:textId="77777777" w:rsidR="00CC7CDB" w:rsidRDefault="00CC7CD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</w:p>
    <w:p w14:paraId="00000003" w14:textId="77777777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Köszönés:</w:t>
      </w:r>
    </w:p>
    <w:p w14:paraId="00000004" w14:textId="77777777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Jó napot kívánunk a kedves nézőinknek mi a Tesla Networking Solutions nevű hálózati rendszerek kiépítésével és működtetésével foglalkozó cég vagyunk. Üdvözlöm önöket én Gyányi Dániel vagyok! Az én feladatom a cég Videó és hanganyagainak a szerkesztése és a hálózati rendszerek logikai topológia létrehozása. </w:t>
      </w:r>
      <w:sdt>
        <w:sdtPr>
          <w:tag w:val="goog_rdk_0"/>
          <w:id w:val="66234734"/>
        </w:sdtPr>
        <w:sdtEndPr/>
        <w:sdtContent>
          <w:commentRangeStart w:id="0"/>
        </w:sdtContent>
      </w:sdt>
      <w:r>
        <w:rPr>
          <w:rFonts w:ascii="Comic Sans MS" w:eastAsia="Comic Sans MS" w:hAnsi="Comic Sans MS" w:cs="Comic Sans MS"/>
          <w:color w:val="000000"/>
          <w:sz w:val="24"/>
          <w:szCs w:val="24"/>
        </w:rPr>
        <w:t>&lt;MenBal Köszönése&gt;</w:t>
      </w:r>
      <w:commentRangeEnd w:id="0"/>
      <w:r>
        <w:commentReference w:id="0"/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én Menczel Balázs vagyok! az én feladatom a rendszerek fizikai topológiájához tartozó alaprajzok készítése és szerkesztése. </w:t>
      </w:r>
      <w:sdt>
        <w:sdtPr>
          <w:tag w:val="goog_rdk_1"/>
          <w:id w:val="609713441"/>
        </w:sdtPr>
        <w:sdtEndPr/>
        <w:sdtContent>
          <w:commentRangeStart w:id="1"/>
        </w:sdtContent>
      </w:sdt>
      <w:r>
        <w:rPr>
          <w:rFonts w:ascii="Comic Sans MS" w:eastAsia="Comic Sans MS" w:hAnsi="Comic Sans MS" w:cs="Comic Sans MS"/>
          <w:color w:val="000000"/>
          <w:sz w:val="24"/>
          <w:szCs w:val="24"/>
        </w:rPr>
        <w:t>&lt;PetDáv Köszönése&gt;</w:t>
      </w:r>
      <w:commentRangeEnd w:id="1"/>
      <w:r>
        <w:commentReference w:id="1"/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</w:t>
      </w:r>
      <w:r>
        <w:rPr>
          <w:rFonts w:ascii="Comic Sans MS" w:eastAsia="Comic Sans MS" w:hAnsi="Comic Sans MS" w:cs="Comic Sans MS"/>
          <w:sz w:val="24"/>
          <w:szCs w:val="24"/>
        </w:rPr>
        <w:t>Üdvözlöm önöket! Én Petz Dávid vagyok és én felelek a cég közkapcsolati tevékenységeiért és a fizikai topológiáért!</w:t>
      </w:r>
    </w:p>
    <w:p w14:paraId="46F2991A" w14:textId="2B7BB8A8" w:rsidR="006B414F" w:rsidRDefault="006B414F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</w:p>
    <w:p w14:paraId="00000006" w14:textId="77777777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Logikai topológia (GyaDan):</w:t>
      </w:r>
    </w:p>
    <w:p w14:paraId="00000007" w14:textId="2543A901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Az 1. irodában az eszközöket </w:t>
      </w:r>
      <w:r w:rsidR="00B0731E">
        <w:rPr>
          <w:rFonts w:ascii="Comic Sans MS" w:eastAsia="Comic Sans MS" w:hAnsi="Comic Sans MS" w:cs="Comic Sans MS"/>
          <w:color w:val="000000"/>
          <w:sz w:val="24"/>
          <w:szCs w:val="24"/>
        </w:rPr>
        <w:t>Switch</w:t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>-ken keresztül egy SOHO router-re csatlakoztatjuk, ami kezeli az ezközök egymás és az internet irányába kommunikálást. Ezeket a routereket DHCP szerverként is használjuk, hogy a három helyiségben az eszközöknek IP címet adjunk.</w:t>
      </w:r>
    </w:p>
    <w:p w14:paraId="00000008" w14:textId="77777777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A 2. irodában is így oldanánk meg a hálózatot.</w:t>
      </w:r>
    </w:p>
    <w:p w14:paraId="00000009" w14:textId="77777777" w:rsidR="00CC7CDB" w:rsidRDefault="00CC7CD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</w:p>
    <w:p w14:paraId="0000000A" w14:textId="77777777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Fizikai topológia (PetDav):</w:t>
      </w:r>
    </w:p>
    <w:p w14:paraId="0000000B" w14:textId="2767E7F2" w:rsidR="00CC7CDB" w:rsidRDefault="005A7A93">
      <w:pPr>
        <w:rPr>
          <w:rFonts w:ascii="Comic Sans MS" w:eastAsia="Comic Sans MS" w:hAnsi="Comic Sans MS" w:cs="Comic Sans MS"/>
          <w:sz w:val="24"/>
          <w:szCs w:val="24"/>
        </w:rPr>
      </w:pPr>
      <w:r>
        <w:rPr>
          <w:rFonts w:ascii="Comic Sans MS" w:eastAsia="Comic Sans MS" w:hAnsi="Comic Sans MS" w:cs="Comic Sans MS"/>
          <w:sz w:val="24"/>
          <w:szCs w:val="24"/>
        </w:rPr>
        <w:t xml:space="preserve">Az 1. irodában a raktárban tároljuk router-t, a </w:t>
      </w:r>
      <w:r w:rsidR="00B0731E">
        <w:rPr>
          <w:rFonts w:ascii="Comic Sans MS" w:eastAsia="Comic Sans MS" w:hAnsi="Comic Sans MS" w:cs="Comic Sans MS"/>
          <w:sz w:val="24"/>
          <w:szCs w:val="24"/>
        </w:rPr>
        <w:t>Switch</w:t>
      </w:r>
      <w:r>
        <w:rPr>
          <w:rFonts w:ascii="Comic Sans MS" w:eastAsia="Comic Sans MS" w:hAnsi="Comic Sans MS" w:cs="Comic Sans MS"/>
          <w:sz w:val="24"/>
          <w:szCs w:val="24"/>
        </w:rPr>
        <w:t xml:space="preserve">-ket és az ügyféltérben lévő SOHO routert, amit a raktár ajtó fölé szerelünk fel. A vezetőségben és a könyvelésben lévő routert a szekrénybe rakjuk. </w:t>
      </w:r>
    </w:p>
    <w:p w14:paraId="0000000C" w14:textId="44DEEC40" w:rsidR="00CC7CDB" w:rsidRDefault="005A7A93">
      <w:pPr>
        <w:rPr>
          <w:rFonts w:ascii="Comic Sans MS" w:eastAsia="Comic Sans MS" w:hAnsi="Comic Sans MS" w:cs="Comic Sans MS"/>
          <w:sz w:val="24"/>
          <w:szCs w:val="24"/>
        </w:rPr>
      </w:pPr>
      <w:r>
        <w:rPr>
          <w:rFonts w:ascii="Comic Sans MS" w:eastAsia="Comic Sans MS" w:hAnsi="Comic Sans MS" w:cs="Comic Sans MS"/>
          <w:sz w:val="24"/>
          <w:szCs w:val="24"/>
        </w:rPr>
        <w:t xml:space="preserve">A 2. irodában a vezetőség Észak-keleti sarkában a nyomtató mellett tároljuk a </w:t>
      </w:r>
      <w:r w:rsidR="00B0731E">
        <w:rPr>
          <w:rFonts w:ascii="Comic Sans MS" w:eastAsia="Comic Sans MS" w:hAnsi="Comic Sans MS" w:cs="Comic Sans MS"/>
          <w:sz w:val="24"/>
          <w:szCs w:val="24"/>
        </w:rPr>
        <w:t>Switch</w:t>
      </w:r>
      <w:r>
        <w:rPr>
          <w:rFonts w:ascii="Comic Sans MS" w:eastAsia="Comic Sans MS" w:hAnsi="Comic Sans MS" w:cs="Comic Sans MS"/>
          <w:sz w:val="24"/>
          <w:szCs w:val="24"/>
        </w:rPr>
        <w:t xml:space="preserve">-ket, a routert és a szervert. Az ügyféltéri SOHO-t az északi pultba helyezzük el, a bemutatótérit az Észak-keleti falra szereljük az ajtó mellé, és végül a vezetőségit pedig a szekrénybe rakjuk be. </w:t>
      </w:r>
    </w:p>
    <w:p w14:paraId="0000000D" w14:textId="77777777" w:rsidR="00CC7CDB" w:rsidRDefault="00CC7CD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</w:p>
    <w:p w14:paraId="0000000E" w14:textId="71439E6A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Korszerűsítés előnyei (</w:t>
      </w:r>
      <w:r w:rsidR="00DF61D2">
        <w:rPr>
          <w:rFonts w:ascii="Comic Sans MS" w:eastAsia="Comic Sans MS" w:hAnsi="Comic Sans MS" w:cs="Comic Sans MS"/>
          <w:color w:val="000000"/>
          <w:sz w:val="24"/>
          <w:szCs w:val="24"/>
        </w:rPr>
        <w:t>MenBal</w:t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>):</w:t>
      </w:r>
    </w:p>
    <w:p w14:paraId="00000010" w14:textId="4664E5D7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A korszerűsítés egyik legnagyobb előnye, hogy az ügyfelek könnyebben tudnak az eladókkal együttműködni. Ezen kívül a korszerűbb ezközök modernebb biztonsági ezközökkel vannak ellátva. Másfelől az új eszközök új funkciókkal vannak ellátva.</w:t>
      </w:r>
    </w:p>
    <w:p w14:paraId="37150AB6" w14:textId="3761165E" w:rsidR="00A00B20" w:rsidRDefault="00DF61D2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lastRenderedPageBreak/>
        <w:t>Egyéb cuccok</w:t>
      </w:r>
      <w:r w:rsidR="006B414F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</w:t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>(GyaDan):</w:t>
      </w:r>
    </w:p>
    <w:p w14:paraId="271E1587" w14:textId="2095ED4B" w:rsidR="00A00B20" w:rsidRDefault="00A5763E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A szerverre vagy egy Ubuntu Server operációs rendszert vagy</w:t>
      </w:r>
      <w:r w:rsidR="008274B5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</w:t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>egy Windows Server 2019 operációs rendszert raknánk rá amelyiket a megrendelő választja.</w:t>
      </w:r>
    </w:p>
    <w:p w14:paraId="4F9583F5" w14:textId="766B8F10" w:rsidR="00A5763E" w:rsidRDefault="00A5763E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Az Ubuntu Server operációs rendszert díjmentesen frissítjük viszont a Windows Server</w:t>
      </w:r>
      <w:r w:rsidRPr="00A5763E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operációs rendszert</w:t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annak a</w:t>
      </w:r>
      <w:r w:rsidR="0037598F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piaci</w:t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árának a féléért frissítjük</w:t>
      </w:r>
      <w:r w:rsidR="0037598F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a Windows Server 2022-re</w:t>
      </w:r>
    </w:p>
    <w:p w14:paraId="36B4BC0B" w14:textId="46710AD0" w:rsidR="00A5763E" w:rsidRDefault="00A5763E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A számítógépekre Windows 10 op rendszert telepítenénk </w:t>
      </w:r>
      <w:r w:rsidR="00B0731E">
        <w:rPr>
          <w:rFonts w:ascii="Comic Sans MS" w:eastAsia="Comic Sans MS" w:hAnsi="Comic Sans MS" w:cs="Comic Sans MS"/>
          <w:color w:val="000000"/>
          <w:sz w:val="24"/>
          <w:szCs w:val="24"/>
        </w:rPr>
        <w:t>majd,</w:t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amikor kijött akkor díjmentesen frissítjük Windows 11-re vagy ha azt kéri a megrendelő akkor egy Debian alapú Linux operációs</w:t>
      </w:r>
      <w:r w:rsidR="006B414F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rendszert telepítenénk a következő disztribúciókból: </w:t>
      </w:r>
      <w:r w:rsidR="006B414F" w:rsidRPr="006B414F">
        <w:rPr>
          <w:rFonts w:ascii="Comic Sans MS" w:eastAsia="Comic Sans MS" w:hAnsi="Comic Sans MS" w:cs="Comic Sans MS"/>
          <w:color w:val="000000"/>
          <w:sz w:val="24"/>
          <w:szCs w:val="24"/>
        </w:rPr>
        <w:t>Debian</w:t>
      </w:r>
      <w:r w:rsidR="006B414F">
        <w:rPr>
          <w:rFonts w:ascii="Comic Sans MS" w:eastAsia="Comic Sans MS" w:hAnsi="Comic Sans MS" w:cs="Comic Sans MS"/>
          <w:color w:val="000000"/>
          <w:sz w:val="24"/>
          <w:szCs w:val="24"/>
        </w:rPr>
        <w:t>,</w:t>
      </w:r>
      <w:r w:rsidR="006B414F" w:rsidRPr="006B414F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</w:t>
      </w:r>
      <w:r w:rsidR="006B414F">
        <w:rPr>
          <w:rFonts w:ascii="Comic Sans MS" w:eastAsia="Comic Sans MS" w:hAnsi="Comic Sans MS" w:cs="Comic Sans MS"/>
          <w:color w:val="000000"/>
          <w:sz w:val="24"/>
          <w:szCs w:val="24"/>
        </w:rPr>
        <w:t>Linux Mint, Ubuntu, Xubuntu és Kubuntu.</w:t>
      </w:r>
    </w:p>
    <w:p w14:paraId="2C610B78" w14:textId="509140BE" w:rsidR="003D0DD3" w:rsidRDefault="00E14CF1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 w:rsidRPr="00E14CF1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A </w:t>
      </w:r>
      <w:r w:rsidR="00315824">
        <w:rPr>
          <w:rFonts w:ascii="Comic Sans MS" w:eastAsia="Comic Sans MS" w:hAnsi="Comic Sans MS" w:cs="Comic Sans MS"/>
          <w:color w:val="000000"/>
          <w:sz w:val="24"/>
          <w:szCs w:val="24"/>
        </w:rPr>
        <w:t>felsorolt Linux</w:t>
      </w:r>
      <w:r w:rsidR="00B0731E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disztrók</w:t>
      </w:r>
      <w:r w:rsidRPr="00E14CF1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használatának előnyei:</w:t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</w:t>
      </w:r>
      <w:r w:rsidR="00C715BD">
        <w:rPr>
          <w:rFonts w:ascii="Comic Sans MS" w:eastAsia="Comic Sans MS" w:hAnsi="Comic Sans MS" w:cs="Comic Sans MS"/>
          <w:color w:val="000000"/>
          <w:sz w:val="24"/>
          <w:szCs w:val="24"/>
        </w:rPr>
        <w:t>Ingyenes</w:t>
      </w:r>
      <w:r w:rsidR="00DA10C5">
        <w:rPr>
          <w:rFonts w:ascii="Comic Sans MS" w:eastAsia="Comic Sans MS" w:hAnsi="Comic Sans MS" w:cs="Comic Sans MS"/>
          <w:color w:val="000000"/>
          <w:sz w:val="24"/>
          <w:szCs w:val="24"/>
        </w:rPr>
        <w:t>ek</w:t>
      </w:r>
      <w:r w:rsidR="00C715BD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, </w:t>
      </w:r>
      <w:r w:rsidR="00DA10C5">
        <w:rPr>
          <w:rFonts w:ascii="Comic Sans MS" w:eastAsia="Comic Sans MS" w:hAnsi="Comic Sans MS" w:cs="Comic Sans MS"/>
          <w:color w:val="000000"/>
          <w:sz w:val="24"/>
          <w:szCs w:val="24"/>
        </w:rPr>
        <w:t>stabilok</w:t>
      </w:r>
      <w:r w:rsidR="00315824">
        <w:rPr>
          <w:rFonts w:ascii="Comic Sans MS" w:eastAsia="Comic Sans MS" w:hAnsi="Comic Sans MS" w:cs="Comic Sans MS"/>
          <w:color w:val="000000"/>
          <w:sz w:val="24"/>
          <w:szCs w:val="24"/>
        </w:rPr>
        <w:t xml:space="preserve"> és </w:t>
      </w:r>
      <w:r w:rsidR="00B0731E">
        <w:rPr>
          <w:rFonts w:ascii="Comic Sans MS" w:eastAsia="Comic Sans MS" w:hAnsi="Comic Sans MS" w:cs="Comic Sans MS"/>
          <w:color w:val="000000"/>
          <w:sz w:val="24"/>
          <w:szCs w:val="24"/>
        </w:rPr>
        <w:t>nyílt forrás kódúak</w:t>
      </w:r>
      <w:r w:rsidR="00E40F0A">
        <w:rPr>
          <w:rFonts w:ascii="Comic Sans MS" w:eastAsia="Comic Sans MS" w:hAnsi="Comic Sans MS" w:cs="Comic Sans MS"/>
          <w:color w:val="000000"/>
          <w:sz w:val="24"/>
          <w:szCs w:val="24"/>
        </w:rPr>
        <w:t>.</w:t>
      </w:r>
    </w:p>
    <w:p w14:paraId="3A63C06B" w14:textId="39728A16" w:rsidR="00A5763E" w:rsidRDefault="00A5763E" w:rsidP="00E117CE">
      <w:pPr>
        <w:pBdr>
          <w:top w:val="nil"/>
          <w:left w:val="nil"/>
          <w:bottom w:val="nil"/>
          <w:right w:val="nil"/>
          <w:between w:val="nil"/>
        </w:pBdr>
        <w:tabs>
          <w:tab w:val="left" w:pos="3915"/>
        </w:tabs>
        <w:rPr>
          <w:rFonts w:ascii="Comic Sans MS" w:eastAsia="Comic Sans MS" w:hAnsi="Comic Sans MS" w:cs="Comic Sans MS"/>
          <w:color w:val="000000"/>
          <w:sz w:val="24"/>
          <w:szCs w:val="24"/>
        </w:rPr>
      </w:pPr>
    </w:p>
    <w:p w14:paraId="00000011" w14:textId="119CF3DA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Lezárás (GyaDa</w:t>
      </w:r>
      <w:r w:rsidR="00A00B20">
        <w:rPr>
          <w:rFonts w:ascii="Comic Sans MS" w:eastAsia="Comic Sans MS" w:hAnsi="Comic Sans MS" w:cs="Comic Sans MS"/>
          <w:color w:val="000000"/>
          <w:sz w:val="24"/>
          <w:szCs w:val="24"/>
        </w:rPr>
        <w:t>n</w:t>
      </w:r>
      <w:r>
        <w:rPr>
          <w:rFonts w:ascii="Comic Sans MS" w:eastAsia="Comic Sans MS" w:hAnsi="Comic Sans MS" w:cs="Comic Sans MS"/>
          <w:color w:val="000000"/>
          <w:sz w:val="24"/>
          <w:szCs w:val="24"/>
        </w:rPr>
        <w:t>):</w:t>
      </w:r>
    </w:p>
    <w:p w14:paraId="00000012" w14:textId="77777777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A hanganyagokat a Fair Use és az Article 13 törvények által meghatározott módon oktatási célokra használtuk fel.</w:t>
      </w:r>
    </w:p>
    <w:p w14:paraId="00000013" w14:textId="77777777" w:rsidR="00CC7CDB" w:rsidRDefault="005A7A93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color w:val="000000"/>
          <w:sz w:val="24"/>
          <w:szCs w:val="24"/>
        </w:rPr>
      </w:pPr>
      <w:r>
        <w:rPr>
          <w:rFonts w:ascii="Comic Sans MS" w:eastAsia="Comic Sans MS" w:hAnsi="Comic Sans MS" w:cs="Comic Sans MS"/>
          <w:color w:val="000000"/>
          <w:sz w:val="24"/>
          <w:szCs w:val="24"/>
        </w:rPr>
        <w:t>Köszönjük szépen a figyelmet!</w:t>
      </w:r>
    </w:p>
    <w:sectPr w:rsidR="00CC7CDB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Dániel Gyányi" w:date="2022-04-07T17:31:00Z" w:initials="">
    <w:p w14:paraId="00000014" w14:textId="77777777" w:rsidR="00CC7CDB" w:rsidRDefault="005A7A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Itt Balázs dönti el, hogy köszön. (Csak hivatalos szerkezetű lehet)</w:t>
      </w:r>
    </w:p>
  </w:comment>
  <w:comment w:id="1" w:author="Dániel Gyányi" w:date="2022-04-07T17:31:00Z" w:initials="">
    <w:p w14:paraId="00000015" w14:textId="77777777" w:rsidR="00CC7CDB" w:rsidRDefault="005A7A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Itt Dávid dönti el, hogy köszön. (Csak hivatalos szerkezetű lehet)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014" w15:done="0"/>
  <w15:commentEx w15:paraId="0000001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FEE22F" w16cex:dateUtc="2022-04-07T15:31:00Z"/>
  <w16cex:commentExtensible w16cex:durableId="25FEE22E" w16cex:dateUtc="2022-04-07T15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014" w16cid:durableId="25FEE22F"/>
  <w16cid:commentId w16cid:paraId="00000015" w16cid:durableId="25FEE22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mic Sans MS">
    <w:panose1 w:val="030F0702030302020204"/>
    <w:charset w:val="EE"/>
    <w:family w:val="script"/>
    <w:pitch w:val="variable"/>
    <w:sig w:usb0="00000287" w:usb1="00000013" w:usb2="00000000" w:usb3="00000000" w:csb0="0000009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EE"/>
    <w:family w:val="swiss"/>
    <w:pitch w:val="variable"/>
    <w:sig w:usb0="E0000EFF" w:usb1="4000785B" w:usb2="00000001" w:usb3="00000000" w:csb0="000001B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Dániel Gyányi">
    <w15:presenceInfo w15:providerId="Windows Live" w15:userId="5f9e34ce0121b74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CDB"/>
    <w:rsid w:val="00315824"/>
    <w:rsid w:val="0037598F"/>
    <w:rsid w:val="003D0DD3"/>
    <w:rsid w:val="003D403A"/>
    <w:rsid w:val="005A7A93"/>
    <w:rsid w:val="006B414F"/>
    <w:rsid w:val="008274B5"/>
    <w:rsid w:val="009A1D15"/>
    <w:rsid w:val="00A00B20"/>
    <w:rsid w:val="00A5763E"/>
    <w:rsid w:val="00B0731E"/>
    <w:rsid w:val="00C715BD"/>
    <w:rsid w:val="00CC7CDB"/>
    <w:rsid w:val="00DA10C5"/>
    <w:rsid w:val="00DF61D2"/>
    <w:rsid w:val="00E117CE"/>
    <w:rsid w:val="00E14CF1"/>
    <w:rsid w:val="00E40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C052F"/>
  <w15:docId w15:val="{6708226B-FC3E-4AF7-B40B-D0ACB3D2D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-H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link w:val="CmChar"/>
    <w:uiPriority w:val="10"/>
    <w:qFormat/>
    <w:rsid w:val="009A5D5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ustomParagraph">
    <w:name w:val="Custom Paragraph"/>
    <w:basedOn w:val="Norml"/>
    <w:link w:val="CustomParagraphChar"/>
    <w:qFormat/>
    <w:rsid w:val="00AA695A"/>
    <w:pPr>
      <w:suppressAutoHyphens/>
    </w:pPr>
    <w:rPr>
      <w:rFonts w:ascii="Comic Sans MS" w:hAnsi="Comic Sans MS"/>
      <w:sz w:val="24"/>
    </w:rPr>
  </w:style>
  <w:style w:type="character" w:customStyle="1" w:styleId="CustomParagraphChar">
    <w:name w:val="Custom Paragraph Char"/>
    <w:basedOn w:val="Bekezdsalapbettpusa"/>
    <w:link w:val="CustomParagraph"/>
    <w:rsid w:val="00AA695A"/>
    <w:rPr>
      <w:rFonts w:ascii="Comic Sans MS" w:hAnsi="Comic Sans MS"/>
      <w:sz w:val="24"/>
    </w:rPr>
  </w:style>
  <w:style w:type="paragraph" w:customStyle="1" w:styleId="Stlus1">
    <w:name w:val="Stílus1"/>
    <w:basedOn w:val="Cm"/>
    <w:next w:val="CustomParagraph"/>
    <w:link w:val="Stlus1Char"/>
    <w:qFormat/>
    <w:rsid w:val="009A5D54"/>
    <w:pPr>
      <w:jc w:val="both"/>
    </w:pPr>
    <w:rPr>
      <w:rFonts w:ascii="Comic Sans MS" w:hAnsi="Comic Sans MS"/>
      <w:sz w:val="32"/>
    </w:rPr>
  </w:style>
  <w:style w:type="character" w:customStyle="1" w:styleId="Stlus1Char">
    <w:name w:val="Stílus1 Char"/>
    <w:basedOn w:val="CmChar"/>
    <w:link w:val="Stlus1"/>
    <w:rsid w:val="009A5D54"/>
    <w:rPr>
      <w:rFonts w:ascii="Comic Sans MS" w:eastAsiaTheme="majorEastAsia" w:hAnsi="Comic Sans MS" w:cstheme="majorBidi"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A5D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ustomTitle">
    <w:name w:val="Custom Title"/>
    <w:basedOn w:val="CustomParagraph"/>
    <w:next w:val="CustomParagraph"/>
    <w:link w:val="CustomTitleChar"/>
    <w:qFormat/>
    <w:rsid w:val="00AA695A"/>
    <w:rPr>
      <w:sz w:val="32"/>
    </w:rPr>
  </w:style>
  <w:style w:type="character" w:customStyle="1" w:styleId="CustomTitleChar">
    <w:name w:val="Custom Title Char"/>
    <w:basedOn w:val="CustomParagraphChar"/>
    <w:link w:val="CustomTitle"/>
    <w:rsid w:val="00AA695A"/>
    <w:rPr>
      <w:rFonts w:ascii="Comic Sans MS" w:hAnsi="Comic Sans MS"/>
      <w:sz w:val="32"/>
    </w:rPr>
  </w:style>
  <w:style w:type="character" w:styleId="Jegyzethivatkozs">
    <w:name w:val="annotation reference"/>
    <w:basedOn w:val="Bekezdsalapbettpusa"/>
    <w:uiPriority w:val="99"/>
    <w:semiHidden/>
    <w:unhideWhenUsed/>
    <w:rsid w:val="0049522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49522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49522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49522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495228"/>
    <w:rPr>
      <w:b/>
      <w:bCs/>
      <w:sz w:val="20"/>
      <w:szCs w:val="20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GXLPIbnmCIXUd6DniktL4+nxs/g==">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2</Pages>
  <Words>332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Dániel Gyányi</dc:creator>
  <cp:lastModifiedBy>Dániel Gyányi</cp:lastModifiedBy>
  <cp:revision>3</cp:revision>
  <dcterms:created xsi:type="dcterms:W3CDTF">2022-03-21T16:55:00Z</dcterms:created>
  <dcterms:modified xsi:type="dcterms:W3CDTF">2022-04-11T21:12:00Z</dcterms:modified>
</cp:coreProperties>
</file>