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19" w:rsidRPr="00753119" w:rsidRDefault="00753119" w:rsidP="00F85879">
      <w:pPr>
        <w:adjustRightInd w:val="0"/>
        <w:snapToGrid w:val="0"/>
        <w:spacing w:line="360" w:lineRule="auto"/>
        <w:jc w:val="center"/>
        <w:textAlignment w:val="baseline"/>
        <w:rPr>
          <w:rFonts w:ascii="Times New Roman" w:eastAsia="幼圆" w:hAnsi="Times New Roman" w:cs="Times New Roman"/>
          <w:b/>
          <w:kern w:val="0"/>
          <w:sz w:val="36"/>
          <w:szCs w:val="36"/>
        </w:rPr>
      </w:pPr>
      <w:r w:rsidRPr="00753119">
        <w:rPr>
          <w:rFonts w:ascii="Times New Roman" w:eastAsia="幼圆" w:hAnsi="Times New Roman" w:cs="Times New Roman"/>
          <w:b/>
          <w:kern w:val="0"/>
          <w:sz w:val="36"/>
          <w:szCs w:val="36"/>
        </w:rPr>
        <w:t>大学物理</w:t>
      </w:r>
      <w:r w:rsidR="00FB18F8">
        <w:rPr>
          <w:rFonts w:ascii="Times New Roman" w:eastAsia="幼圆" w:hAnsi="Times New Roman" w:cs="Times New Roman" w:hint="eastAsia"/>
          <w:b/>
          <w:kern w:val="0"/>
          <w:sz w:val="36"/>
          <w:szCs w:val="36"/>
        </w:rPr>
        <w:t>（</w:t>
      </w:r>
      <w:r w:rsidR="00FB18F8" w:rsidRPr="00753119">
        <w:rPr>
          <w:rFonts w:ascii="Times New Roman" w:eastAsia="幼圆" w:hAnsi="Times New Roman" w:cs="Times New Roman"/>
          <w:b/>
          <w:kern w:val="0"/>
          <w:sz w:val="36"/>
          <w:szCs w:val="36"/>
        </w:rPr>
        <w:t>2-2</w:t>
      </w:r>
      <w:r w:rsidR="00FB18F8">
        <w:rPr>
          <w:rFonts w:ascii="Times New Roman" w:eastAsia="幼圆" w:hAnsi="Times New Roman" w:cs="Times New Roman" w:hint="eastAsia"/>
          <w:b/>
          <w:kern w:val="0"/>
          <w:sz w:val="36"/>
          <w:szCs w:val="36"/>
        </w:rPr>
        <w:t>）</w:t>
      </w:r>
      <w:r w:rsidRPr="00753119">
        <w:rPr>
          <w:rFonts w:ascii="Times New Roman" w:eastAsia="幼圆" w:hAnsi="Times New Roman" w:cs="Times New Roman"/>
          <w:b/>
          <w:kern w:val="0"/>
          <w:sz w:val="36"/>
          <w:szCs w:val="36"/>
        </w:rPr>
        <w:t>课后作业</w:t>
      </w:r>
      <w:r>
        <w:rPr>
          <w:rFonts w:ascii="Times New Roman" w:eastAsia="幼圆" w:hAnsi="Times New Roman" w:cs="Times New Roman"/>
          <w:b/>
          <w:kern w:val="0"/>
          <w:sz w:val="36"/>
          <w:szCs w:val="36"/>
        </w:rPr>
        <w:t>10</w:t>
      </w:r>
    </w:p>
    <w:p w:rsidR="00F205D9" w:rsidRPr="00753119" w:rsidRDefault="008E5ECE" w:rsidP="00F85879">
      <w:pPr>
        <w:adjustRightInd w:val="0"/>
        <w:snapToGrid w:val="0"/>
        <w:spacing w:line="360" w:lineRule="auto"/>
        <w:jc w:val="center"/>
        <w:textAlignment w:val="baseline"/>
        <w:rPr>
          <w:rFonts w:ascii="Times New Roman" w:eastAsia="幼圆" w:hAnsi="Times New Roman" w:cs="Times New Roman"/>
          <w:kern w:val="0"/>
          <w:sz w:val="32"/>
          <w:szCs w:val="32"/>
        </w:rPr>
      </w:pPr>
      <w:r w:rsidRPr="00753119">
        <w:rPr>
          <w:rFonts w:ascii="Times New Roman" w:eastAsia="幼圆" w:hAnsi="Times New Roman" w:cs="Times New Roman"/>
          <w:kern w:val="0"/>
          <w:sz w:val="32"/>
          <w:szCs w:val="32"/>
        </w:rPr>
        <w:t>量子物理基础</w:t>
      </w:r>
      <w:r w:rsidR="00B51BA5" w:rsidRPr="00753119">
        <w:rPr>
          <w:rFonts w:ascii="Times New Roman" w:eastAsia="幼圆" w:hAnsi="Times New Roman" w:cs="Times New Roman"/>
          <w:kern w:val="0"/>
          <w:sz w:val="32"/>
          <w:szCs w:val="32"/>
        </w:rPr>
        <w:t xml:space="preserve"> </w:t>
      </w:r>
      <w:r w:rsidR="00FB18F8">
        <w:rPr>
          <w:rFonts w:ascii="Times New Roman" w:eastAsia="幼圆" w:hAnsi="Times New Roman" w:cs="Times New Roman" w:hint="eastAsia"/>
          <w:kern w:val="0"/>
          <w:sz w:val="32"/>
          <w:szCs w:val="32"/>
        </w:rPr>
        <w:t>（</w:t>
      </w:r>
      <w:r w:rsidR="00FB18F8" w:rsidRPr="00753119">
        <w:rPr>
          <w:rFonts w:ascii="Times New Roman" w:eastAsia="幼圆" w:hAnsi="Times New Roman" w:cs="Times New Roman"/>
          <w:kern w:val="0"/>
          <w:sz w:val="32"/>
          <w:szCs w:val="32"/>
        </w:rPr>
        <w:t>1</w:t>
      </w:r>
      <w:r w:rsidR="00FB18F8">
        <w:rPr>
          <w:rFonts w:ascii="Times New Roman" w:eastAsia="幼圆" w:hAnsi="Times New Roman" w:cs="Times New Roman" w:hint="eastAsia"/>
          <w:kern w:val="0"/>
          <w:sz w:val="32"/>
          <w:szCs w:val="32"/>
        </w:rPr>
        <w:t>）</w:t>
      </w:r>
    </w:p>
    <w:p w:rsidR="00F01F10" w:rsidRDefault="00F01F10" w:rsidP="00F85879">
      <w:pPr>
        <w:adjustRightInd w:val="0"/>
        <w:snapToGrid w:val="0"/>
        <w:spacing w:line="480" w:lineRule="auto"/>
        <w:textAlignment w:val="baseline"/>
        <w:rPr>
          <w:rFonts w:ascii="Times New Roman" w:hAnsi="Times New Roman" w:cs="Times New Roman"/>
          <w:b/>
          <w:sz w:val="24"/>
        </w:rPr>
      </w:pPr>
      <w:r w:rsidRPr="00DE3D64">
        <w:rPr>
          <w:rFonts w:ascii="Times New Roman" w:hAnsi="Times New Roman" w:cs="Times New Roman"/>
          <w:b/>
          <w:sz w:val="24"/>
        </w:rPr>
        <w:t>一、选择题</w:t>
      </w:r>
      <w:r w:rsidR="00072B72">
        <w:rPr>
          <w:rFonts w:ascii="Times New Roman" w:hAnsi="Times New Roman" w:cs="Times New Roman" w:hint="eastAsia"/>
          <w:b/>
          <w:sz w:val="24"/>
        </w:rPr>
        <w:t xml:space="preserve"> </w:t>
      </w:r>
    </w:p>
    <w:p w:rsidR="00727B0E" w:rsidRPr="00753119" w:rsidRDefault="00A34AAC" w:rsidP="00ED1B86">
      <w:pPr>
        <w:adjustRightInd w:val="0"/>
        <w:spacing w:line="360" w:lineRule="auto"/>
        <w:ind w:firstLineChars="200" w:firstLine="446"/>
        <w:textAlignment w:val="baseline"/>
        <w:rPr>
          <w:rFonts w:ascii="Times New Roman" w:hAnsi="Times New Roman" w:cs="Times New Roman"/>
          <w:b/>
          <w:sz w:val="22"/>
        </w:rPr>
      </w:pPr>
      <w:r w:rsidRPr="00753119">
        <w:rPr>
          <w:rFonts w:ascii="Times New Roman" w:hAnsi="Times New Roman" w:cs="Times New Roman"/>
          <w:kern w:val="0"/>
          <w:sz w:val="22"/>
        </w:rPr>
        <w:t>1</w:t>
      </w:r>
      <w:r w:rsidRPr="00753119">
        <w:rPr>
          <w:rFonts w:ascii="Times New Roman" w:hAnsi="Times New Roman" w:cs="Times New Roman"/>
          <w:kern w:val="0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5B0E26" w:rsidRPr="00753119">
        <w:rPr>
          <w:rFonts w:ascii="Times New Roman" w:hAnsi="Times New Roman" w:cs="Times New Roman"/>
          <w:sz w:val="22"/>
        </w:rPr>
        <w:t>2</w:t>
      </w:r>
      <w:r w:rsidR="004A01F5" w:rsidRPr="00753119">
        <w:rPr>
          <w:rFonts w:ascii="Times New Roman" w:hAnsi="Times New Roman" w:cs="Times New Roman"/>
          <w:sz w:val="22"/>
        </w:rPr>
        <w:t>、</w:t>
      </w:r>
      <w:r w:rsidR="00753119">
        <w:rPr>
          <w:rFonts w:ascii="Times New Roman" w:hAnsi="Times New Roman" w:cs="Times New Roman" w:hint="eastAsia"/>
          <w:sz w:val="22"/>
        </w:rPr>
        <w:t xml:space="preserve"> 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753119">
        <w:rPr>
          <w:rFonts w:ascii="Times New Roman" w:hAnsi="Times New Roman" w:cs="Times New Roman" w:hint="eastAsia"/>
          <w:sz w:val="22"/>
        </w:rPr>
        <w:t xml:space="preserve"> </w:t>
      </w:r>
      <w:r w:rsidR="005B0E26" w:rsidRPr="00753119">
        <w:rPr>
          <w:rFonts w:ascii="Times New Roman" w:hAnsi="Times New Roman" w:cs="Times New Roman"/>
          <w:kern w:val="0"/>
          <w:sz w:val="22"/>
        </w:rPr>
        <w:t>3</w:t>
      </w:r>
      <w:r w:rsidR="005B0E26" w:rsidRPr="00753119">
        <w:rPr>
          <w:rFonts w:ascii="Times New Roman" w:hAnsi="Times New Roman" w:cs="Times New Roman"/>
          <w:kern w:val="0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5B0E26" w:rsidRPr="00753119">
        <w:rPr>
          <w:rFonts w:ascii="Times New Roman" w:hAnsi="Times New Roman" w:cs="Times New Roman"/>
          <w:sz w:val="22"/>
        </w:rPr>
        <w:t>4</w:t>
      </w:r>
      <w:r w:rsidR="005B0E26" w:rsidRPr="00753119">
        <w:rPr>
          <w:rFonts w:ascii="Times New Roman" w:hAnsi="Times New Roman" w:cs="Times New Roman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Pr="00753119">
        <w:rPr>
          <w:rFonts w:ascii="Times New Roman" w:hAnsi="Times New Roman" w:cs="Times New Roman"/>
          <w:sz w:val="22"/>
        </w:rPr>
        <w:t>5</w:t>
      </w:r>
      <w:r w:rsidRPr="00753119">
        <w:rPr>
          <w:rFonts w:ascii="Times New Roman" w:hAnsi="Times New Roman" w:cs="Times New Roman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F23DCD" w:rsidRPr="00753119">
        <w:rPr>
          <w:rFonts w:ascii="Times New Roman" w:hAnsi="Times New Roman" w:cs="Times New Roman"/>
          <w:sz w:val="22"/>
        </w:rPr>
        <w:t>6</w:t>
      </w:r>
      <w:r w:rsidR="00F23DCD" w:rsidRPr="00753119">
        <w:rPr>
          <w:rFonts w:ascii="Times New Roman" w:hAnsi="Times New Roman" w:cs="Times New Roman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F23DCD" w:rsidRPr="00753119">
        <w:rPr>
          <w:rFonts w:ascii="Times New Roman" w:hAnsi="Times New Roman" w:cs="Times New Roman"/>
          <w:sz w:val="22"/>
        </w:rPr>
        <w:t>7</w:t>
      </w:r>
      <w:r w:rsidRPr="00753119">
        <w:rPr>
          <w:rFonts w:ascii="Times New Roman" w:hAnsi="Times New Roman" w:cs="Times New Roman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0D06DB">
        <w:rPr>
          <w:rFonts w:ascii="Times New Roman" w:hAnsi="Times New Roman" w:cs="Times New Roman" w:hint="eastAsia"/>
          <w:sz w:val="22"/>
        </w:rPr>
        <w:t xml:space="preserve"> </w:t>
      </w:r>
      <w:r w:rsidR="00727B0E" w:rsidRPr="00753119">
        <w:rPr>
          <w:rFonts w:ascii="Times New Roman" w:hAnsi="Times New Roman" w:cs="Times New Roman"/>
          <w:sz w:val="22"/>
        </w:rPr>
        <w:t>8</w:t>
      </w:r>
      <w:r w:rsidR="00727B0E" w:rsidRPr="00753119">
        <w:rPr>
          <w:rFonts w:ascii="Times New Roman" w:hAnsi="Times New Roman" w:cs="Times New Roman"/>
          <w:sz w:val="22"/>
        </w:rPr>
        <w:t>、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【</w:t>
      </w:r>
      <w:r w:rsidR="00FB18F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FB18F8" w:rsidRPr="00B97950">
        <w:rPr>
          <w:rFonts w:ascii="Times New Roman" w:hAnsi="Times New Roman" w:cs="Times New Roman"/>
          <w:color w:val="FF0000"/>
          <w:sz w:val="24"/>
          <w:szCs w:val="24"/>
        </w:rPr>
        <w:t>】</w:t>
      </w:r>
      <w:r w:rsidR="000D06DB">
        <w:rPr>
          <w:rFonts w:ascii="Times New Roman" w:hAnsi="Times New Roman" w:cs="Times New Roman"/>
          <w:sz w:val="22"/>
        </w:rPr>
        <w:t xml:space="preserve"> </w:t>
      </w:r>
    </w:p>
    <w:p w:rsidR="00F01F10" w:rsidRPr="00753119" w:rsidRDefault="00F01F10" w:rsidP="00F8587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53119">
        <w:rPr>
          <w:rFonts w:ascii="Times New Roman" w:hAnsi="Times New Roman" w:cs="Times New Roman"/>
          <w:b/>
          <w:sz w:val="24"/>
          <w:szCs w:val="24"/>
        </w:rPr>
        <w:t>二、简答题</w:t>
      </w:r>
      <w:r w:rsidR="00072B72" w:rsidRPr="00753119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0D06DB" w:rsidRPr="000D06DB" w:rsidRDefault="003558F1" w:rsidP="00ED1B86">
      <w:pPr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753119">
        <w:rPr>
          <w:rFonts w:ascii="Times New Roman" w:hAnsi="Times New Roman" w:cs="Times New Roman"/>
          <w:sz w:val="22"/>
        </w:rPr>
        <w:t>1</w:t>
      </w:r>
      <w:r w:rsidRPr="00753119">
        <w:rPr>
          <w:rFonts w:ascii="Times New Roman" w:hAnsi="Times New Roman" w:cs="Times New Roman"/>
          <w:sz w:val="22"/>
        </w:rPr>
        <w:t>、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解</w:t>
      </w:r>
      <w:r w:rsidR="00FB18F8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光子能量</w:t>
      </w:r>
      <w:r w:rsidR="000D06DB" w:rsidRPr="000D06DB">
        <w:rPr>
          <w:rFonts w:ascii="Times New Roman" w:hAnsi="Times New Roman" w:cs="Times New Roman"/>
          <w:color w:val="FF0000"/>
          <w:sz w:val="22"/>
        </w:rPr>
        <w:t xml:space="preserve">     </w:t>
      </w:r>
      <w:r w:rsidR="000D06DB" w:rsidRPr="000D06DB">
        <w:rPr>
          <w:rFonts w:ascii="Times New Roman" w:hAnsi="Times New Roman" w:cs="Times New Roman"/>
          <w:color w:val="FF0000"/>
          <w:position w:val="-22"/>
          <w:sz w:val="22"/>
        </w:rPr>
        <w:object w:dxaOrig="3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2.25pt;height:30.75pt" o:ole="">
            <v:imagedata r:id="rId7" o:title=""/>
          </v:shape>
          <o:OLEObject Type="Embed" ProgID="Equation.3" ShapeID="_x0000_i1048" DrawAspect="Content" ObjectID="_1599400585" r:id="rId8"/>
        </w:object>
      </w:r>
    </w:p>
    <w:p w:rsidR="000D06DB" w:rsidRPr="000D06DB" w:rsidRDefault="000D06DB" w:rsidP="000D06DB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灯泡每秒辐射可见光能量</w: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   </w:t>
      </w:r>
      <w:r w:rsidRPr="000D06DB">
        <w:rPr>
          <w:rFonts w:ascii="Times New Roman" w:hAnsi="Times New Roman" w:cs="Times New Roman"/>
          <w:color w:val="FF0000"/>
          <w:position w:val="-6"/>
          <w:sz w:val="22"/>
        </w:rPr>
        <w:object w:dxaOrig="1640" w:dyaOrig="260">
          <v:shape id="_x0000_i1049" type="#_x0000_t75" style="width:81.75pt;height:12.75pt" o:ole="">
            <v:imagedata r:id="rId9" o:title=""/>
          </v:shape>
          <o:OLEObject Type="Embed" ProgID="Equation.3" ShapeID="_x0000_i1049" DrawAspect="Content" ObjectID="_1599400586" r:id="rId10"/>
        </w:object>
      </w:r>
    </w:p>
    <w:p w:rsidR="003558F1" w:rsidRPr="00753119" w:rsidRDefault="000D06DB" w:rsidP="00753119">
      <w:pPr>
        <w:spacing w:line="360" w:lineRule="auto"/>
        <w:ind w:firstLine="43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换成光子数</w:t>
      </w:r>
      <w:r w:rsidRPr="000D06DB">
        <w:rPr>
          <w:rFonts w:ascii="Times New Roman" w:hAnsi="Times New Roman" w:cs="Times New Roman"/>
          <w:color w:val="FF0000"/>
          <w:sz w:val="22"/>
        </w:rPr>
        <w:t xml:space="preserve"> </w:t>
      </w:r>
      <w:r w:rsidRPr="00BF4CEC"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Pr="00BF4CEC">
        <w:rPr>
          <w:rFonts w:ascii="Times New Roman" w:hAnsi="Times New Roman" w:cs="Times New Roman"/>
          <w:color w:val="FF0000"/>
          <w:position w:val="-22"/>
          <w:sz w:val="24"/>
          <w:szCs w:val="24"/>
        </w:rPr>
        <w:object w:dxaOrig="1820" w:dyaOrig="580">
          <v:shape id="_x0000_i1050" type="#_x0000_t75" style="width:90.75pt;height:29.25pt" o:ole="">
            <v:imagedata r:id="rId11" o:title=""/>
          </v:shape>
          <o:OLEObject Type="Embed" ProgID="Equation.3" ShapeID="_x0000_i1050" DrawAspect="Content" ObjectID="_1599400587" r:id="rId12"/>
        </w:object>
      </w:r>
      <w:r w:rsidR="003558F1" w:rsidRPr="00753119">
        <w:rPr>
          <w:rFonts w:ascii="Times New Roman" w:hAnsi="Times New Roman" w:cs="Times New Roman"/>
          <w:color w:val="FF0000"/>
          <w:sz w:val="22"/>
        </w:rPr>
        <w:t xml:space="preserve">                                         </w:t>
      </w:r>
    </w:p>
    <w:p w:rsidR="000D06DB" w:rsidRPr="000D06DB" w:rsidRDefault="004A01F5" w:rsidP="00FB18F8">
      <w:pPr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753119">
        <w:rPr>
          <w:rFonts w:ascii="Times New Roman" w:hAnsi="Times New Roman" w:cs="Times New Roman"/>
          <w:kern w:val="0"/>
          <w:sz w:val="22"/>
        </w:rPr>
        <w:t>2</w:t>
      </w:r>
      <w:r w:rsidRPr="00753119">
        <w:rPr>
          <w:rFonts w:ascii="Times New Roman" w:hAnsi="Times New Roman" w:cs="Times New Roman"/>
          <w:kern w:val="0"/>
          <w:sz w:val="22"/>
        </w:rPr>
        <w:t>、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答</w:t>
      </w:r>
      <w:r w:rsidR="000D06DB" w:rsidRPr="000D06DB">
        <w:rPr>
          <w:rFonts w:ascii="Times New Roman" w:hAnsi="Times New Roman" w:cs="Times New Roman" w:hint="eastAsia"/>
          <w:color w:val="FF0000"/>
          <w:sz w:val="22"/>
        </w:rPr>
        <w:t>：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正确的是</w:t>
      </w:r>
      <w:r w:rsidR="000D06DB" w:rsidRPr="000D06DB">
        <w:rPr>
          <w:rFonts w:ascii="Times New Roman" w:hAnsi="Times New Roman" w:cs="Times New Roman" w:hint="eastAsia"/>
          <w:color w:val="FF0000"/>
          <w:sz w:val="22"/>
        </w:rPr>
        <w:t>（</w:t>
      </w:r>
      <w:r w:rsidR="000D06DB" w:rsidRPr="000D06DB">
        <w:rPr>
          <w:rFonts w:ascii="Times New Roman" w:hAnsi="Times New Roman" w:cs="Times New Roman" w:hint="eastAsia"/>
          <w:color w:val="FF0000"/>
          <w:sz w:val="22"/>
        </w:rPr>
        <w:t>2</w:t>
      </w:r>
      <w:r w:rsidR="000D06DB" w:rsidRPr="000D06DB">
        <w:rPr>
          <w:rFonts w:ascii="Times New Roman" w:hAnsi="Times New Roman" w:cs="Times New Roman" w:hint="eastAsia"/>
          <w:color w:val="FF0000"/>
          <w:sz w:val="22"/>
        </w:rPr>
        <w:t>、</w:t>
      </w:r>
      <w:r w:rsidR="000D06DB" w:rsidRPr="000D06DB">
        <w:rPr>
          <w:rFonts w:ascii="Times New Roman" w:hAnsi="Times New Roman" w:cs="Times New Roman" w:hint="eastAsia"/>
          <w:color w:val="FF0000"/>
          <w:sz w:val="22"/>
        </w:rPr>
        <w:t>3</w:t>
      </w:r>
      <w:r w:rsidR="000D06DB" w:rsidRPr="000D06DB">
        <w:rPr>
          <w:rFonts w:ascii="Times New Roman" w:hAnsi="Times New Roman" w:cs="Times New Roman" w:hint="eastAsia"/>
          <w:color w:val="FF0000"/>
          <w:sz w:val="22"/>
        </w:rPr>
        <w:t>）。因为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光电效应是光子与电子发生非弹性碰撞，电子吸收了光子的全部能量，克服逸出功，逸出金属表面，成为具有一定初动能的光电子，遵守能量守恒定律。</w:t>
      </w:r>
    </w:p>
    <w:p w:rsidR="00420861" w:rsidRPr="00753119" w:rsidRDefault="000D06DB" w:rsidP="00ED1B86">
      <w:pPr>
        <w:adjustRightInd w:val="0"/>
        <w:spacing w:line="360" w:lineRule="auto"/>
        <w:ind w:firstLineChars="200" w:firstLine="446"/>
        <w:textAlignment w:val="baseline"/>
        <w:rPr>
          <w:rFonts w:ascii="Times New Roman" w:hAnsi="Times New Roman" w:cs="Times New Roman"/>
          <w:b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康普顿效应是能量较大的光子（</w:t>
      </w:r>
      <w:r w:rsidRPr="000D06DB">
        <w:rPr>
          <w:rFonts w:ascii="Times New Roman" w:hAnsi="Times New Roman" w:cs="Times New Roman"/>
          <w:i/>
          <w:color w:val="FF0000"/>
          <w:sz w:val="22"/>
        </w:rPr>
        <w:t>x</w:t>
      </w:r>
      <w:r w:rsidRPr="000D06DB">
        <w:rPr>
          <w:rFonts w:ascii="Times New Roman" w:hAnsi="Times New Roman" w:cs="Times New Roman"/>
          <w:color w:val="FF0000"/>
          <w:sz w:val="22"/>
        </w:rPr>
        <w:t>光光子）与散射物质中的电子（视作自由电子）作弹性碰撞，遵守动量守恒定律与能量守恒定律；碰撞后，光子向某个方向散射，电子发生反冲，入射光子的能量必然要传给反冲电子一部分，使散射光子的能量减少，导致散射光的频率减少，波长变长。</w:t>
      </w:r>
    </w:p>
    <w:p w:rsidR="004A01F5" w:rsidRPr="00753119" w:rsidRDefault="00F01F10" w:rsidP="004A01F5">
      <w:pPr>
        <w:widowControl/>
        <w:spacing w:line="48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753119">
        <w:rPr>
          <w:rFonts w:ascii="Times New Roman" w:hAnsi="Times New Roman" w:cs="Times New Roman"/>
          <w:b/>
          <w:sz w:val="24"/>
          <w:szCs w:val="24"/>
        </w:rPr>
        <w:t>三、计算题</w:t>
      </w:r>
      <w:r w:rsidR="00072B72" w:rsidRPr="00753119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</w:p>
    <w:p w:rsidR="000D06DB" w:rsidRPr="000D06DB" w:rsidRDefault="004A01F5" w:rsidP="00ED1B86">
      <w:pPr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753119">
        <w:rPr>
          <w:rFonts w:ascii="Times New Roman" w:hAnsi="Times New Roman" w:cs="Times New Roman"/>
          <w:sz w:val="22"/>
        </w:rPr>
        <w:t>1</w:t>
      </w:r>
      <w:r w:rsidRPr="00753119">
        <w:rPr>
          <w:rFonts w:ascii="Times New Roman" w:hAnsi="Times New Roman" w:cs="Times New Roman"/>
          <w:sz w:val="22"/>
        </w:rPr>
        <w:t>、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解</w:t>
      </w:r>
      <w:r w:rsidR="00FB18F8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（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1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）由光电效应方程得</w:t>
      </w:r>
    </w:p>
    <w:p w:rsidR="000D06DB" w:rsidRPr="000D06DB" w:rsidRDefault="000D06DB" w:rsidP="000D06DB">
      <w:pPr>
        <w:spacing w:line="360" w:lineRule="auto"/>
        <w:ind w:left="360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 xml:space="preserve">     </w:t>
      </w:r>
      <w:r w:rsidRPr="000D06DB">
        <w:rPr>
          <w:rFonts w:ascii="Times New Roman" w:hAnsi="Times New Roman" w:cs="Times New Roman"/>
          <w:color w:val="FF0000"/>
          <w:position w:val="-24"/>
          <w:sz w:val="22"/>
        </w:rPr>
        <w:object w:dxaOrig="4800" w:dyaOrig="660">
          <v:shape id="_x0000_i1053" type="#_x0000_t75" style="width:240pt;height:33pt" o:ole="">
            <v:imagedata r:id="rId13" o:title=""/>
          </v:shape>
          <o:OLEObject Type="Embed" ProgID="Equation.3" ShapeID="_x0000_i1053" DrawAspect="Content" ObjectID="_1599400588" r:id="rId14"/>
        </w:object>
      </w:r>
      <w:r w:rsidRPr="000D06DB">
        <w:rPr>
          <w:rFonts w:ascii="Times New Roman" w:hAnsi="Times New Roman" w:cs="Times New Roman"/>
          <w:color w:val="FF0000"/>
          <w:position w:val="-6"/>
          <w:sz w:val="22"/>
        </w:rPr>
        <w:object w:dxaOrig="2120" w:dyaOrig="320">
          <v:shape id="_x0000_i1054" type="#_x0000_t75" style="width:105.75pt;height:15.75pt" o:ole="">
            <v:imagedata r:id="rId15" o:title=""/>
          </v:shape>
          <o:OLEObject Type="Embed" ProgID="Equation.3" ShapeID="_x0000_i1054" DrawAspect="Content" ObjectID="_1599400589" r:id="rId16"/>
        </w:object>
      </w:r>
    </w:p>
    <w:p w:rsidR="000D06DB" w:rsidRPr="000D06DB" w:rsidRDefault="000D06DB" w:rsidP="000D06DB">
      <w:pPr>
        <w:spacing w:line="360" w:lineRule="auto"/>
        <w:ind w:firstLineChars="250" w:firstLine="557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（</w:t>
      </w:r>
      <w:r w:rsidRPr="000D06DB">
        <w:rPr>
          <w:rFonts w:ascii="Times New Roman" w:hAnsi="Times New Roman" w:cs="Times New Roman"/>
          <w:color w:val="FF0000"/>
          <w:sz w:val="22"/>
        </w:rPr>
        <w:t>2</w:t>
      </w:r>
      <w:r w:rsidRPr="000D06DB">
        <w:rPr>
          <w:rFonts w:ascii="Times New Roman" w:hAnsi="Times New Roman" w:cs="Times New Roman"/>
          <w:color w:val="FF0000"/>
          <w:sz w:val="22"/>
        </w:rPr>
        <w:t>）截止电压为</w: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  </w:t>
      </w:r>
      <w:r w:rsidRPr="000D06DB">
        <w:rPr>
          <w:rFonts w:ascii="Times New Roman" w:hAnsi="Times New Roman" w:cs="Times New Roman"/>
          <w:color w:val="FF0000"/>
          <w:position w:val="-24"/>
          <w:sz w:val="22"/>
        </w:rPr>
        <w:object w:dxaOrig="1640" w:dyaOrig="639">
          <v:shape id="_x0000_i1055" type="#_x0000_t75" style="width:81.75pt;height:32.25pt" o:ole="">
            <v:imagedata r:id="rId17" o:title=""/>
          </v:shape>
          <o:OLEObject Type="Embed" ProgID="Equation.3" ShapeID="_x0000_i1055" DrawAspect="Content" ObjectID="_1599400590" r:id="rId18"/>
        </w:object>
      </w:r>
    </w:p>
    <w:p w:rsidR="000D06DB" w:rsidRPr="000D06DB" w:rsidRDefault="000D06DB" w:rsidP="000D06DB">
      <w:pPr>
        <w:spacing w:line="360" w:lineRule="auto"/>
        <w:ind w:firstLineChars="250" w:firstLine="557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（</w:t>
      </w:r>
      <w:r w:rsidRPr="000D06DB">
        <w:rPr>
          <w:rFonts w:ascii="Times New Roman" w:hAnsi="Times New Roman" w:cs="Times New Roman"/>
          <w:color w:val="FF0000"/>
          <w:sz w:val="22"/>
        </w:rPr>
        <w:t>3</w:t>
      </w:r>
      <w:r w:rsidRPr="000D06DB">
        <w:rPr>
          <w:rFonts w:ascii="Times New Roman" w:hAnsi="Times New Roman" w:cs="Times New Roman"/>
          <w:color w:val="FF0000"/>
          <w:sz w:val="22"/>
        </w:rPr>
        <w:t>）铝</w:t>
      </w:r>
      <w:proofErr w:type="gramStart"/>
      <w:r w:rsidRPr="000D06DB">
        <w:rPr>
          <w:rFonts w:ascii="Times New Roman" w:hAnsi="Times New Roman" w:cs="Times New Roman"/>
          <w:color w:val="FF0000"/>
          <w:sz w:val="22"/>
        </w:rPr>
        <w:t>的红限频率</w:t>
      </w:r>
      <w:proofErr w:type="gramEnd"/>
      <w:r w:rsidRPr="000D06DB">
        <w:rPr>
          <w:rFonts w:ascii="Times New Roman" w:hAnsi="Times New Roman" w:cs="Times New Roman"/>
          <w:color w:val="FF0000"/>
          <w:position w:val="-24"/>
          <w:sz w:val="22"/>
        </w:rPr>
        <w:object w:dxaOrig="740" w:dyaOrig="620">
          <v:shape id="_x0000_i1056" type="#_x0000_t75" style="width:36.75pt;height:30.75pt" o:ole="">
            <v:imagedata r:id="rId19" o:title=""/>
          </v:shape>
          <o:OLEObject Type="Embed" ProgID="Equation.3" ShapeID="_x0000_i1056" DrawAspect="Content" ObjectID="_1599400591" r:id="rId20"/>
        </w:object>
      </w:r>
      <w:r w:rsidRPr="000D06DB">
        <w:rPr>
          <w:rFonts w:ascii="Times New Roman" w:hAnsi="Times New Roman" w:cs="Times New Roman"/>
          <w:color w:val="FF0000"/>
          <w:sz w:val="22"/>
        </w:rPr>
        <w:t>，则</w:t>
      </w:r>
    </w:p>
    <w:p w:rsidR="000D06DB" w:rsidRPr="000D06DB" w:rsidRDefault="000D06DB" w:rsidP="000D06DB">
      <w:pPr>
        <w:spacing w:line="360" w:lineRule="auto"/>
        <w:ind w:firstLineChars="500" w:firstLine="1115"/>
        <w:rPr>
          <w:rFonts w:ascii="Times New Roman" w:hAnsi="Times New Roman" w:cs="Times New Roman"/>
          <w:color w:val="FF0000"/>
          <w:sz w:val="22"/>
        </w:rPr>
      </w:pPr>
      <w:proofErr w:type="gramStart"/>
      <w:r w:rsidRPr="000D06DB">
        <w:rPr>
          <w:rFonts w:ascii="Times New Roman" w:hAnsi="Times New Roman" w:cs="Times New Roman"/>
          <w:color w:val="FF0000"/>
          <w:sz w:val="22"/>
        </w:rPr>
        <w:t>红限波长</w:t>
      </w:r>
      <w:proofErr w:type="gramEnd"/>
      <w:r w:rsidRPr="000D06DB">
        <w:rPr>
          <w:rFonts w:ascii="Times New Roman" w:hAnsi="Times New Roman" w:cs="Times New Roman"/>
          <w:color w:val="FF0000"/>
          <w:sz w:val="22"/>
        </w:rPr>
        <w:t>为</w: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 </w:t>
      </w:r>
      <w:r w:rsidRPr="000D06DB">
        <w:rPr>
          <w:rFonts w:ascii="Times New Roman" w:hAnsi="Times New Roman" w:cs="Times New Roman"/>
          <w:color w:val="FF0000"/>
          <w:position w:val="-30"/>
          <w:sz w:val="22"/>
        </w:rPr>
        <w:object w:dxaOrig="2240" w:dyaOrig="680">
          <v:shape id="_x0000_i1057" type="#_x0000_t75" style="width:111.75pt;height:33.75pt" o:ole="">
            <v:imagedata r:id="rId21" o:title=""/>
          </v:shape>
          <o:OLEObject Type="Embed" ProgID="Equation.3" ShapeID="_x0000_i1057" DrawAspect="Content" ObjectID="_1599400592" r:id="rId22"/>
        </w:object>
      </w:r>
    </w:p>
    <w:p w:rsidR="000D06DB" w:rsidRPr="000D06DB" w:rsidRDefault="004A01F5" w:rsidP="00ED1B86">
      <w:pPr>
        <w:adjustRightInd w:val="0"/>
        <w:snapToGrid w:val="0"/>
        <w:spacing w:line="360" w:lineRule="auto"/>
        <w:ind w:firstLineChars="200" w:firstLine="446"/>
        <w:rPr>
          <w:rFonts w:asciiTheme="minorEastAsia" w:hAnsiTheme="minorEastAsia"/>
          <w:color w:val="FF0000"/>
          <w:sz w:val="22"/>
        </w:rPr>
      </w:pPr>
      <w:r w:rsidRPr="00753119">
        <w:rPr>
          <w:rFonts w:ascii="Times New Roman" w:hAnsi="Times New Roman" w:cs="Times New Roman"/>
          <w:sz w:val="22"/>
        </w:rPr>
        <w:t>2</w:t>
      </w:r>
      <w:r w:rsidRPr="00753119">
        <w:rPr>
          <w:rFonts w:ascii="Times New Roman" w:hAnsi="Times New Roman" w:cs="Times New Roman"/>
          <w:sz w:val="22"/>
        </w:rPr>
        <w:t>、</w:t>
      </w:r>
      <w:r w:rsidR="000D06DB" w:rsidRPr="000D06DB">
        <w:rPr>
          <w:rFonts w:asciiTheme="minorEastAsia" w:hAnsiTheme="minorEastAsia" w:hint="eastAsia"/>
          <w:color w:val="FF0000"/>
          <w:sz w:val="22"/>
        </w:rPr>
        <w:t>解</w:t>
      </w:r>
      <w:r w:rsidR="00FB18F8">
        <w:rPr>
          <w:rFonts w:asciiTheme="minorEastAsia" w:hAnsiTheme="minorEastAsia" w:hint="eastAsia"/>
          <w:color w:val="FF0000"/>
          <w:sz w:val="22"/>
        </w:rPr>
        <w:t xml:space="preserve"> </w:t>
      </w:r>
      <w:r w:rsidR="000D06DB" w:rsidRPr="000D06DB">
        <w:rPr>
          <w:rFonts w:asciiTheme="minorEastAsia" w:hAnsiTheme="minorEastAsia" w:hint="eastAsia"/>
          <w:color w:val="FF0000"/>
          <w:sz w:val="22"/>
        </w:rPr>
        <w:t>由能量守恒定律得</w:t>
      </w:r>
    </w:p>
    <w:p w:rsidR="000D06DB" w:rsidRPr="00D36F58" w:rsidRDefault="000D06DB" w:rsidP="000D06DB">
      <w:pPr>
        <w:spacing w:line="360" w:lineRule="auto"/>
        <w:ind w:leftChars="335" w:left="713" w:firstLineChars="188" w:firstLine="457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D36F58">
        <w:rPr>
          <w:rFonts w:asciiTheme="minorEastAsia" w:hAnsiTheme="minorEastAsia"/>
          <w:color w:val="FF0000"/>
          <w:position w:val="-12"/>
          <w:sz w:val="24"/>
          <w:szCs w:val="24"/>
        </w:rPr>
        <w:object w:dxaOrig="2560" w:dyaOrig="380">
          <v:shape id="_x0000_i1062" type="#_x0000_t75" style="width:152.25pt;height:22.5pt" o:ole="">
            <v:imagedata r:id="rId23" o:title=""/>
          </v:shape>
          <o:OLEObject Type="Embed" ProgID="Equation.3" ShapeID="_x0000_i1062" DrawAspect="Content" ObjectID="_1599400593" r:id="rId24"/>
        </w:object>
      </w:r>
      <w:r w:rsidRPr="00D36F58">
        <w:rPr>
          <w:rFonts w:asciiTheme="minorEastAsia" w:hAnsiTheme="minorEastAsia" w:hint="eastAsia"/>
          <w:color w:val="FF0000"/>
          <w:sz w:val="24"/>
          <w:szCs w:val="24"/>
        </w:rPr>
        <w:t xml:space="preserve">    </w:t>
      </w:r>
      <w:r w:rsidRPr="00D36F58">
        <w:rPr>
          <w:rFonts w:asciiTheme="minorEastAsia" w:hAnsiTheme="minorEastAsia"/>
          <w:color w:val="FF0000"/>
          <w:position w:val="-12"/>
          <w:sz w:val="24"/>
          <w:szCs w:val="24"/>
        </w:rPr>
        <w:object w:dxaOrig="4020" w:dyaOrig="380">
          <v:shape id="_x0000_i1063" type="#_x0000_t75" style="width:244.5pt;height:23.25pt" o:ole="">
            <v:imagedata r:id="rId25" o:title=""/>
          </v:shape>
          <o:OLEObject Type="Embed" ProgID="Equation.3" ShapeID="_x0000_i1063" DrawAspect="Content" ObjectID="_1599400594" r:id="rId26"/>
        </w:object>
      </w:r>
    </w:p>
    <w:p w:rsidR="000D06DB" w:rsidRPr="00D36F58" w:rsidRDefault="000D06DB" w:rsidP="000D06DB">
      <w:pPr>
        <w:spacing w:line="360" w:lineRule="auto"/>
        <w:ind w:firstLineChars="975" w:firstLine="2369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D36F58">
        <w:rPr>
          <w:rFonts w:asciiTheme="minorEastAsia" w:hAnsiTheme="minorEastAsia"/>
          <w:color w:val="FF0000"/>
          <w:position w:val="-60"/>
          <w:sz w:val="24"/>
          <w:szCs w:val="24"/>
        </w:rPr>
        <w:object w:dxaOrig="1540" w:dyaOrig="1340">
          <v:shape id="_x0000_i1064" type="#_x0000_t75" style="width:102.75pt;height:81.75pt" o:ole="">
            <v:imagedata r:id="rId27" o:title=""/>
          </v:shape>
          <o:OLEObject Type="Embed" ProgID="Equation.3" ShapeID="_x0000_i1064" DrawAspect="Content" ObjectID="_1599400595" r:id="rId28"/>
        </w:object>
      </w:r>
      <w:r w:rsidRPr="00D36F58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</w:p>
    <w:p w:rsidR="000D06DB" w:rsidRPr="00D36F58" w:rsidRDefault="000D06DB" w:rsidP="000D06DB">
      <w:pPr>
        <w:spacing w:line="360" w:lineRule="auto"/>
        <w:ind w:firstLineChars="547" w:firstLine="1329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D36F58">
        <w:rPr>
          <w:rFonts w:asciiTheme="minorEastAsia" w:hAnsiTheme="minorEastAsia"/>
          <w:color w:val="FF0000"/>
          <w:position w:val="-30"/>
          <w:sz w:val="24"/>
          <w:szCs w:val="24"/>
        </w:rPr>
        <w:object w:dxaOrig="3440" w:dyaOrig="700">
          <v:shape id="_x0000_i1065" type="#_x0000_t75" style="width:201pt;height:41.25pt" o:ole="">
            <v:imagedata r:id="rId29" o:title=""/>
          </v:shape>
          <o:OLEObject Type="Embed" ProgID="Equation.3" ShapeID="_x0000_i1065" DrawAspect="Content" ObjectID="_1599400596" r:id="rId30"/>
        </w:object>
      </w:r>
      <w:r w:rsidRPr="00D36F58">
        <w:rPr>
          <w:rFonts w:asciiTheme="minorEastAsia" w:hAnsiTheme="minorEastAsia"/>
          <w:color w:val="FF0000"/>
          <w:position w:val="-24"/>
          <w:sz w:val="24"/>
          <w:szCs w:val="24"/>
        </w:rPr>
        <w:object w:dxaOrig="1440" w:dyaOrig="639">
          <v:shape id="_x0000_i1066" type="#_x0000_t75" style="width:81.75pt;height:36pt" o:ole="">
            <v:imagedata r:id="rId31" o:title=""/>
          </v:shape>
          <o:OLEObject Type="Embed" ProgID="Equation.3" ShapeID="_x0000_i1066" DrawAspect="Content" ObjectID="_1599400597" r:id="rId32"/>
        </w:object>
      </w:r>
    </w:p>
    <w:p w:rsidR="000D06DB" w:rsidRPr="000D06DB" w:rsidRDefault="00464DF2" w:rsidP="00FB18F8">
      <w:pPr>
        <w:adjustRightInd w:val="0"/>
        <w:snapToGrid w:val="0"/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753119">
        <w:rPr>
          <w:rFonts w:ascii="Times New Roman" w:eastAsiaTheme="majorEastAsia" w:hAnsi="Times New Roman" w:cs="Times New Roman"/>
          <w:sz w:val="22"/>
        </w:rPr>
        <w:t>3</w:t>
      </w:r>
      <w:r w:rsidRPr="00753119">
        <w:rPr>
          <w:rFonts w:ascii="Times New Roman" w:eastAsiaTheme="majorEastAsia" w:hAnsi="Times New Roman" w:cs="Times New Roman"/>
          <w:sz w:val="22"/>
        </w:rPr>
        <w:t>、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解</w:t>
      </w:r>
      <w:r w:rsidR="00FB18F8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与波长为</w:t>
      </w:r>
      <w:r w:rsidR="000D06DB" w:rsidRPr="000D06DB">
        <w:rPr>
          <w:rFonts w:ascii="Times New Roman" w:hAnsi="Times New Roman" w:cs="Times New Roman"/>
          <w:color w:val="FF0000"/>
          <w:position w:val="-10"/>
          <w:sz w:val="22"/>
        </w:rPr>
        <w:object w:dxaOrig="1180" w:dyaOrig="320">
          <v:shape id="_x0000_i1071" type="#_x0000_t75" style="width:59.25pt;height:15.75pt" o:ole="">
            <v:imagedata r:id="rId33" o:title=""/>
          </v:shape>
          <o:OLEObject Type="Embed" ProgID="Equation.3" ShapeID="_x0000_i1071" DrawAspect="Content" ObjectID="_1599400598" r:id="rId34"/>
        </w:object>
      </w:r>
      <w:r w:rsidR="000D06DB" w:rsidRPr="000D06DB">
        <w:rPr>
          <w:rFonts w:ascii="Times New Roman" w:hAnsi="Times New Roman" w:cs="Times New Roman"/>
          <w:color w:val="FF0000"/>
          <w:sz w:val="22"/>
        </w:rPr>
        <w:t>对应的光子的能量：</w:t>
      </w:r>
      <w:r w:rsidR="000D06DB" w:rsidRPr="000D06DB">
        <w:rPr>
          <w:rFonts w:ascii="Times New Roman" w:hAnsi="Times New Roman" w:cs="Times New Roman"/>
          <w:color w:val="FF0000"/>
          <w:position w:val="-24"/>
          <w:sz w:val="22"/>
          <w:u w:val="wavyDouble"/>
        </w:rPr>
        <w:object w:dxaOrig="1960" w:dyaOrig="620">
          <v:shape id="_x0000_i1072" type="#_x0000_t75" style="width:98.25pt;height:31.5pt" o:ole="">
            <v:imagedata r:id="rId35" o:title=""/>
          </v:shape>
          <o:OLEObject Type="Embed" ProgID="Equation.3" ShapeID="_x0000_i1072" DrawAspect="Content" ObjectID="_1599400599" r:id="rId36"/>
        </w:object>
      </w:r>
    </w:p>
    <w:p w:rsidR="000D06DB" w:rsidRPr="000D06DB" w:rsidRDefault="000D06DB" w:rsidP="000D06DB">
      <w:pPr>
        <w:adjustRightInd w:val="0"/>
        <w:snapToGrid w:val="0"/>
        <w:spacing w:line="360" w:lineRule="auto"/>
        <w:ind w:firstLine="42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巴耳末光谱线系：</w:t>
      </w:r>
      <w:r w:rsidRPr="000D06DB">
        <w:rPr>
          <w:rFonts w:ascii="Times New Roman" w:hAnsi="Times New Roman" w:cs="Times New Roman"/>
          <w:color w:val="FF0000"/>
          <w:sz w:val="22"/>
        </w:rPr>
        <w:tab/>
      </w:r>
      <w:r w:rsidRPr="000D06DB">
        <w:rPr>
          <w:rFonts w:ascii="Times New Roman" w:hAnsi="Times New Roman" w:cs="Times New Roman"/>
          <w:color w:val="FF0000"/>
          <w:position w:val="-24"/>
          <w:sz w:val="22"/>
        </w:rPr>
        <w:object w:dxaOrig="1780" w:dyaOrig="620">
          <v:shape id="_x0000_i1073" type="#_x0000_t75" style="width:89.25pt;height:30.75pt" o:ole="">
            <v:imagedata r:id="rId37" o:title=""/>
          </v:shape>
          <o:OLEObject Type="Embed" ProgID="Equation.3" ShapeID="_x0000_i1073" DrawAspect="Content" ObjectID="_1599400600" r:id="rId38"/>
        </w:object>
      </w:r>
      <w:r w:rsidRPr="000D06DB">
        <w:rPr>
          <w:rFonts w:ascii="Times New Roman" w:hAnsi="Times New Roman" w:cs="Times New Roman"/>
          <w:color w:val="FF0000"/>
          <w:sz w:val="22"/>
        </w:rPr>
        <w:t>，</w:t>
      </w:r>
      <w:r w:rsidRPr="000D06DB">
        <w:rPr>
          <w:rFonts w:ascii="Times New Roman" w:hAnsi="Times New Roman" w:cs="Times New Roman"/>
          <w:color w:val="FF0000"/>
          <w:position w:val="-24"/>
          <w:sz w:val="22"/>
        </w:rPr>
        <w:object w:dxaOrig="1800" w:dyaOrig="620">
          <v:shape id="_x0000_i1074" type="#_x0000_t75" style="width:90pt;height:30.75pt" o:ole="">
            <v:imagedata r:id="rId39" o:title=""/>
          </v:shape>
          <o:OLEObject Type="Embed" ProgID="Equation.3" ShapeID="_x0000_i1074" DrawAspect="Content" ObjectID="_1599400601" r:id="rId40"/>
        </w:object>
      </w:r>
    </w:p>
    <w:p w:rsidR="000D06DB" w:rsidRPr="000D06DB" w:rsidRDefault="000D06DB" w:rsidP="000D06DB">
      <w:pPr>
        <w:adjustRightInd w:val="0"/>
        <w:snapToGrid w:val="0"/>
        <w:spacing w:line="360" w:lineRule="auto"/>
        <w:ind w:firstLine="42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将</w:t>
      </w:r>
      <w:r w:rsidRPr="000D06DB">
        <w:rPr>
          <w:rFonts w:ascii="Times New Roman" w:hAnsi="Times New Roman" w:cs="Times New Roman"/>
          <w:color w:val="FF0000"/>
          <w:position w:val="-10"/>
          <w:sz w:val="22"/>
        </w:rPr>
        <w:object w:dxaOrig="2500" w:dyaOrig="360">
          <v:shape id="_x0000_i1075" type="#_x0000_t75" style="width:125.25pt;height:18pt" o:ole="">
            <v:imagedata r:id="rId41" o:title=""/>
          </v:shape>
          <o:OLEObject Type="Embed" ProgID="Equation.3" ShapeID="_x0000_i1075" DrawAspect="Content" ObjectID="_1599400602" r:id="rId42"/>
        </w:object>
      </w:r>
      <w:r w:rsidRPr="000D06DB">
        <w:rPr>
          <w:rFonts w:ascii="Times New Roman" w:hAnsi="Times New Roman" w:cs="Times New Roman"/>
          <w:color w:val="FF0000"/>
          <w:sz w:val="22"/>
        </w:rPr>
        <w:t>，</w:t>
      </w:r>
      <w:r w:rsidRPr="000D06DB">
        <w:rPr>
          <w:rFonts w:ascii="Times New Roman" w:hAnsi="Times New Roman" w:cs="Times New Roman"/>
          <w:color w:val="FF0000"/>
          <w:position w:val="-10"/>
          <w:sz w:val="22"/>
        </w:rPr>
        <w:object w:dxaOrig="1180" w:dyaOrig="320">
          <v:shape id="_x0000_i1076" type="#_x0000_t75" style="width:59.25pt;height:15.75pt" o:ole="">
            <v:imagedata r:id="rId33" o:title=""/>
          </v:shape>
          <o:OLEObject Type="Embed" ProgID="Equation.3" ShapeID="_x0000_i1076" DrawAspect="Content" ObjectID="_1599400603" r:id="rId43"/>
        </w:object>
      </w:r>
    </w:p>
    <w:p w:rsidR="000D06DB" w:rsidRPr="000D06DB" w:rsidRDefault="000D06DB" w:rsidP="000D06DB">
      <w:pPr>
        <w:adjustRightInd w:val="0"/>
        <w:snapToGrid w:val="0"/>
        <w:spacing w:line="360" w:lineRule="auto"/>
        <w:ind w:firstLine="42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代入得到：</w:t>
      </w:r>
      <w:r w:rsidRPr="000D06DB">
        <w:rPr>
          <w:rFonts w:ascii="Times New Roman" w:hAnsi="Times New Roman" w:cs="Times New Roman"/>
          <w:color w:val="FF0000"/>
          <w:position w:val="-6"/>
          <w:sz w:val="22"/>
          <w:u w:val="wavyDouble"/>
        </w:rPr>
        <w:object w:dxaOrig="560" w:dyaOrig="260">
          <v:shape id="_x0000_i1077" type="#_x0000_t75" style="width:27.75pt;height:12.75pt" o:ole="">
            <v:imagedata r:id="rId44" o:title=""/>
          </v:shape>
          <o:OLEObject Type="Embed" ProgID="Equation.3" ShapeID="_x0000_i1077" DrawAspect="Content" ObjectID="_1599400604" r:id="rId45"/>
        </w:object>
      </w:r>
      <w:r w:rsidRPr="000D06DB">
        <w:rPr>
          <w:rFonts w:ascii="Times New Roman" w:hAnsi="Times New Roman" w:cs="Times New Roman"/>
          <w:color w:val="FF0000"/>
          <w:sz w:val="22"/>
        </w:rPr>
        <w:t>，即该谱线是氢原子由能级</w:t>
      </w:r>
      <w:r w:rsidRPr="000D06DB">
        <w:rPr>
          <w:rFonts w:ascii="Times New Roman" w:hAnsi="Times New Roman" w:cs="Times New Roman"/>
          <w:color w:val="FF0000"/>
          <w:position w:val="-12"/>
          <w:sz w:val="22"/>
        </w:rPr>
        <w:object w:dxaOrig="320" w:dyaOrig="360">
          <v:shape id="_x0000_i1078" type="#_x0000_t75" style="width:15.75pt;height:18pt" o:ole="">
            <v:imagedata r:id="rId46" o:title=""/>
          </v:shape>
          <o:OLEObject Type="Embed" ProgID="Equation.3" ShapeID="_x0000_i1078" DrawAspect="Content" ObjectID="_1599400605" r:id="rId47"/>
        </w:object>
      </w:r>
      <w:r w:rsidRPr="000D06DB">
        <w:rPr>
          <w:rFonts w:ascii="Times New Roman" w:hAnsi="Times New Roman" w:cs="Times New Roman"/>
          <w:color w:val="FF0000"/>
          <w:sz w:val="22"/>
        </w:rPr>
        <w:t>跃迁到能级</w:t>
      </w:r>
      <w:r w:rsidRPr="000D06DB">
        <w:rPr>
          <w:rFonts w:ascii="Times New Roman" w:hAnsi="Times New Roman" w:cs="Times New Roman"/>
          <w:color w:val="FF0000"/>
          <w:position w:val="-10"/>
          <w:sz w:val="22"/>
        </w:rPr>
        <w:object w:dxaOrig="320" w:dyaOrig="340">
          <v:shape id="_x0000_i1079" type="#_x0000_t75" style="width:15.75pt;height:17.25pt" o:ole="">
            <v:imagedata r:id="rId48" o:title=""/>
          </v:shape>
          <o:OLEObject Type="Embed" ProgID="Equation.3" ShapeID="_x0000_i1079" DrawAspect="Content" ObjectID="_1599400606" r:id="rId49"/>
        </w:object>
      </w:r>
      <w:r w:rsidRPr="000D06DB">
        <w:rPr>
          <w:rFonts w:ascii="Times New Roman" w:hAnsi="Times New Roman" w:cs="Times New Roman"/>
          <w:color w:val="FF0000"/>
          <w:sz w:val="22"/>
        </w:rPr>
        <w:t>产生的。</w:t>
      </w:r>
    </w:p>
    <w:p w:rsidR="000D06DB" w:rsidRPr="000D06DB" w:rsidRDefault="000D06DB" w:rsidP="000D06DB">
      <w:pPr>
        <w:adjustRightInd w:val="0"/>
        <w:snapToGrid w:val="0"/>
        <w:spacing w:line="360" w:lineRule="auto"/>
        <w:ind w:firstLine="42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根据里德伯</w:t>
      </w:r>
      <w:r w:rsidRPr="000D06DB">
        <w:rPr>
          <w:rFonts w:ascii="Times New Roman" w:hAnsi="Times New Roman" w:cs="Times New Roman"/>
          <w:color w:val="FF0000"/>
          <w:sz w:val="22"/>
        </w:rPr>
        <w:t>—</w:t>
      </w:r>
      <w:r w:rsidRPr="000D06DB">
        <w:rPr>
          <w:rFonts w:ascii="Times New Roman" w:hAnsi="Times New Roman" w:cs="Times New Roman"/>
          <w:color w:val="FF0000"/>
          <w:sz w:val="22"/>
        </w:rPr>
        <w:t>里兹并合原则：</w:t>
      </w:r>
      <w:r w:rsidRPr="000D06DB">
        <w:rPr>
          <w:rFonts w:ascii="Times New Roman" w:hAnsi="Times New Roman" w:cs="Times New Roman"/>
          <w:color w:val="FF0000"/>
          <w:position w:val="-10"/>
          <w:sz w:val="22"/>
        </w:rPr>
        <w:object w:dxaOrig="1680" w:dyaOrig="320">
          <v:shape id="_x0000_i1080" type="#_x0000_t75" style="width:84pt;height:15.75pt" o:ole="">
            <v:imagedata r:id="rId50" o:title=""/>
          </v:shape>
          <o:OLEObject Type="Embed" ProgID="Equation.3" ShapeID="_x0000_i1080" DrawAspect="Content" ObjectID="_1599400607" r:id="rId51"/>
        </w:object>
      </w:r>
      <w:r w:rsidRPr="000D06DB">
        <w:rPr>
          <w:rFonts w:ascii="Times New Roman" w:hAnsi="Times New Roman" w:cs="Times New Roman"/>
          <w:color w:val="FF0000"/>
          <w:sz w:val="22"/>
        </w:rPr>
        <w:t>，</w:t>
      </w:r>
      <w:r w:rsidRPr="000D06DB">
        <w:rPr>
          <w:rFonts w:ascii="Times New Roman" w:hAnsi="Times New Roman" w:cs="Times New Roman"/>
          <w:color w:val="FF0000"/>
          <w:position w:val="-6"/>
          <w:sz w:val="22"/>
        </w:rPr>
        <w:object w:dxaOrig="560" w:dyaOrig="279">
          <v:shape id="_x0000_i1081" type="#_x0000_t75" style="width:27.75pt;height:14.25pt" o:ole="">
            <v:imagedata r:id="rId52" o:title=""/>
          </v:shape>
          <o:OLEObject Type="Embed" ProgID="Equation.3" ShapeID="_x0000_i1081" DrawAspect="Content" ObjectID="_1599400608" r:id="rId53"/>
        </w:object>
      </w:r>
    </w:p>
    <w:p w:rsidR="000D06DB" w:rsidRPr="000D06DB" w:rsidRDefault="000D06DB" w:rsidP="000D06DB">
      <w:pPr>
        <w:adjustRightInd w:val="0"/>
        <w:snapToGrid w:val="0"/>
        <w:spacing w:line="360" w:lineRule="auto"/>
        <w:ind w:left="42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能级为</w:t>
      </w:r>
      <w:r w:rsidRPr="000D06DB">
        <w:rPr>
          <w:rFonts w:ascii="Times New Roman" w:hAnsi="Times New Roman" w:cs="Times New Roman"/>
          <w:color w:val="FF0000"/>
          <w:position w:val="-10"/>
          <w:sz w:val="22"/>
        </w:rPr>
        <w:object w:dxaOrig="300" w:dyaOrig="320">
          <v:shape id="_x0000_i1082" type="#_x0000_t75" style="width:15pt;height:15.75pt" o:ole="">
            <v:imagedata r:id="rId54" o:title=""/>
          </v:shape>
          <o:OLEObject Type="Embed" ProgID="Equation.2" ShapeID="_x0000_i1082" DrawAspect="Content" ObjectID="_1599400609" r:id="rId55"/>
        </w:object>
      </w:r>
      <w:r w:rsidRPr="000D06DB">
        <w:rPr>
          <w:rFonts w:ascii="Times New Roman" w:hAnsi="Times New Roman" w:cs="Times New Roman"/>
          <w:color w:val="FF0000"/>
          <w:sz w:val="22"/>
        </w:rPr>
        <w:t>的大量氢原子，最多可以发射</w:t>
      </w:r>
      <w:r w:rsidRPr="000D06DB">
        <w:rPr>
          <w:rFonts w:ascii="Times New Roman" w:hAnsi="Times New Roman" w:cs="Times New Roman"/>
          <w:i/>
          <w:color w:val="FF0000"/>
          <w:sz w:val="22"/>
        </w:rPr>
        <w:t>4</w:t>
      </w:r>
      <w:r w:rsidRPr="000D06DB">
        <w:rPr>
          <w:rFonts w:ascii="Times New Roman" w:hAnsi="Times New Roman" w:cs="Times New Roman"/>
          <w:color w:val="FF0000"/>
          <w:sz w:val="22"/>
        </w:rPr>
        <w:t>个谱线系，即</w:t>
      </w:r>
      <w:r w:rsidRPr="000D06DB">
        <w:rPr>
          <w:rFonts w:ascii="Times New Roman" w:hAnsi="Times New Roman" w:cs="Times New Roman"/>
          <w:color w:val="FF0000"/>
          <w:position w:val="-10"/>
          <w:sz w:val="22"/>
          <w:u w:val="wavyDouble"/>
        </w:rPr>
        <w:object w:dxaOrig="1180" w:dyaOrig="320">
          <v:shape id="_x0000_i1083" type="#_x0000_t75" style="width:59.25pt;height:15.75pt" o:ole="">
            <v:imagedata r:id="rId56" o:title=""/>
          </v:shape>
          <o:OLEObject Type="Embed" ProgID="Equation.3" ShapeID="_x0000_i1083" DrawAspect="Content" ObjectID="_1599400610" r:id="rId57"/>
        </w:object>
      </w:r>
      <w:r w:rsidRPr="000D06DB">
        <w:rPr>
          <w:rFonts w:ascii="Times New Roman" w:hAnsi="Times New Roman" w:cs="Times New Roman"/>
          <w:color w:val="FF0000"/>
          <w:sz w:val="22"/>
        </w:rPr>
        <w:t>，共</w:t>
      </w:r>
      <w:r w:rsidRPr="000D06DB">
        <w:rPr>
          <w:rFonts w:ascii="Times New Roman" w:hAnsi="Times New Roman" w:cs="Times New Roman"/>
          <w:i/>
          <w:color w:val="FF0000"/>
          <w:sz w:val="22"/>
        </w:rPr>
        <w:t>10</w:t>
      </w:r>
      <w:r w:rsidRPr="000D06DB">
        <w:rPr>
          <w:rFonts w:ascii="Times New Roman" w:hAnsi="Times New Roman" w:cs="Times New Roman"/>
          <w:color w:val="FF0000"/>
          <w:sz w:val="22"/>
        </w:rPr>
        <w:t>条谱线（如图所示）</w:t>
      </w:r>
    </w:p>
    <w:p w:rsidR="000D06DB" w:rsidRPr="000D06DB" w:rsidRDefault="000D06DB" w:rsidP="000D06DB">
      <w:pPr>
        <w:adjustRightInd w:val="0"/>
        <w:snapToGrid w:val="0"/>
        <w:spacing w:line="360" w:lineRule="auto"/>
        <w:ind w:firstLine="425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波长最短的一条谱线（赖曼系）：</w:t>
      </w:r>
      <w:r w:rsidRPr="000D06DB">
        <w:rPr>
          <w:rFonts w:ascii="Times New Roman" w:hAnsi="Times New Roman" w:cs="Times New Roman"/>
          <w:color w:val="FF0000"/>
          <w:position w:val="-30"/>
          <w:sz w:val="22"/>
        </w:rPr>
        <w:object w:dxaOrig="2000" w:dyaOrig="680">
          <v:shape id="_x0000_i1084" type="#_x0000_t75" style="width:100.5pt;height:33.75pt" o:ole="">
            <v:imagedata r:id="rId58" o:title=""/>
          </v:shape>
          <o:OLEObject Type="Embed" ProgID="Equation.3" ShapeID="_x0000_i1084" DrawAspect="Content" ObjectID="_1599400611" r:id="rId59"/>
        </w:objec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  </w:t>
      </w:r>
      <w:r w:rsidRPr="000D06DB">
        <w:rPr>
          <w:rFonts w:ascii="Times New Roman" w:hAnsi="Times New Roman" w:cs="Times New Roman"/>
          <w:color w:val="FF0000"/>
          <w:position w:val="-12"/>
          <w:sz w:val="22"/>
          <w:u w:val="wavyDouble"/>
        </w:rPr>
        <w:object w:dxaOrig="1600" w:dyaOrig="360">
          <v:shape id="_x0000_i1085" type="#_x0000_t75" style="width:81pt;height:18pt" o:ole="">
            <v:imagedata r:id="rId60" o:title=""/>
          </v:shape>
          <o:OLEObject Type="Embed" ProgID="Equation.3" ShapeID="_x0000_i1085" DrawAspect="Content" ObjectID="_1599400612" r:id="rId61"/>
        </w:object>
      </w:r>
    </w:p>
    <w:p w:rsidR="000D06DB" w:rsidRPr="000D06DB" w:rsidRDefault="00464DF2" w:rsidP="00ED1B86">
      <w:pPr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753119">
        <w:rPr>
          <w:rFonts w:ascii="Times New Roman" w:hAnsi="Times New Roman" w:cs="Times New Roman"/>
          <w:noProof/>
          <w:sz w:val="22"/>
        </w:rPr>
        <w:t>4</w:t>
      </w:r>
      <w:r w:rsidRPr="00753119">
        <w:rPr>
          <w:rFonts w:ascii="Times New Roman" w:hAnsi="Times New Roman" w:cs="Times New Roman"/>
          <w:noProof/>
          <w:sz w:val="22"/>
        </w:rPr>
        <w:t>、</w:t>
      </w:r>
      <w:bookmarkStart w:id="0" w:name="_GoBack"/>
      <w:bookmarkEnd w:id="0"/>
      <w:r w:rsidR="000D06DB" w:rsidRPr="000D06DB">
        <w:rPr>
          <w:rFonts w:ascii="Times New Roman" w:hAnsi="Times New Roman" w:cs="Times New Roman"/>
          <w:color w:val="FF0000"/>
          <w:sz w:val="22"/>
        </w:rPr>
        <w:t>解</w:t>
      </w:r>
      <w:r w:rsidR="00FB18F8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（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1</w:t>
      </w:r>
      <w:r w:rsidR="000D06DB" w:rsidRPr="000D06DB">
        <w:rPr>
          <w:rFonts w:ascii="Times New Roman" w:hAnsi="Times New Roman" w:cs="Times New Roman"/>
          <w:color w:val="FF0000"/>
          <w:sz w:val="22"/>
        </w:rPr>
        <w:t>）</w:t>
      </w:r>
      <w:r w:rsidR="000D06DB" w:rsidRPr="000D06DB">
        <w:rPr>
          <w:rFonts w:ascii="Times New Roman" w:hAnsi="Times New Roman" w:cs="Times New Roman"/>
          <w:color w:val="FF0000"/>
          <w:sz w:val="22"/>
        </w:rPr>
        <w:t xml:space="preserve"> </w:t>
      </w:r>
      <w:r w:rsidR="000D06DB" w:rsidRPr="000D06DB">
        <w:rPr>
          <w:rFonts w:ascii="Times New Roman" w:hAnsi="Times New Roman" w:cs="Times New Roman"/>
          <w:color w:val="FF0000"/>
          <w:position w:val="-22"/>
          <w:sz w:val="22"/>
        </w:rPr>
        <w:object w:dxaOrig="1240" w:dyaOrig="580">
          <v:shape id="_x0000_i1087" type="#_x0000_t75" style="width:73.5pt;height:34.5pt" o:ole="">
            <v:imagedata r:id="rId62" o:title=""/>
          </v:shape>
          <o:OLEObject Type="Embed" ProgID="Equation.3" ShapeID="_x0000_i1087" DrawAspect="Content" ObjectID="_1599400613" r:id="rId63"/>
        </w:object>
      </w:r>
    </w:p>
    <w:p w:rsidR="000D06DB" w:rsidRPr="000D06DB" w:rsidRDefault="000D06DB" w:rsidP="000D06DB">
      <w:pPr>
        <w:ind w:firstLineChars="407" w:firstLine="907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position w:val="-30"/>
          <w:sz w:val="22"/>
        </w:rPr>
        <w:object w:dxaOrig="4580" w:dyaOrig="720">
          <v:shape id="_x0000_i1088" type="#_x0000_t75" style="width:257.25pt;height:40.5pt" o:ole="">
            <v:imagedata r:id="rId64" o:title=""/>
          </v:shape>
          <o:OLEObject Type="Embed" ProgID="Equation.3" ShapeID="_x0000_i1088" DrawAspect="Content" ObjectID="_1599400614" r:id="rId65"/>
        </w:object>
      </w:r>
    </w:p>
    <w:p w:rsidR="000D06DB" w:rsidRPr="000D06DB" w:rsidRDefault="000D06DB" w:rsidP="000D06DB">
      <w:pPr>
        <w:ind w:firstLineChars="407" w:firstLine="907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position w:val="-28"/>
          <w:sz w:val="22"/>
        </w:rPr>
        <w:object w:dxaOrig="2580" w:dyaOrig="639">
          <v:shape id="_x0000_i1089" type="#_x0000_t75" style="width:138pt;height:34.5pt" o:ole="">
            <v:imagedata r:id="rId66" o:title=""/>
          </v:shape>
          <o:OLEObject Type="Embed" ProgID="Equation.3" ShapeID="_x0000_i1089" DrawAspect="Content" ObjectID="_1599400615" r:id="rId67"/>
        </w:object>
      </w:r>
      <w:r w:rsidRPr="000D06DB">
        <w:rPr>
          <w:rFonts w:ascii="Times New Roman" w:hAnsi="Times New Roman" w:cs="Times New Roman"/>
          <w:color w:val="FF0000"/>
          <w:sz w:val="22"/>
        </w:rPr>
        <w:t>Å</w:t>
      </w:r>
    </w:p>
    <w:p w:rsidR="000D06DB" w:rsidRPr="000D06DB" w:rsidRDefault="000D06DB" w:rsidP="000D06DB">
      <w:pPr>
        <w:ind w:firstLineChars="150" w:firstLine="334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sz w:val="22"/>
        </w:rPr>
        <w:t>（</w:t>
      </w:r>
      <w:r w:rsidRPr="000D06DB">
        <w:rPr>
          <w:rFonts w:ascii="Times New Roman" w:hAnsi="Times New Roman" w:cs="Times New Roman"/>
          <w:color w:val="FF0000"/>
          <w:sz w:val="22"/>
        </w:rPr>
        <w:t>2</w:t>
      </w:r>
      <w:r w:rsidRPr="000D06DB">
        <w:rPr>
          <w:rFonts w:ascii="Times New Roman" w:hAnsi="Times New Roman" w:cs="Times New Roman"/>
          <w:color w:val="FF0000"/>
          <w:sz w:val="22"/>
        </w:rPr>
        <w:t>）</w: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</w:t>
      </w:r>
      <w:r w:rsidRPr="000D06DB">
        <w:rPr>
          <w:rFonts w:ascii="Times New Roman" w:hAnsi="Times New Roman" w:cs="Times New Roman"/>
          <w:color w:val="FF0000"/>
          <w:position w:val="-22"/>
          <w:sz w:val="22"/>
        </w:rPr>
        <w:object w:dxaOrig="880" w:dyaOrig="620">
          <v:shape id="_x0000_i1090" type="#_x0000_t75" style="width:49.5pt;height:34.5pt" o:ole="">
            <v:imagedata r:id="rId68" o:title=""/>
          </v:shape>
          <o:OLEObject Type="Embed" ProgID="Equation.3" ShapeID="_x0000_i1090" DrawAspect="Content" ObjectID="_1599400616" r:id="rId69"/>
        </w:objec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 </w:t>
      </w:r>
      <w:r w:rsidRPr="000D06DB">
        <w:rPr>
          <w:rFonts w:ascii="Times New Roman" w:hAnsi="Times New Roman" w:cs="Times New Roman"/>
          <w:color w:val="FF0000"/>
          <w:sz w:val="22"/>
        </w:rPr>
        <w:t>即</w:t>
      </w:r>
      <w:r w:rsidRPr="000D06DB">
        <w:rPr>
          <w:rFonts w:ascii="Times New Roman" w:hAnsi="Times New Roman" w:cs="Times New Roman"/>
          <w:color w:val="FF0000"/>
          <w:sz w:val="22"/>
        </w:rPr>
        <w:t xml:space="preserve">  </w:t>
      </w:r>
      <w:r w:rsidRPr="000D06DB">
        <w:rPr>
          <w:rFonts w:ascii="Times New Roman" w:hAnsi="Times New Roman" w:cs="Times New Roman"/>
          <w:color w:val="FF0000"/>
          <w:position w:val="-12"/>
          <w:sz w:val="22"/>
        </w:rPr>
        <w:object w:dxaOrig="1140" w:dyaOrig="380">
          <v:shape id="_x0000_i1091" type="#_x0000_t75" style="width:70.5pt;height:23.25pt" o:ole="">
            <v:imagedata r:id="rId70" o:title=""/>
          </v:shape>
          <o:OLEObject Type="Embed" ProgID="Equation.3" ShapeID="_x0000_i1091" DrawAspect="Content" ObjectID="_1599400617" r:id="rId71"/>
        </w:object>
      </w:r>
    </w:p>
    <w:p w:rsidR="000D06DB" w:rsidRPr="000D06DB" w:rsidRDefault="000D06DB" w:rsidP="000D06DB">
      <w:pPr>
        <w:ind w:firstLineChars="407" w:firstLine="907"/>
        <w:rPr>
          <w:rFonts w:ascii="Times New Roman" w:hAnsi="Times New Roman" w:cs="Times New Roman"/>
          <w:color w:val="FF0000"/>
          <w:sz w:val="22"/>
        </w:rPr>
      </w:pPr>
      <w:r w:rsidRPr="000D06DB">
        <w:rPr>
          <w:rFonts w:ascii="Times New Roman" w:hAnsi="Times New Roman" w:cs="Times New Roman"/>
          <w:color w:val="FF0000"/>
          <w:position w:val="-32"/>
          <w:sz w:val="22"/>
        </w:rPr>
        <w:object w:dxaOrig="5400" w:dyaOrig="720">
          <v:shape id="_x0000_i1092" type="#_x0000_t75" style="width:292.5pt;height:39pt" o:ole="">
            <v:imagedata r:id="rId72" o:title=""/>
          </v:shape>
          <o:OLEObject Type="Embed" ProgID="Equation.3" ShapeID="_x0000_i1092" DrawAspect="Content" ObjectID="_1599400618" r:id="rId73"/>
        </w:object>
      </w:r>
      <w:r w:rsidRPr="000D06DB">
        <w:rPr>
          <w:rFonts w:ascii="Times New Roman" w:hAnsi="Times New Roman" w:cs="Times New Roman"/>
          <w:color w:val="FF0000"/>
          <w:sz w:val="22"/>
        </w:rPr>
        <w:t>Å</w:t>
      </w:r>
    </w:p>
    <w:p w:rsidR="000D06DB" w:rsidRPr="00753119" w:rsidRDefault="000D06DB" w:rsidP="000D06DB">
      <w:pPr>
        <w:spacing w:line="360" w:lineRule="auto"/>
        <w:rPr>
          <w:rFonts w:ascii="Times New Roman" w:hAnsi="Times New Roman" w:cs="Times New Roman"/>
          <w:sz w:val="22"/>
        </w:rPr>
      </w:pPr>
    </w:p>
    <w:sectPr w:rsidR="000D06DB" w:rsidRPr="00753119" w:rsidSect="00BC4CE9">
      <w:headerReference w:type="default" r:id="rId74"/>
      <w:footerReference w:type="default" r:id="rId75"/>
      <w:pgSz w:w="11907" w:h="16840" w:code="9"/>
      <w:pgMar w:top="1440" w:right="1080" w:bottom="1440" w:left="1080" w:header="851" w:footer="992" w:gutter="0"/>
      <w:cols w:space="425"/>
      <w:docGrid w:type="linesAndChars" w:linePitch="330" w:charSpace="6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A6" w:rsidRDefault="00ED0AA6" w:rsidP="00EF793D">
      <w:r>
        <w:separator/>
      </w:r>
    </w:p>
  </w:endnote>
  <w:endnote w:type="continuationSeparator" w:id="0">
    <w:p w:rsidR="00ED0AA6" w:rsidRDefault="00ED0AA6" w:rsidP="00EF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1453"/>
      <w:docPartObj>
        <w:docPartGallery w:val="Page Numbers (Bottom of Page)"/>
        <w:docPartUnique/>
      </w:docPartObj>
    </w:sdtPr>
    <w:sdtEndPr/>
    <w:sdtContent>
      <w:p w:rsidR="00601E51" w:rsidRDefault="00601E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B86" w:rsidRPr="00ED1B86">
          <w:rPr>
            <w:noProof/>
            <w:lang w:val="zh-CN"/>
          </w:rPr>
          <w:t>2</w:t>
        </w:r>
        <w:r>
          <w:fldChar w:fldCharType="end"/>
        </w:r>
      </w:p>
    </w:sdtContent>
  </w:sdt>
  <w:p w:rsidR="00601E51" w:rsidRDefault="00753119" w:rsidP="00753119">
    <w:pPr>
      <w:pStyle w:val="a4"/>
      <w:ind w:firstLineChars="700" w:firstLine="1260"/>
      <w:jc w:val="right"/>
    </w:pPr>
    <w:r>
      <w:rPr>
        <w:noProof/>
      </w:rPr>
      <w:drawing>
        <wp:inline distT="0" distB="0" distL="0" distR="0">
          <wp:extent cx="1530350" cy="475615"/>
          <wp:effectExtent l="0" t="0" r="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A6" w:rsidRDefault="00ED0AA6" w:rsidP="00EF793D">
      <w:r>
        <w:separator/>
      </w:r>
    </w:p>
  </w:footnote>
  <w:footnote w:type="continuationSeparator" w:id="0">
    <w:p w:rsidR="00ED0AA6" w:rsidRDefault="00ED0AA6" w:rsidP="00EF7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19" w:rsidRPr="00753119" w:rsidRDefault="00753119" w:rsidP="00753119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Calibri" w:eastAsia="宋体" w:hAnsi="Calibri" w:cs="Times New Roman"/>
        <w:sz w:val="18"/>
        <w:szCs w:val="18"/>
        <w:u w:val="single"/>
      </w:rPr>
    </w:pPr>
    <w:r w:rsidRPr="00753119">
      <w:rPr>
        <w:rFonts w:ascii="Times New Roman" w:eastAsia="宋体" w:hAnsi="Times New Roman" w:cs="Times New Roman"/>
        <w:noProof/>
        <w:szCs w:val="24"/>
      </w:rPr>
      <w:drawing>
        <wp:inline distT="0" distB="0" distL="0" distR="0">
          <wp:extent cx="847725" cy="238125"/>
          <wp:effectExtent l="0" t="0" r="9525" b="9525"/>
          <wp:docPr id="1" name="图片 1" descr="https://gss1.bdstatic.com/-vo3dSag_xI4khGkpoWK1HF6hhy/baike/c0%3Dbaike80%2C5%2C5%2C80%2C26/sign=ff7913f049fbfbedc8543e2d19999c53/b7003af33a87e95090fc71a312385343faf2b4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https://gss1.bdstatic.com/-vo3dSag_xI4khGkpoWK1HF6hhy/baike/c0%3Dbaike80%2C5%2C5%2C80%2C26/sign=ff7913f049fbfbedc8543e2d19999c53/b7003af33a87e95090fc71a312385343faf2b4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382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53119">
      <w:rPr>
        <w:rFonts w:ascii="Calibri" w:eastAsia="宋体" w:hAnsi="Calibri" w:cs="Times New Roman" w:hint="eastAsia"/>
        <w:szCs w:val="21"/>
      </w:rPr>
      <w:t xml:space="preserve">   </w:t>
    </w:r>
    <w:r w:rsidRPr="00753119">
      <w:rPr>
        <w:rFonts w:ascii="Calibri" w:eastAsia="宋体" w:hAnsi="Calibri" w:cs="Times New Roman"/>
        <w:szCs w:val="21"/>
      </w:rPr>
      <w:t xml:space="preserve">   </w:t>
    </w:r>
    <w:r w:rsidRPr="00753119">
      <w:rPr>
        <w:rFonts w:ascii="Calibri" w:eastAsia="宋体" w:hAnsi="Calibri" w:cs="Times New Roman" w:hint="eastAsia"/>
        <w:szCs w:val="21"/>
      </w:rPr>
      <w:t xml:space="preserve">                                   </w:t>
    </w:r>
    <w:r w:rsidRPr="00753119">
      <w:rPr>
        <w:rFonts w:ascii="Calibri" w:eastAsia="宋体" w:hAnsi="Calibri" w:cs="Times New Roman" w:hint="eastAsia"/>
        <w:sz w:val="18"/>
        <w:szCs w:val="18"/>
      </w:rPr>
      <w:t>班级</w:t>
    </w:r>
    <w:r w:rsidRPr="00753119">
      <w:rPr>
        <w:rFonts w:ascii="Calibri" w:eastAsia="宋体" w:hAnsi="Calibri" w:cs="Times New Roman" w:hint="eastAsia"/>
        <w:sz w:val="18"/>
        <w:szCs w:val="18"/>
        <w:u w:val="single"/>
      </w:rPr>
      <w:t xml:space="preserve"> </w:t>
    </w:r>
    <w:r w:rsidRPr="00753119">
      <w:rPr>
        <w:rFonts w:ascii="Calibri" w:eastAsia="宋体" w:hAnsi="Calibri" w:cs="Times New Roman"/>
        <w:sz w:val="18"/>
        <w:szCs w:val="18"/>
        <w:u w:val="single"/>
      </w:rPr>
      <w:t xml:space="preserve">          </w:t>
    </w:r>
    <w:r w:rsidRPr="00753119">
      <w:rPr>
        <w:rFonts w:ascii="Calibri" w:eastAsia="宋体" w:hAnsi="Calibri" w:cs="Times New Roman" w:hint="eastAsia"/>
        <w:sz w:val="18"/>
        <w:szCs w:val="18"/>
      </w:rPr>
      <w:t>姓名</w:t>
    </w:r>
    <w:r w:rsidRPr="00753119">
      <w:rPr>
        <w:rFonts w:ascii="Calibri" w:eastAsia="宋体" w:hAnsi="Calibri" w:cs="Times New Roman" w:hint="eastAsia"/>
        <w:sz w:val="18"/>
        <w:szCs w:val="18"/>
        <w:u w:val="single"/>
      </w:rPr>
      <w:t xml:space="preserve">           </w:t>
    </w:r>
    <w:r w:rsidRPr="00753119">
      <w:rPr>
        <w:rFonts w:ascii="Calibri" w:eastAsia="宋体" w:hAnsi="Calibri" w:cs="Times New Roman" w:hint="eastAsia"/>
        <w:sz w:val="18"/>
        <w:szCs w:val="18"/>
      </w:rPr>
      <w:t>学号</w:t>
    </w:r>
    <w:r w:rsidRPr="00753119">
      <w:rPr>
        <w:rFonts w:ascii="Calibri" w:eastAsia="宋体" w:hAnsi="Calibri" w:cs="Times New Roman" w:hint="eastAsia"/>
        <w:sz w:val="18"/>
        <w:szCs w:val="18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D56FD"/>
    <w:multiLevelType w:val="hybridMultilevel"/>
    <w:tmpl w:val="2C38D15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D81E16"/>
    <w:multiLevelType w:val="hybridMultilevel"/>
    <w:tmpl w:val="6150C80A"/>
    <w:lvl w:ilvl="0" w:tplc="4426BB14">
      <w:start w:val="1"/>
      <w:numFmt w:val="decimal"/>
      <w:lvlText w:val="(%1)"/>
      <w:lvlJc w:val="left"/>
      <w:pPr>
        <w:tabs>
          <w:tab w:val="num" w:pos="576"/>
        </w:tabs>
        <w:ind w:left="576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3"/>
  <w:drawingGridVerticalSpacing w:val="165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8C"/>
    <w:rsid w:val="00010A2D"/>
    <w:rsid w:val="00012C36"/>
    <w:rsid w:val="000270B0"/>
    <w:rsid w:val="00044D00"/>
    <w:rsid w:val="00063267"/>
    <w:rsid w:val="00072B72"/>
    <w:rsid w:val="0008770F"/>
    <w:rsid w:val="00090C47"/>
    <w:rsid w:val="00097FB2"/>
    <w:rsid w:val="000A383B"/>
    <w:rsid w:val="000D06DB"/>
    <w:rsid w:val="001167A3"/>
    <w:rsid w:val="00117105"/>
    <w:rsid w:val="00151808"/>
    <w:rsid w:val="001519F0"/>
    <w:rsid w:val="0015649E"/>
    <w:rsid w:val="0015681D"/>
    <w:rsid w:val="0019315D"/>
    <w:rsid w:val="001C1478"/>
    <w:rsid w:val="002478E4"/>
    <w:rsid w:val="00271599"/>
    <w:rsid w:val="002A0DEE"/>
    <w:rsid w:val="002A499C"/>
    <w:rsid w:val="002C4D96"/>
    <w:rsid w:val="002C57C0"/>
    <w:rsid w:val="002D6BCB"/>
    <w:rsid w:val="002F3FAA"/>
    <w:rsid w:val="00313FB9"/>
    <w:rsid w:val="00354371"/>
    <w:rsid w:val="003558F1"/>
    <w:rsid w:val="00357F78"/>
    <w:rsid w:val="003669F6"/>
    <w:rsid w:val="00370DB0"/>
    <w:rsid w:val="0038382F"/>
    <w:rsid w:val="003B425F"/>
    <w:rsid w:val="003C4420"/>
    <w:rsid w:val="00420861"/>
    <w:rsid w:val="00444FF1"/>
    <w:rsid w:val="00457489"/>
    <w:rsid w:val="00461787"/>
    <w:rsid w:val="00464DF2"/>
    <w:rsid w:val="0048767B"/>
    <w:rsid w:val="004A01F5"/>
    <w:rsid w:val="004A41E3"/>
    <w:rsid w:val="004A6B41"/>
    <w:rsid w:val="004B00C7"/>
    <w:rsid w:val="004C3036"/>
    <w:rsid w:val="004C4FF4"/>
    <w:rsid w:val="004F2CAD"/>
    <w:rsid w:val="004F2DD0"/>
    <w:rsid w:val="00500720"/>
    <w:rsid w:val="0053576C"/>
    <w:rsid w:val="005378A7"/>
    <w:rsid w:val="00552426"/>
    <w:rsid w:val="00566F9F"/>
    <w:rsid w:val="0058347E"/>
    <w:rsid w:val="005B0E26"/>
    <w:rsid w:val="005C6ABB"/>
    <w:rsid w:val="005F188C"/>
    <w:rsid w:val="00601E51"/>
    <w:rsid w:val="0061282C"/>
    <w:rsid w:val="00615638"/>
    <w:rsid w:val="00616F6A"/>
    <w:rsid w:val="00630EB1"/>
    <w:rsid w:val="006D19C3"/>
    <w:rsid w:val="006E347B"/>
    <w:rsid w:val="006F054F"/>
    <w:rsid w:val="00727B0E"/>
    <w:rsid w:val="00753119"/>
    <w:rsid w:val="007A3E4D"/>
    <w:rsid w:val="007E0BF3"/>
    <w:rsid w:val="00854F2D"/>
    <w:rsid w:val="00866680"/>
    <w:rsid w:val="00884D59"/>
    <w:rsid w:val="00885CC6"/>
    <w:rsid w:val="008A183C"/>
    <w:rsid w:val="008A5934"/>
    <w:rsid w:val="008D1BF5"/>
    <w:rsid w:val="008E5ECE"/>
    <w:rsid w:val="00934EE1"/>
    <w:rsid w:val="00985901"/>
    <w:rsid w:val="009B203A"/>
    <w:rsid w:val="009B3A93"/>
    <w:rsid w:val="009D0927"/>
    <w:rsid w:val="00A345DF"/>
    <w:rsid w:val="00A34AAC"/>
    <w:rsid w:val="00A41329"/>
    <w:rsid w:val="00A4413A"/>
    <w:rsid w:val="00A618E8"/>
    <w:rsid w:val="00A918E6"/>
    <w:rsid w:val="00AE35F6"/>
    <w:rsid w:val="00B51BA5"/>
    <w:rsid w:val="00B7082D"/>
    <w:rsid w:val="00BA5F26"/>
    <w:rsid w:val="00BC4CE9"/>
    <w:rsid w:val="00C0647B"/>
    <w:rsid w:val="00C27162"/>
    <w:rsid w:val="00C31368"/>
    <w:rsid w:val="00C43F5D"/>
    <w:rsid w:val="00C677B1"/>
    <w:rsid w:val="00C70A1D"/>
    <w:rsid w:val="00CC0B54"/>
    <w:rsid w:val="00D17AC5"/>
    <w:rsid w:val="00D25D57"/>
    <w:rsid w:val="00D36F58"/>
    <w:rsid w:val="00D448EF"/>
    <w:rsid w:val="00D554C2"/>
    <w:rsid w:val="00D55EF4"/>
    <w:rsid w:val="00D63F88"/>
    <w:rsid w:val="00D6508D"/>
    <w:rsid w:val="00D81D19"/>
    <w:rsid w:val="00D92A93"/>
    <w:rsid w:val="00DA1886"/>
    <w:rsid w:val="00DB6DA0"/>
    <w:rsid w:val="00DC2371"/>
    <w:rsid w:val="00DC78BA"/>
    <w:rsid w:val="00DE3D64"/>
    <w:rsid w:val="00DE564B"/>
    <w:rsid w:val="00E003F9"/>
    <w:rsid w:val="00E063BC"/>
    <w:rsid w:val="00E06895"/>
    <w:rsid w:val="00E37D61"/>
    <w:rsid w:val="00ED0AA6"/>
    <w:rsid w:val="00ED10CE"/>
    <w:rsid w:val="00ED1B86"/>
    <w:rsid w:val="00EE62EB"/>
    <w:rsid w:val="00EF793D"/>
    <w:rsid w:val="00F01F10"/>
    <w:rsid w:val="00F205D9"/>
    <w:rsid w:val="00F23DCD"/>
    <w:rsid w:val="00F53E69"/>
    <w:rsid w:val="00F85879"/>
    <w:rsid w:val="00FA2E97"/>
    <w:rsid w:val="00FB18F8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F04F039-87E8-4A8D-9BCC-34F8350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EF7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EF793D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EF7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F793D"/>
    <w:rPr>
      <w:sz w:val="18"/>
      <w:szCs w:val="18"/>
    </w:rPr>
  </w:style>
  <w:style w:type="paragraph" w:styleId="a5">
    <w:name w:val="List Paragraph"/>
    <w:basedOn w:val="a"/>
    <w:uiPriority w:val="34"/>
    <w:qFormat/>
    <w:rsid w:val="001C1478"/>
    <w:pPr>
      <w:ind w:firstLineChars="200" w:firstLine="420"/>
    </w:pPr>
  </w:style>
  <w:style w:type="character" w:customStyle="1" w:styleId="Char0">
    <w:name w:val="页眉 Char"/>
    <w:uiPriority w:val="99"/>
    <w:rsid w:val="00097FB2"/>
    <w:rPr>
      <w:sz w:val="18"/>
      <w:szCs w:val="18"/>
    </w:rPr>
  </w:style>
  <w:style w:type="paragraph" w:styleId="a6">
    <w:name w:val="Plain Text"/>
    <w:basedOn w:val="a"/>
    <w:link w:val="Char2"/>
    <w:rsid w:val="00E063BC"/>
    <w:rPr>
      <w:rFonts w:ascii="宋体" w:eastAsia="宋体" w:hAnsi="Courier New" w:cs="Times New Roman"/>
      <w:kern w:val="72"/>
      <w:szCs w:val="20"/>
    </w:rPr>
  </w:style>
  <w:style w:type="character" w:customStyle="1" w:styleId="Char2">
    <w:name w:val="纯文本 Char"/>
    <w:basedOn w:val="a0"/>
    <w:link w:val="a6"/>
    <w:rsid w:val="00E063BC"/>
    <w:rPr>
      <w:rFonts w:ascii="宋体" w:eastAsia="宋体" w:hAnsi="Courier New" w:cs="Times New Roman"/>
      <w:kern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xuzj</dc:creator>
  <cp:lastModifiedBy>Windows 用户</cp:lastModifiedBy>
  <cp:revision>3</cp:revision>
  <cp:lastPrinted>2015-09-08T09:56:00Z</cp:lastPrinted>
  <dcterms:created xsi:type="dcterms:W3CDTF">2018-09-25T09:04:00Z</dcterms:created>
  <dcterms:modified xsi:type="dcterms:W3CDTF">2018-09-25T09:05:00Z</dcterms:modified>
</cp:coreProperties>
</file>