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D1" w:rsidRPr="005A1BF9" w:rsidRDefault="00412ED1" w:rsidP="00412ED1">
      <w:pPr>
        <w:adjustRightInd w:val="0"/>
        <w:snapToGrid w:val="0"/>
        <w:spacing w:line="360" w:lineRule="auto"/>
        <w:jc w:val="center"/>
        <w:textAlignment w:val="baseline"/>
        <w:rPr>
          <w:rFonts w:ascii="幼圆" w:eastAsia="幼圆"/>
          <w:b/>
          <w:kern w:val="0"/>
          <w:sz w:val="36"/>
          <w:szCs w:val="36"/>
        </w:rPr>
      </w:pPr>
      <w:r w:rsidRPr="005A1BF9">
        <w:rPr>
          <w:rFonts w:ascii="幼圆" w:eastAsia="幼圆" w:hint="eastAsia"/>
          <w:b/>
          <w:kern w:val="0"/>
          <w:sz w:val="36"/>
          <w:szCs w:val="36"/>
        </w:rPr>
        <w:t>大学物理课后作业</w:t>
      </w:r>
      <w:r w:rsidRPr="005A1BF9">
        <w:rPr>
          <w:rFonts w:eastAsia="幼圆"/>
          <w:b/>
          <w:kern w:val="0"/>
          <w:sz w:val="36"/>
          <w:szCs w:val="36"/>
        </w:rPr>
        <w:t>8</w:t>
      </w:r>
    </w:p>
    <w:p w:rsidR="00412ED1" w:rsidRPr="005A1BF9" w:rsidRDefault="00412ED1" w:rsidP="00412ED1">
      <w:pPr>
        <w:adjustRightInd w:val="0"/>
        <w:snapToGrid w:val="0"/>
        <w:spacing w:line="360" w:lineRule="auto"/>
        <w:jc w:val="center"/>
        <w:textAlignment w:val="baseline"/>
        <w:rPr>
          <w:rFonts w:ascii="幼圆" w:eastAsia="幼圆"/>
          <w:kern w:val="0"/>
          <w:sz w:val="32"/>
          <w:szCs w:val="32"/>
        </w:rPr>
      </w:pPr>
      <w:r w:rsidRPr="005A1BF9">
        <w:rPr>
          <w:rFonts w:ascii="幼圆" w:eastAsia="幼圆" w:hint="eastAsia"/>
          <w:kern w:val="0"/>
          <w:sz w:val="32"/>
          <w:szCs w:val="32"/>
        </w:rPr>
        <w:t>变化的电磁场 — 电磁感应 感应电动势</w:t>
      </w:r>
    </w:p>
    <w:p w:rsidR="00E20E82" w:rsidRPr="000C0075" w:rsidRDefault="00412ED1" w:rsidP="00412ED1">
      <w:pPr>
        <w:adjustRightInd w:val="0"/>
        <w:snapToGrid w:val="0"/>
        <w:spacing w:line="480" w:lineRule="auto"/>
        <w:textAlignment w:val="baseline"/>
        <w:rPr>
          <w:b/>
          <w:kern w:val="0"/>
          <w:sz w:val="22"/>
          <w:szCs w:val="21"/>
        </w:rPr>
      </w:pPr>
      <w:r w:rsidRPr="00DE3D64">
        <w:rPr>
          <w:b/>
          <w:sz w:val="24"/>
        </w:rPr>
        <w:t>一、选择题</w:t>
      </w:r>
      <w:r>
        <w:rPr>
          <w:rFonts w:hint="eastAsia"/>
          <w:b/>
          <w:sz w:val="24"/>
        </w:rPr>
        <w:t xml:space="preserve"> </w:t>
      </w:r>
    </w:p>
    <w:p w:rsidR="007964A2" w:rsidRPr="007964A2" w:rsidRDefault="00E20E82" w:rsidP="00BA7410">
      <w:pPr>
        <w:snapToGrid w:val="0"/>
        <w:spacing w:line="360" w:lineRule="auto"/>
        <w:ind w:firstLineChars="250" w:firstLine="550"/>
        <w:rPr>
          <w:sz w:val="24"/>
        </w:rPr>
      </w:pPr>
      <w:r w:rsidRPr="005A1BF9">
        <w:rPr>
          <w:rFonts w:hint="eastAsia"/>
          <w:sz w:val="22"/>
          <w:szCs w:val="22"/>
        </w:rPr>
        <w:t>1</w:t>
      </w:r>
      <w:r w:rsidRPr="005A1BF9">
        <w:rPr>
          <w:rFonts w:hint="eastAsia"/>
          <w:sz w:val="22"/>
          <w:szCs w:val="22"/>
        </w:rPr>
        <w:t>、</w:t>
      </w:r>
      <w:r w:rsidR="00AC4CDD" w:rsidRPr="005A1BF9">
        <w:rPr>
          <w:rFonts w:hint="eastAsia"/>
          <w:color w:val="FF0000"/>
          <w:sz w:val="22"/>
          <w:szCs w:val="22"/>
        </w:rPr>
        <w:t>【</w:t>
      </w:r>
      <w:r w:rsidR="00CA4D30" w:rsidRPr="005A1BF9">
        <w:rPr>
          <w:color w:val="FF0000"/>
          <w:sz w:val="22"/>
          <w:szCs w:val="22"/>
        </w:rPr>
        <w:t>C</w:t>
      </w:r>
      <w:r w:rsidR="00AC4CDD" w:rsidRPr="005A1BF9">
        <w:rPr>
          <w:rFonts w:hint="eastAsia"/>
          <w:color w:val="FF0000"/>
          <w:sz w:val="22"/>
          <w:szCs w:val="22"/>
        </w:rPr>
        <w:t>】</w:t>
      </w:r>
      <w:r w:rsidR="009B4682" w:rsidRPr="005A1BF9">
        <w:rPr>
          <w:sz w:val="22"/>
          <w:szCs w:val="22"/>
        </w:rPr>
        <w:t>2</w:t>
      </w:r>
      <w:r w:rsidR="00596396" w:rsidRPr="005A1BF9">
        <w:rPr>
          <w:rFonts w:hint="eastAsia"/>
          <w:sz w:val="22"/>
          <w:szCs w:val="22"/>
        </w:rPr>
        <w:t>、</w:t>
      </w:r>
      <w:r w:rsidR="007A474A" w:rsidRPr="005A1BF9">
        <w:rPr>
          <w:rFonts w:hint="eastAsia"/>
          <w:color w:val="FF0000"/>
          <w:sz w:val="22"/>
          <w:szCs w:val="22"/>
        </w:rPr>
        <w:t>【</w:t>
      </w:r>
      <w:r w:rsidR="007A474A" w:rsidRPr="005A1BF9">
        <w:rPr>
          <w:rFonts w:hint="eastAsia"/>
          <w:color w:val="FF0000"/>
          <w:sz w:val="22"/>
          <w:szCs w:val="22"/>
        </w:rPr>
        <w:t>D</w:t>
      </w:r>
      <w:r w:rsidR="007A474A" w:rsidRPr="005A1BF9">
        <w:rPr>
          <w:rFonts w:hint="eastAsia"/>
          <w:color w:val="FF0000"/>
          <w:sz w:val="22"/>
          <w:szCs w:val="22"/>
        </w:rPr>
        <w:t>】</w:t>
      </w:r>
      <w:r w:rsidR="009B4682" w:rsidRPr="005A1BF9">
        <w:rPr>
          <w:kern w:val="0"/>
          <w:sz w:val="22"/>
          <w:szCs w:val="22"/>
        </w:rPr>
        <w:t>3</w:t>
      </w:r>
      <w:r w:rsidR="008B4828" w:rsidRPr="005A1BF9">
        <w:rPr>
          <w:rFonts w:hint="eastAsia"/>
          <w:kern w:val="0"/>
          <w:sz w:val="22"/>
          <w:szCs w:val="22"/>
        </w:rPr>
        <w:t>、</w:t>
      </w:r>
      <w:r w:rsidR="0071547A" w:rsidRPr="005A1BF9">
        <w:rPr>
          <w:rFonts w:hint="eastAsia"/>
          <w:color w:val="FF0000"/>
          <w:sz w:val="22"/>
          <w:szCs w:val="22"/>
        </w:rPr>
        <w:t>【</w:t>
      </w:r>
      <w:r w:rsidR="0071547A" w:rsidRPr="005A1BF9">
        <w:rPr>
          <w:rFonts w:hint="eastAsia"/>
          <w:color w:val="FF0000"/>
          <w:sz w:val="22"/>
          <w:szCs w:val="22"/>
        </w:rPr>
        <w:t>B</w:t>
      </w:r>
      <w:r w:rsidR="0071547A" w:rsidRPr="005A1BF9">
        <w:rPr>
          <w:rFonts w:hint="eastAsia"/>
          <w:color w:val="FF0000"/>
          <w:sz w:val="22"/>
          <w:szCs w:val="22"/>
        </w:rPr>
        <w:t>】</w:t>
      </w:r>
      <w:r w:rsidR="006D1FAD" w:rsidRPr="005A1BF9">
        <w:rPr>
          <w:sz w:val="22"/>
          <w:szCs w:val="22"/>
        </w:rPr>
        <w:t xml:space="preserve"> </w:t>
      </w:r>
      <w:r w:rsidR="009B4682" w:rsidRPr="005A1BF9">
        <w:rPr>
          <w:kern w:val="0"/>
          <w:sz w:val="22"/>
          <w:szCs w:val="22"/>
        </w:rPr>
        <w:t>4</w:t>
      </w:r>
      <w:r w:rsidR="00AF7905" w:rsidRPr="005A1BF9">
        <w:rPr>
          <w:rFonts w:hint="eastAsia"/>
          <w:kern w:val="0"/>
          <w:sz w:val="22"/>
          <w:szCs w:val="22"/>
        </w:rPr>
        <w:t>、</w:t>
      </w:r>
      <w:r w:rsidR="006D1FAD" w:rsidRPr="005A1BF9">
        <w:rPr>
          <w:rFonts w:hint="eastAsia"/>
          <w:color w:val="FF0000"/>
          <w:sz w:val="22"/>
          <w:szCs w:val="22"/>
        </w:rPr>
        <w:t>【</w:t>
      </w:r>
      <w:r w:rsidR="00042174">
        <w:rPr>
          <w:color w:val="FF0000"/>
          <w:sz w:val="22"/>
          <w:szCs w:val="22"/>
        </w:rPr>
        <w:t>C</w:t>
      </w:r>
      <w:r w:rsidR="006D1FAD" w:rsidRPr="005A1BF9">
        <w:rPr>
          <w:rFonts w:hint="eastAsia"/>
          <w:color w:val="FF0000"/>
          <w:sz w:val="22"/>
          <w:szCs w:val="22"/>
        </w:rPr>
        <w:t>】</w:t>
      </w:r>
      <w:r w:rsidR="007964A2" w:rsidRPr="005A1BF9">
        <w:rPr>
          <w:rFonts w:hint="eastAsia"/>
          <w:color w:val="000000"/>
          <w:kern w:val="0"/>
          <w:sz w:val="22"/>
          <w:szCs w:val="22"/>
        </w:rPr>
        <w:t>5</w:t>
      </w:r>
      <w:r w:rsidR="007964A2" w:rsidRPr="005A1BF9">
        <w:rPr>
          <w:rFonts w:hint="eastAsia"/>
          <w:color w:val="000000"/>
          <w:kern w:val="0"/>
          <w:sz w:val="22"/>
          <w:szCs w:val="22"/>
        </w:rPr>
        <w:t>、</w:t>
      </w:r>
      <w:r w:rsidR="007964A2" w:rsidRPr="005A1BF9">
        <w:rPr>
          <w:rFonts w:hint="eastAsia"/>
          <w:kern w:val="0"/>
          <w:sz w:val="22"/>
          <w:szCs w:val="22"/>
        </w:rPr>
        <w:t xml:space="preserve"> </w:t>
      </w:r>
      <w:r w:rsidR="007964A2" w:rsidRPr="005A1BF9">
        <w:rPr>
          <w:rFonts w:hint="eastAsia"/>
          <w:color w:val="FF0000"/>
          <w:sz w:val="22"/>
          <w:szCs w:val="22"/>
        </w:rPr>
        <w:t>【</w:t>
      </w:r>
      <w:r w:rsidR="007964A2" w:rsidRPr="005A1BF9">
        <w:rPr>
          <w:rFonts w:hint="eastAsia"/>
          <w:color w:val="FF0000"/>
          <w:sz w:val="22"/>
          <w:szCs w:val="22"/>
        </w:rPr>
        <w:t>B</w:t>
      </w:r>
      <w:r w:rsidR="007964A2" w:rsidRPr="005A1BF9">
        <w:rPr>
          <w:rFonts w:hint="eastAsia"/>
          <w:color w:val="FF0000"/>
          <w:sz w:val="22"/>
          <w:szCs w:val="22"/>
        </w:rPr>
        <w:t>】</w:t>
      </w:r>
    </w:p>
    <w:p w:rsidR="006D1FAD" w:rsidRPr="00412ED1" w:rsidRDefault="006D1FAD" w:rsidP="006D1FAD">
      <w:pPr>
        <w:spacing w:line="360" w:lineRule="auto"/>
        <w:rPr>
          <w:rFonts w:eastAsiaTheme="minorEastAsia"/>
          <w:b/>
          <w:kern w:val="0"/>
          <w:sz w:val="24"/>
        </w:rPr>
      </w:pPr>
      <w:r w:rsidRPr="00412ED1">
        <w:rPr>
          <w:rFonts w:eastAsiaTheme="minorEastAsia"/>
          <w:b/>
          <w:kern w:val="0"/>
          <w:sz w:val="24"/>
        </w:rPr>
        <w:t>二、简答题</w:t>
      </w:r>
    </w:p>
    <w:p w:rsidR="0071547A" w:rsidRPr="005A1BF9" w:rsidRDefault="00F60EC6" w:rsidP="007964A2">
      <w:pPr>
        <w:spacing w:line="360" w:lineRule="auto"/>
        <w:ind w:firstLineChars="200" w:firstLine="440"/>
        <w:rPr>
          <w:sz w:val="22"/>
          <w:szCs w:val="22"/>
        </w:rPr>
      </w:pPr>
      <w:r w:rsidRPr="005A1BF9">
        <w:rPr>
          <w:rFonts w:hint="eastAsia"/>
          <w:sz w:val="22"/>
          <w:szCs w:val="22"/>
        </w:rPr>
        <w:t>1</w:t>
      </w:r>
      <w:r w:rsidRPr="005A1BF9">
        <w:rPr>
          <w:rFonts w:hint="eastAsia"/>
          <w:sz w:val="22"/>
          <w:szCs w:val="22"/>
        </w:rPr>
        <w:t>、</w:t>
      </w:r>
      <w:r w:rsidR="00BA7410" w:rsidRPr="00700560">
        <w:rPr>
          <w:rFonts w:hAnsi="宋体"/>
          <w:color w:val="FF0000"/>
          <w:kern w:val="0"/>
          <w:sz w:val="24"/>
        </w:rPr>
        <w:t>答案</w:t>
      </w:r>
      <w:r w:rsidR="00BA7410" w:rsidRPr="00700560">
        <w:rPr>
          <w:rFonts w:hAnsi="宋体" w:hint="eastAsia"/>
          <w:color w:val="FF0000"/>
          <w:kern w:val="0"/>
          <w:sz w:val="24"/>
        </w:rPr>
        <w:t>：</w:t>
      </w:r>
    </w:p>
    <w:p w:rsidR="0071547A" w:rsidRPr="003D7260" w:rsidRDefault="003D7260" w:rsidP="007964A2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51562" cy="17030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8-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098" cy="17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60" w:rsidRDefault="00F60EC6" w:rsidP="00BA7410">
      <w:pPr>
        <w:spacing w:line="360" w:lineRule="auto"/>
        <w:ind w:firstLine="435"/>
        <w:rPr>
          <w:rFonts w:hAnsi="宋体"/>
          <w:color w:val="FF0000"/>
          <w:kern w:val="0"/>
          <w:sz w:val="24"/>
        </w:rPr>
      </w:pPr>
      <w:r w:rsidRPr="005A1BF9">
        <w:rPr>
          <w:rFonts w:hAnsi="宋体" w:hint="eastAsia"/>
          <w:kern w:val="0"/>
          <w:sz w:val="22"/>
          <w:szCs w:val="22"/>
        </w:rPr>
        <w:t>2</w:t>
      </w:r>
      <w:r w:rsidRPr="005A1BF9">
        <w:rPr>
          <w:rFonts w:hAnsi="宋体" w:hint="eastAsia"/>
          <w:kern w:val="0"/>
          <w:sz w:val="22"/>
          <w:szCs w:val="22"/>
        </w:rPr>
        <w:t>、</w:t>
      </w:r>
      <w:r w:rsidR="00700560" w:rsidRPr="00700560">
        <w:rPr>
          <w:rFonts w:hAnsi="宋体"/>
          <w:color w:val="FF0000"/>
          <w:kern w:val="0"/>
          <w:sz w:val="24"/>
        </w:rPr>
        <w:t>答案</w:t>
      </w:r>
      <w:r w:rsidR="00700560" w:rsidRPr="00700560">
        <w:rPr>
          <w:rFonts w:hAnsi="宋体" w:hint="eastAsia"/>
          <w:color w:val="FF0000"/>
          <w:kern w:val="0"/>
          <w:sz w:val="24"/>
        </w:rPr>
        <w:t>：</w:t>
      </w:r>
    </w:p>
    <w:p w:rsidR="00700560" w:rsidRPr="00700560" w:rsidRDefault="00700560" w:rsidP="007964A2">
      <w:pPr>
        <w:spacing w:line="360" w:lineRule="auto"/>
        <w:ind w:firstLineChars="200" w:firstLine="480"/>
        <w:rPr>
          <w:rFonts w:hAnsi="宋体"/>
          <w:color w:val="FF0000"/>
          <w:kern w:val="0"/>
          <w:sz w:val="24"/>
        </w:rPr>
      </w:pPr>
      <w:r>
        <w:rPr>
          <w:rFonts w:hAnsi="宋体"/>
          <w:noProof/>
          <w:color w:val="FF0000"/>
          <w:kern w:val="0"/>
          <w:sz w:val="24"/>
        </w:rPr>
        <w:drawing>
          <wp:inline distT="0" distB="0" distL="0" distR="0">
            <wp:extent cx="5667375" cy="17794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8-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73" cy="178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4A" w:rsidRPr="005A1BF9" w:rsidRDefault="008A4348" w:rsidP="00BA7410">
      <w:pPr>
        <w:spacing w:line="360" w:lineRule="auto"/>
        <w:ind w:firstLineChars="200" w:firstLine="440"/>
        <w:rPr>
          <w:rFonts w:ascii="宋体" w:hAnsi="宋体" w:cs="宋体"/>
          <w:kern w:val="0"/>
          <w:sz w:val="22"/>
          <w:szCs w:val="22"/>
        </w:rPr>
      </w:pPr>
      <w:r w:rsidRPr="005A1BF9">
        <w:rPr>
          <w:rFonts w:hAnsi="宋体"/>
          <w:kern w:val="0"/>
          <w:sz w:val="22"/>
          <w:szCs w:val="22"/>
        </w:rPr>
        <w:t>3</w:t>
      </w:r>
      <w:r w:rsidR="007A474A" w:rsidRPr="005A1BF9">
        <w:rPr>
          <w:rFonts w:hAnsi="宋体" w:hint="eastAsia"/>
          <w:kern w:val="0"/>
          <w:sz w:val="22"/>
          <w:szCs w:val="22"/>
        </w:rPr>
        <w:t>、</w:t>
      </w:r>
      <w:r w:rsidR="007A474A" w:rsidRPr="005A1BF9">
        <w:rPr>
          <w:rFonts w:hAnsi="宋体"/>
          <w:color w:val="FF0000"/>
          <w:kern w:val="0"/>
          <w:sz w:val="22"/>
          <w:szCs w:val="22"/>
        </w:rPr>
        <w:t>答</w:t>
      </w:r>
      <w:r w:rsidR="007A474A" w:rsidRPr="005A1BF9">
        <w:rPr>
          <w:rFonts w:hAnsi="宋体" w:hint="eastAsia"/>
          <w:color w:val="FF0000"/>
          <w:kern w:val="0"/>
          <w:sz w:val="22"/>
          <w:szCs w:val="22"/>
        </w:rPr>
        <w:t>：</w:t>
      </w:r>
      <w:r w:rsidR="007A474A" w:rsidRPr="005A1BF9">
        <w:rPr>
          <w:rFonts w:hAnsi="宋体"/>
          <w:color w:val="FF0000"/>
          <w:kern w:val="0"/>
          <w:sz w:val="22"/>
          <w:szCs w:val="22"/>
        </w:rPr>
        <w:t>在感应电场中</w:t>
      </w:r>
      <w:r w:rsidR="007A474A" w:rsidRPr="005A1BF9">
        <w:rPr>
          <w:rFonts w:hAnsi="宋体" w:hint="eastAsia"/>
          <w:color w:val="FF0000"/>
          <w:kern w:val="0"/>
          <w:sz w:val="22"/>
          <w:szCs w:val="22"/>
        </w:rPr>
        <w:t>，</w:t>
      </w:r>
      <w:r w:rsidR="007A474A" w:rsidRPr="005A1BF9">
        <w:rPr>
          <w:rFonts w:hAnsi="宋体"/>
          <w:color w:val="FF0000"/>
          <w:kern w:val="0"/>
          <w:sz w:val="22"/>
          <w:szCs w:val="22"/>
        </w:rPr>
        <w:t>电磁感应定律的数学表达式即为感应电场的环路定理</w:t>
      </w:r>
      <w:r w:rsidR="007A474A" w:rsidRPr="005A1BF9">
        <w:rPr>
          <w:rFonts w:hAnsi="宋体" w:hint="eastAsia"/>
          <w:color w:val="FF0000"/>
          <w:kern w:val="0"/>
          <w:sz w:val="22"/>
          <w:szCs w:val="22"/>
        </w:rPr>
        <w:t>，</w:t>
      </w:r>
      <w:r w:rsidR="007A474A" w:rsidRPr="005A1BF9">
        <w:rPr>
          <w:rFonts w:hAnsi="宋体"/>
          <w:color w:val="FF0000"/>
          <w:kern w:val="0"/>
          <w:sz w:val="22"/>
          <w:szCs w:val="22"/>
        </w:rPr>
        <w:t>它表明感应电场的性质是有旋场</w:t>
      </w:r>
      <w:r w:rsidR="007A474A" w:rsidRPr="005A1BF9">
        <w:rPr>
          <w:rFonts w:hAnsi="宋体" w:hint="eastAsia"/>
          <w:color w:val="FF0000"/>
          <w:kern w:val="0"/>
          <w:sz w:val="22"/>
          <w:szCs w:val="22"/>
        </w:rPr>
        <w:t>，因此</w:t>
      </w:r>
      <w:r w:rsidR="007A474A" w:rsidRPr="005A1BF9">
        <w:rPr>
          <w:rFonts w:hAnsi="宋体"/>
          <w:color w:val="FF0000"/>
          <w:kern w:val="0"/>
          <w:sz w:val="22"/>
          <w:szCs w:val="22"/>
        </w:rPr>
        <w:t>不能像对静电场那样引入电势的概念．</w:t>
      </w:r>
    </w:p>
    <w:p w:rsidR="00FE0F2D" w:rsidRPr="005A1BF9" w:rsidRDefault="00BA7410" w:rsidP="00FE0F2D">
      <w:pPr>
        <w:spacing w:line="360" w:lineRule="auto"/>
        <w:ind w:firstLineChars="200" w:firstLine="440"/>
        <w:rPr>
          <w:color w:val="FF0000"/>
          <w:sz w:val="22"/>
          <w:szCs w:val="22"/>
        </w:rPr>
      </w:pPr>
      <w:r w:rsidRPr="005A1BF9">
        <w:rPr>
          <w:noProof/>
          <w:sz w:val="22"/>
          <w:szCs w:val="22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margin">
              <wp:posOffset>4333875</wp:posOffset>
            </wp:positionH>
            <wp:positionV relativeFrom="margin">
              <wp:posOffset>7038975</wp:posOffset>
            </wp:positionV>
            <wp:extent cx="1924050" cy="1261745"/>
            <wp:effectExtent l="0" t="0" r="0" b="0"/>
            <wp:wrapSquare wrapText="bothSides"/>
            <wp:docPr id="352" name="图片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习题12-6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348" w:rsidRPr="005A1BF9">
        <w:rPr>
          <w:rFonts w:hint="eastAsia"/>
          <w:kern w:val="0"/>
          <w:sz w:val="22"/>
          <w:szCs w:val="22"/>
        </w:rPr>
        <w:t>4</w:t>
      </w:r>
      <w:r w:rsidR="008A4348" w:rsidRPr="005A1BF9">
        <w:rPr>
          <w:rFonts w:hint="eastAsia"/>
          <w:kern w:val="0"/>
          <w:sz w:val="22"/>
          <w:szCs w:val="22"/>
        </w:rPr>
        <w:t>、</w:t>
      </w:r>
      <w:r w:rsidR="00FE0F2D" w:rsidRPr="005A1BF9">
        <w:rPr>
          <w:rFonts w:hint="eastAsia"/>
          <w:color w:val="FF0000"/>
          <w:sz w:val="22"/>
          <w:szCs w:val="22"/>
        </w:rPr>
        <w:t>答案：</w:t>
      </w:r>
      <w:r w:rsidR="00FE0F2D" w:rsidRPr="005A1BF9">
        <w:rPr>
          <w:noProof/>
          <w:color w:val="FF0000"/>
          <w:kern w:val="0"/>
          <w:sz w:val="22"/>
          <w:szCs w:val="22"/>
        </w:rPr>
        <w:t xml:space="preserve"> </w:t>
      </w:r>
      <w:r w:rsidR="00FE0F2D" w:rsidRPr="005A1BF9">
        <w:rPr>
          <w:rFonts w:hint="eastAsia"/>
          <w:color w:val="FF0000"/>
          <w:sz w:val="22"/>
          <w:szCs w:val="22"/>
        </w:rPr>
        <w:t>（</w:t>
      </w:r>
      <w:r w:rsidR="00FE0F2D" w:rsidRPr="005A1BF9">
        <w:rPr>
          <w:rFonts w:hint="eastAsia"/>
          <w:color w:val="FF0000"/>
          <w:sz w:val="22"/>
          <w:szCs w:val="22"/>
        </w:rPr>
        <w:t>1</w:t>
      </w:r>
      <w:r w:rsidR="00FE0F2D" w:rsidRPr="005A1BF9">
        <w:rPr>
          <w:color w:val="FF0000"/>
          <w:sz w:val="22"/>
          <w:szCs w:val="22"/>
        </w:rPr>
        <w:t>）</w:t>
      </w:r>
      <w:r w:rsidR="00FE0F2D" w:rsidRPr="005A1BF9">
        <w:rPr>
          <w:color w:val="FF0000"/>
          <w:position w:val="-12"/>
          <w:sz w:val="22"/>
          <w:szCs w:val="2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4.25pt;height:21.75pt" o:ole="">
            <v:imagedata r:id="rId10" o:title=""/>
          </v:shape>
          <o:OLEObject Type="Embed" ProgID="Equation.DSMT4" ShapeID="_x0000_i1049" DrawAspect="Content" ObjectID="_1599400061" r:id="rId11"/>
        </w:object>
      </w:r>
      <w:r w:rsidR="00FE0F2D" w:rsidRPr="005A1BF9">
        <w:rPr>
          <w:rFonts w:hint="eastAsia"/>
          <w:color w:val="FF0000"/>
          <w:sz w:val="22"/>
          <w:szCs w:val="22"/>
        </w:rPr>
        <w:t>上</w:t>
      </w:r>
      <w:r w:rsidR="00FE0F2D" w:rsidRPr="005A1BF9">
        <w:rPr>
          <w:color w:val="FF0000"/>
          <w:sz w:val="22"/>
          <w:szCs w:val="22"/>
        </w:rPr>
        <w:t>各点的</w:t>
      </w:r>
      <w:r w:rsidR="00FE0F2D" w:rsidRPr="005A1BF9">
        <w:rPr>
          <w:color w:val="FF0000"/>
          <w:position w:val="-24"/>
          <w:sz w:val="22"/>
          <w:szCs w:val="22"/>
        </w:rPr>
        <w:object w:dxaOrig="760" w:dyaOrig="620">
          <v:shape id="_x0000_i1050" type="#_x0000_t75" style="width:41.25pt;height:28.5pt" o:ole="">
            <v:imagedata r:id="rId12" o:title=""/>
          </v:shape>
          <o:OLEObject Type="Embed" ProgID="Equation.DSMT4" ShapeID="_x0000_i1050" DrawAspect="Content" ObjectID="_1599400062" r:id="rId13"/>
        </w:object>
      </w:r>
      <w:r w:rsidR="00FE0F2D" w:rsidRPr="005A1BF9">
        <w:rPr>
          <w:rFonts w:hint="eastAsia"/>
          <w:color w:val="FF0000"/>
          <w:sz w:val="22"/>
          <w:szCs w:val="22"/>
        </w:rPr>
        <w:t>，</w:t>
      </w:r>
      <w:r w:rsidR="00FE0F2D" w:rsidRPr="005A1BF9">
        <w:rPr>
          <w:color w:val="FF0000"/>
          <w:sz w:val="22"/>
          <w:szCs w:val="22"/>
        </w:rPr>
        <w:t xml:space="preserve"> </w:t>
      </w:r>
      <w:r w:rsidR="00FE0F2D" w:rsidRPr="005A1BF9">
        <w:rPr>
          <w:color w:val="FF0000"/>
          <w:position w:val="-12"/>
          <w:sz w:val="22"/>
          <w:szCs w:val="22"/>
        </w:rPr>
        <w:object w:dxaOrig="279" w:dyaOrig="360">
          <v:shape id="_x0000_i1051" type="#_x0000_t75" style="width:14.25pt;height:21.75pt" o:ole="">
            <v:imagedata r:id="rId14" o:title=""/>
          </v:shape>
          <o:OLEObject Type="Embed" ProgID="Equation.DSMT4" ShapeID="_x0000_i1051" DrawAspect="Content" ObjectID="_1599400063" r:id="rId15"/>
        </w:object>
      </w:r>
      <w:r w:rsidR="00FE0F2D" w:rsidRPr="005A1BF9">
        <w:rPr>
          <w:rFonts w:hint="eastAsia"/>
          <w:color w:val="FF0000"/>
          <w:sz w:val="22"/>
          <w:szCs w:val="22"/>
        </w:rPr>
        <w:t>上</w:t>
      </w:r>
      <w:r w:rsidR="00FE0F2D" w:rsidRPr="005A1BF9">
        <w:rPr>
          <w:color w:val="FF0000"/>
          <w:sz w:val="22"/>
          <w:szCs w:val="22"/>
        </w:rPr>
        <w:t>各点的</w:t>
      </w:r>
      <w:r w:rsidR="00FE0F2D" w:rsidRPr="005A1BF9">
        <w:rPr>
          <w:color w:val="FF0000"/>
          <w:position w:val="-24"/>
          <w:sz w:val="22"/>
          <w:szCs w:val="22"/>
        </w:rPr>
        <w:object w:dxaOrig="760" w:dyaOrig="620">
          <v:shape id="_x0000_i1052" type="#_x0000_t75" style="width:41.25pt;height:28.5pt" o:ole="">
            <v:imagedata r:id="rId16" o:title=""/>
          </v:shape>
          <o:OLEObject Type="Embed" ProgID="Equation.DSMT4" ShapeID="_x0000_i1052" DrawAspect="Content" ObjectID="_1599400064" r:id="rId17"/>
        </w:object>
      </w:r>
      <w:r w:rsidR="00FE0F2D" w:rsidRPr="005A1BF9">
        <w:rPr>
          <w:rFonts w:hint="eastAsia"/>
          <w:color w:val="FF0000"/>
          <w:sz w:val="22"/>
          <w:szCs w:val="22"/>
        </w:rPr>
        <w:t>；</w:t>
      </w:r>
      <w:r w:rsidR="00FE0F2D" w:rsidRPr="005A1BF9">
        <w:rPr>
          <w:color w:val="FF0000"/>
          <w:sz w:val="22"/>
          <w:szCs w:val="22"/>
        </w:rPr>
        <w:t xml:space="preserve"> </w:t>
      </w:r>
      <w:r w:rsidR="00FE0F2D" w:rsidRPr="005A1BF9">
        <w:rPr>
          <w:color w:val="FF0000"/>
          <w:position w:val="-12"/>
          <w:sz w:val="22"/>
          <w:szCs w:val="22"/>
        </w:rPr>
        <w:object w:dxaOrig="260" w:dyaOrig="360">
          <v:shape id="_x0000_i1053" type="#_x0000_t75" style="width:14.25pt;height:21.75pt" o:ole="">
            <v:imagedata r:id="rId10" o:title=""/>
          </v:shape>
          <o:OLEObject Type="Embed" ProgID="Equation.DSMT4" ShapeID="_x0000_i1053" DrawAspect="Content" ObjectID="_1599400065" r:id="rId18"/>
        </w:object>
      </w:r>
      <w:r w:rsidR="00FE0F2D" w:rsidRPr="005A1BF9">
        <w:rPr>
          <w:rFonts w:hint="eastAsia"/>
          <w:color w:val="FF0000"/>
          <w:sz w:val="22"/>
          <w:szCs w:val="22"/>
        </w:rPr>
        <w:t>和</w:t>
      </w:r>
      <w:r w:rsidR="00FE0F2D" w:rsidRPr="005A1BF9">
        <w:rPr>
          <w:color w:val="FF0000"/>
          <w:position w:val="-12"/>
          <w:sz w:val="22"/>
          <w:szCs w:val="22"/>
        </w:rPr>
        <w:object w:dxaOrig="279" w:dyaOrig="360">
          <v:shape id="_x0000_i1054" type="#_x0000_t75" style="width:14.25pt;height:21.75pt" o:ole="">
            <v:imagedata r:id="rId14" o:title=""/>
          </v:shape>
          <o:OLEObject Type="Embed" ProgID="Equation.DSMT4" ShapeID="_x0000_i1054" DrawAspect="Content" ObjectID="_1599400066" r:id="rId19"/>
        </w:object>
      </w:r>
      <w:r w:rsidR="00FE0F2D" w:rsidRPr="005A1BF9">
        <w:rPr>
          <w:rFonts w:hint="eastAsia"/>
          <w:color w:val="FF0000"/>
          <w:sz w:val="22"/>
          <w:szCs w:val="22"/>
        </w:rPr>
        <w:t>上</w:t>
      </w:r>
      <w:r w:rsidR="00FE0F2D" w:rsidRPr="005A1BF9">
        <w:rPr>
          <w:color w:val="FF0000"/>
          <w:sz w:val="22"/>
          <w:szCs w:val="22"/>
        </w:rPr>
        <w:t>各点的</w:t>
      </w:r>
      <w:r w:rsidR="00FE0F2D" w:rsidRPr="005A1BF9">
        <w:rPr>
          <w:color w:val="FF0000"/>
          <w:position w:val="-14"/>
          <w:sz w:val="22"/>
          <w:szCs w:val="22"/>
        </w:rPr>
        <w:object w:dxaOrig="780" w:dyaOrig="380">
          <v:shape id="_x0000_i1055" type="#_x0000_t75" style="width:42pt;height:21.75pt" o:ole="">
            <v:imagedata r:id="rId20" o:title=""/>
          </v:shape>
          <o:OLEObject Type="Embed" ProgID="Equation.DSMT4" ShapeID="_x0000_i1055" DrawAspect="Content" ObjectID="_1599400067" r:id="rId21"/>
        </w:object>
      </w:r>
      <w:r w:rsidR="00FE0F2D" w:rsidRPr="005A1BF9">
        <w:rPr>
          <w:rFonts w:hint="eastAsia"/>
          <w:color w:val="FF0000"/>
          <w:sz w:val="22"/>
          <w:szCs w:val="22"/>
        </w:rPr>
        <w:t xml:space="preserve">．　</w:t>
      </w:r>
      <w:r w:rsidR="00FE0F2D" w:rsidRPr="005A1BF9">
        <w:rPr>
          <w:color w:val="FF0000"/>
          <w:position w:val="-24"/>
          <w:sz w:val="22"/>
          <w:szCs w:val="22"/>
        </w:rPr>
        <w:object w:dxaOrig="2500" w:dyaOrig="620">
          <v:shape id="_x0000_i1056" type="#_x0000_t75" style="width:125.25pt;height:28.5pt" o:ole="">
            <v:imagedata r:id="rId22" o:title=""/>
          </v:shape>
          <o:OLEObject Type="Embed" ProgID="Equation.DSMT4" ShapeID="_x0000_i1056" DrawAspect="Content" ObjectID="_1599400068" r:id="rId23"/>
        </w:object>
      </w:r>
      <w:r w:rsidR="00FE0F2D" w:rsidRPr="005A1BF9">
        <w:rPr>
          <w:rFonts w:hint="eastAsia"/>
          <w:color w:val="FF0000"/>
          <w:sz w:val="22"/>
          <w:szCs w:val="22"/>
        </w:rPr>
        <w:t xml:space="preserve">　</w:t>
      </w:r>
      <w:r w:rsidR="00FE0F2D" w:rsidRPr="005A1BF9">
        <w:rPr>
          <w:color w:val="FF0000"/>
          <w:sz w:val="22"/>
          <w:szCs w:val="22"/>
        </w:rPr>
        <w:t xml:space="preserve">　</w:t>
      </w:r>
      <w:r w:rsidR="00B71024" w:rsidRPr="005A1BF9">
        <w:rPr>
          <w:color w:val="FF0000"/>
          <w:position w:val="-22"/>
          <w:sz w:val="22"/>
          <w:szCs w:val="22"/>
        </w:rPr>
        <w:object w:dxaOrig="1960" w:dyaOrig="499">
          <v:shape id="_x0000_i1057" type="#_x0000_t75" style="width:119.25pt;height:24.75pt" o:ole="">
            <v:imagedata r:id="rId24" o:title=""/>
          </v:shape>
          <o:OLEObject Type="Embed" ProgID="Equation.DSMT4" ShapeID="_x0000_i1057" DrawAspect="Content" ObjectID="_1599400069" r:id="rId25"/>
        </w:object>
      </w:r>
    </w:p>
    <w:p w:rsidR="00FE0F2D" w:rsidRPr="005A1BF9" w:rsidRDefault="00FE0F2D" w:rsidP="00FE0F2D">
      <w:pPr>
        <w:spacing w:line="360" w:lineRule="auto"/>
        <w:rPr>
          <w:color w:val="FF0000"/>
          <w:sz w:val="22"/>
          <w:szCs w:val="22"/>
        </w:rPr>
      </w:pPr>
      <w:r w:rsidRPr="005A1BF9">
        <w:rPr>
          <w:rFonts w:hint="eastAsia"/>
          <w:color w:val="FF0000"/>
          <w:sz w:val="22"/>
          <w:szCs w:val="22"/>
        </w:rPr>
        <w:t xml:space="preserve">    </w:t>
      </w:r>
      <w:r w:rsidRPr="005A1BF9">
        <w:rPr>
          <w:rFonts w:hint="eastAsia"/>
          <w:color w:val="FF0000"/>
          <w:sz w:val="22"/>
          <w:szCs w:val="22"/>
        </w:rPr>
        <w:t>（</w:t>
      </w:r>
      <w:r w:rsidRPr="005A1BF9">
        <w:rPr>
          <w:color w:val="FF0000"/>
          <w:sz w:val="22"/>
          <w:szCs w:val="22"/>
        </w:rPr>
        <w:t>2</w:t>
      </w:r>
      <w:r w:rsidRPr="005A1BF9">
        <w:rPr>
          <w:color w:val="FF0000"/>
          <w:sz w:val="22"/>
          <w:szCs w:val="22"/>
        </w:rPr>
        <w:t>）</w:t>
      </w:r>
      <w:r w:rsidRPr="005A1BF9">
        <w:rPr>
          <w:color w:val="FF0000"/>
          <w:position w:val="-12"/>
          <w:sz w:val="22"/>
          <w:szCs w:val="22"/>
        </w:rPr>
        <w:object w:dxaOrig="260" w:dyaOrig="360">
          <v:shape id="_x0000_i1058" type="#_x0000_t75" style="width:14.25pt;height:21.75pt" o:ole="">
            <v:imagedata r:id="rId10" o:title=""/>
          </v:shape>
          <o:OLEObject Type="Embed" ProgID="Equation.DSMT4" ShapeID="_x0000_i1058" DrawAspect="Content" ObjectID="_1599400070" r:id="rId26"/>
        </w:object>
      </w:r>
      <w:r w:rsidRPr="005A1BF9">
        <w:rPr>
          <w:rFonts w:hint="eastAsia"/>
          <w:color w:val="FF0000"/>
          <w:sz w:val="22"/>
          <w:szCs w:val="22"/>
        </w:rPr>
        <w:t>回路内的</w:t>
      </w:r>
      <w:r w:rsidRPr="005A1BF9">
        <w:rPr>
          <w:color w:val="FF0000"/>
          <w:sz w:val="22"/>
          <w:szCs w:val="22"/>
        </w:rPr>
        <w:t>电荷，在感应电场力的作用下形成电流，因此，</w:t>
      </w:r>
      <w:r w:rsidRPr="005A1BF9">
        <w:rPr>
          <w:color w:val="FF0000"/>
          <w:position w:val="-12"/>
          <w:sz w:val="22"/>
          <w:szCs w:val="22"/>
        </w:rPr>
        <w:object w:dxaOrig="260" w:dyaOrig="360">
          <v:shape id="_x0000_i1059" type="#_x0000_t75" style="width:14.25pt;height:21.75pt" o:ole="">
            <v:imagedata r:id="rId10" o:title=""/>
          </v:shape>
          <o:OLEObject Type="Embed" ProgID="Equation.DSMT4" ShapeID="_x0000_i1059" DrawAspect="Content" ObjectID="_1599400071" r:id="rId27"/>
        </w:object>
      </w:r>
      <w:r w:rsidRPr="005A1BF9">
        <w:rPr>
          <w:rFonts w:hint="eastAsia"/>
          <w:color w:val="FF0000"/>
          <w:sz w:val="22"/>
          <w:szCs w:val="22"/>
        </w:rPr>
        <w:t>回路内有感应电流．但是，</w:t>
      </w:r>
      <w:r w:rsidRPr="005A1BF9">
        <w:rPr>
          <w:color w:val="FF0000"/>
          <w:sz w:val="22"/>
          <w:szCs w:val="22"/>
        </w:rPr>
        <w:t>回路内不存在静电场，不存在电势的分布．</w:t>
      </w:r>
      <w:r w:rsidRPr="005A1BF9">
        <w:rPr>
          <w:rFonts w:hint="eastAsia"/>
          <w:color w:val="FF0000"/>
          <w:sz w:val="22"/>
          <w:szCs w:val="22"/>
        </w:rPr>
        <w:t>回路</w:t>
      </w:r>
      <w:r w:rsidRPr="005A1BF9">
        <w:rPr>
          <w:color w:val="FF0000"/>
          <w:position w:val="-12"/>
          <w:sz w:val="22"/>
          <w:szCs w:val="22"/>
        </w:rPr>
        <w:object w:dxaOrig="279" w:dyaOrig="360">
          <v:shape id="_x0000_i1060" type="#_x0000_t75" style="width:14.25pt;height:21.75pt" o:ole="">
            <v:imagedata r:id="rId14" o:title=""/>
          </v:shape>
          <o:OLEObject Type="Embed" ProgID="Equation.DSMT4" ShapeID="_x0000_i1060" DrawAspect="Content" ObjectID="_1599400072" r:id="rId28"/>
        </w:object>
      </w:r>
      <w:r w:rsidRPr="005A1BF9">
        <w:rPr>
          <w:rFonts w:hint="eastAsia"/>
          <w:color w:val="FF0000"/>
          <w:sz w:val="22"/>
          <w:szCs w:val="22"/>
        </w:rPr>
        <w:t>中</w:t>
      </w:r>
      <w:r w:rsidRPr="005A1BF9">
        <w:rPr>
          <w:color w:val="FF0000"/>
          <w:sz w:val="22"/>
          <w:szCs w:val="22"/>
        </w:rPr>
        <w:t>，</w:t>
      </w:r>
      <w:r w:rsidRPr="005A1BF9">
        <w:rPr>
          <w:rFonts w:hint="eastAsia"/>
          <w:color w:val="FF0000"/>
          <w:sz w:val="22"/>
          <w:szCs w:val="22"/>
        </w:rPr>
        <w:t>由于</w:t>
      </w:r>
      <w:r w:rsidRPr="005A1BF9">
        <w:rPr>
          <w:color w:val="FF0000"/>
          <w:position w:val="-14"/>
          <w:sz w:val="22"/>
          <w:szCs w:val="22"/>
        </w:rPr>
        <w:object w:dxaOrig="400" w:dyaOrig="380">
          <v:shape id="_x0000_i1061" type="#_x0000_t75" style="width:21.75pt;height:21.75pt" o:ole="">
            <v:imagedata r:id="rId29" o:title=""/>
          </v:shape>
          <o:OLEObject Type="Embed" ProgID="Equation.DSMT4" ShapeID="_x0000_i1061" DrawAspect="Content" ObjectID="_1599400073" r:id="rId30"/>
        </w:object>
      </w:r>
      <w:r w:rsidRPr="005A1BF9">
        <w:rPr>
          <w:rFonts w:hint="eastAsia"/>
          <w:color w:val="FF0000"/>
          <w:sz w:val="22"/>
          <w:szCs w:val="22"/>
        </w:rPr>
        <w:t>沿</w:t>
      </w:r>
      <w:r w:rsidRPr="005A1BF9">
        <w:rPr>
          <w:color w:val="FF0000"/>
          <w:sz w:val="22"/>
          <w:szCs w:val="22"/>
        </w:rPr>
        <w:t>圆弧的切向</w:t>
      </w:r>
      <w:r w:rsidRPr="005A1BF9">
        <w:rPr>
          <w:rFonts w:hint="eastAsia"/>
          <w:color w:val="FF0000"/>
          <w:sz w:val="22"/>
          <w:szCs w:val="22"/>
        </w:rPr>
        <w:t>，</w:t>
      </w:r>
      <w:r w:rsidRPr="005A1BF9">
        <w:rPr>
          <w:color w:val="FF0000"/>
          <w:sz w:val="22"/>
          <w:szCs w:val="22"/>
        </w:rPr>
        <w:t>所以</w:t>
      </w:r>
      <w:r w:rsidR="000033F5" w:rsidRPr="005A1BF9">
        <w:rPr>
          <w:color w:val="FF0000"/>
          <w:position w:val="-12"/>
          <w:sz w:val="22"/>
          <w:szCs w:val="22"/>
        </w:rPr>
        <w:object w:dxaOrig="720" w:dyaOrig="360">
          <v:shape id="_x0000_i1062" type="#_x0000_t75" style="width:41.25pt;height:18.75pt" o:ole="">
            <v:imagedata r:id="rId31" o:title=""/>
          </v:shape>
          <o:OLEObject Type="Embed" ProgID="Equation.DSMT4" ShapeID="_x0000_i1062" DrawAspect="Content" ObjectID="_1599400074" r:id="rId32"/>
        </w:object>
      </w:r>
      <w:r w:rsidRPr="005A1BF9">
        <w:rPr>
          <w:rFonts w:hint="eastAsia"/>
          <w:color w:val="FF0000"/>
          <w:sz w:val="22"/>
          <w:szCs w:val="22"/>
        </w:rPr>
        <w:t>和</w:t>
      </w:r>
      <w:r w:rsidRPr="005A1BF9">
        <w:rPr>
          <w:color w:val="FF0000"/>
          <w:position w:val="-12"/>
          <w:sz w:val="22"/>
          <w:szCs w:val="22"/>
        </w:rPr>
        <w:object w:dxaOrig="700" w:dyaOrig="360">
          <v:shape id="_x0000_i1063" type="#_x0000_t75" style="width:38.25pt;height:18pt" o:ole="">
            <v:imagedata r:id="rId33" o:title=""/>
          </v:shape>
          <o:OLEObject Type="Embed" ProgID="Equation.DSMT4" ShapeID="_x0000_i1063" DrawAspect="Content" ObjectID="_1599400075" r:id="rId34"/>
        </w:object>
      </w:r>
      <w:r w:rsidRPr="005A1BF9">
        <w:rPr>
          <w:rFonts w:hint="eastAsia"/>
          <w:color w:val="FF0000"/>
          <w:sz w:val="22"/>
          <w:szCs w:val="22"/>
        </w:rPr>
        <w:t>，</w:t>
      </w:r>
      <w:r w:rsidRPr="005A1BF9">
        <w:rPr>
          <w:color w:val="FF0000"/>
          <w:position w:val="-12"/>
          <w:sz w:val="22"/>
          <w:szCs w:val="22"/>
        </w:rPr>
        <w:object w:dxaOrig="700" w:dyaOrig="360">
          <v:shape id="_x0000_i1064" type="#_x0000_t75" style="width:42pt;height:19.5pt" o:ole="">
            <v:imagedata r:id="rId35" o:title=""/>
          </v:shape>
          <o:OLEObject Type="Embed" ProgID="Equation.DSMT4" ShapeID="_x0000_i1064" DrawAspect="Content" ObjectID="_1599400076" r:id="rId36"/>
        </w:object>
      </w:r>
      <w:r w:rsidRPr="005A1BF9">
        <w:rPr>
          <w:rFonts w:hint="eastAsia"/>
          <w:color w:val="FF0000"/>
          <w:sz w:val="22"/>
          <w:szCs w:val="22"/>
        </w:rPr>
        <w:t>和</w:t>
      </w:r>
      <w:r w:rsidRPr="005A1BF9">
        <w:rPr>
          <w:color w:val="FF0000"/>
          <w:position w:val="-12"/>
          <w:sz w:val="22"/>
          <w:szCs w:val="22"/>
        </w:rPr>
        <w:object w:dxaOrig="700" w:dyaOrig="360">
          <v:shape id="_x0000_i1065" type="#_x0000_t75" style="width:36.75pt;height:17.25pt" o:ole="">
            <v:imagedata r:id="rId37" o:title=""/>
          </v:shape>
          <o:OLEObject Type="Embed" ProgID="Equation.DSMT4" ShapeID="_x0000_i1065" DrawAspect="Content" ObjectID="_1599400077" r:id="rId38"/>
        </w:object>
      </w:r>
      <w:r w:rsidRPr="005A1BF9">
        <w:rPr>
          <w:rFonts w:hint="eastAsia"/>
          <w:color w:val="FF0000"/>
          <w:sz w:val="22"/>
          <w:szCs w:val="22"/>
        </w:rPr>
        <w:t>；由于</w:t>
      </w:r>
      <w:r w:rsidRPr="005A1BF9">
        <w:rPr>
          <w:color w:val="FF0000"/>
          <w:position w:val="-14"/>
          <w:sz w:val="22"/>
          <w:szCs w:val="22"/>
        </w:rPr>
        <w:object w:dxaOrig="700" w:dyaOrig="380">
          <v:shape id="_x0000_i1066" type="#_x0000_t75" style="width:45.75pt;height:20.25pt" o:ole="">
            <v:imagedata r:id="rId39" o:title=""/>
          </v:shape>
          <o:OLEObject Type="Embed" ProgID="Equation.DSMT4" ShapeID="_x0000_i1066" DrawAspect="Content" ObjectID="_1599400078" r:id="rId40"/>
        </w:object>
      </w:r>
      <w:r w:rsidRPr="005A1BF9">
        <w:rPr>
          <w:rFonts w:hint="eastAsia"/>
          <w:color w:val="FF0000"/>
          <w:sz w:val="22"/>
          <w:szCs w:val="22"/>
        </w:rPr>
        <w:t>，所以</w:t>
      </w:r>
      <w:r w:rsidR="00B71024" w:rsidRPr="005A1BF9">
        <w:rPr>
          <w:color w:val="FF0000"/>
          <w:position w:val="-12"/>
          <w:sz w:val="22"/>
          <w:szCs w:val="22"/>
        </w:rPr>
        <w:object w:dxaOrig="980" w:dyaOrig="360">
          <v:shape id="_x0000_i1067" type="#_x0000_t75" style="width:53.25pt;height:18pt" o:ole="">
            <v:imagedata r:id="rId41" o:title=""/>
          </v:shape>
          <o:OLEObject Type="Embed" ProgID="Equation.DSMT4" ShapeID="_x0000_i1067" DrawAspect="Content" ObjectID="_1599400079" r:id="rId42"/>
        </w:object>
      </w:r>
      <w:r w:rsidRPr="005A1BF9">
        <w:rPr>
          <w:rFonts w:hint="eastAsia"/>
          <w:color w:val="FF0000"/>
          <w:sz w:val="22"/>
          <w:szCs w:val="22"/>
        </w:rPr>
        <w:t>，会引起</w:t>
      </w:r>
      <w:r w:rsidRPr="005A1BF9">
        <w:rPr>
          <w:color w:val="FF0000"/>
          <w:sz w:val="22"/>
          <w:szCs w:val="22"/>
        </w:rPr>
        <w:t>电荷的积累，形成静电场，</w:t>
      </w:r>
      <w:r w:rsidRPr="005A1BF9">
        <w:rPr>
          <w:rFonts w:hint="eastAsia"/>
          <w:color w:val="FF0000"/>
          <w:sz w:val="22"/>
          <w:szCs w:val="22"/>
        </w:rPr>
        <w:t>回路</w:t>
      </w:r>
      <w:r w:rsidRPr="005A1BF9">
        <w:rPr>
          <w:color w:val="FF0000"/>
          <w:position w:val="-12"/>
          <w:sz w:val="22"/>
          <w:szCs w:val="22"/>
        </w:rPr>
        <w:object w:dxaOrig="279" w:dyaOrig="360">
          <v:shape id="_x0000_i1068" type="#_x0000_t75" style="width:14.25pt;height:21.75pt" o:ole="">
            <v:imagedata r:id="rId14" o:title=""/>
          </v:shape>
          <o:OLEObject Type="Embed" ProgID="Equation.DSMT4" ShapeID="_x0000_i1068" DrawAspect="Content" ObjectID="_1599400080" r:id="rId43"/>
        </w:object>
      </w:r>
      <w:r w:rsidRPr="005A1BF9">
        <w:rPr>
          <w:rFonts w:hint="eastAsia"/>
          <w:color w:val="FF0000"/>
          <w:sz w:val="22"/>
          <w:szCs w:val="22"/>
        </w:rPr>
        <w:t>中</w:t>
      </w:r>
      <w:r w:rsidRPr="005A1BF9">
        <w:rPr>
          <w:color w:val="FF0000"/>
          <w:sz w:val="22"/>
          <w:szCs w:val="22"/>
        </w:rPr>
        <w:t>有</w:t>
      </w:r>
      <w:r w:rsidRPr="005A1BF9">
        <w:rPr>
          <w:rFonts w:hint="eastAsia"/>
          <w:color w:val="FF0000"/>
          <w:sz w:val="22"/>
          <w:szCs w:val="22"/>
        </w:rPr>
        <w:t>电势</w:t>
      </w:r>
      <w:r w:rsidRPr="005A1BF9">
        <w:rPr>
          <w:color w:val="FF0000"/>
          <w:sz w:val="22"/>
          <w:szCs w:val="22"/>
        </w:rPr>
        <w:t>的分布</w:t>
      </w:r>
      <w:r w:rsidRPr="005A1BF9">
        <w:rPr>
          <w:rFonts w:hint="eastAsia"/>
          <w:color w:val="FF0000"/>
          <w:sz w:val="22"/>
          <w:szCs w:val="22"/>
        </w:rPr>
        <w:t>．</w:t>
      </w:r>
      <w:r w:rsidRPr="005A1BF9">
        <w:rPr>
          <w:color w:val="FF0000"/>
          <w:position w:val="-12"/>
          <w:sz w:val="22"/>
          <w:szCs w:val="22"/>
        </w:rPr>
        <w:object w:dxaOrig="820" w:dyaOrig="360">
          <v:shape id="_x0000_i1069" type="#_x0000_t75" style="width:51pt;height:20.25pt" o:ole="">
            <v:imagedata r:id="rId44" o:title=""/>
          </v:shape>
          <o:OLEObject Type="Embed" ProgID="Equation.DSMT4" ShapeID="_x0000_i1069" DrawAspect="Content" ObjectID="_1599400081" r:id="rId45"/>
        </w:object>
      </w:r>
      <w:r w:rsidRPr="005A1BF9">
        <w:rPr>
          <w:rFonts w:hint="eastAsia"/>
          <w:color w:val="FF0000"/>
          <w:sz w:val="22"/>
          <w:szCs w:val="22"/>
        </w:rPr>
        <w:t>，</w:t>
      </w:r>
      <w:r w:rsidRPr="005A1BF9">
        <w:rPr>
          <w:color w:val="FF0000"/>
          <w:sz w:val="22"/>
          <w:szCs w:val="22"/>
        </w:rPr>
        <w:t xml:space="preserve"> </w:t>
      </w:r>
      <w:r w:rsidRPr="005A1BF9">
        <w:rPr>
          <w:color w:val="FF0000"/>
          <w:position w:val="-12"/>
          <w:sz w:val="22"/>
          <w:szCs w:val="22"/>
        </w:rPr>
        <w:object w:dxaOrig="840" w:dyaOrig="360">
          <v:shape id="_x0000_i1070" type="#_x0000_t75" style="width:46.5pt;height:18pt" o:ole="">
            <v:imagedata r:id="rId46" o:title=""/>
          </v:shape>
          <o:OLEObject Type="Embed" ProgID="Equation.DSMT4" ShapeID="_x0000_i1070" DrawAspect="Content" ObjectID="_1599400082" r:id="rId47"/>
        </w:object>
      </w:r>
      <w:r w:rsidRPr="005A1BF9">
        <w:rPr>
          <w:rFonts w:hint="eastAsia"/>
          <w:color w:val="FF0000"/>
          <w:sz w:val="22"/>
          <w:szCs w:val="22"/>
        </w:rPr>
        <w:t>；</w:t>
      </w:r>
      <w:r w:rsidRPr="005A1BF9">
        <w:rPr>
          <w:color w:val="FF0000"/>
          <w:sz w:val="22"/>
          <w:szCs w:val="22"/>
        </w:rPr>
        <w:t>但是，</w:t>
      </w:r>
      <w:r w:rsidRPr="005A1BF9">
        <w:rPr>
          <w:color w:val="FF0000"/>
          <w:position w:val="-12"/>
          <w:sz w:val="22"/>
          <w:szCs w:val="22"/>
        </w:rPr>
        <w:object w:dxaOrig="1700" w:dyaOrig="360">
          <v:shape id="_x0000_i1071" type="#_x0000_t75" style="width:103.5pt;height:20.25pt" o:ole="">
            <v:imagedata r:id="rId48" o:title=""/>
          </v:shape>
          <o:OLEObject Type="Embed" ProgID="Equation.DSMT4" ShapeID="_x0000_i1071" DrawAspect="Content" ObjectID="_1599400083" r:id="rId49"/>
        </w:object>
      </w:r>
      <w:r w:rsidRPr="005A1BF9">
        <w:rPr>
          <w:rFonts w:hint="eastAsia"/>
          <w:color w:val="FF0000"/>
          <w:sz w:val="22"/>
          <w:szCs w:val="22"/>
        </w:rPr>
        <w:t>．</w:t>
      </w:r>
      <w:r w:rsidR="00A60525" w:rsidRPr="005A1BF9">
        <w:rPr>
          <w:color w:val="FF0000"/>
          <w:sz w:val="22"/>
          <w:szCs w:val="22"/>
        </w:rPr>
        <w:t xml:space="preserve"> </w:t>
      </w:r>
    </w:p>
    <w:p w:rsidR="009B4682" w:rsidRPr="0057412D" w:rsidRDefault="00412ED1" w:rsidP="00D214A3">
      <w:pPr>
        <w:adjustRightInd w:val="0"/>
        <w:spacing w:line="480" w:lineRule="auto"/>
        <w:jc w:val="left"/>
        <w:textAlignment w:val="baseline"/>
        <w:rPr>
          <w:b/>
          <w:kern w:val="0"/>
          <w:sz w:val="24"/>
        </w:rPr>
      </w:pPr>
      <w:r w:rsidRPr="0057412D">
        <w:rPr>
          <w:rFonts w:hint="eastAsia"/>
          <w:b/>
          <w:kern w:val="0"/>
          <w:sz w:val="24"/>
        </w:rPr>
        <w:t>三</w:t>
      </w:r>
      <w:r w:rsidRPr="0057412D">
        <w:rPr>
          <w:b/>
          <w:kern w:val="0"/>
          <w:sz w:val="24"/>
        </w:rPr>
        <w:t>、计算题</w:t>
      </w:r>
    </w:p>
    <w:p w:rsidR="00D214A3" w:rsidRPr="005A1BF9" w:rsidRDefault="0057412D" w:rsidP="00BA7410">
      <w:pPr>
        <w:snapToGrid w:val="0"/>
        <w:spacing w:line="360" w:lineRule="auto"/>
        <w:ind w:firstLineChars="200" w:firstLine="440"/>
        <w:rPr>
          <w:color w:val="FF0000"/>
          <w:sz w:val="22"/>
          <w:szCs w:val="22"/>
        </w:rPr>
      </w:pPr>
      <w:r w:rsidRPr="005A1BF9">
        <w:rPr>
          <w:rFonts w:hint="eastAsia"/>
          <w:kern w:val="0"/>
          <w:sz w:val="22"/>
          <w:szCs w:val="22"/>
        </w:rPr>
        <w:t>1</w:t>
      </w:r>
      <w:r w:rsidRPr="005A1BF9">
        <w:rPr>
          <w:rFonts w:hint="eastAsia"/>
          <w:kern w:val="0"/>
          <w:sz w:val="22"/>
          <w:szCs w:val="22"/>
        </w:rPr>
        <w:t>、</w:t>
      </w:r>
      <w:r w:rsidR="00D214A3" w:rsidRPr="005A1BF9">
        <w:rPr>
          <w:b/>
          <w:bCs/>
          <w:color w:val="FF0000"/>
          <w:sz w:val="22"/>
          <w:szCs w:val="22"/>
        </w:rPr>
        <w:t>解</w:t>
      </w:r>
      <w:r w:rsidR="006D124A" w:rsidRPr="005A1BF9">
        <w:rPr>
          <w:b/>
          <w:bCs/>
          <w:color w:val="FF0000"/>
          <w:sz w:val="22"/>
          <w:szCs w:val="22"/>
        </w:rPr>
        <w:t>法</w:t>
      </w:r>
      <w:r w:rsidR="006D124A" w:rsidRPr="005A1BF9">
        <w:rPr>
          <w:b/>
          <w:bCs/>
          <w:color w:val="FF0000"/>
          <w:sz w:val="22"/>
          <w:szCs w:val="22"/>
        </w:rPr>
        <w:t>1</w:t>
      </w:r>
      <w:r w:rsidR="00D214A3" w:rsidRPr="005A1BF9">
        <w:rPr>
          <w:b/>
          <w:bCs/>
          <w:color w:val="FF0000"/>
          <w:sz w:val="22"/>
          <w:szCs w:val="22"/>
        </w:rPr>
        <w:t>：</w:t>
      </w:r>
      <w:r w:rsidR="00D214A3" w:rsidRPr="005A1BF9">
        <w:rPr>
          <w:color w:val="FF0000"/>
          <w:sz w:val="22"/>
          <w:szCs w:val="22"/>
        </w:rPr>
        <w:t>用导线连接</w:t>
      </w:r>
      <w:r w:rsidR="00D214A3" w:rsidRPr="005A1BF9">
        <w:rPr>
          <w:i/>
          <w:iCs/>
          <w:color w:val="FF0000"/>
          <w:sz w:val="22"/>
          <w:szCs w:val="22"/>
        </w:rPr>
        <w:t>MN</w:t>
      </w:r>
      <w:r w:rsidR="00D214A3" w:rsidRPr="005A1BF9">
        <w:rPr>
          <w:color w:val="FF0000"/>
          <w:sz w:val="22"/>
          <w:szCs w:val="22"/>
        </w:rPr>
        <w:t>与圆环一起构成闭合环路，环路电动势为零，因而半圆环动生电动势等于直导线</w:t>
      </w:r>
      <w:r w:rsidR="00D214A3" w:rsidRPr="005A1BF9">
        <w:rPr>
          <w:i/>
          <w:iCs/>
          <w:color w:val="FF0000"/>
          <w:sz w:val="22"/>
          <w:szCs w:val="22"/>
        </w:rPr>
        <w:t>MN</w:t>
      </w:r>
      <w:r w:rsidR="00D214A3" w:rsidRPr="005A1BF9">
        <w:rPr>
          <w:color w:val="FF0000"/>
          <w:sz w:val="22"/>
          <w:szCs w:val="22"/>
        </w:rPr>
        <w:t>的电动势</w:t>
      </w:r>
      <w:r w:rsidR="006D124A" w:rsidRPr="005A1BF9">
        <w:rPr>
          <w:color w:val="FF0000"/>
          <w:sz w:val="22"/>
          <w:szCs w:val="22"/>
        </w:rPr>
        <w:t>，选取向右为正方向</w:t>
      </w:r>
      <w:r w:rsidR="00D214A3" w:rsidRPr="005A1BF9">
        <w:rPr>
          <w:color w:val="FF0000"/>
          <w:sz w:val="22"/>
          <w:szCs w:val="22"/>
        </w:rPr>
        <w:t>。由动生电动势的关系式：</w:t>
      </w:r>
    </w:p>
    <w:p w:rsidR="006D124A" w:rsidRPr="005A1BF9" w:rsidRDefault="006D124A" w:rsidP="006D124A">
      <w:pPr>
        <w:spacing w:line="360" w:lineRule="auto"/>
        <w:ind w:firstLineChars="300" w:firstLine="660"/>
        <w:jc w:val="left"/>
        <w:rPr>
          <w:color w:val="FF0000"/>
          <w:sz w:val="22"/>
          <w:szCs w:val="22"/>
        </w:rPr>
      </w:pPr>
      <w:r w:rsidRPr="005A1BF9">
        <w:rPr>
          <w:noProof/>
          <w:color w:val="FF0000"/>
          <w:sz w:val="22"/>
          <w:szCs w:val="22"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1745615</wp:posOffset>
            </wp:positionV>
            <wp:extent cx="1724660" cy="1319530"/>
            <wp:effectExtent l="0" t="0" r="889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8-10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BF9">
        <w:rPr>
          <w:color w:val="FF0000"/>
          <w:position w:val="-88"/>
          <w:sz w:val="22"/>
          <w:szCs w:val="22"/>
        </w:rPr>
        <w:object w:dxaOrig="4320" w:dyaOrig="1900">
          <v:shape id="_x0000_i1078" type="#_x0000_t75" style="width:282.75pt;height:101.25pt" o:ole="">
            <v:imagedata r:id="rId51" o:title=""/>
          </v:shape>
          <o:OLEObject Type="Embed" ProgID="Equation.DSMT4" ShapeID="_x0000_i1078" DrawAspect="Content" ObjectID="_1599400084" r:id="rId52"/>
        </w:object>
      </w:r>
    </w:p>
    <w:p w:rsidR="0057412D" w:rsidRPr="005A1BF9" w:rsidRDefault="006D124A" w:rsidP="006D124A">
      <w:pPr>
        <w:spacing w:line="360" w:lineRule="auto"/>
        <w:ind w:firstLineChars="400" w:firstLine="880"/>
        <w:jc w:val="left"/>
        <w:rPr>
          <w:color w:val="FF0000"/>
          <w:sz w:val="22"/>
          <w:szCs w:val="22"/>
        </w:rPr>
      </w:pPr>
      <w:r w:rsidRPr="005A1BF9">
        <w:rPr>
          <w:color w:val="FF0000"/>
          <w:sz w:val="22"/>
          <w:szCs w:val="22"/>
        </w:rPr>
        <w:t>负号表示</w:t>
      </w:r>
      <w:r w:rsidR="00D214A3" w:rsidRPr="005A1BF9">
        <w:rPr>
          <w:color w:val="FF0000"/>
          <w:sz w:val="22"/>
          <w:szCs w:val="22"/>
        </w:rPr>
        <w:t>电动势</w:t>
      </w:r>
      <w:r w:rsidRPr="005A1BF9">
        <w:rPr>
          <w:color w:val="FF0000"/>
          <w:sz w:val="22"/>
          <w:szCs w:val="22"/>
        </w:rPr>
        <w:t>的</w:t>
      </w:r>
      <w:r w:rsidR="00D214A3" w:rsidRPr="005A1BF9">
        <w:rPr>
          <w:color w:val="FF0000"/>
          <w:sz w:val="22"/>
          <w:szCs w:val="22"/>
        </w:rPr>
        <w:t>方向向左。</w:t>
      </w:r>
    </w:p>
    <w:p w:rsidR="006D124A" w:rsidRPr="005A1BF9" w:rsidRDefault="006D124A" w:rsidP="006D124A">
      <w:pPr>
        <w:spacing w:line="360" w:lineRule="auto"/>
        <w:jc w:val="left"/>
        <w:rPr>
          <w:color w:val="FF0000"/>
          <w:sz w:val="22"/>
          <w:szCs w:val="22"/>
        </w:rPr>
      </w:pPr>
      <w:r w:rsidRPr="005A1BF9">
        <w:rPr>
          <w:sz w:val="22"/>
          <w:szCs w:val="22"/>
        </w:rPr>
        <w:t xml:space="preserve">  </w:t>
      </w:r>
      <w:r w:rsidRPr="005A1BF9">
        <w:rPr>
          <w:b/>
          <w:bCs/>
          <w:color w:val="FF0000"/>
          <w:sz w:val="22"/>
          <w:szCs w:val="22"/>
        </w:rPr>
        <w:t>解法</w:t>
      </w:r>
      <w:r w:rsidRPr="005A1BF9">
        <w:rPr>
          <w:b/>
          <w:bCs/>
          <w:color w:val="FF0000"/>
          <w:sz w:val="22"/>
          <w:szCs w:val="22"/>
        </w:rPr>
        <w:t>2</w:t>
      </w:r>
      <w:r w:rsidRPr="005A1BF9">
        <w:rPr>
          <w:b/>
          <w:bCs/>
          <w:color w:val="FF0000"/>
          <w:sz w:val="22"/>
          <w:szCs w:val="22"/>
        </w:rPr>
        <w:t>：</w:t>
      </w:r>
      <w:r w:rsidR="006316C0" w:rsidRPr="005A1BF9">
        <w:rPr>
          <w:color w:val="FF0000"/>
          <w:sz w:val="22"/>
          <w:szCs w:val="22"/>
        </w:rPr>
        <w:t>选取向右为正方向</w:t>
      </w:r>
      <w:r w:rsidR="006316C0" w:rsidRPr="005A1BF9">
        <w:rPr>
          <w:rFonts w:hint="eastAsia"/>
          <w:color w:val="FF0000"/>
          <w:sz w:val="22"/>
          <w:szCs w:val="22"/>
        </w:rPr>
        <w:t>，</w:t>
      </w:r>
      <w:r w:rsidRPr="005A1BF9">
        <w:rPr>
          <w:rFonts w:hint="eastAsia"/>
          <w:color w:val="FF0000"/>
          <w:sz w:val="22"/>
          <w:szCs w:val="22"/>
        </w:rPr>
        <w:t>在</w:t>
      </w:r>
      <w:r w:rsidRPr="005A1BF9">
        <w:rPr>
          <w:color w:val="FF0000"/>
          <w:kern w:val="0"/>
          <w:sz w:val="22"/>
          <w:szCs w:val="22"/>
        </w:rPr>
        <w:t>半圆环</w:t>
      </w:r>
      <w:r w:rsidRPr="005A1BF9">
        <w:rPr>
          <w:color w:val="FF0000"/>
          <w:sz w:val="22"/>
          <w:szCs w:val="22"/>
        </w:rPr>
        <w:t>导线</w:t>
      </w:r>
      <w:proofErr w:type="spellStart"/>
      <w:r w:rsidRPr="005A1BF9">
        <w:rPr>
          <w:i/>
          <w:iCs/>
          <w:color w:val="FF0000"/>
          <w:sz w:val="22"/>
          <w:szCs w:val="22"/>
        </w:rPr>
        <w:t>MeN</w:t>
      </w:r>
      <w:proofErr w:type="spellEnd"/>
      <w:r w:rsidRPr="005A1BF9">
        <w:rPr>
          <w:iCs/>
          <w:color w:val="FF0000"/>
          <w:sz w:val="22"/>
          <w:szCs w:val="22"/>
        </w:rPr>
        <w:t>上选取</w:t>
      </w:r>
      <w:proofErr w:type="gramStart"/>
      <w:r w:rsidRPr="005A1BF9">
        <w:rPr>
          <w:iCs/>
          <w:color w:val="FF0000"/>
          <w:sz w:val="22"/>
          <w:szCs w:val="22"/>
        </w:rPr>
        <w:t>一</w:t>
      </w:r>
      <w:proofErr w:type="gramEnd"/>
      <w:r w:rsidR="006316C0" w:rsidRPr="005A1BF9">
        <w:rPr>
          <w:iCs/>
          <w:color w:val="FF0000"/>
          <w:sz w:val="22"/>
          <w:szCs w:val="22"/>
        </w:rPr>
        <w:t>微元</w:t>
      </w:r>
      <w:r w:rsidR="006316C0" w:rsidRPr="005A1BF9">
        <w:rPr>
          <w:color w:val="FF0000"/>
          <w:position w:val="-6"/>
          <w:sz w:val="22"/>
          <w:szCs w:val="22"/>
        </w:rPr>
        <w:object w:dxaOrig="340" w:dyaOrig="320">
          <v:shape id="_x0000_i1079" type="#_x0000_t75" style="width:17.25pt;height:16.5pt" o:ole="">
            <v:imagedata r:id="rId53" o:title=""/>
          </v:shape>
          <o:OLEObject Type="Embed" ProgID="Equation.DSMT4" ShapeID="_x0000_i1079" DrawAspect="Content" ObjectID="_1599400085" r:id="rId54"/>
        </w:object>
      </w:r>
      <w:r w:rsidR="006316C0" w:rsidRPr="005A1BF9">
        <w:rPr>
          <w:rFonts w:hint="eastAsia"/>
          <w:color w:val="FF0000"/>
          <w:sz w:val="22"/>
          <w:szCs w:val="22"/>
        </w:rPr>
        <w:t>，该点</w:t>
      </w:r>
      <w:r w:rsidR="006316C0" w:rsidRPr="005A1BF9">
        <w:rPr>
          <w:position w:val="-10"/>
          <w:sz w:val="22"/>
          <w:szCs w:val="22"/>
        </w:rPr>
        <w:object w:dxaOrig="720" w:dyaOrig="360">
          <v:shape id="_x0000_i1080" type="#_x0000_t75" style="width:36pt;height:18pt" o:ole="">
            <v:imagedata r:id="rId55" o:title=""/>
          </v:shape>
          <o:OLEObject Type="Embed" ProgID="Equation.DSMT4" ShapeID="_x0000_i1080" DrawAspect="Content" ObjectID="_1599400086" r:id="rId56"/>
        </w:object>
      </w:r>
      <w:r w:rsidR="006316C0" w:rsidRPr="005A1BF9">
        <w:rPr>
          <w:color w:val="FF0000"/>
          <w:sz w:val="22"/>
          <w:szCs w:val="22"/>
        </w:rPr>
        <w:t>的方向水平向左</w:t>
      </w:r>
      <w:r w:rsidR="006316C0" w:rsidRPr="005A1BF9">
        <w:rPr>
          <w:rFonts w:hint="eastAsia"/>
          <w:color w:val="FF0000"/>
          <w:sz w:val="22"/>
          <w:szCs w:val="22"/>
        </w:rPr>
        <w:t>。其上的电动势为</w:t>
      </w:r>
      <w:r w:rsidR="006316C0" w:rsidRPr="005A1BF9">
        <w:rPr>
          <w:position w:val="-6"/>
          <w:sz w:val="22"/>
          <w:szCs w:val="22"/>
        </w:rPr>
        <w:object w:dxaOrig="460" w:dyaOrig="279">
          <v:shape id="_x0000_i1081" type="#_x0000_t75" style="width:23.25pt;height:14.25pt" o:ole="">
            <v:imagedata r:id="rId57" o:title=""/>
          </v:shape>
          <o:OLEObject Type="Embed" ProgID="Equation.DSMT4" ShapeID="_x0000_i1081" DrawAspect="Content" ObjectID="_1599400087" r:id="rId58"/>
        </w:object>
      </w:r>
      <w:r w:rsidR="006316C0" w:rsidRPr="005A1BF9">
        <w:rPr>
          <w:rFonts w:hint="eastAsia"/>
          <w:color w:val="FF0000"/>
          <w:sz w:val="22"/>
          <w:szCs w:val="22"/>
        </w:rPr>
        <w:t>，</w:t>
      </w:r>
      <w:r w:rsidRPr="005A1BF9">
        <w:rPr>
          <w:color w:val="FF0000"/>
          <w:sz w:val="22"/>
          <w:szCs w:val="22"/>
        </w:rPr>
        <w:t>由动生电动势的关系式：</w:t>
      </w:r>
    </w:p>
    <w:p w:rsidR="006316C0" w:rsidRPr="005A1BF9" w:rsidRDefault="00BA7410" w:rsidP="00BA7410">
      <w:pPr>
        <w:spacing w:line="360" w:lineRule="auto"/>
        <w:jc w:val="left"/>
        <w:rPr>
          <w:color w:val="FF0000"/>
          <w:sz w:val="22"/>
          <w:szCs w:val="22"/>
        </w:rPr>
      </w:pPr>
      <w:r w:rsidRPr="005A1BF9">
        <w:rPr>
          <w:position w:val="-16"/>
          <w:sz w:val="22"/>
          <w:szCs w:val="22"/>
        </w:rPr>
        <w:object w:dxaOrig="3240" w:dyaOrig="440">
          <v:shape id="_x0000_i1082" type="#_x0000_t75" style="width:174pt;height:25.5pt" o:ole="">
            <v:imagedata r:id="rId59" o:title=""/>
          </v:shape>
          <o:OLEObject Type="Embed" ProgID="Equation.DSMT4" ShapeID="_x0000_i1082" DrawAspect="Content" ObjectID="_1599400088" r:id="rId60"/>
        </w:object>
      </w:r>
      <w:r w:rsidRPr="00BA7410">
        <w:rPr>
          <w:color w:val="FF0000"/>
          <w:position w:val="-24"/>
          <w:sz w:val="22"/>
          <w:szCs w:val="22"/>
        </w:rPr>
        <w:object w:dxaOrig="4780" w:dyaOrig="620">
          <v:shape id="_x0000_i1236" type="#_x0000_t75" style="width:297.75pt;height:37.5pt" o:ole="">
            <v:imagedata r:id="rId61" o:title=""/>
          </v:shape>
          <o:OLEObject Type="Embed" ProgID="Equation.DSMT4" ShapeID="_x0000_i1236" DrawAspect="Content" ObjectID="_1599400089" r:id="rId62"/>
        </w:object>
      </w:r>
    </w:p>
    <w:p w:rsidR="0057412D" w:rsidRPr="005A1BF9" w:rsidRDefault="006316C0" w:rsidP="006316C0">
      <w:pPr>
        <w:spacing w:line="360" w:lineRule="auto"/>
        <w:ind w:firstLineChars="600" w:firstLine="1320"/>
        <w:jc w:val="left"/>
        <w:rPr>
          <w:kern w:val="0"/>
          <w:sz w:val="22"/>
          <w:szCs w:val="22"/>
        </w:rPr>
      </w:pPr>
      <w:r w:rsidRPr="005A1BF9">
        <w:rPr>
          <w:color w:val="FF0000"/>
          <w:sz w:val="22"/>
          <w:szCs w:val="22"/>
        </w:rPr>
        <w:t>负号表示电动势的方向向左。</w:t>
      </w:r>
    </w:p>
    <w:p w:rsidR="000E3F49" w:rsidRPr="005A1BF9" w:rsidRDefault="00BA7410" w:rsidP="00BA7410">
      <w:pPr>
        <w:widowControl/>
        <w:spacing w:line="360" w:lineRule="auto"/>
        <w:ind w:firstLineChars="200" w:firstLine="480"/>
        <w:jc w:val="left"/>
        <w:rPr>
          <w:bCs/>
          <w:color w:val="FF0000"/>
          <w:kern w:val="24"/>
          <w:sz w:val="22"/>
          <w:szCs w:val="22"/>
        </w:rPr>
      </w:pPr>
      <w:r>
        <w:rPr>
          <w:bCs/>
          <w:noProof/>
          <w:color w:val="FF0000"/>
          <w:kern w:val="24"/>
          <w:sz w:val="24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5066665</wp:posOffset>
            </wp:positionV>
            <wp:extent cx="1535430" cy="1179195"/>
            <wp:effectExtent l="0" t="0" r="7620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8-7.png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41E" w:rsidRPr="005A1BF9">
        <w:rPr>
          <w:sz w:val="22"/>
          <w:szCs w:val="22"/>
        </w:rPr>
        <w:t>2</w:t>
      </w:r>
      <w:r w:rsidR="001E775A" w:rsidRPr="005A1BF9">
        <w:rPr>
          <w:rFonts w:hint="eastAsia"/>
          <w:sz w:val="22"/>
          <w:szCs w:val="22"/>
        </w:rPr>
        <w:t>、</w:t>
      </w:r>
      <w:r w:rsidR="000E3F49" w:rsidRPr="005A1BF9">
        <w:rPr>
          <w:bCs/>
          <w:color w:val="FF0000"/>
          <w:kern w:val="24"/>
          <w:sz w:val="22"/>
          <w:szCs w:val="22"/>
        </w:rPr>
        <w:t>解法</w:t>
      </w:r>
      <w:r w:rsidR="000E3F49" w:rsidRPr="005A1BF9">
        <w:rPr>
          <w:bCs/>
          <w:color w:val="FF0000"/>
          <w:kern w:val="24"/>
          <w:sz w:val="22"/>
          <w:szCs w:val="22"/>
        </w:rPr>
        <w:t xml:space="preserve">1 </w:t>
      </w:r>
      <w:r w:rsidR="000E3F49" w:rsidRPr="005A1BF9">
        <w:rPr>
          <w:rFonts w:hint="eastAsia"/>
          <w:bCs/>
          <w:color w:val="FF0000"/>
          <w:kern w:val="24"/>
          <w:sz w:val="22"/>
          <w:szCs w:val="22"/>
        </w:rPr>
        <w:t>：</w:t>
      </w:r>
      <w:r w:rsidR="000E3F49" w:rsidRPr="005A1BF9">
        <w:rPr>
          <w:bCs/>
          <w:color w:val="FF0000"/>
          <w:kern w:val="24"/>
          <w:sz w:val="22"/>
          <w:szCs w:val="22"/>
        </w:rPr>
        <w:t xml:space="preserve"> </w:t>
      </w:r>
      <w:r w:rsidR="000E3F49" w:rsidRPr="005A1BF9">
        <w:rPr>
          <w:bCs/>
          <w:color w:val="FF0000"/>
          <w:kern w:val="24"/>
          <w:sz w:val="22"/>
          <w:szCs w:val="22"/>
        </w:rPr>
        <w:t>由法拉第电磁感应定律计算。（辅助回路法）</w:t>
      </w:r>
    </w:p>
    <w:p w:rsidR="000E3F49" w:rsidRPr="005A1BF9" w:rsidRDefault="000E3F49" w:rsidP="00A00C52">
      <w:pPr>
        <w:spacing w:line="360" w:lineRule="auto"/>
        <w:ind w:firstLine="435"/>
        <w:rPr>
          <w:sz w:val="22"/>
          <w:szCs w:val="22"/>
        </w:rPr>
      </w:pPr>
      <w:r w:rsidRPr="005A1BF9">
        <w:rPr>
          <w:rFonts w:hint="eastAsia"/>
          <w:sz w:val="22"/>
          <w:szCs w:val="22"/>
        </w:rPr>
        <w:t>连接</w:t>
      </w:r>
      <w:proofErr w:type="spellStart"/>
      <w:r w:rsidRPr="005A1BF9">
        <w:rPr>
          <w:rFonts w:hint="eastAsia"/>
          <w:i/>
          <w:iCs/>
          <w:sz w:val="22"/>
          <w:szCs w:val="22"/>
        </w:rPr>
        <w:t>O</w:t>
      </w:r>
      <w:r w:rsidRPr="005A1BF9">
        <w:rPr>
          <w:i/>
          <w:iCs/>
          <w:sz w:val="22"/>
          <w:szCs w:val="22"/>
        </w:rPr>
        <w:t>a</w:t>
      </w:r>
      <w:proofErr w:type="spellEnd"/>
      <w:r w:rsidRPr="005A1BF9">
        <w:rPr>
          <w:rFonts w:hint="eastAsia"/>
          <w:sz w:val="22"/>
          <w:szCs w:val="22"/>
        </w:rPr>
        <w:t>、</w:t>
      </w:r>
      <w:r w:rsidRPr="005A1BF9">
        <w:rPr>
          <w:rFonts w:hint="eastAsia"/>
          <w:i/>
          <w:iCs/>
          <w:sz w:val="22"/>
          <w:szCs w:val="22"/>
        </w:rPr>
        <w:t>O</w:t>
      </w:r>
      <w:r w:rsidRPr="005A1BF9">
        <w:rPr>
          <w:i/>
          <w:iCs/>
          <w:sz w:val="22"/>
          <w:szCs w:val="22"/>
        </w:rPr>
        <w:t>b</w:t>
      </w:r>
      <w:r w:rsidRPr="005A1BF9">
        <w:rPr>
          <w:rFonts w:hint="eastAsia"/>
          <w:sz w:val="22"/>
          <w:szCs w:val="22"/>
        </w:rPr>
        <w:t>、</w:t>
      </w:r>
      <w:proofErr w:type="spellStart"/>
      <w:r w:rsidRPr="005A1BF9">
        <w:rPr>
          <w:rFonts w:hint="eastAsia"/>
          <w:i/>
          <w:iCs/>
          <w:sz w:val="22"/>
          <w:szCs w:val="22"/>
        </w:rPr>
        <w:t>O</w:t>
      </w:r>
      <w:r w:rsidRPr="005A1BF9">
        <w:rPr>
          <w:i/>
          <w:iCs/>
          <w:sz w:val="22"/>
          <w:szCs w:val="22"/>
        </w:rPr>
        <w:t>c</w:t>
      </w:r>
      <w:proofErr w:type="spellEnd"/>
      <w:r w:rsidRPr="005A1BF9">
        <w:rPr>
          <w:rFonts w:hint="eastAsia"/>
          <w:sz w:val="22"/>
          <w:szCs w:val="22"/>
        </w:rPr>
        <w:t>与圆交于</w:t>
      </w:r>
      <w:r w:rsidRPr="005A1BF9">
        <w:rPr>
          <w:i/>
          <w:iCs/>
          <w:sz w:val="22"/>
          <w:szCs w:val="22"/>
        </w:rPr>
        <w:t>d</w:t>
      </w:r>
      <w:r w:rsidRPr="005A1BF9">
        <w:rPr>
          <w:rFonts w:hint="eastAsia"/>
          <w:i/>
          <w:iCs/>
          <w:sz w:val="22"/>
          <w:szCs w:val="22"/>
        </w:rPr>
        <w:t>，</w:t>
      </w:r>
      <w:r w:rsidRPr="005A1BF9">
        <w:rPr>
          <w:rFonts w:hint="eastAsia"/>
          <w:sz w:val="22"/>
          <w:szCs w:val="22"/>
        </w:rPr>
        <w:t>则回路</w:t>
      </w:r>
      <w:proofErr w:type="spellStart"/>
      <w:r w:rsidRPr="005A1BF9">
        <w:rPr>
          <w:bCs/>
          <w:i/>
          <w:color w:val="FF0000"/>
          <w:kern w:val="24"/>
          <w:sz w:val="22"/>
          <w:szCs w:val="22"/>
        </w:rPr>
        <w:t>OabcO</w:t>
      </w:r>
      <w:proofErr w:type="spellEnd"/>
      <w:r w:rsidRPr="005A1BF9">
        <w:rPr>
          <w:rFonts w:hint="eastAsia"/>
          <w:sz w:val="22"/>
          <w:szCs w:val="22"/>
        </w:rPr>
        <w:t>中的感应电动势为</w:t>
      </w:r>
    </w:p>
    <w:p w:rsidR="001363D8" w:rsidRPr="001363D8" w:rsidRDefault="00BA7410" w:rsidP="00BB4B2C">
      <w:pPr>
        <w:spacing w:line="360" w:lineRule="auto"/>
        <w:ind w:leftChars="500" w:left="1050"/>
        <w:rPr>
          <w:sz w:val="32"/>
        </w:rPr>
      </w:pPr>
      <w:r w:rsidRPr="00BA7410">
        <w:rPr>
          <w:color w:val="FF0000"/>
          <w:position w:val="-64"/>
          <w:sz w:val="24"/>
        </w:rPr>
        <w:object w:dxaOrig="4320" w:dyaOrig="1400">
          <v:shape id="_x0000_i1261" type="#_x0000_t75" style="width:282pt;height:74.25pt" o:ole="">
            <v:imagedata r:id="rId64" o:title=""/>
          </v:shape>
          <o:OLEObject Type="Embed" ProgID="Equation.DSMT4" ShapeID="_x0000_i1261" DrawAspect="Content" ObjectID="_1599400090" r:id="rId65"/>
        </w:object>
      </w:r>
      <w:r w:rsidR="00A00C52">
        <w:rPr>
          <w:color w:val="FF0000"/>
          <w:sz w:val="24"/>
        </w:rPr>
        <w:t xml:space="preserve"> </w:t>
      </w:r>
      <w:r w:rsidR="001363D8" w:rsidRPr="001363D8">
        <w:rPr>
          <w:color w:val="FF0000"/>
          <w:position w:val="-18"/>
          <w:sz w:val="24"/>
        </w:rPr>
        <w:object w:dxaOrig="5060" w:dyaOrig="520">
          <v:shape id="_x0000_i1088" type="#_x0000_t75" style="width:330.75pt;height:27.75pt" o:ole="">
            <v:imagedata r:id="rId66" o:title=""/>
          </v:shape>
          <o:OLEObject Type="Embed" ProgID="Equation.DSMT4" ShapeID="_x0000_i1088" DrawAspect="Content" ObjectID="_1599400091" r:id="rId67"/>
        </w:object>
      </w:r>
    </w:p>
    <w:p w:rsidR="000E3F49" w:rsidRDefault="00BA7410" w:rsidP="00BB4B2C">
      <w:pPr>
        <w:spacing w:line="360" w:lineRule="auto"/>
        <w:ind w:firstLineChars="700" w:firstLine="1470"/>
      </w:pPr>
      <w:r>
        <w:rPr>
          <w:bCs/>
          <w:noProof/>
          <w:color w:val="FF0000"/>
          <w:kern w:val="24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margin">
              <wp:posOffset>4712335</wp:posOffset>
            </wp:positionH>
            <wp:positionV relativeFrom="margin">
              <wp:posOffset>6993255</wp:posOffset>
            </wp:positionV>
            <wp:extent cx="1673225" cy="1355725"/>
            <wp:effectExtent l="0" t="0" r="317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8-8.pn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C52">
        <w:rPr>
          <w:color w:val="FF0000"/>
          <w:sz w:val="24"/>
        </w:rPr>
        <w:t>其中</w:t>
      </w:r>
      <w:r w:rsidR="00A00C52" w:rsidRPr="00A00C52">
        <w:rPr>
          <w:color w:val="FF0000"/>
          <w:position w:val="-18"/>
          <w:sz w:val="24"/>
        </w:rPr>
        <w:object w:dxaOrig="2299" w:dyaOrig="520">
          <v:shape id="_x0000_i1089" type="#_x0000_t75" style="width:150pt;height:27.75pt" o:ole="">
            <v:imagedata r:id="rId69" o:title=""/>
          </v:shape>
          <o:OLEObject Type="Embed" ProgID="Equation.DSMT4" ShapeID="_x0000_i1089" DrawAspect="Content" ObjectID="_1599400092" r:id="rId70"/>
        </w:object>
      </w:r>
      <w:r w:rsidR="00A00C52">
        <w:rPr>
          <w:color w:val="FF0000"/>
          <w:sz w:val="24"/>
        </w:rPr>
        <w:t>因为</w:t>
      </w:r>
      <w:r w:rsidR="00A00C52">
        <w:rPr>
          <w:rFonts w:hint="eastAsia"/>
          <w:color w:val="FF0000"/>
          <w:sz w:val="24"/>
        </w:rPr>
        <w:t xml:space="preserve">  </w:t>
      </w:r>
      <w:r w:rsidR="00A00C52" w:rsidRPr="00496D0C">
        <w:rPr>
          <w:position w:val="-6"/>
        </w:rPr>
        <w:object w:dxaOrig="780" w:dyaOrig="320">
          <v:shape id="_x0000_i1090" type="#_x0000_t75" style="width:39pt;height:16.5pt" o:ole="">
            <v:imagedata r:id="rId71" o:title=""/>
          </v:shape>
          <o:OLEObject Type="Embed" ProgID="Equation.DSMT4" ShapeID="_x0000_i1090" DrawAspect="Content" ObjectID="_1599400093" r:id="rId72"/>
        </w:object>
      </w:r>
    </w:p>
    <w:p w:rsidR="000E3F49" w:rsidRDefault="00624348" w:rsidP="00BA7410">
      <w:pPr>
        <w:spacing w:line="360" w:lineRule="auto"/>
        <w:ind w:firstLineChars="400" w:firstLine="960"/>
      </w:pPr>
      <w:r w:rsidRPr="00A00C52">
        <w:rPr>
          <w:color w:val="FF0000"/>
          <w:position w:val="-24"/>
          <w:sz w:val="24"/>
        </w:rPr>
        <w:object w:dxaOrig="2799" w:dyaOrig="680">
          <v:shape id="_x0000_i1091" type="#_x0000_t75" style="width:183pt;height:36pt" o:ole="">
            <v:imagedata r:id="rId73" o:title=""/>
          </v:shape>
          <o:OLEObject Type="Embed" ProgID="Equation.DSMT4" ShapeID="_x0000_i1091" DrawAspect="Content" ObjectID="_1599400094" r:id="rId74"/>
        </w:object>
      </w:r>
    </w:p>
    <w:p w:rsidR="00A00C52" w:rsidRDefault="00A00C52" w:rsidP="00A00C52">
      <w:pPr>
        <w:spacing w:line="360" w:lineRule="auto"/>
        <w:ind w:firstLineChars="200" w:firstLine="480"/>
        <w:rPr>
          <w:sz w:val="24"/>
        </w:rPr>
      </w:pPr>
      <w:r w:rsidRPr="001363D8">
        <w:rPr>
          <w:rFonts w:hint="eastAsia"/>
          <w:sz w:val="24"/>
        </w:rPr>
        <w:t>由</w:t>
      </w:r>
      <w:r>
        <w:rPr>
          <w:rFonts w:hint="eastAsia"/>
          <w:sz w:val="24"/>
        </w:rPr>
        <w:t>楞次定律判断电动势的方向为</w:t>
      </w:r>
      <w:r w:rsidRPr="001363D8">
        <w:rPr>
          <w:color w:val="FF0000"/>
          <w:position w:val="-6"/>
          <w:sz w:val="24"/>
        </w:rPr>
        <w:object w:dxaOrig="1100" w:dyaOrig="279">
          <v:shape id="_x0000_i1092" type="#_x0000_t75" style="width:1in;height:15pt" o:ole="">
            <v:imagedata r:id="rId75" o:title=""/>
          </v:shape>
          <o:OLEObject Type="Embed" ProgID="Equation.DSMT4" ShapeID="_x0000_i1092" DrawAspect="Content" ObjectID="_1599400095" r:id="rId76"/>
        </w:object>
      </w:r>
      <w:r w:rsidRPr="001363D8">
        <w:rPr>
          <w:rFonts w:hint="eastAsia"/>
          <w:sz w:val="24"/>
        </w:rPr>
        <w:t>。</w:t>
      </w:r>
    </w:p>
    <w:p w:rsidR="008A4348" w:rsidRPr="002A3616" w:rsidRDefault="008A4348" w:rsidP="00620FA7">
      <w:pPr>
        <w:pStyle w:val="a3"/>
        <w:spacing w:line="360" w:lineRule="auto"/>
        <w:ind w:firstLineChars="200" w:firstLine="480"/>
        <w:textAlignment w:val="baseline"/>
        <w:rPr>
          <w:color w:val="FF0000"/>
        </w:rPr>
      </w:pPr>
      <w:r w:rsidRPr="002A3616">
        <w:rPr>
          <w:bCs/>
          <w:color w:val="FF0000"/>
          <w:kern w:val="24"/>
        </w:rPr>
        <w:t>解法</w:t>
      </w:r>
      <w:r w:rsidRPr="002A3616">
        <w:rPr>
          <w:bCs/>
          <w:color w:val="FF0000"/>
          <w:kern w:val="24"/>
        </w:rPr>
        <w:t>2</w:t>
      </w:r>
      <w:r w:rsidRPr="002A3616">
        <w:rPr>
          <w:rFonts w:hint="eastAsia"/>
          <w:bCs/>
          <w:color w:val="FF0000"/>
          <w:kern w:val="24"/>
        </w:rPr>
        <w:t>：</w:t>
      </w:r>
      <w:r w:rsidRPr="002A3616">
        <w:rPr>
          <w:bCs/>
          <w:color w:val="FF0000"/>
          <w:kern w:val="24"/>
        </w:rPr>
        <w:t>用电动势定义求解。</w:t>
      </w:r>
      <w:r w:rsidRPr="002A3616">
        <w:rPr>
          <w:rFonts w:hint="eastAsia"/>
          <w:bCs/>
          <w:color w:val="FF0000"/>
          <w:kern w:val="24"/>
        </w:rPr>
        <w:t xml:space="preserve"> </w:t>
      </w:r>
      <w:r w:rsidRPr="002A3616">
        <w:rPr>
          <w:bCs/>
          <w:color w:val="FF0000"/>
          <w:kern w:val="24"/>
        </w:rPr>
        <w:t>在</w:t>
      </w:r>
      <w:r w:rsidR="00620FA7" w:rsidRPr="00620FA7">
        <w:rPr>
          <w:rFonts w:hint="eastAsia"/>
          <w:bCs/>
          <w:i/>
          <w:color w:val="FF0000"/>
          <w:kern w:val="24"/>
        </w:rPr>
        <w:t>a</w:t>
      </w:r>
      <w:r w:rsidR="00624348">
        <w:rPr>
          <w:bCs/>
          <w:i/>
          <w:color w:val="FF0000"/>
          <w:kern w:val="24"/>
        </w:rPr>
        <w:t>b</w:t>
      </w:r>
      <w:r w:rsidRPr="002A3616">
        <w:rPr>
          <w:bCs/>
          <w:color w:val="FF0000"/>
          <w:kern w:val="24"/>
        </w:rPr>
        <w:t>上任取微元</w:t>
      </w:r>
      <w:r w:rsidRPr="002A3616">
        <w:rPr>
          <w:color w:val="FF0000"/>
          <w:position w:val="-10"/>
        </w:rPr>
        <w:object w:dxaOrig="340" w:dyaOrig="360">
          <v:shape id="_x0000_i1093" type="#_x0000_t75" style="width:17.25pt;height:18pt" o:ole="" fillcolor="window">
            <v:imagedata r:id="rId77" o:title=""/>
          </v:shape>
          <o:OLEObject Type="Embed" ProgID="Equation.3" ShapeID="_x0000_i1093" DrawAspect="Content" ObjectID="_1599400096" r:id="rId78"/>
        </w:object>
      </w:r>
      <w:r w:rsidRPr="002A3616">
        <w:rPr>
          <w:bCs/>
          <w:color w:val="FF0000"/>
          <w:kern w:val="24"/>
        </w:rPr>
        <w:t>，</w:t>
      </w:r>
      <w:r w:rsidRPr="002A3616">
        <w:rPr>
          <w:rFonts w:hint="eastAsia"/>
          <w:bCs/>
          <w:color w:val="FF0000"/>
          <w:kern w:val="24"/>
        </w:rPr>
        <w:t>方向向右，</w:t>
      </w:r>
      <w:r w:rsidRPr="002A3616">
        <w:rPr>
          <w:bCs/>
          <w:color w:val="FF0000"/>
          <w:kern w:val="24"/>
        </w:rPr>
        <w:lastRenderedPageBreak/>
        <w:t>设</w:t>
      </w:r>
      <w:r w:rsidRPr="002A3616">
        <w:rPr>
          <w:color w:val="FF0000"/>
          <w:position w:val="-10"/>
        </w:rPr>
        <w:object w:dxaOrig="340" w:dyaOrig="360">
          <v:shape id="_x0000_i1094" type="#_x0000_t75" style="width:17.25pt;height:18pt" o:ole="" fillcolor="window">
            <v:imagedata r:id="rId79" o:title=""/>
          </v:shape>
          <o:OLEObject Type="Embed" ProgID="Equation.3" ShapeID="_x0000_i1094" DrawAspect="Content" ObjectID="_1599400097" r:id="rId80"/>
        </w:object>
      </w:r>
      <w:r w:rsidRPr="002A3616">
        <w:rPr>
          <w:bCs/>
          <w:color w:val="FF0000"/>
          <w:kern w:val="24"/>
        </w:rPr>
        <w:t>到</w:t>
      </w:r>
      <w:r w:rsidRPr="002A3616">
        <w:rPr>
          <w:bCs/>
          <w:i/>
          <w:color w:val="FF0000"/>
          <w:kern w:val="24"/>
        </w:rPr>
        <w:t>O</w:t>
      </w:r>
      <w:r w:rsidRPr="002A3616">
        <w:rPr>
          <w:bCs/>
          <w:color w:val="FF0000"/>
          <w:kern w:val="24"/>
        </w:rPr>
        <w:t>点的距离为</w:t>
      </w:r>
      <w:r w:rsidRPr="002A3616">
        <w:rPr>
          <w:bCs/>
          <w:i/>
          <w:color w:val="FF0000"/>
          <w:kern w:val="24"/>
        </w:rPr>
        <w:t>r</w:t>
      </w:r>
      <w:r w:rsidRPr="002A3616">
        <w:rPr>
          <w:bCs/>
          <w:color w:val="FF0000"/>
          <w:kern w:val="24"/>
        </w:rPr>
        <w:t>，</w:t>
      </w:r>
      <w:r w:rsidRPr="002A3616">
        <w:rPr>
          <w:rFonts w:hint="eastAsia"/>
          <w:color w:val="FF0000"/>
        </w:rPr>
        <w:t>圆柱形空间内变化的磁场激发的感应电场场强为：</w:t>
      </w:r>
    </w:p>
    <w:p w:rsidR="008A4348" w:rsidRPr="002A3616" w:rsidRDefault="008A4348" w:rsidP="00624348">
      <w:pPr>
        <w:pStyle w:val="a3"/>
        <w:kinsoku w:val="0"/>
        <w:overflowPunct w:val="0"/>
        <w:spacing w:line="360" w:lineRule="auto"/>
        <w:textAlignment w:val="baseline"/>
        <w:rPr>
          <w:color w:val="FF0000"/>
        </w:rPr>
      </w:pPr>
      <w:r w:rsidRPr="002A3616">
        <w:rPr>
          <w:rFonts w:hint="eastAsia"/>
          <w:bCs/>
          <w:color w:val="FF0000"/>
          <w:kern w:val="24"/>
        </w:rPr>
        <w:t xml:space="preserve">            </w:t>
      </w:r>
      <w:r w:rsidR="00624348">
        <w:rPr>
          <w:bCs/>
          <w:color w:val="FF0000"/>
          <w:kern w:val="24"/>
        </w:rPr>
        <w:t xml:space="preserve">                 </w:t>
      </w:r>
      <w:r w:rsidRPr="002A3616">
        <w:rPr>
          <w:rFonts w:hint="eastAsia"/>
          <w:bCs/>
          <w:color w:val="FF0000"/>
          <w:kern w:val="24"/>
        </w:rPr>
        <w:t xml:space="preserve">  </w:t>
      </w:r>
      <w:r w:rsidR="00620FA7" w:rsidRPr="00620FA7">
        <w:rPr>
          <w:color w:val="FF0000"/>
          <w:position w:val="-24"/>
        </w:rPr>
        <w:object w:dxaOrig="1640" w:dyaOrig="620">
          <v:shape id="_x0000_i1095" type="#_x0000_t75" style="width:107.25pt;height:33pt" o:ole="">
            <v:imagedata r:id="rId81" o:title=""/>
          </v:shape>
          <o:OLEObject Type="Embed" ProgID="Equation.DSMT4" ShapeID="_x0000_i1095" DrawAspect="Content" ObjectID="_1599400098" r:id="rId82"/>
        </w:object>
      </w:r>
      <w:r w:rsidRPr="002A3616">
        <w:rPr>
          <w:rFonts w:hint="eastAsia"/>
          <w:bCs/>
          <w:color w:val="FF0000"/>
          <w:kern w:val="24"/>
        </w:rPr>
        <w:t xml:space="preserve"> </w:t>
      </w:r>
      <w:r w:rsidR="00620FA7">
        <w:rPr>
          <w:bCs/>
          <w:color w:val="FF0000"/>
          <w:kern w:val="24"/>
        </w:rPr>
        <w:t xml:space="preserve"> </w:t>
      </w:r>
      <w:r w:rsidRPr="002A3616">
        <w:rPr>
          <w:rFonts w:hint="eastAsia"/>
          <w:bCs/>
          <w:color w:val="FF0000"/>
          <w:kern w:val="24"/>
        </w:rPr>
        <w:t xml:space="preserve">                            </w:t>
      </w:r>
      <w:r w:rsidRPr="002A3616">
        <w:rPr>
          <w:rFonts w:hint="eastAsia"/>
          <w:color w:val="FF0000"/>
        </w:rPr>
        <w:t xml:space="preserve">                                                      </w:t>
      </w:r>
    </w:p>
    <w:p w:rsidR="008A4348" w:rsidRPr="002A3616" w:rsidRDefault="008A4348" w:rsidP="00624348">
      <w:pPr>
        <w:snapToGrid w:val="0"/>
        <w:spacing w:line="360" w:lineRule="auto"/>
        <w:ind w:firstLineChars="200" w:firstLine="480"/>
        <w:rPr>
          <w:color w:val="FF0000"/>
          <w:sz w:val="24"/>
        </w:rPr>
      </w:pPr>
      <w:r w:rsidRPr="002A3616">
        <w:rPr>
          <w:rFonts w:hint="eastAsia"/>
          <w:color w:val="FF0000"/>
          <w:sz w:val="24"/>
        </w:rPr>
        <w:t>由</w:t>
      </w:r>
      <w:r w:rsidRPr="002A3616">
        <w:rPr>
          <w:bCs/>
          <w:color w:val="FF0000"/>
          <w:kern w:val="24"/>
          <w:sz w:val="24"/>
        </w:rPr>
        <w:t>电动势定义</w:t>
      </w:r>
      <w:r w:rsidRPr="002A3616">
        <w:rPr>
          <w:rFonts w:hint="eastAsia"/>
          <w:bCs/>
          <w:color w:val="FF0000"/>
          <w:kern w:val="24"/>
          <w:sz w:val="24"/>
        </w:rPr>
        <w:t>，得</w:t>
      </w:r>
      <w:r w:rsidRPr="002A3616">
        <w:rPr>
          <w:rFonts w:hint="eastAsia"/>
          <w:bCs/>
          <w:color w:val="FF0000"/>
          <w:kern w:val="24"/>
          <w:sz w:val="24"/>
        </w:rPr>
        <w:t xml:space="preserve"> </w:t>
      </w:r>
      <w:r w:rsidR="00620FA7" w:rsidRPr="001363D8">
        <w:rPr>
          <w:color w:val="FF0000"/>
          <w:position w:val="-18"/>
          <w:sz w:val="24"/>
        </w:rPr>
        <w:object w:dxaOrig="2400" w:dyaOrig="520">
          <v:shape id="_x0000_i1096" type="#_x0000_t75" style="width:156.75pt;height:27.75pt" o:ole="">
            <v:imagedata r:id="rId83" o:title=""/>
          </v:shape>
          <o:OLEObject Type="Embed" ProgID="Equation.DSMT4" ShapeID="_x0000_i1096" DrawAspect="Content" ObjectID="_1599400099" r:id="rId84"/>
        </w:object>
      </w:r>
      <w:r w:rsidRPr="002A3616">
        <w:rPr>
          <w:rFonts w:hint="eastAsia"/>
          <w:bCs/>
          <w:color w:val="FF0000"/>
          <w:kern w:val="24"/>
          <w:sz w:val="24"/>
        </w:rPr>
        <w:t xml:space="preserve">                                     </w:t>
      </w:r>
    </w:p>
    <w:p w:rsidR="00624348" w:rsidRDefault="00E537D2" w:rsidP="00624348">
      <w:pPr>
        <w:snapToGrid w:val="0"/>
        <w:spacing w:line="360" w:lineRule="auto"/>
        <w:jc w:val="center"/>
        <w:rPr>
          <w:color w:val="FF0000"/>
          <w:sz w:val="24"/>
        </w:rPr>
      </w:pPr>
      <w:r w:rsidRPr="00620FA7">
        <w:rPr>
          <w:color w:val="FF0000"/>
          <w:position w:val="-24"/>
          <w:sz w:val="24"/>
        </w:rPr>
        <w:object w:dxaOrig="6140" w:dyaOrig="680">
          <v:shape id="_x0000_i1097" type="#_x0000_t75" style="width:401.25pt;height:36pt" o:ole="">
            <v:imagedata r:id="rId85" o:title=""/>
          </v:shape>
          <o:OLEObject Type="Embed" ProgID="Equation.DSMT4" ShapeID="_x0000_i1097" DrawAspect="Content" ObjectID="_1599400100" r:id="rId86"/>
        </w:object>
      </w:r>
      <w:r w:rsidR="008A4348" w:rsidRPr="002A3616">
        <w:rPr>
          <w:rFonts w:hint="eastAsia"/>
          <w:color w:val="FF0000"/>
          <w:sz w:val="24"/>
        </w:rPr>
        <w:t xml:space="preserve">  </w:t>
      </w:r>
    </w:p>
    <w:p w:rsidR="008A4348" w:rsidRPr="002A3616" w:rsidRDefault="008A4348" w:rsidP="00624348">
      <w:pPr>
        <w:snapToGrid w:val="0"/>
        <w:spacing w:line="360" w:lineRule="auto"/>
        <w:jc w:val="center"/>
        <w:rPr>
          <w:color w:val="FF0000"/>
          <w:sz w:val="24"/>
        </w:rPr>
      </w:pPr>
      <w:r w:rsidRPr="002A3616">
        <w:rPr>
          <w:rFonts w:hint="eastAsia"/>
          <w:color w:val="FF0000"/>
          <w:sz w:val="24"/>
        </w:rPr>
        <w:t xml:space="preserve">                                                                      </w:t>
      </w:r>
    </w:p>
    <w:p w:rsidR="008A4348" w:rsidRPr="00624348" w:rsidRDefault="008A4348" w:rsidP="00A00C52">
      <w:pPr>
        <w:snapToGrid w:val="0"/>
        <w:spacing w:line="360" w:lineRule="auto"/>
        <w:rPr>
          <w:color w:val="FF0000"/>
          <w:sz w:val="24"/>
        </w:rPr>
      </w:pPr>
      <w:r w:rsidRPr="002A3616">
        <w:rPr>
          <w:rFonts w:hint="eastAsia"/>
          <w:color w:val="FF0000"/>
          <w:sz w:val="24"/>
        </w:rPr>
        <w:t xml:space="preserve">   </w:t>
      </w:r>
      <w:r w:rsidRPr="00624348">
        <w:rPr>
          <w:rFonts w:hint="eastAsia"/>
          <w:color w:val="FF0000"/>
          <w:sz w:val="24"/>
        </w:rPr>
        <w:t xml:space="preserve"> </w:t>
      </w:r>
      <w:r w:rsidR="00624348" w:rsidRPr="00624348">
        <w:rPr>
          <w:bCs/>
          <w:color w:val="FF0000"/>
          <w:kern w:val="24"/>
          <w:sz w:val="24"/>
        </w:rPr>
        <w:t>在</w:t>
      </w:r>
      <w:proofErr w:type="spellStart"/>
      <w:r w:rsidR="00624348" w:rsidRPr="00624348">
        <w:rPr>
          <w:bCs/>
          <w:i/>
          <w:color w:val="FF0000"/>
          <w:kern w:val="24"/>
          <w:sz w:val="24"/>
        </w:rPr>
        <w:t>b</w:t>
      </w:r>
      <w:r w:rsidR="00624348">
        <w:rPr>
          <w:bCs/>
          <w:i/>
          <w:color w:val="FF0000"/>
          <w:kern w:val="24"/>
          <w:sz w:val="24"/>
        </w:rPr>
        <w:t>c</w:t>
      </w:r>
      <w:proofErr w:type="spellEnd"/>
      <w:r w:rsidR="00624348" w:rsidRPr="00624348">
        <w:rPr>
          <w:bCs/>
          <w:color w:val="FF0000"/>
          <w:kern w:val="24"/>
          <w:sz w:val="24"/>
        </w:rPr>
        <w:t>上任取微元</w:t>
      </w:r>
      <w:r w:rsidR="00624348" w:rsidRPr="00624348">
        <w:rPr>
          <w:color w:val="FF0000"/>
          <w:position w:val="-10"/>
          <w:sz w:val="24"/>
        </w:rPr>
        <w:object w:dxaOrig="340" w:dyaOrig="360">
          <v:shape id="_x0000_i1098" type="#_x0000_t75" style="width:17.25pt;height:18pt" o:ole="" fillcolor="window">
            <v:imagedata r:id="rId77" o:title=""/>
          </v:shape>
          <o:OLEObject Type="Embed" ProgID="Equation.3" ShapeID="_x0000_i1098" DrawAspect="Content" ObjectID="_1599400101" r:id="rId87"/>
        </w:object>
      </w:r>
      <w:r w:rsidR="00624348" w:rsidRPr="00624348">
        <w:rPr>
          <w:bCs/>
          <w:color w:val="FF0000"/>
          <w:kern w:val="24"/>
          <w:sz w:val="24"/>
        </w:rPr>
        <w:t>，</w:t>
      </w:r>
      <w:r w:rsidR="00624348" w:rsidRPr="00624348">
        <w:rPr>
          <w:rFonts w:hint="eastAsia"/>
          <w:bCs/>
          <w:color w:val="FF0000"/>
          <w:kern w:val="24"/>
          <w:sz w:val="24"/>
        </w:rPr>
        <w:t>方向向右，</w:t>
      </w:r>
      <w:r w:rsidR="00624348" w:rsidRPr="00624348">
        <w:rPr>
          <w:bCs/>
          <w:color w:val="FF0000"/>
          <w:kern w:val="24"/>
          <w:sz w:val="24"/>
        </w:rPr>
        <w:t>设</w:t>
      </w:r>
      <w:r w:rsidR="00624348" w:rsidRPr="00624348">
        <w:rPr>
          <w:color w:val="FF0000"/>
          <w:position w:val="-10"/>
          <w:sz w:val="24"/>
        </w:rPr>
        <w:object w:dxaOrig="340" w:dyaOrig="360">
          <v:shape id="_x0000_i1099" type="#_x0000_t75" style="width:17.25pt;height:18pt" o:ole="" fillcolor="window">
            <v:imagedata r:id="rId79" o:title=""/>
          </v:shape>
          <o:OLEObject Type="Embed" ProgID="Equation.3" ShapeID="_x0000_i1099" DrawAspect="Content" ObjectID="_1599400102" r:id="rId88"/>
        </w:object>
      </w:r>
      <w:r w:rsidR="00624348" w:rsidRPr="00624348">
        <w:rPr>
          <w:bCs/>
          <w:color w:val="FF0000"/>
          <w:kern w:val="24"/>
          <w:sz w:val="24"/>
        </w:rPr>
        <w:t>到</w:t>
      </w:r>
      <w:r w:rsidR="00624348" w:rsidRPr="00624348">
        <w:rPr>
          <w:bCs/>
          <w:i/>
          <w:color w:val="FF0000"/>
          <w:kern w:val="24"/>
          <w:sz w:val="24"/>
        </w:rPr>
        <w:t>O</w:t>
      </w:r>
      <w:r w:rsidR="00624348" w:rsidRPr="00624348">
        <w:rPr>
          <w:bCs/>
          <w:color w:val="FF0000"/>
          <w:kern w:val="24"/>
          <w:sz w:val="24"/>
        </w:rPr>
        <w:t>点的距离为</w:t>
      </w:r>
      <w:r w:rsidR="00624348" w:rsidRPr="00624348">
        <w:rPr>
          <w:bCs/>
          <w:i/>
          <w:color w:val="FF0000"/>
          <w:kern w:val="24"/>
          <w:sz w:val="24"/>
        </w:rPr>
        <w:t>r</w:t>
      </w:r>
      <w:r w:rsidR="00624348" w:rsidRPr="00624348">
        <w:rPr>
          <w:bCs/>
          <w:color w:val="FF0000"/>
          <w:kern w:val="24"/>
          <w:sz w:val="24"/>
        </w:rPr>
        <w:t>，</w:t>
      </w:r>
      <w:r w:rsidR="00624348" w:rsidRPr="00624348">
        <w:rPr>
          <w:rFonts w:hint="eastAsia"/>
          <w:color w:val="FF0000"/>
          <w:sz w:val="24"/>
        </w:rPr>
        <w:t>圆柱形空间内变化的磁场激发的感应电场场强为：</w:t>
      </w:r>
      <w:r w:rsidR="00624348" w:rsidRPr="00620FA7">
        <w:rPr>
          <w:color w:val="FF0000"/>
          <w:position w:val="-24"/>
        </w:rPr>
        <w:object w:dxaOrig="1960" w:dyaOrig="660">
          <v:shape id="_x0000_i1100" type="#_x0000_t75" style="width:128.25pt;height:35.25pt" o:ole="">
            <v:imagedata r:id="rId89" o:title=""/>
          </v:shape>
          <o:OLEObject Type="Embed" ProgID="Equation.DSMT4" ShapeID="_x0000_i1100" DrawAspect="Content" ObjectID="_1599400103" r:id="rId90"/>
        </w:object>
      </w:r>
      <w:r w:rsidRPr="00624348">
        <w:rPr>
          <w:rFonts w:hint="eastAsia"/>
          <w:color w:val="FF0000"/>
          <w:sz w:val="24"/>
        </w:rPr>
        <w:t xml:space="preserve">                                                                     </w:t>
      </w:r>
    </w:p>
    <w:p w:rsidR="00624348" w:rsidRDefault="00624348" w:rsidP="00A00C52">
      <w:pPr>
        <w:snapToGrid w:val="0"/>
        <w:spacing w:line="360" w:lineRule="auto"/>
        <w:ind w:firstLineChars="200" w:firstLine="480"/>
        <w:rPr>
          <w:color w:val="FF0000"/>
          <w:sz w:val="24"/>
        </w:rPr>
      </w:pPr>
      <w:r w:rsidRPr="00624348">
        <w:rPr>
          <w:color w:val="FF0000"/>
          <w:position w:val="-30"/>
          <w:sz w:val="24"/>
        </w:rPr>
        <w:object w:dxaOrig="7080" w:dyaOrig="720">
          <v:shape id="_x0000_i1101" type="#_x0000_t75" style="width:462pt;height:38.25pt" o:ole="">
            <v:imagedata r:id="rId91" o:title=""/>
          </v:shape>
          <o:OLEObject Type="Embed" ProgID="Equation.DSMT4" ShapeID="_x0000_i1101" DrawAspect="Content" ObjectID="_1599400104" r:id="rId92"/>
        </w:object>
      </w:r>
    </w:p>
    <w:p w:rsidR="00624348" w:rsidRDefault="00624348" w:rsidP="00A00C52">
      <w:pPr>
        <w:snapToGrid w:val="0"/>
        <w:spacing w:line="360" w:lineRule="auto"/>
        <w:ind w:firstLineChars="200" w:firstLine="480"/>
        <w:rPr>
          <w:color w:val="FF0000"/>
          <w:sz w:val="24"/>
        </w:rPr>
      </w:pPr>
      <w:r w:rsidRPr="00624348">
        <w:rPr>
          <w:color w:val="FF0000"/>
          <w:position w:val="-24"/>
          <w:sz w:val="24"/>
        </w:rPr>
        <w:object w:dxaOrig="3879" w:dyaOrig="680">
          <v:shape id="_x0000_i1102" type="#_x0000_t75" style="width:253.5pt;height:36pt" o:ole="">
            <v:imagedata r:id="rId93" o:title=""/>
          </v:shape>
          <o:OLEObject Type="Embed" ProgID="Equation.DSMT4" ShapeID="_x0000_i1102" DrawAspect="Content" ObjectID="_1599400105" r:id="rId94"/>
        </w:object>
      </w:r>
      <w:bookmarkStart w:id="0" w:name="_GoBack"/>
      <w:bookmarkEnd w:id="0"/>
    </w:p>
    <w:p w:rsidR="00A01929" w:rsidRPr="002A3616" w:rsidRDefault="008A4348" w:rsidP="00E537D2">
      <w:pPr>
        <w:snapToGrid w:val="0"/>
        <w:spacing w:line="360" w:lineRule="auto"/>
        <w:ind w:firstLineChars="200" w:firstLine="480"/>
        <w:rPr>
          <w:color w:val="FF0000"/>
          <w:kern w:val="0"/>
          <w:sz w:val="24"/>
        </w:rPr>
      </w:pPr>
      <w:r w:rsidRPr="002A3616">
        <w:rPr>
          <w:rFonts w:hint="eastAsia"/>
          <w:color w:val="FF0000"/>
          <w:sz w:val="24"/>
        </w:rPr>
        <w:t>因为</w:t>
      </w:r>
      <w:r w:rsidRPr="002A3616">
        <w:rPr>
          <w:color w:val="FF0000"/>
          <w:position w:val="-6"/>
          <w:sz w:val="24"/>
        </w:rPr>
        <w:object w:dxaOrig="680" w:dyaOrig="279">
          <v:shape id="_x0000_i1103" type="#_x0000_t75" style="width:33.75pt;height:14.25pt" o:ole="" fillcolor="window">
            <v:imagedata r:id="rId95" o:title=""/>
          </v:shape>
          <o:OLEObject Type="Embed" ProgID="Equation.3" ShapeID="_x0000_i1103" DrawAspect="Content" ObjectID="_1599400106" r:id="rId96"/>
        </w:object>
      </w:r>
      <w:r w:rsidRPr="002A3616">
        <w:rPr>
          <w:rFonts w:hint="eastAsia"/>
          <w:color w:val="FF0000"/>
          <w:sz w:val="24"/>
        </w:rPr>
        <w:t>，方向</w:t>
      </w:r>
      <w:r w:rsidR="00E537D2">
        <w:rPr>
          <w:rFonts w:hint="eastAsia"/>
          <w:color w:val="FF0000"/>
          <w:sz w:val="24"/>
        </w:rPr>
        <w:t>为</w:t>
      </w:r>
      <w:r w:rsidR="00E537D2" w:rsidRPr="001363D8">
        <w:rPr>
          <w:color w:val="FF0000"/>
          <w:position w:val="-6"/>
          <w:sz w:val="24"/>
        </w:rPr>
        <w:object w:dxaOrig="1100" w:dyaOrig="279">
          <v:shape id="_x0000_i1104" type="#_x0000_t75" style="width:1in;height:15pt" o:ole="">
            <v:imagedata r:id="rId75" o:title=""/>
          </v:shape>
          <o:OLEObject Type="Embed" ProgID="Equation.DSMT4" ShapeID="_x0000_i1104" DrawAspect="Content" ObjectID="_1599400107" r:id="rId97"/>
        </w:object>
      </w:r>
      <w:r w:rsidRPr="002A3616">
        <w:rPr>
          <w:rFonts w:hint="eastAsia"/>
          <w:color w:val="FF0000"/>
          <w:sz w:val="24"/>
        </w:rPr>
        <w:t>。</w:t>
      </w:r>
      <w:r w:rsidRPr="002A3616">
        <w:rPr>
          <w:rFonts w:hint="eastAsia"/>
          <w:color w:val="FF0000"/>
          <w:sz w:val="24"/>
        </w:rPr>
        <w:t xml:space="preserve">  </w:t>
      </w:r>
    </w:p>
    <w:p w:rsidR="00412ED1" w:rsidRPr="00E537D2" w:rsidRDefault="00412ED1">
      <w:pPr>
        <w:adjustRightInd w:val="0"/>
        <w:snapToGrid w:val="0"/>
        <w:spacing w:line="360" w:lineRule="auto"/>
        <w:textAlignment w:val="baseline"/>
        <w:rPr>
          <w:kern w:val="0"/>
          <w:sz w:val="24"/>
        </w:rPr>
      </w:pPr>
    </w:p>
    <w:sectPr w:rsidR="00412ED1" w:rsidRPr="00E537D2" w:rsidSect="00D518D5">
      <w:headerReference w:type="default" r:id="rId98"/>
      <w:footerReference w:type="even" r:id="rId99"/>
      <w:footerReference w:type="default" r:id="rId100"/>
      <w:headerReference w:type="first" r:id="rId101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3A4" w:rsidRDefault="008103A4">
      <w:r>
        <w:separator/>
      </w:r>
    </w:p>
  </w:endnote>
  <w:endnote w:type="continuationSeparator" w:id="0">
    <w:p w:rsidR="008103A4" w:rsidRDefault="0081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A5A" w:rsidRDefault="000C4A5A" w:rsidP="00BF325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C4A5A" w:rsidRDefault="000C4A5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F3" w:rsidRDefault="007B5FF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A7410" w:rsidRPr="00BA7410">
      <w:rPr>
        <w:noProof/>
        <w:lang w:val="zh-CN"/>
      </w:rPr>
      <w:t>2</w:t>
    </w:r>
    <w:r>
      <w:fldChar w:fldCharType="end"/>
    </w:r>
  </w:p>
  <w:p w:rsidR="000C4A5A" w:rsidRDefault="000C4A5A" w:rsidP="008B4828">
    <w:pPr>
      <w:pStyle w:val="a5"/>
      <w:ind w:firstLineChars="1950" w:firstLine="35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3A4" w:rsidRDefault="008103A4">
      <w:r>
        <w:separator/>
      </w:r>
    </w:p>
  </w:footnote>
  <w:footnote w:type="continuationSeparator" w:id="0">
    <w:p w:rsidR="008103A4" w:rsidRDefault="00810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075" w:rsidRPr="00E92433" w:rsidRDefault="000C0075" w:rsidP="000C0075">
    <w:pPr>
      <w:pStyle w:val="a4"/>
      <w:jc w:val="left"/>
      <w:rPr>
        <w:u w:val="single"/>
      </w:rPr>
    </w:pPr>
    <w:r>
      <w:rPr>
        <w:rFonts w:hint="eastAsia"/>
      </w:rPr>
      <w:t>严谨、求实！</w:t>
    </w:r>
    <w:r>
      <w:rPr>
        <w:rFonts w:hint="eastAsia"/>
      </w:rPr>
      <w:t xml:space="preserve">                                                </w:t>
    </w:r>
    <w:r>
      <w:rPr>
        <w:rFonts w:hint="eastAsia"/>
      </w:rPr>
      <w:t>班级</w:t>
    </w:r>
    <w:r w:rsidRPr="00E92433">
      <w:rPr>
        <w:rFonts w:hint="eastAsia"/>
        <w:u w:val="single"/>
      </w:rPr>
      <w:t xml:space="preserve"> </w:t>
    </w:r>
    <w:r w:rsidRPr="00E92433">
      <w:rPr>
        <w:u w:val="single"/>
      </w:rPr>
      <w:t xml:space="preserve">          </w:t>
    </w:r>
    <w:r>
      <w:rPr>
        <w:rFonts w:hint="eastAsia"/>
      </w:rPr>
      <w:t>姓名</w:t>
    </w:r>
    <w:r w:rsidRPr="00E92433">
      <w:rPr>
        <w:rFonts w:hint="eastAsia"/>
        <w:u w:val="single"/>
      </w:rPr>
      <w:t xml:space="preserve">           </w:t>
    </w:r>
    <w:r>
      <w:rPr>
        <w:rFonts w:hint="eastAsia"/>
      </w:rPr>
      <w:t>学号</w:t>
    </w:r>
    <w:r w:rsidRPr="00E92433">
      <w:rPr>
        <w:rFonts w:hint="eastAsia"/>
        <w:u w:val="single"/>
      </w:rPr>
      <w:t xml:space="preserve">           </w:t>
    </w:r>
  </w:p>
  <w:p w:rsidR="000C4A5A" w:rsidRPr="000C0075" w:rsidRDefault="000C4A5A" w:rsidP="005331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828" w:rsidRPr="008B4828" w:rsidRDefault="008B4828">
    <w:pPr>
      <w:pStyle w:val="a4"/>
      <w:rPr>
        <w:u w:val="single"/>
      </w:rPr>
    </w:pPr>
    <w:r>
      <w:rPr>
        <w:rFonts w:hint="eastAsia"/>
      </w:rPr>
      <w:t>严谨、求实！</w:t>
    </w:r>
    <w:r>
      <w:rPr>
        <w:rFonts w:hint="eastAsia"/>
      </w:rPr>
      <w:t xml:space="preserve">                                              </w:t>
    </w:r>
    <w:r>
      <w:rPr>
        <w:rFonts w:hint="eastAsia"/>
      </w:rPr>
      <w:t>班级</w:t>
    </w:r>
    <w:r w:rsidRPr="008B4828">
      <w:rPr>
        <w:rFonts w:hint="eastAsia"/>
        <w:u w:val="single"/>
      </w:rPr>
      <w:t xml:space="preserve">          </w:t>
    </w:r>
    <w:r>
      <w:rPr>
        <w:rFonts w:hint="eastAsia"/>
      </w:rPr>
      <w:t>姓名</w:t>
    </w:r>
    <w:r w:rsidRPr="008B4828">
      <w:rPr>
        <w:rFonts w:hint="eastAsia"/>
        <w:u w:val="single"/>
      </w:rPr>
      <w:t xml:space="preserve">    </w:t>
    </w:r>
    <w:r>
      <w:rPr>
        <w:rFonts w:hint="eastAsia"/>
        <w:u w:val="single"/>
      </w:rPr>
      <w:t xml:space="preserve">  </w:t>
    </w:r>
    <w:r w:rsidRPr="008B4828">
      <w:rPr>
        <w:rFonts w:hint="eastAsia"/>
        <w:u w:val="single"/>
      </w:rPr>
      <w:t xml:space="preserve">      </w:t>
    </w:r>
    <w:r>
      <w:rPr>
        <w:rFonts w:hint="eastAsia"/>
      </w:rPr>
      <w:t xml:space="preserve"> </w:t>
    </w:r>
    <w:r>
      <w:rPr>
        <w:rFonts w:hint="eastAsia"/>
      </w:rPr>
      <w:t>学号</w:t>
    </w:r>
    <w:r w:rsidRPr="008B4828">
      <w:rPr>
        <w:rFonts w:hint="eastAsia"/>
        <w:u w:val="single"/>
      </w:rPr>
      <w:t xml:space="preserve"> </w:t>
    </w:r>
    <w:r>
      <w:rPr>
        <w:rFonts w:hint="eastAsia"/>
        <w:u w:val="single"/>
      </w:rPr>
      <w:t xml:space="preserve">                </w:t>
    </w:r>
    <w:r>
      <w:rPr>
        <w:rFonts w:hint="eastAsia"/>
      </w:rPr>
      <w:t xml:space="preserve">                         </w:t>
    </w:r>
    <w:r>
      <w:rPr>
        <w:rFonts w:hint="eastAsia"/>
        <w:u w:val="single"/>
      </w:rPr>
      <w:t xml:space="preserve">     </w:t>
    </w:r>
    <w:r w:rsidRPr="008B4828">
      <w:rPr>
        <w:rFonts w:hint="eastAsia"/>
        <w:u w:val="single"/>
      </w:rPr>
      <w:t xml:space="preserve">  </w:t>
    </w:r>
  </w:p>
  <w:p w:rsidR="000C4A5A" w:rsidRPr="008B4828" w:rsidRDefault="000C4A5A" w:rsidP="003B01A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E3C44"/>
    <w:multiLevelType w:val="hybridMultilevel"/>
    <w:tmpl w:val="4016E344"/>
    <w:lvl w:ilvl="0" w:tplc="5638069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5B58FD"/>
    <w:multiLevelType w:val="hybridMultilevel"/>
    <w:tmpl w:val="30AA33CC"/>
    <w:lvl w:ilvl="0" w:tplc="B2FE426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1407BE6"/>
    <w:multiLevelType w:val="singleLevel"/>
    <w:tmpl w:val="D8806742"/>
    <w:lvl w:ilvl="0">
      <w:start w:val="1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default"/>
      </w:rPr>
    </w:lvl>
  </w:abstractNum>
  <w:abstractNum w:abstractNumId="3" w15:restartNumberingAfterBreak="0">
    <w:nsid w:val="21AB4AF6"/>
    <w:multiLevelType w:val="hybridMultilevel"/>
    <w:tmpl w:val="CE5E8C92"/>
    <w:lvl w:ilvl="0" w:tplc="218AF46E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9F3B9B"/>
    <w:multiLevelType w:val="singleLevel"/>
    <w:tmpl w:val="DD6C21C0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5" w15:restartNumberingAfterBreak="0">
    <w:nsid w:val="2C462561"/>
    <w:multiLevelType w:val="hybridMultilevel"/>
    <w:tmpl w:val="DEBA38DA"/>
    <w:lvl w:ilvl="0" w:tplc="5148AC06">
      <w:start w:val="2"/>
      <w:numFmt w:val="decimal"/>
      <w:lvlText w:val="%1)"/>
      <w:lvlJc w:val="left"/>
      <w:pPr>
        <w:tabs>
          <w:tab w:val="num" w:pos="1352"/>
        </w:tabs>
        <w:ind w:left="1352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7"/>
        </w:tabs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7"/>
        </w:tabs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7"/>
        </w:tabs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7"/>
        </w:tabs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7"/>
        </w:tabs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7"/>
        </w:tabs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7"/>
        </w:tabs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7"/>
        </w:tabs>
        <w:ind w:left="4637" w:hanging="420"/>
      </w:pPr>
    </w:lvl>
  </w:abstractNum>
  <w:abstractNum w:abstractNumId="6" w15:restartNumberingAfterBreak="0">
    <w:nsid w:val="387D56FD"/>
    <w:multiLevelType w:val="hybridMultilevel"/>
    <w:tmpl w:val="A1F0046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9A491E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B7BAFEB4">
      <w:start w:val="1"/>
      <w:numFmt w:val="japaneseCounting"/>
      <w:lvlText w:val="%3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 w:tplc="C338D7DC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  <w:rPr>
        <w:rFonts w:hint="default"/>
        <w:color w:val="auto"/>
      </w:rPr>
    </w:lvl>
    <w:lvl w:ilvl="4" w:tplc="0409000F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BC4669"/>
    <w:multiLevelType w:val="hybridMultilevel"/>
    <w:tmpl w:val="CB840FEE"/>
    <w:lvl w:ilvl="0" w:tplc="99641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BD66DAC">
      <w:start w:val="4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08577AF"/>
    <w:multiLevelType w:val="hybridMultilevel"/>
    <w:tmpl w:val="7D9E8C56"/>
    <w:lvl w:ilvl="0" w:tplc="DBF25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C642A1"/>
    <w:multiLevelType w:val="singleLevel"/>
    <w:tmpl w:val="D22EC6AA"/>
    <w:lvl w:ilvl="0">
      <w:start w:val="4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eastAsia"/>
      </w:rPr>
    </w:lvl>
  </w:abstractNum>
  <w:abstractNum w:abstractNumId="10" w15:restartNumberingAfterBreak="0">
    <w:nsid w:val="4F511209"/>
    <w:multiLevelType w:val="hybridMultilevel"/>
    <w:tmpl w:val="3EA0EB64"/>
    <w:lvl w:ilvl="0" w:tplc="2C92342E">
      <w:start w:val="17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B77CF6"/>
    <w:multiLevelType w:val="hybridMultilevel"/>
    <w:tmpl w:val="D5B4E264"/>
    <w:lvl w:ilvl="0" w:tplc="DAC8D2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EF9446D"/>
    <w:multiLevelType w:val="hybridMultilevel"/>
    <w:tmpl w:val="5924122E"/>
    <w:lvl w:ilvl="0" w:tplc="513867C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657B77E4"/>
    <w:multiLevelType w:val="multilevel"/>
    <w:tmpl w:val="EA205794"/>
    <w:lvl w:ilvl="0">
      <w:start w:val="1"/>
      <w:numFmt w:val="chineseCountingThousand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第%2节  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0" w:firstLine="0"/>
      </w:pPr>
      <w:rPr>
        <w:rFonts w:ascii="楷体_GB2312" w:eastAsia="楷体_GB2312" w:hint="eastAsia"/>
        <w:sz w:val="28"/>
      </w:rPr>
    </w:lvl>
    <w:lvl w:ilvl="3">
      <w:start w:val="1"/>
      <w:numFmt w:val="chineseCountingThousand"/>
      <w:suff w:val="nothing"/>
      <w:lvlText w:val="(%4)"/>
      <w:lvlJc w:val="center"/>
      <w:pPr>
        <w:ind w:left="0" w:firstLine="964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chineseCountingThousand"/>
      <w:suff w:val="nothing"/>
      <w:lvlText w:val="第%5条  "/>
      <w:lvlJc w:val="left"/>
      <w:pPr>
        <w:ind w:left="0" w:firstLine="851"/>
      </w:pPr>
      <w:rPr>
        <w:rFonts w:ascii="黑体" w:eastAsia="黑体" w:hint="eastAsia"/>
        <w:sz w:val="24"/>
      </w:rPr>
    </w:lvl>
    <w:lvl w:ilvl="5">
      <w:start w:val="1"/>
      <w:numFmt w:val="decimal"/>
      <w:suff w:val="nothing"/>
      <w:lvlText w:val="%6.  "/>
      <w:lvlJc w:val="left"/>
      <w:pPr>
        <w:ind w:left="851" w:firstLine="0"/>
      </w:pPr>
      <w:rPr>
        <w:rFonts w:hint="eastAsia"/>
      </w:rPr>
    </w:lvl>
    <w:lvl w:ilvl="6">
      <w:start w:val="1"/>
      <w:numFmt w:val="decimal"/>
      <w:suff w:val="nothing"/>
      <w:lvlText w:val="(%7)  "/>
      <w:lvlJc w:val="left"/>
      <w:pPr>
        <w:ind w:left="1361" w:hanging="34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6C874004"/>
    <w:multiLevelType w:val="hybridMultilevel"/>
    <w:tmpl w:val="073E2BFA"/>
    <w:lvl w:ilvl="0" w:tplc="D46E106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D8E04D0"/>
    <w:multiLevelType w:val="hybridMultilevel"/>
    <w:tmpl w:val="CA500434"/>
    <w:lvl w:ilvl="0" w:tplc="A08EDF9A">
      <w:start w:val="2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6" w15:restartNumberingAfterBreak="0">
    <w:nsid w:val="7DE2241D"/>
    <w:multiLevelType w:val="hybridMultilevel"/>
    <w:tmpl w:val="BABC3A9E"/>
    <w:lvl w:ilvl="0" w:tplc="604493CE">
      <w:start w:val="2"/>
      <w:numFmt w:val="decimal"/>
      <w:lvlText w:val="%1.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0"/>
  </w:num>
  <w:num w:numId="5">
    <w:abstractNumId w:val="14"/>
  </w:num>
  <w:num w:numId="6">
    <w:abstractNumId w:val="7"/>
  </w:num>
  <w:num w:numId="7">
    <w:abstractNumId w:val="12"/>
  </w:num>
  <w:num w:numId="8">
    <w:abstractNumId w:val="5"/>
  </w:num>
  <w:num w:numId="9">
    <w:abstractNumId w:val="15"/>
  </w:num>
  <w:num w:numId="10">
    <w:abstractNumId w:val="1"/>
  </w:num>
  <w:num w:numId="11">
    <w:abstractNumId w:val="16"/>
  </w:num>
  <w:num w:numId="12">
    <w:abstractNumId w:val="9"/>
  </w:num>
  <w:num w:numId="13">
    <w:abstractNumId w:val="4"/>
  </w:num>
  <w:num w:numId="14">
    <w:abstractNumId w:val="6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C3"/>
    <w:rsid w:val="000033F5"/>
    <w:rsid w:val="00016F20"/>
    <w:rsid w:val="00017FF3"/>
    <w:rsid w:val="00024BA0"/>
    <w:rsid w:val="000269DD"/>
    <w:rsid w:val="00032071"/>
    <w:rsid w:val="000408EA"/>
    <w:rsid w:val="00042174"/>
    <w:rsid w:val="0004441E"/>
    <w:rsid w:val="00046A11"/>
    <w:rsid w:val="00047DBC"/>
    <w:rsid w:val="00051247"/>
    <w:rsid w:val="00054EFA"/>
    <w:rsid w:val="00056130"/>
    <w:rsid w:val="0005798F"/>
    <w:rsid w:val="000647DD"/>
    <w:rsid w:val="0006685C"/>
    <w:rsid w:val="000703B3"/>
    <w:rsid w:val="00086B93"/>
    <w:rsid w:val="00090B38"/>
    <w:rsid w:val="00094877"/>
    <w:rsid w:val="000A21D1"/>
    <w:rsid w:val="000A3887"/>
    <w:rsid w:val="000A4FC6"/>
    <w:rsid w:val="000A5DED"/>
    <w:rsid w:val="000A7C42"/>
    <w:rsid w:val="000B1232"/>
    <w:rsid w:val="000C0075"/>
    <w:rsid w:val="000C4A5A"/>
    <w:rsid w:val="000C79FA"/>
    <w:rsid w:val="000D4EB0"/>
    <w:rsid w:val="000E0D28"/>
    <w:rsid w:val="000E38E0"/>
    <w:rsid w:val="000E3F49"/>
    <w:rsid w:val="000F05FC"/>
    <w:rsid w:val="000F40CC"/>
    <w:rsid w:val="000F423A"/>
    <w:rsid w:val="000F5EEB"/>
    <w:rsid w:val="00102B4B"/>
    <w:rsid w:val="00106003"/>
    <w:rsid w:val="00110D6B"/>
    <w:rsid w:val="00111620"/>
    <w:rsid w:val="00113271"/>
    <w:rsid w:val="00120C93"/>
    <w:rsid w:val="00121350"/>
    <w:rsid w:val="001237CF"/>
    <w:rsid w:val="00123812"/>
    <w:rsid w:val="00123C11"/>
    <w:rsid w:val="00131E0B"/>
    <w:rsid w:val="00135C96"/>
    <w:rsid w:val="001363D8"/>
    <w:rsid w:val="00137E89"/>
    <w:rsid w:val="0014345B"/>
    <w:rsid w:val="0016011A"/>
    <w:rsid w:val="001608EA"/>
    <w:rsid w:val="0016579B"/>
    <w:rsid w:val="00170F65"/>
    <w:rsid w:val="00171527"/>
    <w:rsid w:val="00171BEC"/>
    <w:rsid w:val="00175CA0"/>
    <w:rsid w:val="001762F2"/>
    <w:rsid w:val="00177217"/>
    <w:rsid w:val="0018057D"/>
    <w:rsid w:val="0018116E"/>
    <w:rsid w:val="0018482B"/>
    <w:rsid w:val="001B07E7"/>
    <w:rsid w:val="001D066D"/>
    <w:rsid w:val="001E0316"/>
    <w:rsid w:val="001E06AE"/>
    <w:rsid w:val="001E1CB2"/>
    <w:rsid w:val="001E38C5"/>
    <w:rsid w:val="001E7362"/>
    <w:rsid w:val="001E775A"/>
    <w:rsid w:val="002079E7"/>
    <w:rsid w:val="00215730"/>
    <w:rsid w:val="00220B36"/>
    <w:rsid w:val="00221DE6"/>
    <w:rsid w:val="00231E90"/>
    <w:rsid w:val="00232928"/>
    <w:rsid w:val="002415FD"/>
    <w:rsid w:val="00241E42"/>
    <w:rsid w:val="002443BA"/>
    <w:rsid w:val="0025630F"/>
    <w:rsid w:val="00257A39"/>
    <w:rsid w:val="00262D84"/>
    <w:rsid w:val="00273AD8"/>
    <w:rsid w:val="0028402C"/>
    <w:rsid w:val="002869ED"/>
    <w:rsid w:val="00293F20"/>
    <w:rsid w:val="002A30A3"/>
    <w:rsid w:val="002A3616"/>
    <w:rsid w:val="002D0405"/>
    <w:rsid w:val="002F4266"/>
    <w:rsid w:val="002F7111"/>
    <w:rsid w:val="003118F5"/>
    <w:rsid w:val="00327309"/>
    <w:rsid w:val="00334BCA"/>
    <w:rsid w:val="00340FEA"/>
    <w:rsid w:val="0034473F"/>
    <w:rsid w:val="00344ADD"/>
    <w:rsid w:val="0034503D"/>
    <w:rsid w:val="00350B19"/>
    <w:rsid w:val="003616E9"/>
    <w:rsid w:val="0036359A"/>
    <w:rsid w:val="00366A61"/>
    <w:rsid w:val="00366F01"/>
    <w:rsid w:val="0039145A"/>
    <w:rsid w:val="00391AC6"/>
    <w:rsid w:val="00392141"/>
    <w:rsid w:val="00394A8F"/>
    <w:rsid w:val="00396273"/>
    <w:rsid w:val="003A7238"/>
    <w:rsid w:val="003A7BF1"/>
    <w:rsid w:val="003B01AF"/>
    <w:rsid w:val="003B09D1"/>
    <w:rsid w:val="003C1987"/>
    <w:rsid w:val="003D27CF"/>
    <w:rsid w:val="003D7260"/>
    <w:rsid w:val="003E3E07"/>
    <w:rsid w:val="003F4B86"/>
    <w:rsid w:val="00412ED1"/>
    <w:rsid w:val="004217CF"/>
    <w:rsid w:val="004253B6"/>
    <w:rsid w:val="004263A0"/>
    <w:rsid w:val="00427584"/>
    <w:rsid w:val="0043113D"/>
    <w:rsid w:val="00433118"/>
    <w:rsid w:val="00433D56"/>
    <w:rsid w:val="00441DEE"/>
    <w:rsid w:val="00442A91"/>
    <w:rsid w:val="004467AA"/>
    <w:rsid w:val="0045598D"/>
    <w:rsid w:val="00463F29"/>
    <w:rsid w:val="0046458B"/>
    <w:rsid w:val="00474C0C"/>
    <w:rsid w:val="00482008"/>
    <w:rsid w:val="00482E73"/>
    <w:rsid w:val="00484220"/>
    <w:rsid w:val="00485E8E"/>
    <w:rsid w:val="004900CB"/>
    <w:rsid w:val="00492C30"/>
    <w:rsid w:val="00492EE4"/>
    <w:rsid w:val="00494BF6"/>
    <w:rsid w:val="004960D5"/>
    <w:rsid w:val="004A696C"/>
    <w:rsid w:val="004B482D"/>
    <w:rsid w:val="004D19CA"/>
    <w:rsid w:val="004E0796"/>
    <w:rsid w:val="004E0F1B"/>
    <w:rsid w:val="004E1F1B"/>
    <w:rsid w:val="004F13C3"/>
    <w:rsid w:val="004F1BF1"/>
    <w:rsid w:val="004F5110"/>
    <w:rsid w:val="0050167B"/>
    <w:rsid w:val="005028E0"/>
    <w:rsid w:val="00503B9F"/>
    <w:rsid w:val="005107B8"/>
    <w:rsid w:val="00517B27"/>
    <w:rsid w:val="005258D3"/>
    <w:rsid w:val="0053311D"/>
    <w:rsid w:val="0055632D"/>
    <w:rsid w:val="00564A03"/>
    <w:rsid w:val="0057412D"/>
    <w:rsid w:val="005775AB"/>
    <w:rsid w:val="00584A88"/>
    <w:rsid w:val="00595B5D"/>
    <w:rsid w:val="00596396"/>
    <w:rsid w:val="005A1BF9"/>
    <w:rsid w:val="005A40CF"/>
    <w:rsid w:val="005A4921"/>
    <w:rsid w:val="005A4A41"/>
    <w:rsid w:val="005A54A0"/>
    <w:rsid w:val="005A58C4"/>
    <w:rsid w:val="005B3801"/>
    <w:rsid w:val="005B5787"/>
    <w:rsid w:val="005C1FB9"/>
    <w:rsid w:val="005C5782"/>
    <w:rsid w:val="005D7F5F"/>
    <w:rsid w:val="005E3085"/>
    <w:rsid w:val="005E4CC6"/>
    <w:rsid w:val="005E6E03"/>
    <w:rsid w:val="005F1E56"/>
    <w:rsid w:val="005F4338"/>
    <w:rsid w:val="005F6596"/>
    <w:rsid w:val="006008A6"/>
    <w:rsid w:val="00602AD5"/>
    <w:rsid w:val="006037C1"/>
    <w:rsid w:val="006127FC"/>
    <w:rsid w:val="00613AA9"/>
    <w:rsid w:val="00620FA7"/>
    <w:rsid w:val="0062302C"/>
    <w:rsid w:val="00624348"/>
    <w:rsid w:val="006316C0"/>
    <w:rsid w:val="006328DC"/>
    <w:rsid w:val="006328FF"/>
    <w:rsid w:val="00632DDD"/>
    <w:rsid w:val="00635CCE"/>
    <w:rsid w:val="00642B19"/>
    <w:rsid w:val="00646184"/>
    <w:rsid w:val="00653435"/>
    <w:rsid w:val="006647F6"/>
    <w:rsid w:val="00673DDC"/>
    <w:rsid w:val="0068288D"/>
    <w:rsid w:val="00686605"/>
    <w:rsid w:val="0068759F"/>
    <w:rsid w:val="00692B69"/>
    <w:rsid w:val="00693A3E"/>
    <w:rsid w:val="006A04F1"/>
    <w:rsid w:val="006A2340"/>
    <w:rsid w:val="006A3CFB"/>
    <w:rsid w:val="006A711A"/>
    <w:rsid w:val="006A7A1C"/>
    <w:rsid w:val="006B5455"/>
    <w:rsid w:val="006D0C47"/>
    <w:rsid w:val="006D124A"/>
    <w:rsid w:val="006D1FAD"/>
    <w:rsid w:val="006D5E80"/>
    <w:rsid w:val="006D799A"/>
    <w:rsid w:val="006E1C64"/>
    <w:rsid w:val="006F0EE1"/>
    <w:rsid w:val="006F3A1D"/>
    <w:rsid w:val="00700560"/>
    <w:rsid w:val="00700B40"/>
    <w:rsid w:val="00702A22"/>
    <w:rsid w:val="0071547A"/>
    <w:rsid w:val="0072166E"/>
    <w:rsid w:val="00722A48"/>
    <w:rsid w:val="00723876"/>
    <w:rsid w:val="007414DF"/>
    <w:rsid w:val="00743C78"/>
    <w:rsid w:val="00744E28"/>
    <w:rsid w:val="007500BC"/>
    <w:rsid w:val="00751204"/>
    <w:rsid w:val="00752DCB"/>
    <w:rsid w:val="00760014"/>
    <w:rsid w:val="00770D9F"/>
    <w:rsid w:val="00772AAF"/>
    <w:rsid w:val="0078373E"/>
    <w:rsid w:val="0078742E"/>
    <w:rsid w:val="00792D20"/>
    <w:rsid w:val="007964A2"/>
    <w:rsid w:val="007A03F0"/>
    <w:rsid w:val="007A474A"/>
    <w:rsid w:val="007B0BE8"/>
    <w:rsid w:val="007B31FF"/>
    <w:rsid w:val="007B5E12"/>
    <w:rsid w:val="007B5F91"/>
    <w:rsid w:val="007B5FF3"/>
    <w:rsid w:val="007C1DC3"/>
    <w:rsid w:val="007C3696"/>
    <w:rsid w:val="007C7667"/>
    <w:rsid w:val="007D5836"/>
    <w:rsid w:val="007E6F92"/>
    <w:rsid w:val="007E7986"/>
    <w:rsid w:val="007F08CB"/>
    <w:rsid w:val="007F1DFC"/>
    <w:rsid w:val="007F5087"/>
    <w:rsid w:val="008044A3"/>
    <w:rsid w:val="008103A4"/>
    <w:rsid w:val="00811840"/>
    <w:rsid w:val="00815E03"/>
    <w:rsid w:val="00820911"/>
    <w:rsid w:val="0082649E"/>
    <w:rsid w:val="00827EBB"/>
    <w:rsid w:val="00831A0A"/>
    <w:rsid w:val="00834965"/>
    <w:rsid w:val="00835E4D"/>
    <w:rsid w:val="00852104"/>
    <w:rsid w:val="0085520E"/>
    <w:rsid w:val="00857A6F"/>
    <w:rsid w:val="0086081B"/>
    <w:rsid w:val="0086207C"/>
    <w:rsid w:val="00883C32"/>
    <w:rsid w:val="00886789"/>
    <w:rsid w:val="00891AD2"/>
    <w:rsid w:val="0089344B"/>
    <w:rsid w:val="00893765"/>
    <w:rsid w:val="008953CB"/>
    <w:rsid w:val="008A0274"/>
    <w:rsid w:val="008A02C2"/>
    <w:rsid w:val="008A19B2"/>
    <w:rsid w:val="008A37BC"/>
    <w:rsid w:val="008A4348"/>
    <w:rsid w:val="008A44A8"/>
    <w:rsid w:val="008A724E"/>
    <w:rsid w:val="008B4828"/>
    <w:rsid w:val="008C10E8"/>
    <w:rsid w:val="008D181B"/>
    <w:rsid w:val="008D296A"/>
    <w:rsid w:val="008E0EF3"/>
    <w:rsid w:val="008E5051"/>
    <w:rsid w:val="008E7020"/>
    <w:rsid w:val="008F0CCF"/>
    <w:rsid w:val="008F1E56"/>
    <w:rsid w:val="008F31DC"/>
    <w:rsid w:val="008F551E"/>
    <w:rsid w:val="00901318"/>
    <w:rsid w:val="00904627"/>
    <w:rsid w:val="009055EE"/>
    <w:rsid w:val="0091322E"/>
    <w:rsid w:val="0091465E"/>
    <w:rsid w:val="00927C6A"/>
    <w:rsid w:val="00936CDC"/>
    <w:rsid w:val="0094702E"/>
    <w:rsid w:val="009573C2"/>
    <w:rsid w:val="00962940"/>
    <w:rsid w:val="00965F39"/>
    <w:rsid w:val="00972AE9"/>
    <w:rsid w:val="0097554F"/>
    <w:rsid w:val="00982DEF"/>
    <w:rsid w:val="0098482F"/>
    <w:rsid w:val="0099132B"/>
    <w:rsid w:val="00991E32"/>
    <w:rsid w:val="00994F69"/>
    <w:rsid w:val="00997FF4"/>
    <w:rsid w:val="009A5A21"/>
    <w:rsid w:val="009A5C88"/>
    <w:rsid w:val="009A63C5"/>
    <w:rsid w:val="009A6E4F"/>
    <w:rsid w:val="009A756B"/>
    <w:rsid w:val="009B1EAF"/>
    <w:rsid w:val="009B4682"/>
    <w:rsid w:val="009B75D6"/>
    <w:rsid w:val="009C3F2B"/>
    <w:rsid w:val="009D068E"/>
    <w:rsid w:val="009D37B5"/>
    <w:rsid w:val="009D3E9B"/>
    <w:rsid w:val="009D526E"/>
    <w:rsid w:val="009E54E0"/>
    <w:rsid w:val="009E68EE"/>
    <w:rsid w:val="00A00C52"/>
    <w:rsid w:val="00A00D0A"/>
    <w:rsid w:val="00A01929"/>
    <w:rsid w:val="00A03FE2"/>
    <w:rsid w:val="00A14EAC"/>
    <w:rsid w:val="00A218DA"/>
    <w:rsid w:val="00A258F7"/>
    <w:rsid w:val="00A264BB"/>
    <w:rsid w:val="00A26546"/>
    <w:rsid w:val="00A34982"/>
    <w:rsid w:val="00A414EE"/>
    <w:rsid w:val="00A44102"/>
    <w:rsid w:val="00A46F97"/>
    <w:rsid w:val="00A474F8"/>
    <w:rsid w:val="00A5060F"/>
    <w:rsid w:val="00A5290D"/>
    <w:rsid w:val="00A538D1"/>
    <w:rsid w:val="00A60318"/>
    <w:rsid w:val="00A60525"/>
    <w:rsid w:val="00A71DF3"/>
    <w:rsid w:val="00A74AF2"/>
    <w:rsid w:val="00A75E1A"/>
    <w:rsid w:val="00A87B89"/>
    <w:rsid w:val="00A91BC5"/>
    <w:rsid w:val="00AA6781"/>
    <w:rsid w:val="00AA701D"/>
    <w:rsid w:val="00AA7336"/>
    <w:rsid w:val="00AA77FD"/>
    <w:rsid w:val="00AB0F32"/>
    <w:rsid w:val="00AB2AB3"/>
    <w:rsid w:val="00AC02AA"/>
    <w:rsid w:val="00AC4CDD"/>
    <w:rsid w:val="00AC613E"/>
    <w:rsid w:val="00AC6ED3"/>
    <w:rsid w:val="00AC7277"/>
    <w:rsid w:val="00AD1892"/>
    <w:rsid w:val="00AF1128"/>
    <w:rsid w:val="00AF2433"/>
    <w:rsid w:val="00AF4C38"/>
    <w:rsid w:val="00AF7905"/>
    <w:rsid w:val="00B06410"/>
    <w:rsid w:val="00B11CB7"/>
    <w:rsid w:val="00B1359F"/>
    <w:rsid w:val="00B2129D"/>
    <w:rsid w:val="00B325A4"/>
    <w:rsid w:val="00B534F0"/>
    <w:rsid w:val="00B53A48"/>
    <w:rsid w:val="00B6654F"/>
    <w:rsid w:val="00B71024"/>
    <w:rsid w:val="00B7172E"/>
    <w:rsid w:val="00B71DE2"/>
    <w:rsid w:val="00B75340"/>
    <w:rsid w:val="00B766D5"/>
    <w:rsid w:val="00B87D55"/>
    <w:rsid w:val="00B975FC"/>
    <w:rsid w:val="00BA7410"/>
    <w:rsid w:val="00BB4B2C"/>
    <w:rsid w:val="00BB607E"/>
    <w:rsid w:val="00BC121B"/>
    <w:rsid w:val="00BC4075"/>
    <w:rsid w:val="00BC5B3C"/>
    <w:rsid w:val="00BD00BF"/>
    <w:rsid w:val="00BE3D6B"/>
    <w:rsid w:val="00BE4736"/>
    <w:rsid w:val="00BE52CF"/>
    <w:rsid w:val="00BF3253"/>
    <w:rsid w:val="00C0544F"/>
    <w:rsid w:val="00C07034"/>
    <w:rsid w:val="00C238AA"/>
    <w:rsid w:val="00C24065"/>
    <w:rsid w:val="00C26DED"/>
    <w:rsid w:val="00C27084"/>
    <w:rsid w:val="00C43105"/>
    <w:rsid w:val="00C56A4F"/>
    <w:rsid w:val="00C600C8"/>
    <w:rsid w:val="00C63D2E"/>
    <w:rsid w:val="00C64844"/>
    <w:rsid w:val="00C65624"/>
    <w:rsid w:val="00C65F04"/>
    <w:rsid w:val="00C72B7B"/>
    <w:rsid w:val="00C85B90"/>
    <w:rsid w:val="00CA36B0"/>
    <w:rsid w:val="00CA4D30"/>
    <w:rsid w:val="00CA5F8A"/>
    <w:rsid w:val="00CA7B2F"/>
    <w:rsid w:val="00CB21F5"/>
    <w:rsid w:val="00CB4D72"/>
    <w:rsid w:val="00CB6AA8"/>
    <w:rsid w:val="00CC1219"/>
    <w:rsid w:val="00CC22C0"/>
    <w:rsid w:val="00CC23FC"/>
    <w:rsid w:val="00CE1342"/>
    <w:rsid w:val="00CF6654"/>
    <w:rsid w:val="00D1307C"/>
    <w:rsid w:val="00D16437"/>
    <w:rsid w:val="00D1769D"/>
    <w:rsid w:val="00D214A3"/>
    <w:rsid w:val="00D217AE"/>
    <w:rsid w:val="00D266C7"/>
    <w:rsid w:val="00D305F2"/>
    <w:rsid w:val="00D35800"/>
    <w:rsid w:val="00D422F6"/>
    <w:rsid w:val="00D45B8B"/>
    <w:rsid w:val="00D476C7"/>
    <w:rsid w:val="00D51508"/>
    <w:rsid w:val="00D518D5"/>
    <w:rsid w:val="00D51BD7"/>
    <w:rsid w:val="00D532C4"/>
    <w:rsid w:val="00D539DE"/>
    <w:rsid w:val="00D57D45"/>
    <w:rsid w:val="00D643EA"/>
    <w:rsid w:val="00D6771B"/>
    <w:rsid w:val="00D72066"/>
    <w:rsid w:val="00D72DE0"/>
    <w:rsid w:val="00D72F8C"/>
    <w:rsid w:val="00D75E54"/>
    <w:rsid w:val="00D85640"/>
    <w:rsid w:val="00D9556F"/>
    <w:rsid w:val="00D97052"/>
    <w:rsid w:val="00DA43E3"/>
    <w:rsid w:val="00DA6A8A"/>
    <w:rsid w:val="00DC0A9F"/>
    <w:rsid w:val="00DC3675"/>
    <w:rsid w:val="00DC47BA"/>
    <w:rsid w:val="00DC52C7"/>
    <w:rsid w:val="00DC64E8"/>
    <w:rsid w:val="00DC755E"/>
    <w:rsid w:val="00DD1D0B"/>
    <w:rsid w:val="00DD3663"/>
    <w:rsid w:val="00DD71AF"/>
    <w:rsid w:val="00DE370E"/>
    <w:rsid w:val="00DE3F89"/>
    <w:rsid w:val="00DE5C66"/>
    <w:rsid w:val="00DE61A6"/>
    <w:rsid w:val="00DF40D8"/>
    <w:rsid w:val="00E05BDE"/>
    <w:rsid w:val="00E0607A"/>
    <w:rsid w:val="00E145EC"/>
    <w:rsid w:val="00E20E82"/>
    <w:rsid w:val="00E3704A"/>
    <w:rsid w:val="00E37579"/>
    <w:rsid w:val="00E44A09"/>
    <w:rsid w:val="00E4647A"/>
    <w:rsid w:val="00E51215"/>
    <w:rsid w:val="00E537D2"/>
    <w:rsid w:val="00E53A34"/>
    <w:rsid w:val="00E56B49"/>
    <w:rsid w:val="00E65AF9"/>
    <w:rsid w:val="00E678B1"/>
    <w:rsid w:val="00E70891"/>
    <w:rsid w:val="00E81EF8"/>
    <w:rsid w:val="00E83833"/>
    <w:rsid w:val="00E84528"/>
    <w:rsid w:val="00E857F6"/>
    <w:rsid w:val="00E87020"/>
    <w:rsid w:val="00E92255"/>
    <w:rsid w:val="00E95B88"/>
    <w:rsid w:val="00EB188B"/>
    <w:rsid w:val="00EB3311"/>
    <w:rsid w:val="00EB6C0C"/>
    <w:rsid w:val="00EB7A67"/>
    <w:rsid w:val="00EC1F70"/>
    <w:rsid w:val="00EC3CB3"/>
    <w:rsid w:val="00EC4710"/>
    <w:rsid w:val="00EC6A2E"/>
    <w:rsid w:val="00EF1CE4"/>
    <w:rsid w:val="00EF40A1"/>
    <w:rsid w:val="00EF4493"/>
    <w:rsid w:val="00EF6A86"/>
    <w:rsid w:val="00F01FB1"/>
    <w:rsid w:val="00F05236"/>
    <w:rsid w:val="00F1600E"/>
    <w:rsid w:val="00F23930"/>
    <w:rsid w:val="00F338D2"/>
    <w:rsid w:val="00F35E8B"/>
    <w:rsid w:val="00F51F1F"/>
    <w:rsid w:val="00F60EC6"/>
    <w:rsid w:val="00F624E4"/>
    <w:rsid w:val="00F724EB"/>
    <w:rsid w:val="00F918F7"/>
    <w:rsid w:val="00FA03F6"/>
    <w:rsid w:val="00FA1ED3"/>
    <w:rsid w:val="00FB5137"/>
    <w:rsid w:val="00FC04BB"/>
    <w:rsid w:val="00FC2995"/>
    <w:rsid w:val="00FC50CB"/>
    <w:rsid w:val="00FC512C"/>
    <w:rsid w:val="00FC5436"/>
    <w:rsid w:val="00FD0DB5"/>
    <w:rsid w:val="00FE0F2D"/>
    <w:rsid w:val="00FE2C36"/>
    <w:rsid w:val="00FE3F11"/>
    <w:rsid w:val="00FE5495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1697C14-D230-4BCD-A970-D8074722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Pr>
      <w:sz w:val="24"/>
    </w:rPr>
  </w:style>
  <w:style w:type="paragraph" w:customStyle="1" w:styleId="3">
    <w:name w:val="标题3"/>
    <w:basedOn w:val="a"/>
    <w:pPr>
      <w:widowControl/>
      <w:adjustRightInd w:val="0"/>
      <w:spacing w:line="400" w:lineRule="exact"/>
      <w:jc w:val="center"/>
      <w:textAlignment w:val="baseline"/>
    </w:pPr>
    <w:rPr>
      <w:rFonts w:ascii="宋体" w:hAnsi="宋体"/>
      <w:spacing w:val="10"/>
      <w:kern w:val="0"/>
      <w:sz w:val="24"/>
      <w:szCs w:val="20"/>
    </w:rPr>
  </w:style>
  <w:style w:type="paragraph" w:styleId="a4">
    <w:name w:val="header"/>
    <w:basedOn w:val="a"/>
    <w:link w:val="Char"/>
    <w:uiPriority w:val="99"/>
    <w:rsid w:val="00EB1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EB1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C7277"/>
  </w:style>
  <w:style w:type="table" w:styleId="a7">
    <w:name w:val="Table Grid"/>
    <w:basedOn w:val="a1"/>
    <w:rsid w:val="00F51F1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rsid w:val="00772AAF"/>
    <w:rPr>
      <w:rFonts w:ascii="宋体" w:hAnsi="Courier New" w:cs="Courier New"/>
      <w:szCs w:val="21"/>
    </w:rPr>
  </w:style>
  <w:style w:type="character" w:customStyle="1" w:styleId="Char">
    <w:name w:val="页眉 Char"/>
    <w:link w:val="a4"/>
    <w:uiPriority w:val="99"/>
    <w:rsid w:val="008B4828"/>
    <w:rPr>
      <w:kern w:val="2"/>
      <w:sz w:val="18"/>
      <w:szCs w:val="18"/>
    </w:rPr>
  </w:style>
  <w:style w:type="paragraph" w:styleId="a9">
    <w:name w:val="Balloon Text"/>
    <w:basedOn w:val="a"/>
    <w:link w:val="Char1"/>
    <w:rsid w:val="008B4828"/>
    <w:rPr>
      <w:sz w:val="18"/>
      <w:szCs w:val="18"/>
    </w:rPr>
  </w:style>
  <w:style w:type="character" w:customStyle="1" w:styleId="Char1">
    <w:name w:val="批注框文本 Char"/>
    <w:link w:val="a9"/>
    <w:rsid w:val="008B4828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rsid w:val="007B5F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8.png"/><Relationship Id="rId68" Type="http://schemas.openxmlformats.org/officeDocument/2006/relationships/image" Target="media/image31.png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6" Type="http://schemas.openxmlformats.org/officeDocument/2006/relationships/image" Target="media/image7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" Type="http://schemas.openxmlformats.org/officeDocument/2006/relationships/image" Target="media/image4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5.bin"/><Relationship Id="rId99" Type="http://schemas.openxmlformats.org/officeDocument/2006/relationships/footer" Target="footer1.xml"/><Relationship Id="rId10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png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625</Words>
  <Characters>1583</Characters>
  <Application>Microsoft Office Word</Application>
  <DocSecurity>0</DocSecurity>
  <Lines>13</Lines>
  <Paragraphs>4</Paragraphs>
  <ScaleCrop>false</ScaleCrop>
  <Company>math.seu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石油大学09-10高数2-1试卷 A卷</dc:title>
  <dc:subject/>
  <dc:creator>吴大焕</dc:creator>
  <cp:keywords/>
  <cp:lastModifiedBy>Windows 用户</cp:lastModifiedBy>
  <cp:revision>3</cp:revision>
  <cp:lastPrinted>2015-10-11T10:01:00Z</cp:lastPrinted>
  <dcterms:created xsi:type="dcterms:W3CDTF">2018-09-25T08:55:00Z</dcterms:created>
  <dcterms:modified xsi:type="dcterms:W3CDTF">2018-09-25T08:59:00Z</dcterms:modified>
</cp:coreProperties>
</file>