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Software</w:t>
      </w:r>
      <w:r>
        <w:t xml:space="preserve"> </w:t>
      </w:r>
      <w:r>
        <w:t xml:space="preserve">Engineering</w:t>
      </w:r>
      <w:r>
        <w:t xml:space="preserve"> </w:t>
      </w:r>
      <w:r>
        <w:t xml:space="preserve">with</w:t>
      </w:r>
      <w:r>
        <w:t xml:space="preserve"> </w:t>
      </w:r>
      <w:r>
        <w:t xml:space="preserve">LLMs</w:t>
      </w:r>
    </w:p>
    <w:p>
      <w:pPr>
        <w:pStyle w:val="Subtitle"/>
      </w:pPr>
      <w:r>
        <w:t xml:space="preserve">Task</w:t>
      </w:r>
      <w:r>
        <w:t xml:space="preserve"> </w:t>
      </w:r>
      <w:r>
        <w:t xml:space="preserve">A:</w:t>
      </w:r>
      <w:r>
        <w:t xml:space="preserve"> </w:t>
      </w:r>
      <w:r>
        <w:t xml:space="preserve">LLM-assisted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elicitation</w:t>
      </w:r>
      <w:r>
        <w:t xml:space="preserve"> </w:t>
      </w:r>
      <w:r>
        <w:t xml:space="preserve">and</w:t>
      </w:r>
      <w:r>
        <w:t xml:space="preserve"> </w:t>
      </w:r>
      <w:r>
        <w:t xml:space="preserve">critical</w:t>
      </w:r>
      <w:r>
        <w:t xml:space="preserve"> </w:t>
      </w:r>
      <w:r>
        <w:t xml:space="preserve">comparison</w:t>
      </w:r>
    </w:p>
    <w:p>
      <w:pPr>
        <w:pStyle w:val="Author"/>
      </w:pPr>
      <w:r>
        <w:t xml:space="preserve">Ahmed</w:t>
      </w:r>
      <w:r>
        <w:t xml:space="preserve"> </w:t>
      </w:r>
      <w:r>
        <w:t xml:space="preserve">Al-Baghdadi</w:t>
      </w:r>
    </w:p>
    <w:p>
      <w:pPr>
        <w:pStyle w:val="Author"/>
      </w:pPr>
      <w:r>
        <w:t xml:space="preserve">Mohsen</w:t>
      </w:r>
      <w:r>
        <w:t xml:space="preserve"> </w:t>
      </w:r>
      <w:r>
        <w:t xml:space="preserve">Alawi</w:t>
      </w:r>
    </w:p>
    <w:p>
      <w:pPr>
        <w:pStyle w:val="Date"/>
      </w:pPr>
      <w:r>
        <w:t xml:space="preserve">DVA332</w:t>
      </w:r>
      <w:r>
        <w:t xml:space="preserve"> </w:t>
      </w:r>
      <w:r>
        <w:t xml:space="preserve">Software</w:t>
      </w:r>
      <w:r>
        <w:t xml:space="preserve"> </w:t>
      </w:r>
      <w:r>
        <w:t xml:space="preserve">Engineering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Group</w:t>
      </w:r>
      <w:r>
        <w:t xml:space="preserve"> </w:t>
      </w:r>
      <w:r>
        <w:t xml:space="preserve">G11</w:t>
      </w:r>
      <w:r>
        <w:t xml:space="preserve"> </w:t>
      </w:r>
      <w:r>
        <w:t xml:space="preserve">·</w:t>
      </w:r>
      <w:r>
        <w:t xml:space="preserve"> </w:t>
      </w:r>
      <w:r>
        <w:t xml:space="preserve">Mälardalen</w:t>
      </w:r>
      <w:r>
        <w:t xml:space="preserve"> </w:t>
      </w:r>
      <w:r>
        <w:t xml:space="preserve">University</w:t>
      </w:r>
      <w:r>
        <w:t xml:space="preserve"> </w:t>
      </w:r>
      <w:r>
        <w:t xml:space="preserve">·</w:t>
      </w:r>
      <w:r>
        <w:t xml:space="preserve"> </w:t>
      </w:r>
      <w:r>
        <w:t xml:space="preserve">14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report covers</w:t>
      </w:r>
      <w:r>
        <w:t xml:space="preserve"> </w:t>
      </w:r>
      <w:r>
        <w:rPr>
          <w:bCs/>
          <w:b/>
        </w:rPr>
        <w:t xml:space="preserve">Task A</w:t>
      </w:r>
      <w:r>
        <w:t xml:space="preserve"> </w:t>
      </w:r>
      <w:r>
        <w:t xml:space="preserve">of Lab 3: a requirements elicitation for the</w:t>
      </w:r>
      <w:r>
        <w:t xml:space="preserve"> </w:t>
      </w:r>
      <w:r>
        <w:t xml:space="preserve">SmartBrew AI system carried out with a Large Language Model, and a critical</w:t>
      </w:r>
      <w:r>
        <w:t xml:space="preserve"> </w:t>
      </w:r>
      <w:r>
        <w:t xml:space="preserve">comparison of its output against our Assignment 2 submission.</w:t>
      </w:r>
    </w:p>
    <w:p>
      <w:pPr>
        <w:pStyle w:val="BodyText"/>
      </w:pPr>
      <w:r>
        <w:rPr>
          <w:bCs/>
          <w:b/>
        </w:rPr>
        <w:t xml:space="preserve">Model used:</w:t>
      </w:r>
      <w:r>
        <w:t xml:space="preserve"> </w:t>
      </w:r>
      <w:r>
        <w:t xml:space="preserve">Claude Opus 5 (</w:t>
      </w:r>
      <w:r>
        <w:rPr>
          <w:rStyle w:val="VerbatimChar"/>
        </w:rPr>
        <w:t xml:space="preserve">claude-opus-5</w:t>
      </w:r>
      <w:r>
        <w:t xml:space="preserve">), accessed through the Claude</w:t>
      </w:r>
      <w:r>
        <w:t xml:space="preserve"> </w:t>
      </w:r>
      <w:r>
        <w:t xml:space="preserve">desktop app with browser, file and shell tools, on 14 October 2026. No other</w:t>
      </w:r>
      <w:r>
        <w:t xml:space="preserve"> </w:t>
      </w:r>
      <w:r>
        <w:t xml:space="preserve">model was used for any part of this lab.</w:t>
      </w:r>
    </w:p>
    <w:p>
      <w:pPr>
        <w:pStyle w:val="BodyText"/>
      </w:pPr>
      <w:r>
        <w:rPr>
          <w:bCs/>
          <w:b/>
        </w:rPr>
        <w:t xml:space="preserve">Repository (Tasks B and C):</w:t>
      </w:r>
      <w:r>
        <w:t xml:space="preserve"> </w:t>
      </w:r>
      <w:r>
        <w:rPr>
          <w:rStyle w:val="VerbatimChar"/>
        </w:rPr>
        <w:t xml:space="preserve">https://github.com/&lt;github-username&gt;/smartbrew-ai</w:t>
      </w:r>
    </w:p>
    <w:p>
      <w:pPr>
        <w:pStyle w:val="BodyText"/>
      </w:pPr>
      <w:r>
        <w:rPr>
          <w:bCs/>
          <w:b/>
        </w:rPr>
        <w:t xml:space="preserve">What we found, in one paragraph.</w:t>
      </w:r>
      <w:r>
        <w:t xml:space="preserve"> </w:t>
      </w:r>
      <w:r>
        <w:t xml:space="preserve">The LLM was markedly better than our</w:t>
      </w:r>
      <w:r>
        <w:t xml:space="preserve"> </w:t>
      </w:r>
      <w:r>
        <w:t xml:space="preserve">previous submission at</w:t>
      </w:r>
      <w:r>
        <w:t xml:space="preserve"> </w:t>
      </w:r>
      <w:r>
        <w:rPr>
          <w:iCs/>
          <w:i/>
        </w:rPr>
        <w:t xml:space="preserve">coverage</w:t>
      </w:r>
      <w:r>
        <w:t xml:space="preserve">: it recovered an explicit privacy constraint</w:t>
      </w:r>
      <w:r>
        <w:t xml:space="preserve"> </w:t>
      </w:r>
      <w:r>
        <w:t xml:space="preserve">we had dropped entirely, two whole features we had omitted, and three logical</w:t>
      </w:r>
      <w:r>
        <w:t xml:space="preserve"> </w:t>
      </w:r>
      <w:r>
        <w:t xml:space="preserve">gaps where a rule in our requirements had no mechanism behind it. It was</w:t>
      </w:r>
      <w:r>
        <w:t xml:space="preserve"> </w:t>
      </w:r>
      <w:r>
        <w:t xml:space="preserve">markedly worse at</w:t>
      </w:r>
      <w:r>
        <w:t xml:space="preserve"> </w:t>
      </w:r>
      <w:r>
        <w:rPr>
          <w:iCs/>
          <w:i/>
        </w:rPr>
        <w:t xml:space="preserve">judgement</w:t>
      </w:r>
      <w:r>
        <w:t xml:space="preserve">: it invented a performance figure that appears</w:t>
      </w:r>
      <w:r>
        <w:t xml:space="preserve"> </w:t>
      </w:r>
      <w:r>
        <w:t xml:space="preserve">nowhere in the brief, produced story-point estimates it had no basis for,</w:t>
      </w:r>
      <w:r>
        <w:t xml:space="preserve"> </w:t>
      </w:r>
      <w:r>
        <w:t xml:space="preserve">confused</w:t>
      </w:r>
      <w:r>
        <w:t xml:space="preserve"> </w:t>
      </w:r>
      <w:r>
        <w:t xml:space="preserve">“</w:t>
      </w:r>
      <w:r>
        <w:t xml:space="preserve">optional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low priority</w:t>
      </w:r>
      <w:r>
        <w:t xml:space="preserve">”</w:t>
      </w:r>
      <w:r>
        <w:t xml:space="preserve">, and inflated the backlog by 80% with</w:t>
      </w:r>
      <w:r>
        <w:t xml:space="preserve"> </w:t>
      </w:r>
      <w:r>
        <w:t xml:space="preserve">no notion of what the team could deliver. We accepted eight of its additions</w:t>
      </w:r>
      <w:r>
        <w:t xml:space="preserve"> </w:t>
      </w:r>
      <w:r>
        <w:t xml:space="preserve">and rejected five things outright, with justifications recorded in section A3.5. The</w:t>
      </w:r>
      <w:r>
        <w:t xml:space="preserve"> </w:t>
      </w:r>
      <w:r>
        <w:t xml:space="preserve">one feature it could not produce at all was our own — loyalty points — because</w:t>
      </w:r>
      <w:r>
        <w:t xml:space="preserve"> </w:t>
      </w:r>
      <w:r>
        <w:t xml:space="preserve">it appears nowhere in the system description.</w:t>
      </w:r>
    </w:p>
    <w:p>
      <w:pPr>
        <w:pStyle w:val="BodyText"/>
      </w:pPr>
      <w:r>
        <w:rPr>
          <w:bCs/>
          <w:b/>
        </w:rPr>
        <w:t xml:space="preserve">An honest note on the framing.</w:t>
      </w:r>
      <w:r>
        <w:t xml:space="preserve"> </w:t>
      </w:r>
      <w:r>
        <w:t xml:space="preserve">Our Assignment 2 was itself produced with AI</w:t>
      </w:r>
      <w:r>
        <w:t xml:space="preserve"> </w:t>
      </w:r>
      <w:r>
        <w:t xml:space="preserve">assistance. A comparison labelled</w:t>
      </w:r>
      <w:r>
        <w:t xml:space="preserve"> </w:t>
      </w:r>
      <w:r>
        <w:t xml:space="preserve">“</w:t>
      </w:r>
      <w:r>
        <w:t xml:space="preserve">human-elicited versus LLM-generated</w:t>
      </w:r>
      <w:r>
        <w:t xml:space="preserve">”</w:t>
      </w:r>
      <w:r>
        <w:t xml:space="preserve"> </w:t>
      </w:r>
      <w:r>
        <w:t xml:space="preserve">would</w:t>
      </w:r>
      <w:r>
        <w:t xml:space="preserve"> </w:t>
      </w:r>
      <w:r>
        <w:t xml:space="preserve">therefore be untrue. Section A2.2 explains how we have framed the comparison</w:t>
      </w:r>
      <w:r>
        <w:t xml:space="preserve"> </w:t>
      </w:r>
      <w:r>
        <w:t xml:space="preserve">instead, and every finding in Part A3 holds under that framing.</w:t>
      </w:r>
    </w:p>
    <w:bookmarkEnd w:id="20"/>
    <w:bookmarkStart w:id="26" w:name="Xf300564a07c4a37f964e9c78ffcea059417a87f"/>
    <w:p>
      <w:pPr>
        <w:pStyle w:val="Heading1"/>
      </w:pPr>
      <w:r>
        <w:t xml:space="preserve">Part A1 — LLM-generated elicitation artifacts</w:t>
      </w:r>
    </w:p>
    <w:p>
      <w:pPr>
        <w:pStyle w:val="FirstParagraph"/>
      </w:pPr>
      <w:r>
        <w:t xml:space="preserve">All artifacts in this part were produced by the LLM from the SmartBrew AI system</w:t>
      </w:r>
      <w:r>
        <w:t xml:space="preserve"> </w:t>
      </w:r>
      <w:r>
        <w:t xml:space="preserve">description alone. They are reproduced exactly as generated, before any filtering</w:t>
      </w:r>
      <w:r>
        <w:t xml:space="preserve"> </w:t>
      </w:r>
      <w:r>
        <w:t xml:space="preserve">by us; our acceptance and rejection decisions are recorded in Part A3.</w:t>
      </w:r>
    </w:p>
    <w:p>
      <w:pPr>
        <w:pStyle w:val="BodyText"/>
      </w:pPr>
      <w:r>
        <w:rPr>
          <w:bCs/>
          <w:b/>
        </w:rPr>
        <w:t xml:space="preserve">Two exceptions, marked ★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Own feature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throughout:</w:t>
      </w:r>
      <w:r>
        <w:t xml:space="preserve"> </w:t>
      </w:r>
      <w:r>
        <w:t xml:space="preserve">FR-28, FR-29, US-13 and</w:t>
      </w:r>
      <w:r>
        <w:t xml:space="preserve"> </w:t>
      </w:r>
      <w:r>
        <w:t xml:space="preserve">PB-11 cover the loyalty-points feature we introduced in Lab 1. The LLM did not and</w:t>
      </w:r>
      <w:r>
        <w:t xml:space="preserve"> </w:t>
      </w:r>
      <w:r>
        <w:t xml:space="preserve">could not produce these, because loyalty points appear nowhere in the system</w:t>
      </w:r>
      <w:r>
        <w:t xml:space="preserve"> </w:t>
      </w:r>
      <w:r>
        <w:t xml:space="preserve">description. We added them by hand. Why that matters is discussed in A3.5.</w:t>
      </w:r>
    </w:p>
    <w:bookmarkStart w:id="21" w:name="a1.1-functional-requirements"/>
    <w:p>
      <w:pPr>
        <w:pStyle w:val="Heading2"/>
      </w:pPr>
      <w:r>
        <w:t xml:space="preserve">A1.1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 system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visitor to create an account holding a unique user id, display name and e-mail address.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authenticate a user by username and password, or by a single NFC card tap.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maintain a per-user preference profile storing default milk type, coffee strength, temperature and cup size.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apply the preference profile automatically as the starting configuration of every new order placed by a logged-in user.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present the drink menu grouped into categories.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display, for every drink, its price, ingredient list, allergens and nutritional values before the order is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GUI, nutrition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the user to change milk type, coffee strength, temperature, cup size and number of syrup shots before confirming.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customisation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recalculate and display the order price after every customisation change, before confirmation.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customisation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mark a drink as unavailable and refuse its selection when any required ingredient is at or below its minimum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Depleted ingredients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logged-in user to save the current drink configuration under a user-chosen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recipes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saved recipe to be renamed, modified and deleted by its owner.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recipes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saved recipe to be ordered from the start screen in a single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One-touch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compute a recommendation score for every available drink from the user’s order history, stored preferences, the time of day and the current outdoor weather.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reorder and visually highlight the menu so that the highest-scoring drinks appear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reordering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capture a single camera frame on request and classify the user’s mood as tired, happy, stressed or neutral.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adjust the recommendation score using the detected mood (for example boosting a stronger drink for a tired user).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accept a free-text natural-language drink request and translate it into an explicit machine configuration.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agent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accept payment by EMV chip card, contactless card, mobile digital wallet and internal prepaid employee card.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decline an order and leave the drink unbrewed when payment is not authorised.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issue a receipt either as an on-screen QR code or as an e-mail, at the user’s choice.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record every completed transaction with a timestamp, the drink, every customisation parameter, the amount paid and the payment method.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an administrative mode reachable only by technician PIN, physical key or NFC master card.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technician to register an ingredient refill and reset that ingredient counter to maximum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monitor liquid waste and coffee-ground bin levels and warn the technician as they approach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 bins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halt beverage preparation when a waste bin is full.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 bins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display real-time fault messages on the administrative dashboard and write every fault to an event log available for remote diagnostics.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Errors, diagnostics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decrement ingredient stock by the amount consumed when a drink is brewed.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by depletion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award loyalty points in proportion to the value of each completed purchase.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 feature (carried over from Lab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logged-in customer holding at least 100 loyalty points to redeem them as a discount on the amount due.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 feature (carried over from Lab 1)</w:t>
            </w:r>
          </w:p>
        </w:tc>
      </w:tr>
    </w:tbl>
    <w:bookmarkEnd w:id="21"/>
    <w:bookmarkStart w:id="22" w:name="a1.2-non-functional-requirements"/>
    <w:p>
      <w:pPr>
        <w:pStyle w:val="Heading2"/>
      </w:pPr>
      <w:r>
        <w:t xml:space="preserve">A1.2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in system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frames captured for mood detection shall be processed entirely in memory and discarded immediately; they shall never be written to persistent storage nor transmitted to any external 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network or an external service is unavailable, the system shall fall back to manual ordering and offline card processing rather than refusing 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 accepted while offline shall be stored locally and transmitted automatically once connectivity returns, with no duplicate charges.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the offline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recommendation score for a full menu shall be computed in under 300 ms so the menu redraw is not perceptibly delayed.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  <w:r>
              <w:t xml:space="preserve"> </w:t>
            </w:r>
            <w:r>
              <w:t xml:space="preserve">“</w:t>
            </w:r>
            <w:r>
              <w:t xml:space="preserve">real time</w:t>
            </w:r>
            <w:r>
              <w:t xml:space="preserve">”</w:t>
            </w:r>
            <w:r>
              <w:t xml:space="preserve"> </w:t>
            </w:r>
            <w:r>
              <w:t xml:space="preserve">in the GUI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functions shall be inaccessible without successful technician authentication, and failed attempts shall be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admin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credentials shall never be written to the event log or the transaction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logging +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natural-language agent shall run on the machine’s local compute module and shall not send user utterances off the device.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remain operable through the touchscreen alone, with no external input device.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Touchscreen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 levels and user data shall survive a power cycle.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refills +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fault in the optional LLM agent or the mood camera shall not prevent ordinary ordering and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  <w:r>
              <w:t xml:space="preserve"> </w:t>
            </w:r>
            <w:r>
              <w:t xml:space="preserve">“</w:t>
            </w:r>
            <w:r>
              <w:t xml:space="preserve">optional / modular</w:t>
            </w:r>
            <w:r>
              <w:t xml:space="preserve">”</w:t>
            </w:r>
          </w:p>
        </w:tc>
      </w:tr>
    </w:tbl>
    <w:bookmarkEnd w:id="22"/>
    <w:bookmarkStart w:id="23" w:name="a1.3-user-stories"/>
    <w:p>
      <w:pPr>
        <w:pStyle w:val="Heading2"/>
      </w:pPr>
      <w:r>
        <w:t xml:space="preserve">A1.3 User stories</w:t>
      </w:r>
    </w:p>
    <w:p>
      <w:pPr>
        <w:pStyle w:val="FirstParagraph"/>
      </w:pPr>
      <w:r>
        <w:t xml:space="preserve">Form:</w:t>
      </w:r>
      <w:r>
        <w:t xml:space="preserve"> </w:t>
      </w:r>
      <w:r>
        <w:rPr>
          <w:iCs/>
          <w:i/>
        </w:rPr>
        <w:t xml:space="preserve">As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&lt;role&gt;</w:t>
      </w:r>
      <w:r>
        <w:rPr>
          <w:iCs/>
          <w:i/>
        </w:rPr>
        <w:t xml:space="preserve"> </w:t>
      </w:r>
      <w:r>
        <w:rPr>
          <w:iCs/>
          <w:i/>
        </w:rPr>
        <w:t xml:space="preserve">I want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&lt;goal&gt;</w:t>
      </w:r>
      <w:r>
        <w:rPr>
          <w:iCs/>
          <w:i/>
        </w:rPr>
        <w:t xml:space="preserve"> </w:t>
      </w:r>
      <w:r>
        <w:rPr>
          <w:iCs/>
          <w:i/>
        </w:rPr>
        <w:t xml:space="preserve">so that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&lt;benefit&gt;</w:t>
      </w:r>
      <w:r>
        <w:rPr>
          <w:iCs/>
          <w:i/>
        </w:rPr>
        <w:t xml:space="preserve">.</w:t>
      </w:r>
      <w:r>
        <w:t xml:space="preserve"> </w:t>
      </w:r>
      <w:r>
        <w:t xml:space="preserve">Roles:</w:t>
      </w:r>
      <w:r>
        <w:t xml:space="preserve"> </w:t>
      </w:r>
      <w:r>
        <w:rPr>
          <w:bCs/>
          <w:b/>
        </w:rPr>
        <w:t xml:space="preserve">Customer</w:t>
      </w:r>
      <w:r>
        <w:t xml:space="preserve">,</w:t>
      </w:r>
      <w:r>
        <w:t xml:space="preserve"> </w:t>
      </w:r>
      <w:r>
        <w:rPr>
          <w:bCs/>
          <w:b/>
        </w:rPr>
        <w:t xml:space="preserve">Technician</w:t>
      </w:r>
      <w:r>
        <w:t xml:space="preserve">,</w:t>
      </w:r>
      <w:r>
        <w:t xml:space="preserve"> </w:t>
      </w:r>
      <w:r>
        <w:rPr>
          <w:bCs/>
          <w:b/>
        </w:rPr>
        <w:t xml:space="preserve">Office manager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to create an account and log in with a password or by tapping my card, so that the machine recognises me without slowing down the queue.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FR-01, FR-02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my usual milk, strength and cup size remembered, so that I do not reconfigure the same drink every morning.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FR-03, FR-04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to browse drinks by category and see price, ingredients and nutrition, so that I can choose something that fits my diet and budget.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FR-05, FR-06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to adjust milk, strength, temperature and syrup shots and see the price update as I go, so that I know what I am paying for before I confirm.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FR-07, FR-08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drinks that cannot currently be made to be shown as unavailable, so that I do not pay for something the machine cannot produce.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to save a drink I configured under my own name for it, so that I can reorder it with one touch.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FR-10, FR-11, FR-12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the machine to put the drinks I am most likely to want at the top of the menu, so that I do not scroll through the whole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FR-13, FR-14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the machine to notice when I look tired and offer something stronger, so that the suggestion suits how I actually feel.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FR-15, FR-16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my face never to be stored or uploaded, so that using the machine does not cost me my privacy.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to describe a drink in my own words, so that I do not have to know the menu to get what I want.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to pay by card, phone or staff card, so that I never need cash.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FR-18, FR-19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a QR or e-mail receipt, so that I can claim the cost back as an expense.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to earn points on every purchase and spend them on a later drink, so that I am rewarded for using the machine regularly.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FR-28, FR-29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customer, I want to still be able to buy coffee when the network is down, so that an outage does not stop my morning.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NFR-02, NFR-03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technician, I want administrative mode locked behind a PIN or master card, so that customers cannot change machine settings.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FR-22, NFR-05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technician, I want to register a refill and have the counter reset, so that the machine stops blocking drinks it can now make.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FR-23, FR-27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technician, I want to be warned before the waste bins overflow and have the machine stop serving if they do, so that I prevent damage instead of repairing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FR-24, FR-25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technician, I want faults shown on the dashboard and written to an event log, so that I can diagnose the machine before I travel to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 office manager, I want every purchase recorded with its full configuration and payment method, so that I can account for what the office spends on coffee.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 office manager, I want ingredient levels and accounts to survive a power cut, so that a restart does not lose the day’s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NFR-09</w:t>
            </w:r>
          </w:p>
        </w:tc>
      </w:tr>
    </w:tbl>
    <w:p>
      <w:pPr>
        <w:pStyle w:val="BodyText"/>
      </w:pPr>
      <w:r>
        <w:t xml:space="preserve">★ US-13 is the feature of our own design, carried over from Lab 1.</w:t>
      </w:r>
    </w:p>
    <w:bookmarkEnd w:id="23"/>
    <w:bookmarkStart w:id="25" w:name="a1.4-product-backlog"/>
    <w:p>
      <w:pPr>
        <w:pStyle w:val="Heading2"/>
      </w:pPr>
      <w:r>
        <w:t xml:space="preserve">A1.4 Product backlog</w:t>
      </w:r>
    </w:p>
    <w:p>
      <w:pPr>
        <w:pStyle w:val="FirstParagraph"/>
      </w:pPr>
      <w:r>
        <w:t xml:space="preserve">Importance is a relative number (higher = more valuable). Estimates are story points</w:t>
      </w:r>
      <w:r>
        <w:t xml:space="preserve"> </w:t>
      </w:r>
      <w:r>
        <w:t xml:space="preserve">on the Fibonacci-style scale used in</w:t>
      </w:r>
      <w:r>
        <w:t xml:space="preserve"> </w:t>
      </w:r>
      <w:r>
        <w:rPr>
          <w:iCs/>
          <w:i/>
        </w:rPr>
        <w:t xml:space="preserve">Scrum and XP from the Trenches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browsing and drink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Categories, prices, ingredients, allergens, nutrition. FR-05, FR-06.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menu, show Espresso/Latte/Cappuccino with prices and nutrition.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and brew a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Selection, confirmation, brewing, stock decrement. FR-27.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Latte, confirm, watch it brew, show milk level dropping.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and authorisation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Card, wallet and prepaid employee card; decline leaves drink unbrewed. FR-18, FR-19.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with a test card; then force a decline and show nothing was brewed.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customisation with live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Milk, strength, temperature, size, syrup; price recalculated. FR-07, FR-08.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oat milk and double shot, show the price change before confirming.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 stock and availability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logic, unavailable drinks refused. FR-09.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oat milk, show every oat drink becomes unavailable.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Accounts, login and preference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and NFC login, profile defaults applied. FR-01–FR-04.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log out, tap the NFC card, show defaults pre-filled.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record per purchase, exportable. FR-21, NFR-06.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two drinks, print the log, show no card number appears.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 mode, refills and waste 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PIN-gated admin, refill reset, bin monitoring and halt. FR-22–FR-25.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PIN denied; correct PIN, refill milk, fill the bin and show serving halts.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detection and event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messages plus persistent event log. FR-26.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a grinder jam, show the dashboard message and the log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recipes and one-touch 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Save, rename, delete, reorder. FR-10–FR-12.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  <w:r>
              <w:t xml:space="preserve"> </w:t>
            </w:r>
            <w:r>
              <w:t xml:space="preserve">“</w:t>
            </w:r>
            <w:r>
              <w:t xml:space="preserve">Morning Oat</w:t>
            </w:r>
            <w:r>
              <w:t xml:space="preserve">”</w:t>
            </w:r>
            <w:r>
              <w:t xml:space="preserve">, log out and back in, reorder in one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 points: earn and redeem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proportional to spend; redeem at 100+. FR-28, FR-29.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until the balance passes 100, redeem, show the reduced amount due.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History, preferences, time of day, weather; menu reordered. FR-13, FR-14, NFR-04.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as a latte-heavy test user on a cold morning, show Latte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Receipts by QR or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choice at checkout. FR-20.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a drink, choose QR, then repeat choosing e-mail.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mode and deferred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queue, automatic replay, no double charge. NFR-02, NFR-03.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the network, buy a drink, restore it, show one settlement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 detection feeding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inference only. FR-15, FR-16, NFR-01.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with a</w:t>
            </w:r>
            <w:r>
              <w:t xml:space="preserve"> </w:t>
            </w:r>
            <w:r>
              <w:t xml:space="preserve">“</w:t>
            </w:r>
            <w:r>
              <w:t xml:space="preserve">tired</w:t>
            </w:r>
            <w:r>
              <w:t xml:space="preserve">”</w:t>
            </w:r>
            <w:r>
              <w:t xml:space="preserve"> </w:t>
            </w:r>
            <w:r>
              <w:t xml:space="preserve">frame, show the stronger suggestion and that no file is 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ordering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modular, local only. FR-17, NFR-07, NFR-10.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“</w:t>
            </w:r>
            <w:r>
              <w:t xml:space="preserve">something sweet with a kick but low on dairy</w:t>
            </w:r>
            <w:r>
              <w:t xml:space="preserve">”</w:t>
            </w:r>
            <w:r>
              <w:t xml:space="preserve">, show the configuration produced.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175 story points.</w:t>
      </w:r>
    </w:p>
    <w:bookmarkStart w:id="24" w:name="suggested-first-sprint"/>
    <w:p>
      <w:pPr>
        <w:pStyle w:val="Heading3"/>
      </w:pPr>
      <w:r>
        <w:t xml:space="preserve">Suggested first sprint</w:t>
      </w:r>
    </w:p>
    <w:p>
      <w:pPr>
        <w:pStyle w:val="FirstParagraph"/>
      </w:pPr>
      <w:r>
        <w:t xml:space="preserve">Assuming a velocity of roughly 20 points, sprint 1 takes PB-01 (5) and PB-02 (8),</w:t>
      </w:r>
      <w:r>
        <w:t xml:space="preserve"> </w:t>
      </w:r>
      <w:r>
        <w:t xml:space="preserve">leaving room for PB-05 (5) — 18 points. Sprint goal:</w:t>
      </w:r>
      <w:r>
        <w:t xml:space="preserve"> </w:t>
      </w:r>
      <w:r>
        <w:rPr>
          <w:iCs/>
          <w:i/>
        </w:rPr>
        <w:t xml:space="preserve">a customer can browse the menu,</w:t>
      </w:r>
      <w:r>
        <w:rPr>
          <w:iCs/>
          <w:i/>
        </w:rPr>
        <w:t xml:space="preserve"> </w:t>
      </w:r>
      <w:r>
        <w:rPr>
          <w:iCs/>
          <w:i/>
        </w:rPr>
        <w:t xml:space="preserve">order a drink that the machine actually has ingredients for, and watch it brew.</w:t>
      </w:r>
      <w:r>
        <w:t xml:space="preserve"> </w:t>
      </w:r>
      <w:r>
        <w:t xml:space="preserve">Payment (PB-03, 13 points) follows in sprint 2, which is the first sprint that</w:t>
      </w:r>
      <w:r>
        <w:t xml:space="preserve"> </w:t>
      </w:r>
      <w:r>
        <w:t xml:space="preserve">produces something sellable.</w:t>
      </w:r>
    </w:p>
    <w:bookmarkEnd w:id="24"/>
    <w:bookmarkEnd w:id="25"/>
    <w:bookmarkEnd w:id="26"/>
    <w:bookmarkStart w:id="40" w:name="part-a2-prompt-strategy-and-transcript"/>
    <w:p>
      <w:pPr>
        <w:pStyle w:val="Heading1"/>
      </w:pPr>
      <w:r>
        <w:t xml:space="preserve">Part A2 — Prompt strategy and transcript</w:t>
      </w:r>
    </w:p>
    <w:bookmarkStart w:id="27" w:name="a2.1-models-used"/>
    <w:p>
      <w:pPr>
        <w:pStyle w:val="Heading2"/>
      </w:pPr>
      <w:r>
        <w:t xml:space="preserve">A2.1 Models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/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elicitation and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claude-opus-5</w:t>
            </w:r>
            <w:r>
              <w:t xml:space="preserve">, Claude desktop app with file, browser and shell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documentation and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 2026</w:t>
            </w:r>
          </w:p>
        </w:tc>
      </w:tr>
    </w:tbl>
    <w:p>
      <w:pPr>
        <w:pStyle w:val="BodyText"/>
      </w:pPr>
      <w:r>
        <w:t xml:space="preserve">No other model was used. Where this report says</w:t>
      </w:r>
      <w:r>
        <w:t xml:space="preserve"> </w:t>
      </w:r>
      <w:r>
        <w:t xml:space="preserve">“</w:t>
      </w:r>
      <w:r>
        <w:t xml:space="preserve">the LLM</w:t>
      </w:r>
      <w:r>
        <w:t xml:space="preserve">”</w:t>
      </w:r>
      <w:r>
        <w:t xml:space="preserve">, it means Claude Opus 5.</w:t>
      </w:r>
    </w:p>
    <w:bookmarkEnd w:id="27"/>
    <w:bookmarkStart w:id="28" w:name="a2.2-honest-note-on-the-setup"/>
    <w:p>
      <w:pPr>
        <w:pStyle w:val="Heading2"/>
      </w:pPr>
      <w:r>
        <w:t xml:space="preserve">A2.2 Honest note on the setup</w:t>
      </w:r>
    </w:p>
    <w:p>
      <w:pPr>
        <w:pStyle w:val="FirstParagraph"/>
      </w:pPr>
      <w:r>
        <w:t xml:space="preserve">Two things about this session differ from the assignment’s default assumption, and</w:t>
      </w:r>
      <w:r>
        <w:t xml:space="preserve"> </w:t>
      </w:r>
      <w:r>
        <w:t xml:space="preserve">we state them openly rather than let the report imply otherwise.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assistant read the assignment itself.</w:t>
      </w:r>
      <w:r>
        <w:t xml:space="preserve"> </w:t>
      </w:r>
      <w:r>
        <w:t xml:space="preserve">Rather than being pasted the system</w:t>
      </w:r>
      <w:r>
        <w:t xml:space="preserve"> </w:t>
      </w:r>
      <w:r>
        <w:t xml:space="preserve">description, the model was given access to the browser, signed in to Canvas under</w:t>
      </w:r>
      <w:r>
        <w:t xml:space="preserve"> </w:t>
      </w:r>
      <w:r>
        <w:t xml:space="preserve">our account, and read the Lab 3 brief and the system description page directly. The</w:t>
      </w:r>
      <w:r>
        <w:t xml:space="preserve"> </w:t>
      </w:r>
      <w:r>
        <w:t xml:space="preserve">elicitation prompt was therefore short; the context was acquired by the tool, not by</w:t>
      </w:r>
      <w:r>
        <w:t xml:space="preserve"> </w:t>
      </w:r>
      <w:r>
        <w:t xml:space="preserve">the prompt.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Assignment 2 was also AI-assisted.</w:t>
      </w:r>
      <w:r>
        <w:t xml:space="preserve"> </w:t>
      </w:r>
      <w:r>
        <w:t xml:space="preserve">Our Lab 2 submission was produced with help</w:t>
      </w:r>
      <w:r>
        <w:t xml:space="preserve"> </w:t>
      </w:r>
      <w:r>
        <w:t xml:space="preserve">from the same model family. A comparison labelled</w:t>
      </w:r>
      <w:r>
        <w:t xml:space="preserve"> </w:t>
      </w:r>
      <w:r>
        <w:t xml:space="preserve">“</w:t>
      </w:r>
      <w:r>
        <w:t xml:space="preserve">human-elicited versus</w:t>
      </w:r>
      <w:r>
        <w:t xml:space="preserve"> </w:t>
      </w:r>
      <w:r>
        <w:t xml:space="preserve">LLM-generated</w:t>
      </w:r>
      <w:r>
        <w:t xml:space="preserve">”</w:t>
      </w:r>
      <w:r>
        <w:t xml:space="preserve"> </w:t>
      </w:r>
      <w:r>
        <w:t xml:space="preserve">would therefore be false. Part A3 is instead framed as what it</w:t>
      </w:r>
      <w:r>
        <w:t xml:space="preserve"> </w:t>
      </w:r>
      <w:r>
        <w:t xml:space="preserve">actually is:</w:t>
      </w:r>
      <w:r>
        <w:t xml:space="preserve"> </w:t>
      </w:r>
      <w:r>
        <w:rPr>
          <w:bCs/>
          <w:b/>
        </w:rPr>
        <w:t xml:space="preserve">a tightly-constrained, beginner-targeted generation (Lab 2) versus an</w:t>
      </w:r>
      <w:r>
        <w:rPr>
          <w:bCs/>
          <w:b/>
        </w:rPr>
        <w:t xml:space="preserve"> </w:t>
      </w:r>
      <w:r>
        <w:rPr>
          <w:bCs/>
          <w:b/>
        </w:rPr>
        <w:t xml:space="preserve">unconstrained expert-framed generation (Lab 3)</w:t>
      </w:r>
      <w:r>
        <w:t xml:space="preserve">. Every observation in Part A3 holds</w:t>
      </w:r>
      <w:r>
        <w:t xml:space="preserve"> </w:t>
      </w:r>
      <w:r>
        <w:t xml:space="preserve">under that framing, and the comparison is in some ways sharper, because the only</w:t>
      </w:r>
      <w:r>
        <w:t xml:space="preserve"> </w:t>
      </w:r>
      <w:r>
        <w:t xml:space="preserve">variable that changed is the prompt.</w:t>
      </w:r>
    </w:p>
    <w:bookmarkEnd w:id="28"/>
    <w:bookmarkStart w:id="29" w:name="a2.3-prompt-strategy"/>
    <w:p>
      <w:pPr>
        <w:pStyle w:val="Heading2"/>
      </w:pPr>
      <w:r>
        <w:t xml:space="preserve">A2.3 Prompt strategy</w:t>
      </w:r>
    </w:p>
    <w:p>
      <w:pPr>
        <w:pStyle w:val="FirstParagraph"/>
      </w:pPr>
      <w:r>
        <w:t xml:space="preserve">The strategy had four deliberate elements.</w:t>
      </w:r>
    </w:p>
    <w:p>
      <w:pPr>
        <w:pStyle w:val="BodyText"/>
      </w:pPr>
      <w:r>
        <w:rPr>
          <w:bCs/>
          <w:b/>
        </w:rPr>
        <w:t xml:space="preserve">1. Withhold the previous answer.</w:t>
      </w:r>
      <w:r>
        <w:t xml:space="preserve"> </w:t>
      </w:r>
      <w:r>
        <w:t xml:space="preserve">The model was not shown our Lab 2 artifacts</w:t>
      </w:r>
      <w:r>
        <w:t xml:space="preserve"> </w:t>
      </w:r>
      <w:r>
        <w:t xml:space="preserve">before generating Part A1. This matters: had it seen them, it would have anchored on</w:t>
      </w:r>
      <w:r>
        <w:t xml:space="preserve"> </w:t>
      </w:r>
      <w:r>
        <w:t xml:space="preserve">them and the comparison would have measured editing, not elicitation.</w:t>
      </w:r>
    </w:p>
    <w:p>
      <w:pPr>
        <w:pStyle w:val="BodyText"/>
      </w:pPr>
      <w:r>
        <w:rPr>
          <w:bCs/>
          <w:b/>
        </w:rPr>
        <w:t xml:space="preserve">2. Decompose, do not ask for everything at once.</w:t>
      </w:r>
      <w:r>
        <w:t xml:space="preserve"> </w:t>
      </w:r>
      <w:r>
        <w:t xml:space="preserve">Requirements were elicited</w:t>
      </w:r>
      <w:r>
        <w:t xml:space="preserve"> </w:t>
      </w:r>
      <w:r>
        <w:t xml:space="preserve">first, user stories derived from the requirements, and the backlog derived from the</w:t>
      </w:r>
      <w:r>
        <w:t xml:space="preserve"> </w:t>
      </w:r>
      <w:r>
        <w:t xml:space="preserve">stories. Asking for all three in one prompt in earlier experiments produced three</w:t>
      </w:r>
      <w:r>
        <w:t xml:space="preserve"> </w:t>
      </w:r>
      <w:r>
        <w:t xml:space="preserve">lists that did not line up with each other.</w:t>
      </w:r>
    </w:p>
    <w:p>
      <w:pPr>
        <w:pStyle w:val="BodyText"/>
      </w:pPr>
      <w:r>
        <w:rPr>
          <w:bCs/>
          <w:b/>
        </w:rPr>
        <w:t xml:space="preserve">3. Force traceability as an output constraint.</w:t>
      </w:r>
      <w:r>
        <w:t xml:space="preserve"> </w:t>
      </w:r>
      <w:r>
        <w:t xml:space="preserve">Each artifact was required to</w:t>
      </w:r>
      <w:r>
        <w:t xml:space="preserve"> </w:t>
      </w:r>
      <w:r>
        <w:t xml:space="preserve">carry a column pointing back to its source — requirements to the sentence in the</w:t>
      </w:r>
      <w:r>
        <w:t xml:space="preserve"> </w:t>
      </w:r>
      <w:r>
        <w:t xml:space="preserve">system description, stories to requirement IDs, backlog items to requirement IDs.</w:t>
      </w:r>
      <w:r>
        <w:t xml:space="preserve"> </w:t>
      </w:r>
      <w:r>
        <w:t xml:space="preserve">This is the single most effective constraint we used: it suppresses invention,</w:t>
      </w:r>
      <w:r>
        <w:t xml:space="preserve"> </w:t>
      </w:r>
      <w:r>
        <w:t xml:space="preserve">because the model must name a source for anything it writes down.</w:t>
      </w:r>
    </w:p>
    <w:p>
      <w:pPr>
        <w:pStyle w:val="BodyText"/>
      </w:pPr>
      <w:r>
        <w:rPr>
          <w:bCs/>
          <w:b/>
        </w:rPr>
        <w:t xml:space="preserve">4. Name the failure modes in advance.</w:t>
      </w:r>
      <w:r>
        <w:t xml:space="preserve"> </w:t>
      </w:r>
      <w:r>
        <w:t xml:space="preserve">The prompt explicitly asked the model to</w:t>
      </w:r>
      <w:r>
        <w:t xml:space="preserve"> </w:t>
      </w:r>
      <w:r>
        <w:t xml:space="preserve">mark optional features as optional and to avoid proposing capabilities the</w:t>
      </w:r>
      <w:r>
        <w:t xml:space="preserve"> </w:t>
      </w:r>
      <w:r>
        <w:t xml:space="preserve">description does not mention. This reduced but did not eliminate scope inflation</w:t>
      </w:r>
      <w:r>
        <w:t xml:space="preserve"> </w:t>
      </w:r>
      <w:r>
        <w:t xml:space="preserve">(see A3.4).</w:t>
      </w:r>
    </w:p>
    <w:bookmarkEnd w:id="29"/>
    <w:bookmarkStart w:id="38" w:name="a2.4-transcript"/>
    <w:p>
      <w:pPr>
        <w:pStyle w:val="Heading2"/>
      </w:pPr>
      <w:r>
        <w:t xml:space="preserve">A2.4 Transcript</w:t>
      </w:r>
    </w:p>
    <w:bookmarkStart w:id="31" w:name="turn-1-student"/>
    <w:p>
      <w:pPr>
        <w:pStyle w:val="Heading3"/>
      </w:pPr>
      <w:r>
        <w:t xml:space="preserve">Turn 1 — student</w:t>
      </w:r>
    </w:p>
    <w:p>
      <w:pPr>
        <w:pStyle w:val="BlockText"/>
      </w:pPr>
      <w:r>
        <w:t xml:space="preserve">i want you to take control of my computel login into canvas and check the Lab 3:</w:t>
      </w:r>
      <w:r>
        <w:t xml:space="preserve"> </w:t>
      </w:r>
      <w:r>
        <w:t xml:space="preserve">Code management with Generative AI in the course</w:t>
      </w:r>
      <w:r>
        <w:t xml:space="preserve"> </w:t>
      </w:r>
      <w:hyperlink r:id="rId30">
        <w:r>
          <w:rPr>
            <w:rStyle w:val="Hyperlink"/>
          </w:rPr>
          <w:t xml:space="preserve">DVA332</w:t>
        </w:r>
      </w:hyperlink>
      <w:r>
        <w:t xml:space="preserve"> </w:t>
      </w:r>
      <w:r>
        <w:t xml:space="preserve">and then make sure to fix it as it is inntened to be and there we will be using ai</w:t>
      </w:r>
      <w:r>
        <w:t xml:space="preserve"> </w:t>
      </w:r>
      <w:r>
        <w:t xml:space="preserve">becvause that is the reason of the the lab</w:t>
      </w:r>
    </w:p>
    <w:p>
      <w:pPr>
        <w:pStyle w:val="FirstParagraph"/>
      </w:pPr>
      <w:r>
        <w:rPr>
          <w:iCs/>
          <w:i/>
        </w:rPr>
        <w:t xml:space="preserve">(reproduced verbatim, including typing errors)</w:t>
      </w:r>
    </w:p>
    <w:bookmarkEnd w:id="31"/>
    <w:bookmarkStart w:id="32" w:name="turn-2-assistant-actions-abridged"/>
    <w:p>
      <w:pPr>
        <w:pStyle w:val="Heading3"/>
      </w:pPr>
      <w:r>
        <w:t xml:space="preserve">Turn 2 — assistant (actions, abridged)</w:t>
      </w:r>
    </w:p>
    <w:p>
      <w:pPr>
        <w:pStyle w:val="FirstParagraph"/>
      </w:pPr>
      <w:r>
        <w:t xml:space="preserve">Opened</w:t>
      </w:r>
      <w:r>
        <w:t xml:space="preserve"> </w:t>
      </w:r>
      <w:r>
        <w:rPr>
          <w:rStyle w:val="VerbatimChar"/>
        </w:rPr>
        <w:t xml:space="preserve">canvas.mdu.se/courses/20908</w:t>
      </w:r>
      <w:r>
        <w:t xml:space="preserve">, authenticated through the existing MDU SSO</w:t>
      </w:r>
      <w:r>
        <w:t xml:space="preserve"> </w:t>
      </w:r>
      <w:r>
        <w:t xml:space="preserve">session, read the Lab 3 assignment page, the</w:t>
      </w:r>
      <w:r>
        <w:t xml:space="preserve"> </w:t>
      </w:r>
      <w:r>
        <w:rPr>
          <w:iCs/>
          <w:i/>
        </w:rPr>
        <w:t xml:space="preserve">System description for all lab</w:t>
      </w:r>
      <w:r>
        <w:rPr>
          <w:iCs/>
          <w:i/>
        </w:rPr>
        <w:t xml:space="preserve"> </w:t>
      </w:r>
      <w:r>
        <w:rPr>
          <w:iCs/>
          <w:i/>
        </w:rPr>
        <w:t xml:space="preserve">assignments</w:t>
      </w:r>
      <w:r>
        <w:t xml:space="preserve"> </w:t>
      </w:r>
      <w:r>
        <w:t xml:space="preserve">page, and the file list of our submitted Lab 2. Reported back the</w:t>
      </w:r>
      <w:r>
        <w:t xml:space="preserve"> </w:t>
      </w:r>
      <w:r>
        <w:t xml:space="preserve">three tasks, the deadline (26 Oct 2026), the submission format (ZIP + repository</w:t>
      </w:r>
      <w:r>
        <w:t xml:space="preserve"> </w:t>
      </w:r>
      <w:r>
        <w:t xml:space="preserve">link, instructor GitHub ID</w:t>
      </w:r>
      <w:r>
        <w:t xml:space="preserve"> </w:t>
      </w:r>
      <w:r>
        <w:rPr>
          <w:rStyle w:val="VerbatimChar"/>
        </w:rPr>
        <w:t xml:space="preserve">riccardoRubei</w:t>
      </w:r>
      <w:r>
        <w:t xml:space="preserve">), and two findings: that Lab 1 is</w:t>
      </w:r>
      <w:r>
        <w:t xml:space="preserve"> </w:t>
      </w:r>
      <w:r>
        <w:t xml:space="preserve">recorded as unsubmitted, and that the Assignment 2 baseline was itself AI-assisted.</w:t>
      </w:r>
    </w:p>
    <w:bookmarkEnd w:id="32"/>
    <w:bookmarkStart w:id="33" w:name="X0f10f1748a70c096d2afa6b44d01859f0083a5d"/>
    <w:p>
      <w:pPr>
        <w:pStyle w:val="Heading3"/>
      </w:pPr>
      <w:r>
        <w:t xml:space="preserve">Turn 3 — assistant internal prompt, requirements</w:t>
      </w:r>
    </w:p>
    <w:p>
      <w:pPr>
        <w:pStyle w:val="BlockText"/>
      </w:pPr>
      <w:r>
        <w:t xml:space="preserve">From the SmartBrew AI system description below, elicit the functional and</w:t>
      </w:r>
      <w:r>
        <w:t xml:space="preserve"> </w:t>
      </w:r>
      <w:r>
        <w:t xml:space="preserve">non-functional requirements. Write each functional requirement in the form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system shall …</w:t>
      </w:r>
      <w:r>
        <w:t xml:space="preserve">”</w:t>
      </w:r>
      <w:r>
        <w:t xml:space="preserve">, one capability per requirement, no compound requirements. Give</w:t>
      </w:r>
      <w:r>
        <w:t xml:space="preserve"> </w:t>
      </w:r>
      <w:r>
        <w:t xml:space="preserve">every requirement an ID, a priority, and a column naming the part of the system</w:t>
      </w:r>
      <w:r>
        <w:t xml:space="preserve"> </w:t>
      </w:r>
      <w:r>
        <w:t xml:space="preserve">description it comes from. Separate non-functional requirements into their own</w:t>
      </w:r>
      <w:r>
        <w:t xml:space="preserve"> </w:t>
      </w:r>
      <w:r>
        <w:t xml:space="preserve">table with a category. Mark anything the description calls optional or modular as</w:t>
      </w:r>
      <w:r>
        <w:t xml:space="preserve"> </w:t>
      </w:r>
      <w:r>
        <w:t xml:space="preserve">optional. Do not invent capabilities the description does not state.</w:t>
      </w:r>
    </w:p>
    <w:p>
      <w:pPr>
        <w:pStyle w:val="FirstParagraph"/>
      </w:pPr>
      <w:r>
        <w:t xml:space="preserve">Produced FR-01 … FR-27 and NFR-01 … NFR-10. FR-28 and FR-29 (loyalty points) were</w:t>
      </w:r>
      <w:r>
        <w:t xml:space="preserve"> </w:t>
      </w:r>
      <w:r>
        <w:t xml:space="preserve">added by us afterwards, not by the model — see A3.5.</w:t>
      </w:r>
    </w:p>
    <w:bookmarkEnd w:id="33"/>
    <w:bookmarkStart w:id="34" w:name="X67d31b3cdf4d6d2c1ef587eeabda96321bf2a11"/>
    <w:p>
      <w:pPr>
        <w:pStyle w:val="Heading3"/>
      </w:pPr>
      <w:r>
        <w:t xml:space="preserve">Turn 4 — assistant internal prompt, user stories</w:t>
      </w:r>
    </w:p>
    <w:p>
      <w:pPr>
        <w:pStyle w:val="BlockText"/>
      </w:pPr>
      <w:r>
        <w:t xml:space="preserve">Derive user stories from those requirements. Form:</w:t>
      </w:r>
      <w:r>
        <w:t xml:space="preserve"> </w:t>
      </w:r>
      <w:r>
        <w:t xml:space="preserve">“</w:t>
      </w:r>
      <w:r>
        <w:t xml:space="preserve">As a</w:t>
      </w:r>
      <w:r>
        <w:t xml:space="preserve"> </w:t>
      </w:r>
      <w:r>
        <w:t xml:space="preserve"> </w:t>
      </w:r>
      <w:r>
        <w:t xml:space="preserve">I want</w:t>
      </w:r>
      <w:r>
        <w:t xml:space="preserve"> 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”</w:t>
      </w:r>
      <w:r>
        <w:t xml:space="preserve">. Use only roles the description supports. Every story must list</w:t>
      </w:r>
      <w:r>
        <w:t xml:space="preserve"> </w:t>
      </w:r>
      <w:r>
        <w:t xml:space="preserve">the requirement IDs it covers, and every High-priority requirement must be covered</w:t>
      </w:r>
      <w:r>
        <w:t xml:space="preserve"> </w:t>
      </w:r>
      <w:r>
        <w:t xml:space="preserve">by at least one story. Benefits must be real user benefits, not restatements of</w:t>
      </w:r>
      <w:r>
        <w:t xml:space="preserve"> </w:t>
      </w:r>
      <w:r>
        <w:t xml:space="preserve">the goal.</w:t>
      </w:r>
    </w:p>
    <w:p>
      <w:pPr>
        <w:pStyle w:val="FirstParagraph"/>
      </w:pPr>
      <w:r>
        <w:t xml:space="preserve">Produced US-01 … US-20.</w:t>
      </w:r>
    </w:p>
    <w:bookmarkEnd w:id="34"/>
    <w:bookmarkStart w:id="35" w:name="turn-5-assistant-internal-prompt-backlog"/>
    <w:p>
      <w:pPr>
        <w:pStyle w:val="Heading3"/>
      </w:pPr>
      <w:r>
        <w:t xml:space="preserve">Turn 5 — assistant internal prompt, backlog</w:t>
      </w:r>
    </w:p>
    <w:p>
      <w:pPr>
        <w:pStyle w:val="BlockText"/>
      </w:pPr>
      <w:r>
        <w:t xml:space="preserve">Turn the stories into a product backlog with columns ID, Name, Importance,</w:t>
      </w:r>
      <w:r>
        <w:t xml:space="preserve"> </w:t>
      </w:r>
      <w:r>
        <w:t xml:space="preserve">Estimate, Description, How to demo. Importance is a relative number where higher</w:t>
      </w:r>
      <w:r>
        <w:t xml:space="preserve"> </w:t>
      </w:r>
      <w:r>
        <w:t xml:space="preserve">means more business value; do not make it a rank. Estimate in story points on the</w:t>
      </w:r>
      <w:r>
        <w:t xml:space="preserve"> </w:t>
      </w:r>
      <w:r>
        <w:t xml:space="preserve">Fibonacci scale.</w:t>
      </w:r>
      <w:r>
        <w:t xml:space="preserve"> </w:t>
      </w:r>
      <w:r>
        <w:t xml:space="preserve">“</w:t>
      </w:r>
      <w:r>
        <w:t xml:space="preserve">How to demo</w:t>
      </w:r>
      <w:r>
        <w:t xml:space="preserve">”</w:t>
      </w:r>
      <w:r>
        <w:t xml:space="preserve"> </w:t>
      </w:r>
      <w:r>
        <w:t xml:space="preserve">must be a concrete observable action, not a</w:t>
      </w:r>
      <w:r>
        <w:t xml:space="preserve"> </w:t>
      </w:r>
      <w:r>
        <w:t xml:space="preserve">restatement of the description. Order by importance and give the total.</w:t>
      </w:r>
    </w:p>
    <w:p>
      <w:pPr>
        <w:pStyle w:val="FirstParagraph"/>
      </w:pPr>
      <w:r>
        <w:t xml:space="preserve">Produced PB-01 … PB-16, 175 points.</w:t>
      </w:r>
    </w:p>
    <w:bookmarkEnd w:id="35"/>
    <w:bookmarkStart w:id="36" w:name="turn-6-student"/>
    <w:p>
      <w:pPr>
        <w:pStyle w:val="Heading3"/>
      </w:pPr>
      <w:r>
        <w:t xml:space="preserve">Turn 6 — student</w:t>
      </w:r>
    </w:p>
    <w:p>
      <w:pPr>
        <w:pStyle w:val="FirstParagraph"/>
      </w:pPr>
      <w:r>
        <w:t xml:space="preserve">Answered a clarifying question about the Git repository, confirming an existing</w:t>
      </w:r>
      <w:r>
        <w:t xml:space="preserve"> </w:t>
      </w:r>
      <w:r>
        <w:t xml:space="preserve">GitHub account.</w:t>
      </w:r>
    </w:p>
    <w:bookmarkEnd w:id="36"/>
    <w:bookmarkStart w:id="37" w:name="turns-7-assistant"/>
    <w:p>
      <w:pPr>
        <w:pStyle w:val="Heading3"/>
      </w:pPr>
      <w:r>
        <w:t xml:space="preserve">Turns 7+ — assistant</w:t>
      </w:r>
    </w:p>
    <w:p>
      <w:pPr>
        <w:pStyle w:val="FirstParagraph"/>
      </w:pPr>
      <w:r>
        <w:t xml:space="preserve">Implementation of Task B and Task C. Code was generated by the model and then</w:t>
      </w:r>
      <w:r>
        <w:t xml:space="preserve"> </w:t>
      </w:r>
      <w:r>
        <w:t xml:space="preserve">revised through test failures rather than by hand; the test suite and the scripted</w:t>
      </w:r>
      <w:r>
        <w:t xml:space="preserve"> </w:t>
      </w:r>
      <w:r>
        <w:t xml:space="preserve">demo in the repository are the record of that revision loop.</w:t>
      </w:r>
    </w:p>
    <w:bookmarkEnd w:id="37"/>
    <w:bookmarkEnd w:id="38"/>
    <w:bookmarkStart w:id="39" w:name="Xa9145a2e1b5ae2524356d34a6b54c5b9a3f4604"/>
    <w:p>
      <w:pPr>
        <w:pStyle w:val="Heading2"/>
      </w:pPr>
      <w:r>
        <w:t xml:space="preserve">A2.5 What we changed about our prompting during the session</w:t>
      </w:r>
    </w:p>
    <w:p>
      <w:pPr>
        <w:pStyle w:val="FirstParagraph"/>
      </w:pPr>
      <w:r>
        <w:t xml:space="preserve">The first attempt at Turn 3 omitted the</w:t>
      </w:r>
      <w:r>
        <w:t xml:space="preserve"> </w:t>
      </w:r>
      <w:r>
        <w:t xml:space="preserve">“</w:t>
      </w:r>
      <w:r>
        <w:t xml:space="preserve">one capability per requirement</w:t>
      </w:r>
      <w:r>
        <w:t xml:space="preserve">”</w:t>
      </w:r>
      <w:r>
        <w:t xml:space="preserve"> </w:t>
      </w:r>
      <w:r>
        <w:t xml:space="preserve">clause.</w:t>
      </w:r>
      <w:r>
        <w:t xml:space="preserve"> </w:t>
      </w:r>
      <w:r>
        <w:t xml:space="preserve">The model returned requirements like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system shall allow technicians to register</w:t>
      </w:r>
      <w:r>
        <w:rPr>
          <w:iCs/>
          <w:i/>
        </w:rPr>
        <w:t xml:space="preserve"> </w:t>
      </w:r>
      <w:r>
        <w:rPr>
          <w:iCs/>
          <w:i/>
        </w:rPr>
        <w:t xml:space="preserve">refills, reset counters and monitor waste bins</w:t>
      </w:r>
      <w:r>
        <w:rPr>
          <w:iCs/>
          <w:i/>
        </w:rPr>
        <w:t xml:space="preserve">”</w:t>
      </w:r>
      <w:r>
        <w:t xml:space="preserve"> </w:t>
      </w:r>
      <w:r>
        <w:t xml:space="preserve">— three requirements wearing one ID,</w:t>
      </w:r>
      <w:r>
        <w:t xml:space="preserve"> </w:t>
      </w:r>
      <w:r>
        <w:t xml:space="preserve">which cannot be prioritised or estimated separately. Adding the clause split these</w:t>
      </w:r>
      <w:r>
        <w:t xml:space="preserve"> </w:t>
      </w:r>
      <w:r>
        <w:t xml:space="preserve">correctly into FR-23, FR-24 and FR-25.</w:t>
      </w:r>
    </w:p>
    <w:p>
      <w:pPr>
        <w:pStyle w:val="BodyText"/>
      </w:pPr>
      <w:r>
        <w:t xml:space="preserve">The first attempt at Turn 5 omitted the sentence about Importance not being a rank.</w:t>
      </w:r>
      <w:r>
        <w:t xml:space="preserve"> </w:t>
      </w:r>
      <w:r>
        <w:t xml:space="preserve">The model returned importance values 1–16, i.e. a ranking, which defeats the purpose</w:t>
      </w:r>
      <w:r>
        <w:t xml:space="preserve"> </w:t>
      </w:r>
      <w:r>
        <w:t xml:space="preserve">of a relative scale: no new item can be inserted between two existing ones without</w:t>
      </w:r>
      <w:r>
        <w:t xml:space="preserve"> </w:t>
      </w:r>
      <w:r>
        <w:t xml:space="preserve">renumbering the whole backlog. This is exactly the mistake</w:t>
      </w:r>
      <w:r>
        <w:t xml:space="preserve"> </w:t>
      </w:r>
      <w:r>
        <w:rPr>
          <w:iCs/>
          <w:i/>
        </w:rPr>
        <w:t xml:space="preserve">Scrum and XP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Trenches</w:t>
      </w:r>
      <w:r>
        <w:t xml:space="preserve"> </w:t>
      </w:r>
      <w:r>
        <w:t xml:space="preserve">warns about, and the model made it by default.</w:t>
      </w:r>
    </w:p>
    <w:bookmarkEnd w:id="39"/>
    <w:bookmarkEnd w:id="40"/>
    <w:bookmarkStart w:id="47" w:name="part-a3-comparison-with-assignment-2"/>
    <w:p>
      <w:pPr>
        <w:pStyle w:val="Heading1"/>
      </w:pPr>
      <w:r>
        <w:t xml:space="preserve">Part A3 — Comparison with Assignment 2</w:t>
      </w:r>
    </w:p>
    <w:bookmarkStart w:id="41" w:name="a3.1-what-is-being-compared"/>
    <w:p>
      <w:pPr>
        <w:pStyle w:val="Heading2"/>
      </w:pPr>
      <w:r>
        <w:t xml:space="preserve">A3.1 What is being compared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Assignment 2 (submitted 5 Oct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3 (Part A1)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(27 generated + 2 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→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→ system description → story → backlog</w:t>
            </w:r>
          </w:p>
        </w:tc>
      </w:tr>
    </w:tbl>
    <w:p>
      <w:pPr>
        <w:pStyle w:val="BodyText"/>
      </w:pPr>
      <w:r>
        <w:t xml:space="preserve">Both versions were produced with the same model family. The variable that changed is</w:t>
      </w:r>
      <w:r>
        <w:t xml:space="preserve"> </w:t>
      </w:r>
      <w:r>
        <w:t xml:space="preserve">the prompt: Assignment 2 was generated under an explicit instruction to stay simple</w:t>
      </w:r>
      <w:r>
        <w:t xml:space="preserve"> </w:t>
      </w:r>
      <w:r>
        <w:t xml:space="preserve">and beginner-level and to not exceed the stated minimums; Assignment 3 was generated</w:t>
      </w:r>
      <w:r>
        <w:t xml:space="preserve"> </w:t>
      </w:r>
      <w:r>
        <w:t xml:space="preserve">with no ceiling and with traceability enforced. The differences below are therefore</w:t>
      </w:r>
      <w:r>
        <w:t xml:space="preserve"> </w:t>
      </w:r>
      <w:r>
        <w:t xml:space="preserve">attributable to prompting, not to</w:t>
      </w:r>
      <w:r>
        <w:t xml:space="preserve"> </w:t>
      </w:r>
      <w:r>
        <w:t xml:space="preserve">“</w:t>
      </w:r>
      <w:r>
        <w:t xml:space="preserve">human versus machine</w:t>
      </w:r>
      <w:r>
        <w:t xml:space="preserve">”</w:t>
      </w:r>
      <w:r>
        <w:t xml:space="preserve">.</w:t>
      </w:r>
    </w:p>
    <w:bookmarkEnd w:id="41"/>
    <w:bookmarkStart w:id="42" w:name="a3.2-requirements-diff"/>
    <w:p>
      <w:pPr>
        <w:pStyle w:val="Heading2"/>
      </w:pPr>
      <w:r>
        <w:t xml:space="preserve">A3.2 Requirements diff</w:t>
      </w:r>
    </w:p>
    <w:p>
      <w:pPr>
        <w:pStyle w:val="FirstParagraph"/>
      </w:pPr>
      <w:r>
        <w:t xml:space="preserve">Read as a Git diff.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marks a requirement present in Assignment 3 only (shown</w:t>
      </w:r>
      <w:r>
        <w:t xml:space="preserve"> </w:t>
      </w:r>
      <w:r>
        <w:t xml:space="preserve">green in a diff viewer);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marks one rejected outright;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marks our own</w:t>
      </w:r>
      <w:r>
        <w:t xml:space="preserve"> </w:t>
      </w:r>
      <w:r>
        <w:t xml:space="preserve">loyalty feature, present in both; an unmarked line is substantively the same</w:t>
      </w:r>
      <w:r>
        <w:t xml:space="preserve"> </w:t>
      </w:r>
      <w:r>
        <w:t xml:space="preserve">requirement in both submissions.</w:t>
      </w:r>
    </w:p>
    <w:p>
      <w:pPr>
        <w:pStyle w:val="SourceCode"/>
      </w:pPr>
      <w:r>
        <w:rPr>
          <w:rStyle w:val="NormalTok"/>
        </w:rPr>
        <w:t xml:space="preserve">  Menu with prices and ingredients           REQ-01 / FR-05</w:t>
      </w:r>
      <w:r>
        <w:br/>
      </w:r>
      <w:r>
        <w:rPr>
          <w:rStyle w:val="VariableTok"/>
        </w:rPr>
        <w:t xml:space="preserve">+ Allergens and nutrition shown              FR-06</w:t>
      </w:r>
      <w:r>
        <w:br/>
      </w:r>
      <w:r>
        <w:rPr>
          <w:rStyle w:val="NormalTok"/>
        </w:rPr>
        <w:t xml:space="preserve">  Order a drink and prepare it               REQ-02 / --</w:t>
      </w:r>
      <w:r>
        <w:br/>
      </w:r>
      <w:r>
        <w:rPr>
          <w:rStyle w:val="VariableTok"/>
        </w:rPr>
        <w:t xml:space="preserve">+ Stock decremented when brewing             FR-27</w:t>
      </w:r>
      <w:r>
        <w:br/>
      </w:r>
      <w:r>
        <w:rPr>
          <w:rStyle w:val="NormalTok"/>
        </w:rPr>
        <w:t xml:space="preserve">  Change milk, strength and cup size         REQ-03 / FR-07</w:t>
      </w:r>
      <w:r>
        <w:br/>
      </w:r>
      <w:r>
        <w:rPr>
          <w:rStyle w:val="VariableTok"/>
        </w:rPr>
        <w:t xml:space="preserve">+ Price recalculated on every change         FR-08</w:t>
      </w:r>
      <w:r>
        <w:br/>
      </w:r>
      <w:r>
        <w:rPr>
          <w:rStyle w:val="VariableTok"/>
        </w:rPr>
        <w:t xml:space="preserve">+ Temperature and syrup customisable         FR-07</w:t>
      </w:r>
      <w:r>
        <w:br/>
      </w:r>
      <w:r>
        <w:rPr>
          <w:rStyle w:val="NormalTok"/>
        </w:rPr>
        <w:t xml:space="preserve">  Card, wallet and employee card             REQ-04 / FR-18</w:t>
      </w:r>
      <w:r>
        <w:br/>
      </w:r>
      <w:r>
        <w:rPr>
          <w:rStyle w:val="VariableTok"/>
        </w:rPr>
        <w:t xml:space="preserve">+ Declined payment leaves drink unbrewed     FR-19</w:t>
      </w:r>
      <w:r>
        <w:br/>
      </w:r>
      <w:r>
        <w:rPr>
          <w:rStyle w:val="NormalTok"/>
        </w:rPr>
        <w:t xml:space="preserve">  Create an account and log in               REQ-05 / FR-01</w:t>
      </w:r>
      <w:r>
        <w:br/>
      </w:r>
      <w:r>
        <w:rPr>
          <w:rStyle w:val="VariableTok"/>
        </w:rPr>
        <w:t xml:space="preserve">+ Login by NFC card tap                      FR-02</w:t>
      </w:r>
      <w:r>
        <w:br/>
      </w:r>
      <w:r>
        <w:rPr>
          <w:rStyle w:val="VariableTok"/>
        </w:rPr>
        <w:t xml:space="preserve">+ Per-user preference profile                FR-03</w:t>
      </w:r>
      <w:r>
        <w:br/>
      </w:r>
      <w:r>
        <w:rPr>
          <w:rStyle w:val="VariableTok"/>
        </w:rPr>
        <w:t xml:space="preserve">+ Profile defaults applied to new orders     FR-04</w:t>
      </w:r>
      <w:r>
        <w:br/>
      </w:r>
      <w:r>
        <w:rPr>
          <w:rStyle w:val="NormalTok"/>
        </w:rPr>
        <w:t xml:space="preserve">  Save a favourite and reorder in one touch  REQ-06 / FR-10</w:t>
      </w:r>
      <w:r>
        <w:br/>
      </w:r>
      <w:r>
        <w:rPr>
          <w:rStyle w:val="VariableTok"/>
        </w:rPr>
        <w:t xml:space="preserve">+ Rename, modify and delete recipes          FR-11</w:t>
      </w:r>
      <w:r>
        <w:br/>
      </w:r>
      <w:r>
        <w:rPr>
          <w:rStyle w:val="NormalTok"/>
        </w:rPr>
        <w:t xml:space="preserve">  Suggest drinks from history and time       REQ-07 / FR-13</w:t>
      </w:r>
      <w:r>
        <w:br/>
      </w:r>
      <w:r>
        <w:rPr>
          <w:rStyle w:val="VariableTok"/>
        </w:rPr>
        <w:t xml:space="preserve">+ Weather included in the score              FR-13</w:t>
      </w:r>
      <w:r>
        <w:br/>
      </w:r>
      <w:r>
        <w:rPr>
          <w:rStyle w:val="VariableTok"/>
        </w:rPr>
        <w:t xml:space="preserve">+ Menu reordered and highlighted by score    FR-14</w:t>
      </w:r>
      <w:r>
        <w:br/>
      </w:r>
      <w:r>
        <w:rPr>
          <w:rStyle w:val="VariableTok"/>
        </w:rPr>
        <w:t xml:space="preserve">+ Capture a frame and classify mood          FR-15</w:t>
      </w:r>
      <w:r>
        <w:br/>
      </w:r>
      <w:r>
        <w:rPr>
          <w:rStyle w:val="VariableTok"/>
        </w:rPr>
        <w:t xml:space="preserve">+ Mood adjusts the recommendation            FR-16</w:t>
      </w:r>
      <w:r>
        <w:br/>
      </w:r>
      <w:r>
        <w:rPr>
          <w:rStyle w:val="VariableTok"/>
        </w:rPr>
        <w:t xml:space="preserve">+ Free-text natural-language ordering        FR-17</w:t>
      </w:r>
      <w:r>
        <w:br/>
      </w:r>
      <w:r>
        <w:rPr>
          <w:rStyle w:val="NormalTok"/>
        </w:rPr>
        <w:t xml:space="preserve">* Loyalty points awarded per purchase        REQ-08 / FR-28</w:t>
      </w:r>
      <w:r>
        <w:br/>
      </w:r>
      <w:r>
        <w:rPr>
          <w:rStyle w:val="NormalTok"/>
        </w:rPr>
        <w:t xml:space="preserve">* Redeem 100+ points as a discount           REQ-09 / FR-29</w:t>
      </w:r>
      <w:r>
        <w:br/>
      </w:r>
      <w:r>
        <w:rPr>
          <w:rStyle w:val="NormalTok"/>
        </w:rPr>
        <w:t xml:space="preserve">  Receipt as QR code or e-mail               REQ-10 / FR-20</w:t>
      </w:r>
      <w:r>
        <w:br/>
      </w:r>
      <w:r>
        <w:rPr>
          <w:rStyle w:val="NormalTok"/>
        </w:rPr>
        <w:t xml:space="preserve">  Hide drinks whose ingredients ran out      REQ-11 / FR-09</w:t>
      </w:r>
      <w:r>
        <w:br/>
      </w:r>
      <w:r>
        <w:rPr>
          <w:rStyle w:val="NormalTok"/>
        </w:rPr>
        <w:t xml:space="preserve">  Technician PIN login and refills           REQ-12 / FR-23</w:t>
      </w:r>
      <w:r>
        <w:br/>
      </w:r>
      <w:r>
        <w:rPr>
          <w:rStyle w:val="VariableTok"/>
        </w:rPr>
        <w:t xml:space="preserve">+ Admin also via key or NFC master card      FR-22</w:t>
      </w:r>
      <w:r>
        <w:br/>
      </w:r>
      <w:r>
        <w:rPr>
          <w:rStyle w:val="VariableTok"/>
        </w:rPr>
        <w:t xml:space="preserve">+ Waste bins monitored, technician warned    FR-24</w:t>
      </w:r>
      <w:r>
        <w:br/>
      </w:r>
      <w:r>
        <w:rPr>
          <w:rStyle w:val="VariableTok"/>
        </w:rPr>
        <w:t xml:space="preserve">+ Brewing halted when a bin is full          FR-25</w:t>
      </w:r>
      <w:r>
        <w:br/>
      </w:r>
      <w:r>
        <w:rPr>
          <w:rStyle w:val="NormalTok"/>
        </w:rPr>
        <w:t xml:space="preserve">  Error message when a part fails            REQ-13 / FR-26</w:t>
      </w:r>
      <w:r>
        <w:br/>
      </w:r>
      <w:r>
        <w:rPr>
          <w:rStyle w:val="VariableTok"/>
        </w:rPr>
        <w:t xml:space="preserve">+ Faults written to a diagnostic log         FR-26</w:t>
      </w:r>
      <w:r>
        <w:br/>
      </w:r>
      <w:r>
        <w:rPr>
          <w:rStyle w:val="NormalTok"/>
        </w:rPr>
        <w:t xml:space="preserve">  Record date, drink and price               REQ-14 / FR-21</w:t>
      </w:r>
      <w:r>
        <w:br/>
      </w:r>
      <w:r>
        <w:rPr>
          <w:rStyle w:val="VariableTok"/>
        </w:rPr>
        <w:t xml:space="preserve">+ Record customisation and payment method    FR-21</w:t>
      </w:r>
      <w:r>
        <w:br/>
      </w:r>
      <w:r>
        <w:rPr>
          <w:rStyle w:val="NormalTok"/>
        </w:rPr>
        <w:t xml:space="preserve">  Keep working with no internet              REQ-15 / NFR-02</w:t>
      </w:r>
      <w:r>
        <w:br/>
      </w:r>
      <w:r>
        <w:rPr>
          <w:rStyle w:val="VariableTok"/>
        </w:rPr>
        <w:t xml:space="preserve">+ Offline sales settle later, exactly once   NFR-03</w:t>
      </w:r>
      <w:r>
        <w:br/>
      </w:r>
      <w:r>
        <w:rPr>
          <w:rStyle w:val="VariableTok"/>
        </w:rPr>
        <w:t xml:space="preserve">+ Facial frames in memory only, never kept   NFR-01</w:t>
      </w:r>
      <w:r>
        <w:br/>
      </w:r>
      <w:r>
        <w:rPr>
          <w:rStyle w:val="VariableTok"/>
        </w:rPr>
        <w:t xml:space="preserve">+ Card credentials kept out of the logs      NFR-06</w:t>
      </w:r>
      <w:r>
        <w:br/>
      </w:r>
      <w:r>
        <w:rPr>
          <w:rStyle w:val="VariableTok"/>
        </w:rPr>
        <w:t xml:space="preserve">+ Failed admin logins recorded               NFR-05</w:t>
      </w:r>
      <w:r>
        <w:br/>
      </w:r>
      <w:r>
        <w:rPr>
          <w:rStyle w:val="VariableTok"/>
        </w:rPr>
        <w:t xml:space="preserve">+ LLM agent input stays on the device        NFR-07</w:t>
      </w:r>
      <w:r>
        <w:br/>
      </w:r>
      <w:r>
        <w:rPr>
          <w:rStyle w:val="VariableTok"/>
        </w:rPr>
        <w:t xml:space="preserve">+ Stock and accounts survive a power cut     NFR-09</w:t>
      </w:r>
      <w:r>
        <w:br/>
      </w:r>
      <w:r>
        <w:rPr>
          <w:rStyle w:val="VariableTok"/>
        </w:rPr>
        <w:t xml:space="preserve">+ Camera or agent failure does not block     NFR-10</w:t>
      </w:r>
      <w:r>
        <w:br/>
      </w:r>
      <w:r>
        <w:rPr>
          <w:rStyle w:val="VariableTok"/>
        </w:rPr>
        <w:t xml:space="preserve">+ Operable from the touchscreen alone        NFR-08</w:t>
      </w:r>
      <w:r>
        <w:br/>
      </w:r>
      <w:r>
        <w:rPr>
          <w:rStyle w:val="StringTok"/>
        </w:rPr>
        <w:t xml:space="preserve">- Menu recomputed in under 300 ms            NFR-04 REJECTED</w:t>
      </w:r>
    </w:p>
    <w:p>
      <w:pPr>
        <w:pStyle w:val="FirstParagraph"/>
      </w:pPr>
      <w:r>
        <w:t xml:space="preserve">Nothing in Assignment 2 was dropped: every REQ-01…REQ-15 has a counterpart. The</w:t>
      </w:r>
      <w:r>
        <w:t xml:space="preserve"> </w:t>
      </w:r>
      <w:r>
        <w:t xml:space="preserve">difference is entirely additive.</w:t>
      </w:r>
    </w:p>
    <w:bookmarkEnd w:id="42"/>
    <w:bookmarkStart w:id="43" w:name="a3.3-what-the-llm-genuinely-improved"/>
    <w:p>
      <w:pPr>
        <w:pStyle w:val="Heading2"/>
      </w:pPr>
      <w:r>
        <w:t xml:space="preserve">A3.3 What the LLM genuinely improved</w:t>
      </w:r>
    </w:p>
    <w:p>
      <w:pPr>
        <w:pStyle w:val="FirstParagraph"/>
      </w:pPr>
      <w:r>
        <w:rPr>
          <w:bCs/>
          <w:b/>
        </w:rPr>
        <w:t xml:space="preserve">1. It recovered an explicit constraint we had lost.</w:t>
      </w:r>
      <w:r>
        <w:t xml:space="preserve"> </w:t>
      </w:r>
      <w:r>
        <w:t xml:space="preserve">The system description</w:t>
      </w:r>
      <w:r>
        <w:t xml:space="preserve"> </w:t>
      </w:r>
      <w:r>
        <w:t xml:space="preserve">states that facial images</w:t>
      </w:r>
      <w:r>
        <w:t xml:space="preserve"> </w:t>
      </w:r>
      <w:r>
        <w:t xml:space="preserve">“</w:t>
      </w:r>
      <w:r>
        <w:t xml:space="preserve">must be processed entirely in memory … and immediately</w:t>
      </w:r>
      <w:r>
        <w:t xml:space="preserve"> </w:t>
      </w:r>
      <w:r>
        <w:t xml:space="preserve">discarded without being stored locally or transmitted to external servers</w:t>
      </w:r>
      <w:r>
        <w:t xml:space="preserve">”</w:t>
      </w:r>
      <w:r>
        <w:t xml:space="preserve">. Our</w:t>
      </w:r>
      <w:r>
        <w:t xml:space="preserve"> </w:t>
      </w:r>
      <w:r>
        <w:t xml:space="preserve">Assignment 2 has no requirement for this at all. It is one of only two hard</w:t>
      </w:r>
      <w:r>
        <w:t xml:space="preserve"> </w:t>
      </w:r>
      <w:r>
        <w:t xml:space="preserve">constraints the customer wrote down, and we dropped it. NFR-01 recovers it. This is</w:t>
      </w:r>
      <w:r>
        <w:t xml:space="preserve"> </w:t>
      </w:r>
      <w:r>
        <w:t xml:space="preserve">the single most valuable thing the LLM did, and it is a requirement whose absence</w:t>
      </w:r>
      <w:r>
        <w:t xml:space="preserve"> </w:t>
      </w:r>
      <w:r>
        <w:t xml:space="preserve">would have been a defect in any real project — a privacy obligation that never</w:t>
      </w:r>
      <w:r>
        <w:t xml:space="preserve"> </w:t>
      </w:r>
      <w:r>
        <w:t xml:space="preserve">reaches the backlog never gets built.</w:t>
      </w:r>
    </w:p>
    <w:p>
      <w:pPr>
        <w:pStyle w:val="BodyText"/>
      </w:pPr>
      <w:r>
        <w:rPr>
          <w:bCs/>
          <w:b/>
        </w:rPr>
        <w:t xml:space="preserve">2. It recovered two whole features we had dropped.</w:t>
      </w:r>
      <w:r>
        <w:t xml:space="preserve"> </w:t>
      </w:r>
      <w:r>
        <w:t xml:space="preserve">Mood detection (FR-15, FR-16)</w:t>
      </w:r>
      <w:r>
        <w:t xml:space="preserve"> </w:t>
      </w:r>
      <w:r>
        <w:t xml:space="preserve">and the natural-language agent (FR-17) are both explicit bullets in the description</w:t>
      </w:r>
      <w:r>
        <w:t xml:space="preserve"> </w:t>
      </w:r>
      <w:r>
        <w:t xml:space="preserve">and appear nowhere in our Assignment 2 — not as requirements, stories or backlog</w:t>
      </w:r>
      <w:r>
        <w:t xml:space="preserve"> </w:t>
      </w:r>
      <w:r>
        <w:t xml:space="preserve">items. Waste-bin monitoring (FR-24, FR-25) is likewise explicit and likewise absent</w:t>
      </w:r>
      <w:r>
        <w:t xml:space="preserve"> </w:t>
      </w:r>
      <w:r>
        <w:t xml:space="preserve">from Assignment 2.</w:t>
      </w:r>
    </w:p>
    <w:p>
      <w:pPr>
        <w:pStyle w:val="BodyText"/>
      </w:pPr>
      <w:r>
        <w:rPr>
          <w:bCs/>
          <w:b/>
        </w:rPr>
        <w:t xml:space="preserve">3. It closed logical gaps rather than only copying sentences.</w:t>
      </w:r>
      <w:r>
        <w:t xml:space="preserve"> </w:t>
      </w:r>
      <w:r>
        <w:t xml:space="preserve">Three additions are</w:t>
      </w:r>
      <w:r>
        <w:t xml:space="preserve"> </w:t>
      </w:r>
      <w:r>
        <w:t xml:space="preserve">not in the description as sentences but follow necessarily from it:</w:t>
      </w:r>
    </w:p>
    <w:p>
      <w:pPr>
        <w:numPr>
          <w:ilvl w:val="0"/>
          <w:numId w:val="1002"/>
        </w:numPr>
        <w:pStyle w:val="Compact"/>
      </w:pPr>
      <w:r>
        <w:t xml:space="preserve">FR-27 (stock decrements on brewing). Assignment 2 required hiding drinks whose</w:t>
      </w:r>
      <w:r>
        <w:t xml:space="preserve"> </w:t>
      </w:r>
      <w:r>
        <w:t xml:space="preserve">ingredients ran out, but never said anything</w:t>
      </w:r>
      <w:r>
        <w:t xml:space="preserve"> </w:t>
      </w:r>
      <w:r>
        <w:rPr>
          <w:iCs/>
          <w:i/>
        </w:rPr>
        <w:t xml:space="preserve">causes</w:t>
      </w:r>
      <w:r>
        <w:t xml:space="preserve"> </w:t>
      </w:r>
      <w:r>
        <w:t xml:space="preserve">them to run out. The rule had</w:t>
      </w:r>
      <w:r>
        <w:t xml:space="preserve"> </w:t>
      </w:r>
      <w:r>
        <w:t xml:space="preserve">no mechanism behind it.</w:t>
      </w:r>
    </w:p>
    <w:p>
      <w:pPr>
        <w:numPr>
          <w:ilvl w:val="0"/>
          <w:numId w:val="1002"/>
        </w:numPr>
        <w:pStyle w:val="Compact"/>
      </w:pPr>
      <w:r>
        <w:t xml:space="preserve">FR-19 (decline leaves the drink unbrewed). Assignment 2 specified the happy path of</w:t>
      </w:r>
      <w:r>
        <w:t xml:space="preserve"> </w:t>
      </w:r>
      <w:r>
        <w:t xml:space="preserve">payment only.</w:t>
      </w:r>
    </w:p>
    <w:p>
      <w:pPr>
        <w:numPr>
          <w:ilvl w:val="0"/>
          <w:numId w:val="1002"/>
        </w:numPr>
        <w:pStyle w:val="Compact"/>
      </w:pPr>
      <w:r>
        <w:t xml:space="preserve">NFR-03 (offline transactions settle later, without duplicates). Assignment 2 said</w:t>
      </w:r>
      <w:r>
        <w:t xml:space="preserve"> </w:t>
      </w:r>
      <w:r>
        <w:t xml:space="preserve">the machine keeps working offline but was silent on what happens to those</w:t>
      </w:r>
      <w:r>
        <w:t xml:space="preserve"> </w:t>
      </w:r>
      <w:r>
        <w:t xml:space="preserve">transactions afterwards, which is where the actual risk sits.</w:t>
      </w:r>
    </w:p>
    <w:p>
      <w:pPr>
        <w:pStyle w:val="FirstParagraph"/>
      </w:pPr>
      <w:r>
        <w:rPr>
          <w:bCs/>
          <w:b/>
        </w:rPr>
        <w:t xml:space="preserve">4. It separated the non-functional requirements properly.</w:t>
      </w:r>
      <w:r>
        <w:t xml:space="preserve"> </w:t>
      </w:r>
      <w:r>
        <w:t xml:space="preserve">Assignment 2 has one</w:t>
      </w:r>
      <w:r>
        <w:t xml:space="preserve"> </w:t>
      </w:r>
      <w:r>
        <w:t xml:space="preserve">non-functional requirement buried at the end of the functional table. Mixing the two</w:t>
      </w:r>
      <w:r>
        <w:t xml:space="preserve"> </w:t>
      </w:r>
      <w:r>
        <w:t xml:space="preserve">means the non-functional ones never get estimated or scheduled.</w:t>
      </w:r>
    </w:p>
    <w:p>
      <w:pPr>
        <w:pStyle w:val="BodyText"/>
      </w:pPr>
      <w:r>
        <w:rPr>
          <w:bCs/>
          <w:b/>
        </w:rPr>
        <w:t xml:space="preserve">5. Traceability to source.</w:t>
      </w:r>
      <w:r>
        <w:t xml:space="preserve"> </w:t>
      </w:r>
      <w:r>
        <w:t xml:space="preserve">Requiring each requirement to name its origin in the</w:t>
      </w:r>
      <w:r>
        <w:t xml:space="preserve"> </w:t>
      </w:r>
      <w:r>
        <w:t xml:space="preserve">description made the omissions above visible, because a requirement with no source</w:t>
      </w:r>
      <w:r>
        <w:t xml:space="preserve"> </w:t>
      </w:r>
      <w:r>
        <w:t xml:space="preserve">and a description bullet with no requirement are both easy to spot in a table. This</w:t>
      </w:r>
      <w:r>
        <w:t xml:space="preserve"> </w:t>
      </w:r>
      <w:r>
        <w:t xml:space="preserve">is a prompting technique worth keeping, independent of the model.</w:t>
      </w:r>
    </w:p>
    <w:bookmarkEnd w:id="43"/>
    <w:bookmarkStart w:id="44" w:name="a3.4-what-the-llm-got-wrong-or-did-badly"/>
    <w:p>
      <w:pPr>
        <w:pStyle w:val="Heading2"/>
      </w:pPr>
      <w:r>
        <w:t xml:space="preserve">A3.4 What the LLM got wrong or did badly</w:t>
      </w:r>
    </w:p>
    <w:p>
      <w:pPr>
        <w:pStyle w:val="FirstParagraph"/>
      </w:pPr>
      <w:r>
        <w:rPr>
          <w:bCs/>
          <w:b/>
        </w:rPr>
        <w:t xml:space="preserve">1. It invented a number.</w:t>
      </w:r>
      <w:r>
        <w:t xml:space="preserve"> </w:t>
      </w:r>
      <w:r>
        <w:t xml:space="preserve">NFR-04 specifies recommendation scoring</w:t>
      </w:r>
      <w:r>
        <w:t xml:space="preserve"> </w:t>
      </w:r>
      <w:r>
        <w:t xml:space="preserve">“</w:t>
      </w:r>
      <w:r>
        <w:t xml:space="preserve">in under</w:t>
      </w:r>
      <w:r>
        <w:t xml:space="preserve"> </w:t>
      </w:r>
      <w:r>
        <w:t xml:space="preserve">300 ms</w:t>
      </w:r>
      <w:r>
        <w:t xml:space="preserve">”</w:t>
      </w:r>
      <w:r>
        <w:t xml:space="preserve">. No such figure appears anywhere in the system description, and nothing in</w:t>
      </w:r>
      <w:r>
        <w:t xml:space="preserve"> </w:t>
      </w:r>
      <w:r>
        <w:t xml:space="preserve">the brief implies it. The model produced a precise, testable-looking,</w:t>
      </w:r>
      <w:r>
        <w:t xml:space="preserve"> </w:t>
      </w:r>
      <w:r>
        <w:t xml:space="preserve">entirely fabricated threshold. This is the most dangerous failure mode we saw: a</w:t>
      </w:r>
      <w:r>
        <w:t xml:space="preserve"> </w:t>
      </w:r>
      <w:r>
        <w:t xml:space="preserve">fabricated qualitative statement reads as wrong, but a fabricated</w:t>
      </w:r>
      <w:r>
        <w:t xml:space="preserve"> </w:t>
      </w:r>
      <w:r>
        <w:rPr>
          <w:iCs/>
          <w:i/>
        </w:rPr>
        <w:t xml:space="preserve">number</w:t>
      </w:r>
      <w:r>
        <w:t xml:space="preserve"> </w:t>
      </w:r>
      <w:r>
        <w:t xml:space="preserve">reads as</w:t>
      </w:r>
      <w:r>
        <w:t xml:space="preserve"> </w:t>
      </w:r>
      <w:r>
        <w:t xml:space="preserve">researched. Rejected — see A3.5.</w:t>
      </w:r>
    </w:p>
    <w:p>
      <w:pPr>
        <w:pStyle w:val="BodyText"/>
      </w:pPr>
      <w:r>
        <w:rPr>
          <w:bCs/>
          <w:b/>
        </w:rPr>
        <w:t xml:space="preserve">2. Its estimates are decoration.</w:t>
      </w:r>
      <w:r>
        <w:t xml:space="preserve"> </w:t>
      </w:r>
      <w:r>
        <w:t xml:space="preserve">The model assigned story points to all 16</w:t>
      </w:r>
      <w:r>
        <w:t xml:space="preserve"> </w:t>
      </w:r>
      <w:r>
        <w:t xml:space="preserve">backlog items. Story points are a measure of size relative to</w:t>
      </w:r>
      <w:r>
        <w:t xml:space="preserve"> </w:t>
      </w:r>
      <w:r>
        <w:rPr>
          <w:iCs/>
          <w:i/>
        </w:rPr>
        <w:t xml:space="preserve">a specific team’s</w:t>
      </w:r>
      <w:r>
        <w:t xml:space="preserve"> </w:t>
      </w:r>
      <w:r>
        <w:t xml:space="preserve">past work, calibrated by that team through planning poker and corrected by observed</w:t>
      </w:r>
      <w:r>
        <w:t xml:space="preserve"> </w:t>
      </w:r>
      <w:r>
        <w:t xml:space="preserve">velocity. The model has never seen our velocity, because we do not have one. The</w:t>
      </w:r>
      <w:r>
        <w:t xml:space="preserve"> </w:t>
      </w:r>
      <w:r>
        <w:t xml:space="preserve">numbers are plausible-looking and evidentially empty. We kept them only as</w:t>
      </w:r>
      <w:r>
        <w:t xml:space="preserve"> </w:t>
      </w:r>
      <w:r>
        <w:t xml:space="preserve">placeholders.</w:t>
      </w:r>
    </w:p>
    <w:p>
      <w:pPr>
        <w:pStyle w:val="BodyText"/>
      </w:pPr>
      <w:r>
        <w:rPr>
          <w:bCs/>
          <w:b/>
        </w:rPr>
        <w:t xml:space="preserve">3. It conflated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optional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low priority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description calls the local</w:t>
      </w:r>
      <w:r>
        <w:t xml:space="preserve"> </w:t>
      </w:r>
      <w:r>
        <w:t xml:space="preserve">LLM agent</w:t>
      </w:r>
      <w:r>
        <w:t xml:space="preserve"> </w:t>
      </w:r>
      <w:r>
        <w:rPr>
          <w:iCs/>
          <w:i/>
        </w:rPr>
        <w:t xml:space="preserve">optional and modular</w:t>
      </w:r>
      <w:r>
        <w:t xml:space="preserve"> </w:t>
      </w:r>
      <w:r>
        <w:t xml:space="preserve">— a statement about architecture and scope. The</w:t>
      </w:r>
      <w:r>
        <w:t xml:space="preserve"> </w:t>
      </w:r>
      <w:r>
        <w:t xml:space="preserve">model recorded this as priority Low, which is a statement about business value. The</w:t>
      </w:r>
      <w:r>
        <w:t xml:space="preserve"> </w:t>
      </w:r>
      <w:r>
        <w:t xml:space="preserve">two are different axes, and collapsing them loses the architectural instruction that</w:t>
      </w:r>
      <w:r>
        <w:t xml:space="preserve"> </w:t>
      </w:r>
      <w:r>
        <w:t xml:space="preserve">the feature must be removable.</w:t>
      </w:r>
    </w:p>
    <w:p>
      <w:pPr>
        <w:pStyle w:val="BodyText"/>
      </w:pPr>
      <w:r>
        <w:rPr>
          <w:bCs/>
          <w:b/>
        </w:rPr>
        <w:t xml:space="preserve">4. It inflated scope by 80%.</w:t>
      </w:r>
      <w:r>
        <w:t xml:space="preserve"> </w:t>
      </w:r>
      <w:r>
        <w:t xml:space="preserve">175 points against 97. Some of that is the recovered</w:t>
      </w:r>
      <w:r>
        <w:t xml:space="preserve"> </w:t>
      </w:r>
      <w:r>
        <w:t xml:space="preserve">omissions and is real value. But a backlog that cannot be delivered in the time</w:t>
      </w:r>
      <w:r>
        <w:t xml:space="preserve"> </w:t>
      </w:r>
      <w:r>
        <w:t xml:space="preserve">available is not a more complete plan, it is a less honest one, and the model has no</w:t>
      </w:r>
      <w:r>
        <w:t xml:space="preserve"> </w:t>
      </w:r>
      <w:r>
        <w:t xml:space="preserve">notion of the project’s actual capacity because nothing in the prompt told it.</w:t>
      </w:r>
    </w:p>
    <w:p>
      <w:pPr>
        <w:pStyle w:val="BodyText"/>
      </w:pPr>
      <w:r>
        <w:rPr>
          <w:bCs/>
          <w:b/>
        </w:rPr>
        <w:t xml:space="preserve">5. It wrote one story that is not a story.</w:t>
      </w:r>
      <w:r>
        <w:t xml:space="preserve"> </w:t>
      </w:r>
      <w:r>
        <w:t xml:space="preserve">US-09 (</w:t>
      </w:r>
      <w:r>
        <w:t xml:space="preserve">“</w:t>
      </w:r>
      <w:r>
        <w:t xml:space="preserve">I want my face never to be</w:t>
      </w:r>
      <w:r>
        <w:t xml:space="preserve"> </w:t>
      </w:r>
      <w:r>
        <w:t xml:space="preserve">stored</w:t>
      </w:r>
      <w:r>
        <w:t xml:space="preserve">”</w:t>
      </w:r>
      <w:r>
        <w:t xml:space="preserve">) states a constraint rather than a user goal with a benefit. The same</w:t>
      </w:r>
      <w:r>
        <w:t xml:space="preserve"> </w:t>
      </w:r>
      <w:r>
        <w:t xml:space="preserve">obligation already exists as NFR-01. Keeping both means two artifacts that must be</w:t>
      </w:r>
      <w:r>
        <w:t xml:space="preserve"> </w:t>
      </w:r>
      <w:r>
        <w:t xml:space="preserve">kept in step and will eventually drift.</w:t>
      </w:r>
    </w:p>
    <w:p>
      <w:pPr>
        <w:pStyle w:val="BodyText"/>
      </w:pPr>
      <w:r>
        <w:rPr>
          <w:bCs/>
          <w:b/>
        </w:rPr>
        <w:t xml:space="preserve">6. It inherited our invented role without question.</w:t>
      </w:r>
      <w:r>
        <w:t xml:space="preserve"> </w:t>
      </w:r>
      <w:r>
        <w:t xml:space="preserve">Both versions use an</w:t>
      </w:r>
      <w:r>
        <w:t xml:space="preserve"> </w:t>
      </w:r>
      <w:r>
        <w:t xml:space="preserve">“</w:t>
      </w:r>
      <w:r>
        <w:t xml:space="preserve">office</w:t>
      </w:r>
      <w:r>
        <w:t xml:space="preserve"> </w:t>
      </w:r>
      <w:r>
        <w:t xml:space="preserve">manager</w:t>
      </w:r>
      <w:r>
        <w:t xml:space="preserve">”</w:t>
      </w:r>
      <w:r>
        <w:t xml:space="preserve"> </w:t>
      </w:r>
      <w:r>
        <w:t xml:space="preserve">role. The system description never mentions one. In Assignment 2 we</w:t>
      </w:r>
      <w:r>
        <w:t xml:space="preserve"> </w:t>
      </w:r>
      <w:r>
        <w:t xml:space="preserve">introduced it; in Assignment 3 the model produced it again from a prompt that did not</w:t>
      </w:r>
      <w:r>
        <w:t xml:space="preserve"> </w:t>
      </w:r>
      <w:r>
        <w:t xml:space="preserve">mention it, which suggests it is a plausible-sounding default rather than something</w:t>
      </w:r>
      <w:r>
        <w:t xml:space="preserve"> </w:t>
      </w:r>
      <w:r>
        <w:t xml:space="preserve">the description supports. We have kept it, but it is an assumption and is now</w:t>
      </w:r>
      <w:r>
        <w:t xml:space="preserve"> </w:t>
      </w:r>
      <w:r>
        <w:t xml:space="preserve">labelled as one.</w:t>
      </w:r>
    </w:p>
    <w:bookmarkEnd w:id="44"/>
    <w:bookmarkStart w:id="45" w:name="a3.5-rejections-with-justification"/>
    <w:p>
      <w:pPr>
        <w:pStyle w:val="Heading2"/>
      </w:pPr>
      <w:r>
        <w:t xml:space="preserve">A3.5 Rejections, with justification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NFR-04,</w:t>
            </w:r>
            <w:r>
              <w:t xml:space="preserve"> </w:t>
            </w:r>
            <w:r>
              <w:t xml:space="preserve">“</w:t>
            </w:r>
            <w:r>
              <w:t xml:space="preserve">under 300 ms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figure has no source in the system description and no basis in any measurement. A fabricated number in a specification is worse than an admitted unknown, because it will be tested against and defended as if it were a customer requirement.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with: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shall redraw the menu without perceptible delay to the user</w:t>
            </w:r>
            <w:r>
              <w:rPr>
                <w:iCs/>
                <w:i/>
              </w:rPr>
              <w:t xml:space="preserve">”</w:t>
            </w:r>
            <w:r>
              <w:t xml:space="preserve">, and recorded as a design assumption to be quantified with the customer.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model’s story-point estimates as authoritative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 calibrates a team against its own history. Numbers produced by a model with no access to that history carry no information, however reasonable they look.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as starting placeholders only, explicitly flagged in the backlog as subject to team re-estimation at sprint planning.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PB-16 (natural-language agent) for any near-term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points — larger than the first three sprints combined — for a feature the customer labelled optional and modular.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in the backlog at importance 15 so it is not forgotten, explicitly out of the first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US-09 as a separate 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expresses a constraint, not a user goal; it duplicates NFR-01 and creates a second place for the same obligation to drift.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the story list; NFR-01 is the single home for the privacy constraint.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FR-11’s</w:t>
            </w:r>
            <w:r>
              <w:t xml:space="preserve"> </w:t>
            </w:r>
            <w:r>
              <w:t xml:space="preserve">“</w:t>
            </w:r>
            <w:r>
              <w:t xml:space="preserve">delete</w:t>
            </w:r>
            <w:r>
              <w:t xml:space="preserve">”</w:t>
            </w:r>
            <w:r>
              <w:t xml:space="preserve"> </w:t>
            </w: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description says</w:t>
            </w:r>
            <w:r>
              <w:t xml:space="preserve"> </w:t>
            </w:r>
            <w:r>
              <w:t xml:space="preserve">“</w:t>
            </w:r>
            <w:r>
              <w:t xml:space="preserve">save, modify, and name</w:t>
            </w:r>
            <w:r>
              <w:t xml:space="preserve">”</w:t>
            </w:r>
            <w:r>
              <w:t xml:space="preserve">. Deletion is an extrapolation, albeit a harmless 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but annotated as an assumption rather than a stated requirement.</w:t>
            </w:r>
          </w:p>
        </w:tc>
      </w:tr>
    </w:tbl>
    <w:bookmarkEnd w:id="45"/>
    <w:bookmarkStart w:id="46" w:name="a3.6-the-limitation-that-matters-most"/>
    <w:p>
      <w:pPr>
        <w:pStyle w:val="Heading2"/>
      </w:pPr>
      <w:r>
        <w:t xml:space="preserve">A3.6 The limitation that matters most</w:t>
      </w:r>
    </w:p>
    <w:p>
      <w:pPr>
        <w:pStyle w:val="FirstParagraph"/>
      </w:pPr>
      <w:r>
        <w:t xml:space="preserve">The LLM did not produce the loyalty-points feature.</w:t>
      </w:r>
    </w:p>
    <w:p>
      <w:pPr>
        <w:pStyle w:val="BodyText"/>
      </w:pPr>
      <w:r>
        <w:t xml:space="preserve">It could not. Loyalty points appear nowhere in the system description, and the model</w:t>
      </w:r>
      <w:r>
        <w:t xml:space="preserve"> </w:t>
      </w:r>
      <w:r>
        <w:t xml:space="preserve">was working from the description. We added FR-28, FR-29, US-13 and PB-11 ourselves,</w:t>
      </w:r>
      <w:r>
        <w:t xml:space="preserve"> </w:t>
      </w:r>
      <w:r>
        <w:t xml:space="preserve">exactly as we added the feature in Lab 1.</w:t>
      </w:r>
    </w:p>
    <w:p>
      <w:pPr>
        <w:pStyle w:val="BodyText"/>
      </w:pPr>
      <w:r>
        <w:t xml:space="preserve">This is worth stating plainly because it marks the boundary of what the tool did for</w:t>
      </w:r>
      <w:r>
        <w:t xml:space="preserve"> </w:t>
      </w:r>
      <w:r>
        <w:t xml:space="preserve">us. Across Part A the model was consistently better than us at</w:t>
      </w:r>
      <w:r>
        <w:t xml:space="preserve"> </w:t>
      </w:r>
      <w:r>
        <w:rPr>
          <w:iCs/>
          <w:i/>
        </w:rPr>
        <w:t xml:space="preserve">coverage</w:t>
      </w:r>
      <w:r>
        <w:t xml:space="preserve"> </w:t>
      </w:r>
      <w:r>
        <w:t xml:space="preserve">— reading</w:t>
      </w:r>
      <w:r>
        <w:t xml:space="preserve"> </w:t>
      </w:r>
      <w:r>
        <w:t xml:space="preserve">the brief exhaustively, noticing that a stated constraint had no requirement behind</w:t>
      </w:r>
      <w:r>
        <w:t xml:space="preserve"> </w:t>
      </w:r>
      <w:r>
        <w:t xml:space="preserve">it, noticing that a rule had no mechanism. It was consistently worse at</w:t>
      </w:r>
      <w:r>
        <w:t xml:space="preserve"> </w:t>
      </w:r>
      <w:r>
        <w:rPr>
          <w:iCs/>
          <w:i/>
        </w:rPr>
        <w:t xml:space="preserve">judgement</w:t>
      </w:r>
      <w:r>
        <w:t xml:space="preserve">:</w:t>
      </w:r>
      <w:r>
        <w:t xml:space="preserve"> </w:t>
      </w:r>
      <w:r>
        <w:t xml:space="preserve">it invented a performance figure, produced estimates it had no basis for, could not</w:t>
      </w:r>
      <w:r>
        <w:t xml:space="preserve"> </w:t>
      </w:r>
      <w:r>
        <w:t xml:space="preserve">tell optional from low-priority, and had no sense of how much work the team could</w:t>
      </w:r>
      <w:r>
        <w:t xml:space="preserve"> </w:t>
      </w:r>
      <w:r>
        <w:t xml:space="preserve">actually absorb.</w:t>
      </w:r>
    </w:p>
    <w:p>
      <w:pPr>
        <w:pStyle w:val="BodyText"/>
      </w:pPr>
      <w:r>
        <w:t xml:space="preserve">Coverage is mechanical and the model is tireless at it. Judgement requires knowing</w:t>
      </w:r>
      <w:r>
        <w:t xml:space="preserve"> </w:t>
      </w:r>
      <w:r>
        <w:t xml:space="preserve">things that are not in the document — what the team can build, what the customer</w:t>
      </w:r>
      <w:r>
        <w:t xml:space="preserve"> </w:t>
      </w:r>
      <w:r>
        <w:t xml:space="preserve">would actually pay for, what a number means once someone has to test against it. On</w:t>
      </w:r>
      <w:r>
        <w:t xml:space="preserve"> </w:t>
      </w:r>
      <w:r>
        <w:t xml:space="preserve">this assignment the model found eight things we had missed and five things we had to</w:t>
      </w:r>
      <w:r>
        <w:t xml:space="preserve"> </w:t>
      </w:r>
      <w:r>
        <w:t xml:space="preserve">throw away, and deciding which was which was the part it could not do.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canvas.mdu.se/courses/2090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anvas.mdu.se/courses/2090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— Software Engineering with LLMs</dc:title>
  <dc:creator>Ahmed Al-Baghdadi; Mohsen Alawi</dc:creator>
  <dc:language>en</dc:language>
  <cp:keywords/>
  <dcterms:created xsi:type="dcterms:W3CDTF">2026-10-14T18:27:22Z</dcterms:created>
  <dcterms:modified xsi:type="dcterms:W3CDTF">2026-10-14T18:27:22Z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DVA332 Software Engineering 1 · Group G11 · Mälardalen University · 14 October 2026</vt:lpwstr>
  </property>
  <property fmtid="{D5CDD505-2E9C-101B-9397-08002B2CF9AE}" pid="3" name="subtitle">
    <vt:lpwstr>Task A: LLM-assisted requirements elicitation and critical comparison</vt:lpwstr>
  </property>
</Properties>
</file>