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58" w:rsidRDefault="004D02AD">
      <w:r>
        <w:t>Nettoyer code</w:t>
      </w:r>
    </w:p>
    <w:p w:rsidR="004D02AD" w:rsidRDefault="004D02AD">
      <w:r>
        <w:t>Test unitaire en R</w:t>
      </w:r>
    </w:p>
    <w:p w:rsidR="004D02AD" w:rsidRDefault="007C2C30">
      <w:r>
        <w:t>Calcule similarité test unitaire (compté ceux qui sont égaux)</w:t>
      </w:r>
    </w:p>
    <w:p w:rsidR="007C2C30" w:rsidRDefault="007C2C30">
      <w:r>
        <w:t>Interface swing pour afficher les séries de manière interactive</w:t>
      </w:r>
    </w:p>
    <w:p w:rsidR="007C2C30" w:rsidRDefault="007C2C30">
      <w:r>
        <w:t xml:space="preserve">Calcule distance entre deux tentatives puis entre deux </w:t>
      </w:r>
      <w:bookmarkStart w:id="0" w:name="_GoBack"/>
      <w:bookmarkEnd w:id="0"/>
      <w:r w:rsidR="006F3291">
        <w:t>séries (</w:t>
      </w:r>
      <w:r>
        <w:t>aires entre les deux courbes)</w:t>
      </w:r>
    </w:p>
    <w:sectPr w:rsidR="007C2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AD"/>
    <w:rsid w:val="001C5E87"/>
    <w:rsid w:val="004D02AD"/>
    <w:rsid w:val="006F3291"/>
    <w:rsid w:val="007C2C30"/>
    <w:rsid w:val="0081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7F989"/>
  <w15:chartTrackingRefBased/>
  <w15:docId w15:val="{6C08B239-38AF-498C-A49B-AA574206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2019-06-04T03:12:00Z</dcterms:created>
  <dcterms:modified xsi:type="dcterms:W3CDTF">2019-06-04T03:57:00Z</dcterms:modified>
</cp:coreProperties>
</file>