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88" w:rsidRPr="00F65A21" w:rsidRDefault="00F65A21">
      <w:pPr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>Q</w:t>
      </w:r>
      <w:r w:rsidR="009C5D67" w:rsidRPr="00F65A21">
        <w:rPr>
          <w:rFonts w:ascii="Arial Rounded MT Bold" w:hAnsi="Arial Rounded MT Bold"/>
          <w:b/>
          <w:sz w:val="32"/>
          <w:szCs w:val="32"/>
        </w:rPr>
        <w:t>ui nous sommes?</w:t>
      </w:r>
    </w:p>
    <w:p w:rsidR="000203FF" w:rsidRDefault="000203F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Nous sommes des étudiants du Collège Shawinigan, dans l’attestation d’études collégiales Programmation d’applications mobiles. Nous sommes présentement en résidence au </w:t>
      </w:r>
      <w:proofErr w:type="spellStart"/>
      <w:r>
        <w:rPr>
          <w:rFonts w:ascii="Open Sans" w:hAnsi="Open Sans" w:cs="Open Sans"/>
        </w:rPr>
        <w:t>Digihub</w:t>
      </w:r>
      <w:proofErr w:type="spellEnd"/>
      <w:r>
        <w:rPr>
          <w:rFonts w:ascii="Open Sans" w:hAnsi="Open Sans" w:cs="Open Sans"/>
        </w:rPr>
        <w:t>, qui grâce à eux, notre créativité est des plus développés.</w:t>
      </w:r>
    </w:p>
    <w:p w:rsidR="000203FF" w:rsidRPr="000203FF" w:rsidRDefault="000203FF">
      <w:pPr>
        <w:rPr>
          <w:rFonts w:ascii="Open Sans" w:hAnsi="Open Sans" w:cs="Open Sans"/>
          <w:b/>
        </w:rPr>
      </w:pPr>
      <w:r w:rsidRPr="000203FF">
        <w:rPr>
          <w:rFonts w:ascii="Open Sans" w:hAnsi="Open Sans" w:cs="Open Sans"/>
          <w:b/>
        </w:rPr>
        <w:t>Comment nous est venue l’idée de Denrée Ô Suivant?</w:t>
      </w:r>
    </w:p>
    <w:p w:rsidR="000203FF" w:rsidRDefault="000203F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L’idée nous est venue d’un des parents à notre collège de classe. C’était une idée de base qui s’est développé au fur et à mesure que les idées nous </w:t>
      </w:r>
      <w:r w:rsidR="00513B1E">
        <w:rPr>
          <w:rFonts w:ascii="Open Sans" w:hAnsi="Open Sans" w:cs="Open Sans"/>
        </w:rPr>
        <w:t>submergeaient</w:t>
      </w:r>
      <w:r>
        <w:rPr>
          <w:rFonts w:ascii="Open Sans" w:hAnsi="Open Sans" w:cs="Open Sans"/>
        </w:rPr>
        <w:t>.</w:t>
      </w:r>
    </w:p>
    <w:p w:rsidR="009C5D67" w:rsidRPr="00F65A21" w:rsidRDefault="00513B1E" w:rsidP="00513B1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Nous en avons parlé à notre enseignante qui a trouvé l’idée géniale. Ainsi, comme projet de fin de session, nous avons conçu l’application. Dans notre engouement, nous avons décidés de l’avant et ainsi faire ce projet une réalité.</w:t>
      </w:r>
      <w:r w:rsidR="009C5D67" w:rsidRPr="00F65A21">
        <w:rPr>
          <w:rFonts w:ascii="Open Sans" w:hAnsi="Open Sans" w:cs="Open Sans"/>
        </w:rPr>
        <w:t xml:space="preserve"> C’est</w:t>
      </w:r>
      <w:r>
        <w:rPr>
          <w:rFonts w:ascii="Open Sans" w:hAnsi="Open Sans" w:cs="Open Sans"/>
        </w:rPr>
        <w:t xml:space="preserve"> donc</w:t>
      </w:r>
      <w:r w:rsidR="009C5D67" w:rsidRPr="00F65A21">
        <w:rPr>
          <w:rFonts w:ascii="Open Sans" w:hAnsi="Open Sans" w:cs="Open Sans"/>
        </w:rPr>
        <w:t xml:space="preserve"> </w:t>
      </w:r>
      <w:r w:rsidR="00034198" w:rsidRPr="00F65A21">
        <w:rPr>
          <w:rFonts w:ascii="Open Sans" w:hAnsi="Open Sans" w:cs="Open Sans"/>
        </w:rPr>
        <w:t>avec</w:t>
      </w:r>
      <w:r w:rsidR="009C5D67" w:rsidRPr="00F65A21">
        <w:rPr>
          <w:rFonts w:ascii="Open Sans" w:hAnsi="Open Sans" w:cs="Open Sans"/>
        </w:rPr>
        <w:t xml:space="preserve"> grand plai</w:t>
      </w:r>
      <w:r>
        <w:rPr>
          <w:rFonts w:ascii="Open Sans" w:hAnsi="Open Sans" w:cs="Open Sans"/>
        </w:rPr>
        <w:t>sir et une immense fierté que nous vous prése</w:t>
      </w:r>
      <w:bookmarkStart w:id="0" w:name="_GoBack"/>
      <w:bookmarkEnd w:id="0"/>
      <w:r>
        <w:rPr>
          <w:rFonts w:ascii="Open Sans" w:hAnsi="Open Sans" w:cs="Open Sans"/>
        </w:rPr>
        <w:t>ntons</w:t>
      </w:r>
      <w:r w:rsidR="009C5D67" w:rsidRPr="00F65A21">
        <w:rPr>
          <w:rFonts w:ascii="Open Sans" w:hAnsi="Open Sans" w:cs="Open Sans"/>
        </w:rPr>
        <w:t xml:space="preserve"> un projet à vocation sociale et communautaire. </w:t>
      </w:r>
      <w:r>
        <w:rPr>
          <w:rFonts w:ascii="Open Sans" w:hAnsi="Open Sans" w:cs="Open Sans"/>
        </w:rPr>
        <w:t xml:space="preserve">Un projet </w:t>
      </w:r>
      <w:r w:rsidRPr="00513B1E">
        <w:rPr>
          <w:rFonts w:ascii="Open Sans" w:hAnsi="Open Sans" w:cs="Open Sans"/>
        </w:rPr>
        <w:t>afin d’aider les aidants, la communauté et améliorer notre collectivité.</w:t>
      </w:r>
    </w:p>
    <w:p w:rsidR="009C5D67" w:rsidRPr="00F65A21" w:rsidRDefault="009C5D67">
      <w:pPr>
        <w:rPr>
          <w:rFonts w:ascii="Arial Rounded MT Bold" w:hAnsi="Arial Rounded MT Bold"/>
          <w:b/>
          <w:sz w:val="32"/>
          <w:szCs w:val="32"/>
        </w:rPr>
      </w:pPr>
      <w:r w:rsidRPr="00F65A21">
        <w:rPr>
          <w:rFonts w:ascii="Arial Rounded MT Bold" w:hAnsi="Arial Rounded MT Bold"/>
          <w:b/>
          <w:sz w:val="32"/>
          <w:szCs w:val="32"/>
        </w:rPr>
        <w:t>Notre mission</w:t>
      </w:r>
    </w:p>
    <w:p w:rsidR="009C5D67" w:rsidRPr="00513B1E" w:rsidRDefault="00B2169F" w:rsidP="00B2169F">
      <w:pPr>
        <w:pStyle w:val="ListParagraph"/>
        <w:numPr>
          <w:ilvl w:val="0"/>
          <w:numId w:val="1"/>
        </w:numPr>
        <w:rPr>
          <w:rFonts w:ascii="Open Sans" w:hAnsi="Open Sans" w:cs="Open Sans"/>
          <w:b/>
        </w:rPr>
      </w:pPr>
      <w:r w:rsidRPr="00513B1E">
        <w:rPr>
          <w:rFonts w:ascii="Open Sans" w:hAnsi="Open Sans" w:cs="Open Sans"/>
          <w:b/>
        </w:rPr>
        <w:t>Simplifier les dons pour les entreprises</w:t>
      </w:r>
    </w:p>
    <w:p w:rsidR="00EC4C31" w:rsidRPr="00F65A21" w:rsidRDefault="00EC4C31" w:rsidP="00EC4C31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F65A21">
        <w:rPr>
          <w:rFonts w:ascii="Open Sans" w:hAnsi="Open Sans" w:cs="Open Sans"/>
        </w:rPr>
        <w:t>Denrée Ô suivant aide les entreprises à afficher leurs ressources. Ainsi, cela évite les sollicitations inappropriées de la part des organismes. Elle facilite aussi la communication avec les organismes et sers à économiser du temps et des ressources humaines.</w:t>
      </w:r>
    </w:p>
    <w:p w:rsidR="00B2169F" w:rsidRPr="00513B1E" w:rsidRDefault="00B2169F" w:rsidP="00B2169F">
      <w:pPr>
        <w:pStyle w:val="ListParagraph"/>
        <w:numPr>
          <w:ilvl w:val="0"/>
          <w:numId w:val="1"/>
        </w:numPr>
        <w:rPr>
          <w:rFonts w:ascii="Open Sans" w:hAnsi="Open Sans" w:cs="Open Sans"/>
          <w:b/>
        </w:rPr>
      </w:pPr>
      <w:r w:rsidRPr="00513B1E">
        <w:rPr>
          <w:rFonts w:ascii="Open Sans" w:hAnsi="Open Sans" w:cs="Open Sans"/>
          <w:b/>
        </w:rPr>
        <w:t>Vocation sociale et communautaire</w:t>
      </w:r>
    </w:p>
    <w:p w:rsidR="00EC4C31" w:rsidRPr="00F65A21" w:rsidRDefault="00EC4C31" w:rsidP="00EC4C31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F65A21">
        <w:rPr>
          <w:rFonts w:ascii="Open Sans" w:hAnsi="Open Sans" w:cs="Open Sans"/>
        </w:rPr>
        <w:t>L’objectif est d’augmenter potentiellement les dons et ainsi donner une a</w:t>
      </w:r>
      <w:r w:rsidR="00F65A21">
        <w:rPr>
          <w:rFonts w:ascii="Open Sans" w:hAnsi="Open Sans" w:cs="Open Sans"/>
        </w:rPr>
        <w:t>i</w:t>
      </w:r>
      <w:r w:rsidRPr="00F65A21">
        <w:rPr>
          <w:rFonts w:ascii="Open Sans" w:hAnsi="Open Sans" w:cs="Open Sans"/>
        </w:rPr>
        <w:t>de directe aux plus démunis et aux organismes œuvrant dans le milieu communautaire et social.</w:t>
      </w:r>
    </w:p>
    <w:p w:rsidR="00EC4C31" w:rsidRPr="00513B1E" w:rsidRDefault="00EC4C31" w:rsidP="00EC4C31">
      <w:pPr>
        <w:pStyle w:val="ListParagraph"/>
        <w:numPr>
          <w:ilvl w:val="0"/>
          <w:numId w:val="1"/>
        </w:numPr>
        <w:rPr>
          <w:rFonts w:ascii="Open Sans" w:hAnsi="Open Sans" w:cs="Open Sans"/>
          <w:b/>
        </w:rPr>
      </w:pPr>
      <w:r w:rsidRPr="00513B1E">
        <w:rPr>
          <w:rFonts w:ascii="Open Sans" w:hAnsi="Open Sans" w:cs="Open Sans"/>
          <w:b/>
        </w:rPr>
        <w:t>Environnement et gaspillage</w:t>
      </w:r>
    </w:p>
    <w:p w:rsidR="00EC4C31" w:rsidRPr="00F65A21" w:rsidRDefault="005410E3" w:rsidP="00EC4C31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F65A21">
        <w:rPr>
          <w:rFonts w:ascii="Open Sans" w:hAnsi="Open Sans" w:cs="Open Sans"/>
        </w:rPr>
        <w:t>Denrée Ô suivant se donne pour mission de minimiser les ressources gaspillées. Ainsi favoriser la récupération et le recyclage. Il aura donc une revalorisation et une redistribution des ressources non-utilisées. L’impact environnemental en sera plus que positif.</w:t>
      </w:r>
    </w:p>
    <w:p w:rsidR="002115DC" w:rsidRPr="00F65A21" w:rsidRDefault="009C5D67">
      <w:pPr>
        <w:rPr>
          <w:rFonts w:ascii="Arial Rounded MT Bold" w:hAnsi="Arial Rounded MT Bold"/>
          <w:b/>
          <w:sz w:val="32"/>
          <w:szCs w:val="32"/>
        </w:rPr>
      </w:pPr>
      <w:r w:rsidRPr="00F65A21">
        <w:rPr>
          <w:rFonts w:ascii="Arial Rounded MT Bold" w:hAnsi="Arial Rounded MT Bold"/>
          <w:b/>
          <w:sz w:val="32"/>
          <w:szCs w:val="32"/>
        </w:rPr>
        <w:t>En conclusion</w:t>
      </w:r>
    </w:p>
    <w:p w:rsidR="005410E3" w:rsidRPr="00F65A21" w:rsidRDefault="005410E3" w:rsidP="005410E3">
      <w:pPr>
        <w:spacing w:after="240"/>
        <w:rPr>
          <w:rFonts w:ascii="Open Sans" w:hAnsi="Open Sans" w:cs="Open Sans"/>
        </w:rPr>
      </w:pPr>
      <w:r w:rsidRPr="00F65A21">
        <w:rPr>
          <w:rFonts w:ascii="Open Sans" w:hAnsi="Open Sans" w:cs="Open Sans"/>
        </w:rPr>
        <w:t xml:space="preserve">Nous sommes Étudiants, mais nous sommes aussi « Carrément Panda », et Entrepreneurs et surtout, nous sommes Shawinigan tout comme vous l’êtes. Issus d’une génération où l’environnement, le recyclage et le partage sont des priorités afin d’accéder à une meilleure qualité de vie, nous croyons en un monde meilleur, une communauté meilleure, et dirigeons nos efforts dans ce sens. L’action sociale et </w:t>
      </w:r>
      <w:r w:rsidRPr="00F65A21">
        <w:rPr>
          <w:rFonts w:ascii="Open Sans" w:hAnsi="Open Sans" w:cs="Open Sans"/>
        </w:rPr>
        <w:lastRenderedPageBreak/>
        <w:t>communautaire peut être compatible avec la technologie et faciliter tous les acteurs concernés.</w:t>
      </w:r>
    </w:p>
    <w:p w:rsidR="009C5D67" w:rsidRPr="00F65A21" w:rsidRDefault="005410E3">
      <w:pPr>
        <w:rPr>
          <w:rFonts w:ascii="Open Sans" w:hAnsi="Open Sans" w:cs="Open Sans"/>
        </w:rPr>
      </w:pPr>
      <w:r w:rsidRPr="00F65A21">
        <w:rPr>
          <w:rFonts w:ascii="Open Sans" w:hAnsi="Open Sans" w:cs="Open Sans"/>
        </w:rPr>
        <w:t xml:space="preserve">Notre projet d’entreprenariat étudiant en est une preuve, malgré toutes les embuches que nous rencontrons chaque jour, et que nous rencontrerons à l’avenir. Il est important de développer et d’encourager l’entreprenariat, de soutenir les entrepreneurs dans leurs démarches, et le </w:t>
      </w:r>
      <w:proofErr w:type="spellStart"/>
      <w:r w:rsidRPr="00F65A21">
        <w:rPr>
          <w:rFonts w:ascii="Open Sans" w:hAnsi="Open Sans" w:cs="Open Sans"/>
        </w:rPr>
        <w:t>DigiHub</w:t>
      </w:r>
      <w:proofErr w:type="spellEnd"/>
      <w:r w:rsidRPr="00F65A21">
        <w:rPr>
          <w:rFonts w:ascii="Open Sans" w:hAnsi="Open Sans" w:cs="Open Sans"/>
        </w:rPr>
        <w:t xml:space="preserve"> </w:t>
      </w:r>
      <w:r w:rsidRPr="00F65A21">
        <w:rPr>
          <w:rFonts w:ascii="Open Sans" w:hAnsi="Open Sans" w:cs="Open Sans"/>
        </w:rPr>
        <w:t>est un</w:t>
      </w:r>
      <w:r w:rsidRPr="00F65A21">
        <w:rPr>
          <w:rFonts w:ascii="Open Sans" w:hAnsi="Open Sans" w:cs="Open Sans"/>
        </w:rPr>
        <w:t xml:space="preserve"> pionnier en ce sens. Vos efforts et votre dynamisme en valent la peine, continuez à travailler pour améliorer le monde qui vous entoure.</w:t>
      </w:r>
    </w:p>
    <w:sectPr w:rsidR="009C5D67" w:rsidRPr="00F65A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60E"/>
    <w:multiLevelType w:val="hybridMultilevel"/>
    <w:tmpl w:val="2684E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DC"/>
    <w:rsid w:val="000203FF"/>
    <w:rsid w:val="00034198"/>
    <w:rsid w:val="002115DC"/>
    <w:rsid w:val="00513B1E"/>
    <w:rsid w:val="005410E3"/>
    <w:rsid w:val="009C5D67"/>
    <w:rsid w:val="00B2169F"/>
    <w:rsid w:val="00DA24F3"/>
    <w:rsid w:val="00E8166A"/>
    <w:rsid w:val="00EC4C31"/>
    <w:rsid w:val="00EF216D"/>
    <w:rsid w:val="00F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6C13C-5A9E-4703-8C18-0E106379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6</cp:revision>
  <dcterms:created xsi:type="dcterms:W3CDTF">2015-11-30T14:08:00Z</dcterms:created>
  <dcterms:modified xsi:type="dcterms:W3CDTF">2015-11-30T15:41:00Z</dcterms:modified>
</cp:coreProperties>
</file>