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f6eed04678521725e5dbe009db8b67684c65900"/>
    <w:p>
      <w:pPr>
        <w:pStyle w:val="Heading1"/>
      </w:pPr>
      <w:r>
        <w:t xml:space="preserve">Аудит поведения ботов, этап 4: итоговый отчёт</w:t>
      </w:r>
    </w:p>
    <w:p>
      <w:pPr>
        <w:pStyle w:val="FirstParagraph"/>
      </w:pPr>
      <w:r>
        <w:t xml:space="preserve">Основание — ТЗ «CS2 Bot Behavior Audit — этап 4» (</w:t>
      </w:r>
      <w:r>
        <w:rPr>
          <w:rStyle w:val="VerbatimChar"/>
        </w:rPr>
        <w:t xml:space="preserve">CS2_NEXT_FIXES_PHASE4_FOR_CLAUDE.docx</w:t>
      </w:r>
      <w:r>
        <w:t xml:space="preserve">) и отчёт этапа 3</w:t>
      </w:r>
      <w:r>
        <w:t xml:space="preserve"> </w:t>
      </w:r>
      <w:r>
        <w:t xml:space="preserve">(</w:t>
      </w:r>
      <w:r>
        <w:rPr>
          <w:rStyle w:val="VerbatimChar"/>
        </w:rPr>
        <w:t xml:space="preserve">BOT_BEHAVIOR_AUDIT_PHASE3.md</w:t>
      </w:r>
      <w:r>
        <w:t xml:space="preserve">).</w:t>
      </w:r>
    </w:p>
    <w:bookmarkStart w:id="20" w:name="сводка"/>
    <w:p>
      <w:pPr>
        <w:pStyle w:val="Heading2"/>
      </w:pPr>
      <w:r>
        <w:t xml:space="preserve">1. Сводка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 до (этап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сделано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Итоговый 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 перестрелки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исправлено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Выгрузка демок дополнена: все выстрелы с точным тиком, урон, ослепления, снимки боя 32 Гц. Добавлены проверка полноты и запись ботов по тикам. Сравнение про/ботов по снимкам 16 тиков (грубое): после попадания боты реагируют как про, но в момент попадания стоят в 61–63 % случаев против 26 % у про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данных недостаточно</w:t>
            </w:r>
            <w:r>
              <w:t xml:space="preserve">. Новой выгрузки демок от владельца пока нет, модель не строилась (по ТЗ)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 молотов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исправлено частично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Найдена причина «бросивший в своём огне»: прямой молотов вспыхивает на ~27 px ближе цели, а проверку «свой в радиусе» делали по точке цели и без самого бросающего. Проверка теперь — в реальной точке вспышки и для бросающего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исправлено и подтверждено</w:t>
            </w:r>
            <w:r>
              <w:t xml:space="preserve">. Бросивший в огне 10 → 3, урон себе от гранат 252 → 118 HP на 100 раундов; путь без fireCommit — 0. fireCommit (plantspot/ретейк/дефуз) по правилу не трогали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 флешки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исправлено частично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Измерено по ботам: колл до хлопка договаривается в 46–50 % флешек; свой в зоне ослепления — в 10–11 % флешек; войс, вытеснение, дубли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данных недостаточно</w:t>
            </w:r>
            <w:r>
              <w:t xml:space="preserve">. Нет</w:t>
            </w:r>
            <w:r>
              <w:t xml:space="preserve"> </w:t>
            </w:r>
            <w:r>
              <w:rPr>
                <w:rStyle w:val="VerbatimChar"/>
              </w:rPr>
              <w:t xml:space="preserve">player_blind</w:t>
            </w:r>
            <w:r>
              <w:t xml:space="preserve"> </w:t>
            </w:r>
            <w:r>
              <w:t xml:space="preserve">у про; поведение не менялось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 взгляд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исправлено частично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Найдена причина остатка</w:t>
            </w:r>
            <w:r>
              <w:t xml:space="preserve"> </w:t>
            </w:r>
            <w:r>
              <w:rPr>
                <w:rStyle w:val="VerbatimChar"/>
              </w:rPr>
              <w:t xml:space="preserve">repos:assist</w:t>
            </w:r>
            <w:r>
              <w:t xml:space="preserve">: запомненный угол оказался точкой под ногами (бот встал туда, куда смотрел по пути). Старый угол теперь берётся только дальше 30 px, как и новый. Разметка причин поворотов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исправлено частично</w:t>
            </w:r>
            <w:r>
              <w:t xml:space="preserve">. «Угол под ногами из памяти» 18/26 → 1/26 держащих.</w:t>
            </w:r>
            <w:r>
              <w:t xml:space="preserve"> </w:t>
            </w:r>
            <w:r>
              <w:rPr>
                <w:rStyle w:val="VerbatimChar"/>
              </w:rPr>
              <w:t xml:space="preserve">cornerlook_microshift</w:t>
            </w:r>
            <w:r>
              <w:t xml:space="preserve"> </w:t>
            </w:r>
            <w:r>
              <w:t xml:space="preserve">по-прежнему 4 поворота по 25° — угол ближе 30 px к самому боту (объяснено). Глобальные метрики взгляда не изменились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 held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менялось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не менялось по ТЗ</w:t>
            </w:r>
            <w:r>
              <w:t xml:space="preserve">: ждёт решения владельца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 смена сайта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исправлено и подтверждено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Разобраны 2 гранаты. Добавлены сценарии B→A и «бомба у старого сайта», классы</w:t>
            </w:r>
            <w:r>
              <w:t xml:space="preserve"> </w:t>
            </w:r>
            <w:r>
              <w:rPr>
                <w:rStyle w:val="VerbatimChar"/>
              </w:rPr>
              <w:t xml:space="preserve">assistPeek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smokeWait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исправлено и подтверждено</w:t>
            </w:r>
            <w:r>
              <w:t xml:space="preserve">. Необъяснённых случаев 0 в A→B, B→A и «бомба у старого сайта»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Побочный эффект, проверенный отдельно.</w:t>
      </w:r>
      <w:r>
        <w:t xml:space="preserve"> </w:t>
      </w:r>
      <w:r>
        <w:t xml:space="preserve">CT выиграли 54,4 → 49,4 % на наборах A+B (интервал −9,6…−0,8). На третьем</w:t>
      </w:r>
      <w:r>
        <w:t xml:space="preserve"> </w:t>
      </w:r>
      <w:r>
        <w:t xml:space="preserve">наборе C сдвиг обратный: 48,4 → 51,7 %. По всем трём (36 матчей, 834 / 846 раундов): 52,4 → 50,1 %, 90 % интервал −6,5…+1,9.</w:t>
      </w:r>
      <w:r>
        <w:t xml:space="preserve"> </w:t>
      </w:r>
      <w:r>
        <w:rPr>
          <w:bCs/>
          <w:b/>
        </w:rPr>
        <w:t xml:space="preserve">Не воспроизведено, шум.</w:t>
      </w:r>
      <w:r>
        <w:t xml:space="preserve"> </w:t>
      </w:r>
      <w:r>
        <w:t xml:space="preserve">Молотовов у CT за раунд не стало меньше: A 1,89 → 1,72, B 1,72 → 1,88.</w:t>
      </w:r>
    </w:p>
    <w:bookmarkEnd w:id="20"/>
    <w:bookmarkStart w:id="21" w:name="база-сборки-команды"/>
    <w:p>
      <w:pPr>
        <w:pStyle w:val="Heading2"/>
      </w:pPr>
      <w:r>
        <w:t xml:space="preserve">2. База, сборки, команды</w:t>
      </w:r>
    </w:p>
    <w:p>
      <w:pPr>
        <w:pStyle w:val="FirstParagraph"/>
      </w:pPr>
      <w:r>
        <w:rPr>
          <w:bCs/>
          <w:b/>
        </w:rPr>
        <w:t xml:space="preserve">База.</w:t>
      </w:r>
      <w:r>
        <w:t xml:space="preserve"> </w:t>
      </w:r>
      <w:r>
        <w:t xml:space="preserve">- Коммит</w:t>
      </w:r>
      <w:r>
        <w:t xml:space="preserve"> </w:t>
      </w:r>
      <w:r>
        <w:rPr>
          <w:rStyle w:val="VerbatimChar"/>
        </w:rPr>
        <w:t xml:space="preserve">cb4eb5a</w:t>
      </w:r>
      <w:r>
        <w:t xml:space="preserve"> </w:t>
      </w:r>
      <w:r>
        <w:t xml:space="preserve">(v267), дерево чистое.</w:t>
      </w:r>
      <w:r>
        <w:t xml:space="preserve"> </w:t>
      </w:r>
      <w:r>
        <w:t xml:space="preserve">- Node v22.22.0, Python 3.13.16, pandas 3.0.5, numpy 2.5.3.</w:t>
      </w:r>
      <w:r>
        <w:t xml:space="preserve"> </w:t>
      </w:r>
      <w:r>
        <w:t xml:space="preserve">- Сборка</w:t>
      </w:r>
      <w:r>
        <w:t xml:space="preserve"> </w:t>
      </w:r>
      <w:r>
        <w:rPr>
          <w:rStyle w:val="VerbatimChar"/>
        </w:rPr>
        <w:t xml:space="preserve">sim_p4base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python3 src/build.py</w:t>
      </w:r>
      <w:r>
        <w:t xml:space="preserve">. Игра бит в бит та же, что</w:t>
      </w:r>
      <w:r>
        <w:t xml:space="preserve"> </w:t>
      </w:r>
      <w:r>
        <w:rPr>
          <w:rStyle w:val="VerbatimChar"/>
        </w:rPr>
        <w:t xml:space="preserve">sim_final</w:t>
      </w:r>
      <w:r>
        <w:t xml:space="preserve"> </w:t>
      </w:r>
      <w:r>
        <w:t xml:space="preserve">этапа 3: аудит набора A совпал до</w:t>
      </w:r>
      <w:r>
        <w:t xml:space="preserve"> </w:t>
      </w:r>
      <w:r>
        <w:t xml:space="preserve">единицы — заходы в огонь 15/10, флешки 68/378.</w:t>
      </w:r>
    </w:p>
    <w:p>
      <w:pPr>
        <w:pStyle w:val="BodyText"/>
      </w:pPr>
      <w:r>
        <w:rPr>
          <w:bCs/>
          <w:b/>
        </w:rPr>
        <w:t xml:space="preserve">Сборки этапа 4.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sim_p4m</w:t>
      </w:r>
      <w:r>
        <w:t xml:space="preserve"> </w:t>
      </w:r>
      <w:r>
        <w:t xml:space="preserve">— только правка молотова.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sim_p4c</w:t>
      </w:r>
      <w:r>
        <w:t xml:space="preserve"> </w:t>
      </w:r>
      <w:r>
        <w:t xml:space="preserve">— молотов + взгляд, кандидат на v268.</w:t>
      </w:r>
    </w:p>
    <w:p>
      <w:pPr>
        <w:pStyle w:val="BodyText"/>
      </w:pPr>
      <w:r>
        <w:rPr>
          <w:bCs/>
          <w:b/>
        </w:rPr>
        <w:t xml:space="preserve">Наборы матчей.</w:t>
      </w:r>
      <w:r>
        <w:t xml:space="preserve"> </w:t>
      </w:r>
      <w:r>
        <w:t xml:space="preserve">- A: 3, 7, 11, 13, 17, 19, 23, 29, 31, 37, 41, 43.</w:t>
      </w:r>
      <w:r>
        <w:t xml:space="preserve"> </w:t>
      </w:r>
      <w:r>
        <w:t xml:space="preserve">- B: 47, 53, 59, 61, 67, 71, 73, 79, 83, 89, 97, 101.</w:t>
      </w:r>
      <w:r>
        <w:t xml:space="preserve"> </w:t>
      </w:r>
      <w:r>
        <w:t xml:space="preserve">- C (новый): 103, 107, 109, 113, 127, 131, 137, 139, 149, 151, 157, 163.</w:t>
      </w:r>
    </w:p>
    <w:p>
      <w:pPr>
        <w:pStyle w:val="BodyText"/>
      </w:pPr>
      <w:r>
        <w:rPr>
          <w:bCs/>
          <w:b/>
        </w:rPr>
        <w:t xml:space="preserve">Коммиты этапа 4</w:t>
      </w:r>
      <w:r>
        <w:t xml:space="preserve"> </w:t>
      </w:r>
      <w:r>
        <w:t xml:space="preserve">(ветка</w:t>
      </w:r>
      <w:r>
        <w:t xml:space="preserve"> </w:t>
      </w:r>
      <w:r>
        <w:rPr>
          <w:rStyle w:val="VerbatimChar"/>
        </w:rPr>
        <w:t xml:space="preserve">audit-v265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3278c9c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parse_demos --events</w:t>
      </w:r>
      <w:r>
        <w:t xml:space="preserve">: все выстрелы, снимки боя;</w:t>
      </w:r>
      <w:r>
        <w:t xml:space="preserve"> </w:t>
      </w:r>
      <w:r>
        <w:rPr>
          <w:rStyle w:val="VerbatimChar"/>
        </w:rPr>
        <w:t xml:space="preserve">check_demo_events.py</w:t>
      </w:r>
      <w: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0a16856</w:t>
      </w:r>
      <w:r>
        <w:t xml:space="preserve"> </w:t>
      </w:r>
      <w:r>
        <w:t xml:space="preserve">— P1 молотов (проверка в реальной точке вспышки и для бросающего); запись перестрелок по тикам;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75f24fd</w:t>
      </w:r>
      <w:r>
        <w:t xml:space="preserve"> </w:t>
      </w:r>
      <w:r>
        <w:t xml:space="preserve">— P1 взгляд (старый угол — только дальше 30 px); аудит войса, флешек, причин поворотов; сценарии смены сайта;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270bd14</w:t>
      </w:r>
      <w:r>
        <w:t xml:space="preserve"> </w:t>
      </w:r>
      <w:r>
        <w:t xml:space="preserve">— классы смены сайта,</w:t>
      </w:r>
      <w:r>
        <w:t xml:space="preserve"> </w:t>
      </w:r>
      <w:r>
        <w:rPr>
          <w:rStyle w:val="VerbatimChar"/>
        </w:rPr>
        <w:t xml:space="preserve">voice_flash.py</w:t>
      </w:r>
      <w:r>
        <w:t xml:space="preserve">,</w:t>
      </w:r>
      <w:r>
        <w:t xml:space="preserve"> </w:t>
      </w:r>
      <w:r>
        <w:rPr>
          <w:rStyle w:val="VerbatimChar"/>
        </w:rPr>
        <w:t xml:space="preserve">hit_react16.py</w:t>
      </w:r>
      <w:r>
        <w:t xml:space="preserve">;</w:t>
      </w:r>
      <w:r>
        <w:t xml:space="preserve"> </w:t>
      </w:r>
      <w:r>
        <w:t xml:space="preserve">- последний — отчёт и данные.</w:t>
      </w:r>
    </w:p>
    <w:p>
      <w:pPr>
        <w:pStyle w:val="BodyText"/>
      </w:pPr>
      <w:r>
        <w:rPr>
          <w:bCs/>
          <w:b/>
        </w:rPr>
        <w:t xml:space="preserve">Откатанных экспериментов на этапе 4 нет.</w:t>
      </w:r>
      <w:r>
        <w:t xml:space="preserve"> </w:t>
      </w:r>
      <w:r>
        <w:t xml:space="preserve">Вариант «досылать молотов на 27 px дальше, чтобы падал в цель» обдуман и не</w:t>
      </w:r>
      <w:r>
        <w:t xml:space="preserve"> </w:t>
      </w:r>
      <w:r>
        <w:t xml:space="preserve">делался: он сдвинул бы все лайнапы — это шире подтверждённой причины.</w:t>
      </w:r>
    </w:p>
    <w:p>
      <w:pPr>
        <w:pStyle w:val="BodyText"/>
      </w:pPr>
      <w:r>
        <w:rPr>
          <w:bCs/>
          <w:b/>
        </w:rPr>
        <w:t xml:space="preserve">Команды.</w:t>
      </w:r>
    </w:p>
    <w:p>
      <w:pPr>
        <w:pStyle w:val="SourceCode"/>
      </w:pPr>
      <w:r>
        <w:rPr>
          <w:rStyle w:val="VerbatimChar"/>
        </w:rPr>
        <w:t xml:space="preserve">python3 tools/check_demo_events.py [папка]                     # полнота/дубли/синхронизация новой выгрузки</w:t>
      </w:r>
      <w:r>
        <w:br/>
      </w:r>
      <w:r>
        <w:rPr>
          <w:rStyle w:val="VerbatimChar"/>
        </w:rPr>
        <w:t xml:space="preserve">python3 tools/measure/audit/run_audit.py &lt;метка&gt; --sim=&lt;html&gt; --matches=… [--rec=fight_tick_rec.js]</w:t>
      </w:r>
      <w:r>
        <w:br/>
      </w:r>
      <w:r>
        <w:rPr>
          <w:rStyle w:val="VerbatimChar"/>
        </w:rPr>
        <w:t xml:space="preserve">python3 tools/measure/audit/fight_bake.py bots &lt;метка&gt; | pro [папка]   # P0 по тикам</w:t>
      </w:r>
      <w:r>
        <w:br/>
      </w:r>
      <w:r>
        <w:rPr>
          <w:rStyle w:val="VerbatimChar"/>
        </w:rPr>
        <w:t xml:space="preserve">python3 tools/measure/audit/hit_react16.py bots &lt;метка&gt; | pro          # P0 грубо, 16 тиков</w:t>
      </w:r>
      <w:r>
        <w:br/>
      </w:r>
      <w:r>
        <w:rPr>
          <w:rStyle w:val="VerbatimChar"/>
        </w:rPr>
        <w:t xml:space="preserve">python3 tools/measure/audit/fire_flash.py &lt;до&gt; &lt;после&gt;                  # молотов, урон себе, ослепления</w:t>
      </w:r>
      <w:r>
        <w:br/>
      </w:r>
      <w:r>
        <w:rPr>
          <w:rStyle w:val="VerbatimChar"/>
        </w:rPr>
        <w:t xml:space="preserve">python3 tools/measure/audit/voice_flash.py &lt;метка&gt;                      # колл «флешу», войс</w:t>
      </w:r>
      <w:r>
        <w:br/>
      </w:r>
      <w:r>
        <w:rPr>
          <w:rStyle w:val="VerbatimChar"/>
        </w:rPr>
        <w:t xml:space="preserve">python3 tools/measure/audit/belief_iso.py p4_base p4_cand A B C          # CT-победы и ранние смерти, бутстреп</w:t>
      </w:r>
      <w:r>
        <w:br/>
      </w:r>
      <w:r>
        <w:rPr>
          <w:rStyle w:val="VerbatimChar"/>
        </w:rPr>
        <w:t xml:space="preserve">node src/q.js &lt;html&gt; "$(cat tools/measure/audit/scenarios4.js)"          # и scenarios.js / 2 / 3</w:t>
      </w:r>
    </w:p>
    <w:p>
      <w:pPr>
        <w:pStyle w:val="FirstParagraph"/>
      </w:pPr>
      <w:r>
        <w:t xml:space="preserve">Сырые результаты —</w:t>
      </w:r>
      <w:r>
        <w:t xml:space="preserve"> </w:t>
      </w:r>
      <w:r>
        <w:rPr>
          <w:rStyle w:val="VerbatimChar"/>
        </w:rPr>
        <w:t xml:space="preserve">docs/reports/phase4_data/</w:t>
      </w:r>
      <w:r>
        <w:t xml:space="preserve">. Записи прогонов —</w:t>
      </w:r>
      <w:r>
        <w:t xml:space="preserve"> </w:t>
      </w:r>
      <w:r>
        <w:rPr>
          <w:rStyle w:val="VerbatimChar"/>
        </w:rPr>
        <w:t xml:space="preserve">tools/measure/audit/runs/p4*/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tools/measure/runs/p4_*</w:t>
      </w:r>
      <w:r>
        <w:t xml:space="preserve">.</w:t>
      </w:r>
    </w:p>
    <w:bookmarkEnd w:id="21"/>
    <w:bookmarkStart w:id="28" w:name="по-пунктам"/>
    <w:p>
      <w:pPr>
        <w:pStyle w:val="Heading2"/>
      </w:pPr>
      <w:r>
        <w:t xml:space="preserve">3. По пунктам</w:t>
      </w:r>
    </w:p>
    <w:bookmarkStart w:id="22" w:name="p0-перестрелки"/>
    <w:p>
      <w:pPr>
        <w:pStyle w:val="Heading3"/>
      </w:pPr>
      <w:r>
        <w:t xml:space="preserve">3.1. P0 — перестрелки</w:t>
      </w:r>
    </w:p>
    <w:p>
      <w:pPr>
        <w:pStyle w:val="FirstParagraph"/>
      </w:pPr>
      <w:r>
        <w:rPr>
          <w:bCs/>
          <w:b/>
        </w:rPr>
        <w:t xml:space="preserve">Данные (шаг 2 ТЗ).</w:t>
      </w:r>
    </w:p>
    <w:p>
      <w:pPr>
        <w:pStyle w:val="BodyText"/>
      </w:pPr>
      <w:r>
        <w:rPr>
          <w:rStyle w:val="VerbatimChar"/>
        </w:rPr>
        <w:t xml:space="preserve">tools/parse_demos.py &lt;папка&gt; --events</w:t>
      </w:r>
      <w:r>
        <w:t xml:space="preserve"> </w:t>
      </w:r>
      <w:r>
        <w:t xml:space="preserve">у уже разобранных демок дописывает: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player_hurt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player_blind</w:t>
      </w:r>
      <w: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weapon_fire_full</w:t>
      </w:r>
      <w:r>
        <w:t xml:space="preserve"> </w:t>
      </w:r>
      <w:r>
        <w:t xml:space="preserve">— все выстрелы с точным тиком, скоростью, взглядом и HP стрелка;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ticks_fight</w:t>
      </w:r>
      <w:r>
        <w:t xml:space="preserve"> </w:t>
      </w:r>
      <w:r>
        <w:t xml:space="preserve">— позиции, HP, скорость, оружие всех игроков каждые 2 тика в окне −3…+1 с вокруг каждого выстрела и урона.</w:t>
      </w:r>
    </w:p>
    <w:p>
      <w:pPr>
        <w:pStyle w:val="BodyText"/>
      </w:pPr>
      <w:r>
        <w:t xml:space="preserve">Поле, которое версия demoparser2 не знает, отбрасывается по одному, с записью в лог.</w:t>
      </w:r>
    </w:p>
    <w:p>
      <w:pPr>
        <w:pStyle w:val="BodyText"/>
      </w:pPr>
      <w:r>
        <w:rPr>
          <w:rStyle w:val="VerbatimChar"/>
        </w:rPr>
        <w:t xml:space="preserve">tools/check_demo_events.py</w:t>
      </w:r>
      <w:r>
        <w:t xml:space="preserve"> </w:t>
      </w:r>
      <w:r>
        <w:t xml:space="preserve">проверяет:</w:t>
      </w:r>
      <w:r>
        <w:t xml:space="preserve"> </w:t>
      </w:r>
      <w:r>
        <w:t xml:space="preserve">- наличие файлов;</w:t>
      </w:r>
      <w:r>
        <w:t xml:space="preserve"> </w:t>
      </w:r>
      <w:r>
        <w:t xml:space="preserve">- дубли;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player_hurt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health</w:t>
      </w:r>
      <w:r>
        <w:t xml:space="preserve"> </w:t>
      </w:r>
      <w:r>
        <w:t xml:space="preserve">в тиках;</w:t>
      </w:r>
      <w:r>
        <w:t xml:space="preserve"> </w:t>
      </w:r>
      <w:r>
        <w:t xml:space="preserve">- смертельный урон ↔</w:t>
      </w:r>
      <w:r>
        <w:t xml:space="preserve"> </w:t>
      </w:r>
      <w:r>
        <w:rPr>
          <w:rStyle w:val="VerbatimChar"/>
        </w:rPr>
        <w:t xml:space="preserve">player_death</w:t>
      </w:r>
      <w:r>
        <w:t xml:space="preserve"> </w:t>
      </w:r>
      <w:r>
        <w:t xml:space="preserve">(±2 тика);</w:t>
      </w:r>
      <w:r>
        <w:t xml:space="preserve"> </w:t>
      </w:r>
      <w:r>
        <w:t xml:space="preserve">- полный</w:t>
      </w:r>
      <w:r>
        <w:t xml:space="preserve"> </w:t>
      </w:r>
      <w:r>
        <w:rPr>
          <w:rStyle w:val="VerbatimChar"/>
        </w:rPr>
        <w:t xml:space="preserve">weapon_fire</w:t>
      </w:r>
      <w:r>
        <w:t xml:space="preserve"> </w:t>
      </w:r>
      <w:r>
        <w:t xml:space="preserve">⊇ прореженного;</w:t>
      </w:r>
      <w:r>
        <w:t xml:space="preserve"> </w:t>
      </w:r>
      <w:r>
        <w:t xml:space="preserve">- покрытие ±1 с снимками боя;</w:t>
      </w:r>
      <w:r>
        <w:t xml:space="preserve"> </w:t>
      </w:r>
      <w:r>
        <w:t xml:space="preserve">- длительности и стороны ослеплений.</w:t>
      </w:r>
    </w:p>
    <w:p>
      <w:pPr>
        <w:pStyle w:val="BodyText"/>
      </w:pPr>
      <w:r>
        <w:t xml:space="preserve">Сейчас: 92 демки, новых файлов 0. Скрипт проверен на имитации demoparser2, на настоящих .dem — нет (их в среде нет).</w:t>
      </w:r>
    </w:p>
    <w:p>
      <w:pPr>
        <w:pStyle w:val="BodyText"/>
      </w:pPr>
      <w:r>
        <w:rPr>
          <w:bCs/>
          <w:b/>
        </w:rPr>
        <w:t xml:space="preserve">Боты по тикам</w:t>
      </w:r>
      <w:r>
        <w:t xml:space="preserve"> </w:t>
      </w:r>
      <w:r>
        <w:t xml:space="preserve">(</w:t>
      </w:r>
      <w:r>
        <w:rPr>
          <w:rStyle w:val="VerbatimChar"/>
        </w:rPr>
        <w:t xml:space="preserve">fight_tick_rec.js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fight_bake.py</w:t>
      </w:r>
      <w:r>
        <w:t xml:space="preserve">, база, наборы A / B):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 бою: стоит / точный шаг (≤34 % скорости) / движется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0,55 / 0,24 / 0,21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0,58 / 0,22 / 0,21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 момент выстрела стоит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очередь, выстрелов (медиана; 90-й)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2;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2;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пауза между очередями, медиана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0,34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0,36 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первое попадание по боту: стоял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…за 1 с не сдвинулся &gt; 30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погибший: стоял (стрелял / нет)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 / 22 %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Таблицу про строит тот же</w:t>
      </w:r>
      <w:r>
        <w:t xml:space="preserve"> </w:t>
      </w:r>
      <w:r>
        <w:rPr>
          <w:rStyle w:val="VerbatimChar"/>
        </w:rPr>
        <w:t xml:space="preserve">fight_bake.py pro</w:t>
      </w:r>
      <w:r>
        <w:t xml:space="preserve">, когда придёт выгрузка.</w:t>
      </w:r>
    </w:p>
    <w:p>
      <w:pPr>
        <w:pStyle w:val="BodyText"/>
      </w:pPr>
      <w:r>
        <w:rPr>
          <w:bCs/>
          <w:b/>
        </w:rPr>
        <w:t xml:space="preserve">Грубое сравнение уже сейчас</w:t>
      </w:r>
      <w:r>
        <w:t xml:space="preserve"> </w:t>
      </w:r>
      <w:r>
        <w:t xml:space="preserve">(</w:t>
      </w:r>
      <w:r>
        <w:rPr>
          <w:rStyle w:val="VerbatimChar"/>
        </w:rPr>
        <w:t xml:space="preserve">hit_react16.py</w:t>
      </w:r>
      <w:r>
        <w:t xml:space="preserve">). Снимки раз в 16 тиков, у про и ботов одинаково. Для модели не</w:t>
      </w:r>
      <w:r>
        <w:t xml:space="preserve"> </w:t>
      </w:r>
      <w:r>
        <w:t xml:space="preserve">годится по ТЗ — только для направления.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первое попадание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 (11 006)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боты A (812)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боты B (877)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 момент попадания стоял / шёл / бежал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26</w:t>
            </w:r>
            <w:r>
              <w:t xml:space="preserve"> </w:t>
            </w:r>
            <w:r>
              <w:t xml:space="preserve">/ 44 / 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61</w:t>
            </w:r>
            <w:r>
              <w:t xml:space="preserve"> </w:t>
            </w:r>
            <w:r>
              <w:t xml:space="preserve">/ 30 / 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63</w:t>
            </w:r>
            <w:r>
              <w:t xml:space="preserve"> </w:t>
            </w:r>
            <w:r>
              <w:t xml:space="preserve">/ 30 /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 1 с сдвинулся &gt; 30 px — если стоял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 если шёл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 если бежал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71 %</w:t>
            </w:r>
          </w:p>
        </w:tc>
      </w:tr>
    </w:tbl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Реакция на попадание у ботов та же, что у про. Отличие — в том, что попадание застаёт их стоящими: 61–63 %</w:t>
      </w:r>
      <w:r>
        <w:t xml:space="preserve"> </w:t>
      </w:r>
      <w:r>
        <w:t xml:space="preserve">против 26 %. Причина в том, как бот выходит на линию и держит её, а не в реакции на урон.</w:t>
      </w:r>
    </w:p>
    <w:p>
      <w:pPr>
        <w:pStyle w:val="BodyText"/>
      </w:pPr>
      <w:r>
        <w:rPr>
          <w:bCs/>
          <w:b/>
        </w:rPr>
        <w:t xml:space="preserve">Что нужно для правки.</w:t>
      </w:r>
      <w:r>
        <w:t xml:space="preserve"> </w:t>
      </w:r>
      <w:r>
        <w:t xml:space="preserve">Скорость при выстреле, длина очередей и паузы у про — из</w:t>
      </w:r>
      <w:r>
        <w:t xml:space="preserve"> </w:t>
      </w:r>
      <w:r>
        <w:rPr>
          <w:rStyle w:val="VerbatimChar"/>
        </w:rPr>
        <w:t xml:space="preserve">weapon_fire_full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ticks_fight</w:t>
      </w:r>
      <w:r>
        <w:t xml:space="preserve">.</w:t>
      </w:r>
      <w:r>
        <w:t xml:space="preserve"> </w:t>
      </w:r>
      <w:r>
        <w:t xml:space="preserve">Статус —</w:t>
      </w:r>
      <w:r>
        <w:t xml:space="preserve"> </w:t>
      </w:r>
      <w:r>
        <w:rPr>
          <w:bCs/>
          <w:b/>
        </w:rPr>
        <w:t xml:space="preserve">данных недостаточно</w:t>
      </w:r>
      <w:r>
        <w:t xml:space="preserve">.</w:t>
      </w:r>
    </w:p>
    <w:bookmarkEnd w:id="22"/>
    <w:bookmarkStart w:id="23" w:name="p1-свой-молотов"/>
    <w:p>
      <w:pPr>
        <w:pStyle w:val="Heading3"/>
      </w:pPr>
      <w:r>
        <w:t xml:space="preserve">3.2. P1 — свой молотов</w:t>
      </w:r>
    </w:p>
    <w:p>
      <w:pPr>
        <w:pStyle w:val="FirstParagraph"/>
      </w:pPr>
      <w:r>
        <w:rPr>
          <w:bCs/>
          <w:b/>
        </w:rPr>
        <w:t xml:space="preserve">Эпизод.</w:t>
      </w:r>
      <w:r>
        <w:t xml:space="preserve"> </w:t>
      </w:r>
      <w:r>
        <w:t xml:space="preserve">Матч 41, тик 6073: опорник CT0 (</w:t>
      </w:r>
      <w:r>
        <w:rPr>
          <w:rStyle w:val="VerbatimChar"/>
        </w:rPr>
        <w:t xml:space="preserve">anchor</w:t>
      </w:r>
      <w:r>
        <w:t xml:space="preserve">) получает задание «задержать выход» в точку входа T</w:t>
      </w:r>
      <w:r>
        <w:t xml:space="preserve"> </w:t>
      </w:r>
      <w:r>
        <w:rPr>
          <w:rStyle w:val="VerbatimChar"/>
        </w:rPr>
        <w:t xml:space="preserve">GEO.tEntry</w:t>
      </w:r>
      <w:r>
        <w:t xml:space="preserve">.</w:t>
      </w:r>
      <w:r>
        <w:t xml:space="preserve"> </w:t>
      </w:r>
      <w:r>
        <w:t xml:space="preserve">Стоит в 79 px от неё (радиус огня 72), бросает прямо. Огонь вспыхивает в 52 px от него — он в огне.</w:t>
      </w:r>
    </w:p>
    <w:p>
      <w:pPr>
        <w:pStyle w:val="BodyText"/>
      </w:pPr>
      <w:r>
        <w:rPr>
          <w:bCs/>
          <w:b/>
        </w:rPr>
        <w:t xml:space="preserve">Причина.</w:t>
      </w:r>
      <w:r>
        <w:t xml:space="preserve"> </w:t>
      </w:r>
      <w:r>
        <w:t xml:space="preserve">- Прямой молотов загорается, когда скорость падает ниже 70 px/с (</w:t>
      </w:r>
      <w:r>
        <w:rPr>
          <w:rStyle w:val="VerbatimChar"/>
        </w:rPr>
        <w:t xml:space="preserve">nadesInAir</w:t>
      </w:r>
      <w:r>
        <w:t xml:space="preserve">:</w:t>
      </w:r>
      <w:r>
        <w:t xml:space="preserve"> </w:t>
      </w:r>
      <w:r>
        <w:rPr>
          <w:rStyle w:val="VerbatimChar"/>
        </w:rPr>
        <w:t xml:space="preserve">sp &lt; 70</w:t>
      </w:r>
      <w:r>
        <w:t xml:space="preserve">). Это на</w:t>
      </w:r>
      <w:r>
        <w:t xml:space="preserve"> </w:t>
      </w:r>
      <w:r>
        <w:t xml:space="preserve">70/64/(1−0,96) ≈ 27 px ближе точки цели — проверено: бросок в 220 px вспыхнул в 194.</w:t>
      </w:r>
      <w:r>
        <w:t xml:space="preserve"> </w:t>
      </w:r>
      <w:r>
        <w:t xml:space="preserve">- Проверка «свой в радиусе» в</w:t>
      </w:r>
      <w:r>
        <w:t xml:space="preserve"> </w:t>
      </w:r>
      <w:r>
        <w:rPr>
          <w:rStyle w:val="VerbatimChar"/>
        </w:rPr>
        <w:t xml:space="preserve">throwNade</w:t>
      </w:r>
      <w:r>
        <w:t xml:space="preserve"> </w:t>
      </w:r>
      <w:r>
        <w:t xml:space="preserve">смотрела точку цели (79 &gt; 72 — можно) и не включала самого бросающего.</w:t>
      </w:r>
    </w:p>
    <w:p>
      <w:pPr>
        <w:pStyle w:val="BodyText"/>
      </w:pPr>
      <w:r>
        <w:rPr>
          <w:bCs/>
          <w:b/>
        </w:rPr>
        <w:t xml:space="preserve">Правка</w:t>
      </w:r>
      <w:r>
        <w:t xml:space="preserve"> </w:t>
      </w:r>
      <w:r>
        <w:t xml:space="preserve">(</w:t>
      </w:r>
      <w:r>
        <w:rPr>
          <w:rStyle w:val="VerbatimChar"/>
        </w:rPr>
        <w:t xml:space="preserve">throwNade</w:t>
      </w:r>
      <w:r>
        <w:t xml:space="preserve">,</w:t>
      </w:r>
      <w:r>
        <w:t xml:space="preserve"> </w:t>
      </w:r>
      <w:r>
        <w:rPr>
          <w:rStyle w:val="VerbatimChar"/>
        </w:rPr>
        <w:t xml:space="preserve">0a16856</w:t>
      </w:r>
      <w:r>
        <w:t xml:space="preserve">): проверяется и точка цели, и реальная точка вспышки (для прямого молотова — на 27 px</w:t>
      </w:r>
      <w:r>
        <w:t xml:space="preserve"> </w:t>
      </w:r>
      <w:r>
        <w:t xml:space="preserve">ближе), и все свои, включая бросающего. Порог HP fireCommit не менялся, общего запрета на вход в огонь нет.</w:t>
      </w:r>
    </w:p>
    <w:p>
      <w:pPr>
        <w:pStyle w:val="BodyText"/>
      </w:pPr>
      <w:r>
        <w:rPr>
          <w:bCs/>
          <w:b/>
        </w:rPr>
        <w:t xml:space="preserve">Сценарии</w:t>
      </w:r>
      <w:r>
        <w:t xml:space="preserve"> </w:t>
      </w:r>
      <w:r>
        <w:rPr>
          <w:rStyle w:val="VerbatimChar"/>
        </w:rPr>
        <w:t xml:space="preserve">scenarios4.js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(</w:t>
            </w:r>
            <w:r>
              <w:rPr>
                <w:rStyle w:val="VerbatimChar"/>
              </w:rPr>
              <w:t xml:space="preserve">sim_p4base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molly_thrower_not_at_feet</w:t>
            </w:r>
            <w:r>
              <w:t xml:space="preserve">: бросок в 79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бросил, огонь в 52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бросил; контрольный в 220 px — огонь в 194 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molly_mate_at_real_landing</w:t>
            </w:r>
            <w:r>
              <w:t xml:space="preserve">: свой в 50 px от точки вспышки, в 77 от цели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бросил, свой 152 тика в огне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бросил, 0 тиков</w:t>
            </w:r>
          </w:p>
        </w:tc>
      </w:tr>
    </w:tbl>
    <w:p>
      <w:pPr>
        <w:pStyle w:val="BodyText"/>
      </w:pPr>
      <w:r>
        <w:t xml:space="preserve">Сохранены:</w:t>
      </w:r>
      <w:r>
        <w:t xml:space="preserve"> </w:t>
      </w:r>
      <w:r>
        <w:rPr>
          <w:rStyle w:val="VerbatimChar"/>
        </w:rPr>
        <w:t xml:space="preserve">molly_path_through_own_fire</w:t>
      </w:r>
      <w:r>
        <w:t xml:space="preserve">,</w:t>
      </w:r>
      <w:r>
        <w:t xml:space="preserve"> </w:t>
      </w:r>
      <w:r>
        <w:rPr>
          <w:rStyle w:val="VerbatimChar"/>
        </w:rPr>
        <w:t xml:space="preserve">molly_ignited_on_mate</w:t>
      </w:r>
      <w:r>
        <w:t xml:space="preserve">,</w:t>
      </w:r>
      <w:r>
        <w:t xml:space="preserve"> </w:t>
      </w:r>
      <w:r>
        <w:rPr>
          <w:rStyle w:val="VerbatimChar"/>
        </w:rPr>
        <w:t xml:space="preserve">molly_firecommit_rule</w:t>
      </w:r>
      <w:r>
        <w:t xml:space="preserve"> </w:t>
      </w:r>
      <w:r>
        <w:t xml:space="preserve">(scenarios3 — проходят).</w:t>
      </w:r>
    </w:p>
    <w:p>
      <w:pPr>
        <w:pStyle w:val="BodyText"/>
      </w:pPr>
      <w:r>
        <w:rPr>
          <w:bCs/>
          <w:b/>
        </w:rPr>
        <w:t xml:space="preserve">Аудит, набор A</w:t>
      </w:r>
      <w:r>
        <w:t xml:space="preserve"> </w:t>
      </w:r>
      <w:r>
        <w:t xml:space="preserve">(12 матчей; база 302 раунда / после 292):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база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бросивший в своём огне (при поджоге)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урон себе своей гранатой, HP на 100 раундов: молотов / 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 / 122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74 / 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путь без fireCommit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зашёл во время полёта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fireCommit plantspot / ретейк / дефуз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/ 4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/ 3 /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урон своим от молотова: эпизодов / 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/ 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/ 153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бросок отменён проверкой, на раунд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молотовов CT за раунд (замер; A /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1,89 / 1,72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1,72 / 1,88</w:t>
            </w:r>
          </w:p>
        </w:tc>
      </w:tr>
    </w:tbl>
    <w:p>
      <w:pPr>
        <w:pStyle w:val="BodyText"/>
      </w:pPr>
      <w:r>
        <w:rPr>
          <w:bCs/>
          <w:b/>
        </w:rPr>
        <w:t xml:space="preserve">Остаток.</w:t>
      </w:r>
      <w:r>
        <w:t xml:space="preserve"> </w:t>
      </w:r>
      <w:r>
        <w:t xml:space="preserve">- «Зашёл во время полёта» — 1–2 случая на 12 матчей: свои не знают точки падения чужой гранаты в полёте. Не исправлялось:</w:t>
      </w:r>
      <w:r>
        <w:t xml:space="preserve"> </w:t>
      </w:r>
      <w:r>
        <w:t xml:space="preserve">событие редкое, сценарий есть только записью.</w:t>
      </w:r>
      <w:r>
        <w:t xml:space="preserve"> </w:t>
      </w:r>
      <w:r>
        <w:t xml:space="preserve">- Бросивший в огне (3): лайнапы с отскоком — точку после отскока бросающий заранее не знает.</w:t>
      </w:r>
      <w:r>
        <w:t xml:space="preserve"> </w:t>
      </w:r>
      <w:r>
        <w:t xml:space="preserve">- Отмен броска стало больше (+0,37 на раунд): граната остаётся у бота, молотовов за раунд в среднем не меньше.</w:t>
      </w:r>
    </w:p>
    <w:bookmarkEnd w:id="23"/>
    <w:bookmarkStart w:id="24" w:name="p1-флешки-и-предупреждения"/>
    <w:p>
      <w:pPr>
        <w:pStyle w:val="Heading3"/>
      </w:pPr>
      <w:r>
        <w:t xml:space="preserve">3.3. P1 — флешки и предупреждения</w:t>
      </w:r>
    </w:p>
    <w:p>
      <w:pPr>
        <w:pStyle w:val="FirstParagraph"/>
      </w:pPr>
      <w:r>
        <w:t xml:space="preserve">Поведение не менялось. Измерено по ботам, кандидат: A — 12 матчей, B — 11 матчей.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база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флешек с коллом, договорённым до хлопка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колл раньше хлопка, медиана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 мс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мс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 мс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флешек, где свой был в зоне ослепления (видит точку, ≤1000 px)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…из своих в зоне знали по коллу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162 / 285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 / 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 / 240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ослеплено своих на 100 раундов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…из них «видел или слышал бросок» / «не знал»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/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 /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 /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ослеплено врагов на 100 раундов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фраз договорено на раунд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ожидание важной фразы (see/death/plant/defuse) в очереди, медиана: без колла рядом / после колла «флешу»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844 / 1063 мс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выкинуто из-за толпы в канале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 (все — «шаги»)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дубли («уже сказано»)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5427 «вижу», 775 «шаги»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- Колл «флешу» полезен примерно в 10 % флешек: только тогда свой в зоне.</w:t>
      </w:r>
      <w:r>
        <w:t xml:space="preserve"> </w:t>
      </w:r>
      <w:r>
        <w:t xml:space="preserve">- Колл успевает до хлопка в половине случаев.</w:t>
      </w:r>
      <w:r>
        <w:t xml:space="preserve"> </w:t>
      </w:r>
      <w:r>
        <w:t xml:space="preserve">- Важные фразы после него ждут в очереди на ~0,2 с дольше. Ни одна важная фраза из-за толпы не выкинута — выкидываются</w:t>
      </w:r>
      <w:r>
        <w:t xml:space="preserve"> </w:t>
      </w:r>
      <w:r>
        <w:t xml:space="preserve">только «шаги».</w:t>
      </w:r>
      <w:r>
        <w:t xml:space="preserve"> </w:t>
      </w:r>
      <w:r>
        <w:t xml:space="preserve">- Большинство ослеплённых своих видели бросок, но не успели отвернуться. Это ветка «как враг» (</w:t>
      </w:r>
      <w:r>
        <w:rPr>
          <w:rStyle w:val="VerbatimChar"/>
        </w:rPr>
        <w:t xml:space="preserve">aware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Чего нет.</w:t>
      </w:r>
      <w:r>
        <w:t xml:space="preserve"> </w:t>
      </w:r>
      <w:r>
        <w:t xml:space="preserve">Сравнения с</w:t>
      </w:r>
      <w:r>
        <w:t xml:space="preserve"> </w:t>
      </w:r>
      <w:r>
        <w:rPr>
          <w:rStyle w:val="VerbatimChar"/>
        </w:rPr>
        <w:t xml:space="preserve">player_blind</w:t>
      </w:r>
      <w:r>
        <w:t xml:space="preserve"> </w:t>
      </w:r>
      <w:r>
        <w:t xml:space="preserve">про — поэтому ни «приемлемо», ни «много» не утверждаю. Правило «говорить колл</w:t>
      </w:r>
      <w:r>
        <w:t xml:space="preserve"> </w:t>
      </w:r>
      <w:r>
        <w:t xml:space="preserve">только при своих в зоне» — кандидат на следующий этап, после данных про.</w:t>
      </w:r>
    </w:p>
    <w:bookmarkEnd w:id="24"/>
    <w:bookmarkStart w:id="25" w:name="p1-взгляд-при-удержании-позиции"/>
    <w:p>
      <w:pPr>
        <w:pStyle w:val="Heading3"/>
      </w:pPr>
      <w:r>
        <w:t xml:space="preserve">3.4. P1 — взгляд при удержании позиции</w:t>
      </w:r>
    </w:p>
    <w:p>
      <w:pPr>
        <w:pStyle w:val="FirstParagraph"/>
      </w:pPr>
      <w:r>
        <w:rPr>
          <w:bCs/>
          <w:b/>
        </w:rPr>
        <w:t xml:space="preserve">Эпизод.</w:t>
      </w:r>
      <w:r>
        <w:t xml:space="preserve"> </w:t>
      </w:r>
      <w:r>
        <w:t xml:space="preserve">Матч 3, раунд 6, T1</w:t>
      </w:r>
      <w:r>
        <w:t xml:space="preserve"> </w:t>
      </w:r>
      <w:r>
        <w:rPr>
          <w:rStyle w:val="VerbatimChar"/>
        </w:rPr>
        <w:t xml:space="preserve">repos:assist</w:t>
      </w:r>
      <w:r>
        <w:t xml:space="preserve">, 25 с.</w:t>
      </w:r>
      <w:r>
        <w:t xml:space="preserve"> </w:t>
      </w:r>
      <w:r>
        <w:rPr>
          <w:rStyle w:val="VerbatimChar"/>
        </w:rPr>
        <w:t xml:space="preserve">cornerLook</w:t>
      </w:r>
      <w:r>
        <w:t xml:space="preserve"> </w:t>
      </w:r>
      <w:r>
        <w:t xml:space="preserve">возвращает точку (386, 782) — это само место, где бот</w:t>
      </w:r>
      <w:r>
        <w:t xml:space="preserve"> </w:t>
      </w:r>
      <w:r>
        <w:t xml:space="preserve">встал (</w:t>
      </w:r>
      <w:r>
        <w:rPr>
          <w:rStyle w:val="VerbatimChar"/>
        </w:rPr>
        <w:t xml:space="preserve">_hold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Причина.</w:t>
      </w:r>
      <w:r>
        <w:t xml:space="preserve"> </w:t>
      </w:r>
      <w:r>
        <w:t xml:space="preserve">Угол, запомненный, пока бот шёл (</w:t>
      </w:r>
      <w:r>
        <w:rPr>
          <w:rStyle w:val="VerbatimChar"/>
        </w:rPr>
        <w:t xml:space="preserve">_cornerPt</w:t>
      </w:r>
      <w:r>
        <w:t xml:space="preserve"> </w:t>
      </w:r>
      <w:r>
        <w:t xml:space="preserve">для той же цели</w:t>
      </w:r>
      <w:r>
        <w:t xml:space="preserve"> </w:t>
      </w:r>
      <w:r>
        <w:rPr>
          <w:rStyle w:val="VerbatimChar"/>
        </w:rPr>
        <w:t xml:space="preserve">_cornerPK</w:t>
      </w:r>
      <w:r>
        <w:t xml:space="preserve">), оставался в силе, пока «виден».</w:t>
      </w:r>
      <w:r>
        <w:t xml:space="preserve"> </w:t>
      </w:r>
      <w:r>
        <w:t xml:space="preserve">Точка под ногами видна всегда. Новый угол выбирается только дальше 30 px, а запомненный не проверялся.</w:t>
      </w:r>
    </w:p>
    <w:p>
      <w:pPr>
        <w:pStyle w:val="BodyText"/>
      </w:pPr>
      <w:r>
        <w:rPr>
          <w:bCs/>
          <w:b/>
        </w:rPr>
        <w:t xml:space="preserve">Правка</w:t>
      </w:r>
      <w:r>
        <w:t xml:space="preserve"> </w:t>
      </w:r>
      <w:r>
        <w:t xml:space="preserve">(</w:t>
      </w:r>
      <w:r>
        <w:rPr>
          <w:rStyle w:val="VerbatimChar"/>
        </w:rPr>
        <w:t xml:space="preserve">75f24fd</w:t>
      </w:r>
      <w:r>
        <w:t xml:space="preserve">): запомненный угол годится, только если он дальше 30 px. Порог 30 тот же, что уже стоит в коде для нового угла.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cornerlook_stale_point_at_feet</w:t>
            </w:r>
            <w:r>
              <w:t xml:space="preserve"> </w:t>
            </w:r>
            <w:r>
              <w:t xml:space="preserve">(подложили «угол под ногами» 26 держащим)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из 26 оставили его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из 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cornerlook_microshift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поворота 78–84° (</w:t>
            </w:r>
            <w:r>
              <w:rPr>
                <w:rStyle w:val="VerbatimChar"/>
              </w:rPr>
              <w:t xml:space="preserve">repos:assist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поворота по 25° (другой держащий: свежий угол в 30–40 px от точки поста, а от сдвинутого бота &lt; 30)</w:t>
            </w:r>
          </w:p>
        </w:tc>
      </w:tr>
    </w:tbl>
    <w:p>
      <w:pPr>
        <w:pStyle w:val="BodyText"/>
      </w:pPr>
      <w:r>
        <w:rPr>
          <w:bCs/>
          <w:b/>
        </w:rPr>
        <w:t xml:space="preserve">Разметка причин</w:t>
      </w:r>
      <w:r>
        <w:t xml:space="preserve"> </w:t>
      </w:r>
      <w:r>
        <w:t xml:space="preserve">поворотов &gt; 45° стоя без новой информации (аудит, набор A, база → после):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причина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держит пост (</w:t>
            </w:r>
            <w:r>
              <w:rPr>
                <w:rStyle w:val="VerbatimChar"/>
              </w:rPr>
              <w:t xml:space="preserve">_hold</w:t>
            </w:r>
            <w:r>
              <w:t xml:space="preserve">) — смена взгляда из</w:t>
            </w:r>
            <w:r>
              <w:t xml:space="preserve"> </w:t>
            </w:r>
            <w:r>
              <w:rPr>
                <w:rStyle w:val="VerbatimChar"/>
              </w:rPr>
              <w:t xml:space="preserve">lookPlan</w:t>
            </w:r>
            <w:r>
              <w:t xml:space="preserve">, не угол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прочее (</w:t>
            </w:r>
            <w:r>
              <w:rPr>
                <w:rStyle w:val="VerbatimChar"/>
              </w:rPr>
              <w:t xml:space="preserve">lookReason=look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смена угла</w:t>
            </w:r>
            <w:r>
              <w:t xml:space="preserve"> </w:t>
            </w:r>
            <w:r>
              <w:rPr>
                <w:rStyle w:val="VerbatimChar"/>
              </w:rPr>
              <w:t xml:space="preserve">cornerLook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371</w:t>
            </w:r>
          </w:p>
        </w:tc>
      </w:tr>
    </w:tbl>
    <w:p>
      <w:pPr>
        <w:pStyle w:val="BodyText"/>
      </w:pPr>
      <w:r>
        <w:t xml:space="preserve">Смена задачи в аудите и так считается новой информацией и в эти повороты не входит.</w:t>
      </w:r>
    </w:p>
    <w:p>
      <w:pPr>
        <w:pStyle w:val="BodyText"/>
      </w:pPr>
      <w:r>
        <w:rPr>
          <w:bCs/>
          <w:b/>
        </w:rPr>
        <w:t xml:space="preserve">Глобально эффекта нет.</w:t>
      </w:r>
      <w:r>
        <w:t xml:space="preserve"> </w:t>
      </w:r>
      <w:r>
        <w:t xml:space="preserve">- Поворотов &gt;45° стоя — 15,6 → 15,7 в минуту.</w:t>
      </w:r>
      <w:r>
        <w:t xml:space="preserve"> </w:t>
      </w:r>
      <w:r>
        <w:t xml:space="preserve">- «Туда-обратно» без информации — 47,8 → 49,5 на 100 минут.</w:t>
      </w:r>
      <w:r>
        <w:t xml:space="preserve"> </w:t>
      </w:r>
      <w:r>
        <w:t xml:space="preserve">- Средний поворот стоя — 5,8 → 5,8° (у про 3,5).</w:t>
      </w:r>
    </w:p>
    <w:p>
      <w:pPr>
        <w:pStyle w:val="BodyText"/>
      </w:pPr>
      <w:r>
        <w:t xml:space="preserve">Основная масса поворотов —</w:t>
      </w:r>
      <w:r>
        <w:t xml:space="preserve"> </w:t>
      </w:r>
      <w:r>
        <w:rPr>
          <w:rStyle w:val="VerbatimChar"/>
        </w:rPr>
        <w:t xml:space="preserve">lookPlan</w:t>
      </w:r>
      <w:r>
        <w:t xml:space="preserve"> </w:t>
      </w:r>
      <w:r>
        <w:t xml:space="preserve">у держащего пост и</w:t>
      </w:r>
      <w:r>
        <w:t xml:space="preserve"> </w:t>
      </w:r>
      <w:r>
        <w:rPr>
          <w:rStyle w:val="VerbatimChar"/>
        </w:rPr>
        <w:t xml:space="preserve">cornerLook</w:t>
      </w:r>
      <w:r>
        <w:t xml:space="preserve"> </w:t>
      </w:r>
      <w:r>
        <w:t xml:space="preserve">при смене угла, а не «угол под ногами».</w:t>
      </w:r>
    </w:p>
    <w:p>
      <w:pPr>
        <w:pStyle w:val="BodyText"/>
      </w:pPr>
      <w:r>
        <w:t xml:space="preserve">Порог 26 px (</w:t>
      </w:r>
      <w:r>
        <w:rPr>
          <w:rStyle w:val="VerbatimChar"/>
        </w:rPr>
        <w:t xml:space="preserve">_hold</w:t>
      </w:r>
      <w:r>
        <w:t xml:space="preserve">) не расширялся. Ослепления врагов (этап 3: +21 %) на кандидате 125 → 117 на 100 раундов — в разбросе.</w:t>
      </w:r>
    </w:p>
    <w:bookmarkEnd w:id="25"/>
    <w:bookmarkStart w:id="26" w:name="p1-held-и-память"/>
    <w:p>
      <w:pPr>
        <w:pStyle w:val="Heading3"/>
      </w:pPr>
      <w:r>
        <w:t xml:space="preserve">3.5. P1 — held и память</w:t>
      </w:r>
    </w:p>
    <w:p>
      <w:pPr>
        <w:pStyle w:val="FirstParagraph"/>
      </w:pPr>
      <w:r>
        <w:t xml:space="preserve">Код не менялся. Решения владельца о времени в held нет — вопрос остаётся (см. разд. 4).</w:t>
      </w:r>
    </w:p>
    <w:bookmarkEnd w:id="26"/>
    <w:bookmarkStart w:id="27" w:name="p2-смена-сайта-и-остаточные-маршруты"/>
    <w:p>
      <w:pPr>
        <w:pStyle w:val="Heading3"/>
      </w:pPr>
      <w:r>
        <w:t xml:space="preserve">3.6. P2 — смена сайта и остаточные маршруты</w:t>
      </w:r>
    </w:p>
    <w:p>
      <w:pPr>
        <w:pStyle w:val="FirstParagraph"/>
      </w:pPr>
      <w:r>
        <w:rPr>
          <w:bCs/>
          <w:b/>
        </w:rPr>
        <w:t xml:space="preserve">Две неопределённые гранаты этапа 3.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Молотов Jungle после смены B→A</w:t>
      </w:r>
      <w:r>
        <w:t xml:space="preserve"> </w:t>
      </w:r>
      <w:r>
        <w:t xml:space="preserve">(матч 3, тик 133915, T1 awp). Лайнап про есть для обоих сайтов: «Jungle (сетап, A)»</w:t>
      </w:r>
      <w:r>
        <w:t xml:space="preserve"> </w:t>
      </w:r>
      <w:r>
        <w:t xml:space="preserve">n = 15 + 4, «Jungle (сетап, B)» n = 18 + 8, «Jungle (сетап)» n = 16 + 15. Это мид-контроль под любой сайт.</w:t>
      </w:r>
      <w:r>
        <w:t xml:space="preserve"> </w:t>
      </w:r>
      <w:r>
        <w:t xml:space="preserve">То же с молотовом Dark: A n = 4, B n = 5.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Смок First Lane после смены B→A</w:t>
      </w:r>
      <w:r>
        <w:t xml:space="preserve"> </w:t>
      </w:r>
      <w:r>
        <w:t xml:space="preserve">(матч 41, тик 19345, T0 entry). Через тик план сменился обратно A→B («на A стак (~3),</w:t>
      </w:r>
      <w:r>
        <w:t xml:space="preserve"> </w:t>
      </w:r>
      <w:r>
        <w:t xml:space="preserve">перепривязка → B»). Через 5 с действующий сайт — B, смок для него.</w:t>
      </w:r>
    </w:p>
    <w:p>
      <w:pPr>
        <w:pStyle w:val="BodyText"/>
      </w:pPr>
      <w:r>
        <w:rPr>
          <w:bCs/>
          <w:b/>
        </w:rPr>
        <w:t xml:space="preserve">Сценарии.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случаев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объяснено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switch_residual_classified</w:t>
            </w:r>
            <w:r>
              <w:t xml:space="preserve"> </w:t>
            </w:r>
            <w:r>
              <w:t xml:space="preserve">(A→B, этап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раундов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лёркер 9, мид 1, место броска 3, граната после смены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switch_B_to_A</w:t>
            </w:r>
            <w:r>
              <w:t xml:space="preserve"> </w:t>
            </w:r>
            <w:r>
              <w:t xml:space="preserve">(новый)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место броска 4, лёркер 3–5, мид 1, граната после смены 1–2 (молотов Dark — лайнап есть под 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switch_bomb_at_old_site</w:t>
            </w:r>
            <w:r>
              <w:t xml:space="preserve"> </w:t>
            </w:r>
            <w:r>
              <w:t xml:space="preserve">(новый)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бомба у старого сайта 3, лёркер 6; бомбу подняли или назначили сборщика — 4 из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В полном прогоне scenarios3 (после других сценариев) появлялись ещё 2 строки:</w:t>
      </w:r>
      <w:r>
        <w:t xml:space="preserve"> </w:t>
      </w:r>
      <w:r>
        <w:t xml:space="preserve">- AWP</w:t>
      </w:r>
      <w:r>
        <w:t xml:space="preserve"> </w:t>
      </w:r>
      <w:r>
        <w:rPr>
          <w:rStyle w:val="VerbatimChar"/>
        </w:rPr>
        <w:t xml:space="preserve">repos:assist</w:t>
      </w:r>
      <w:r>
        <w:t xml:space="preserve"> </w:t>
      </w:r>
      <w:r>
        <w:t xml:space="preserve">— бой рядом,</w:t>
      </w:r>
      <w:r>
        <w:t xml:space="preserve"> </w:t>
      </w:r>
      <w:r>
        <w:rPr>
          <w:rStyle w:val="VerbatimChar"/>
        </w:rPr>
        <w:t xml:space="preserve">assistPeek</w:t>
      </w:r>
      <w:r>
        <w:t xml:space="preserve">;</w:t>
      </w:r>
      <w:r>
        <w:t xml:space="preserve"> </w:t>
      </w:r>
      <w:r>
        <w:t xml:space="preserve">- support</w:t>
      </w:r>
      <w:r>
        <w:t xml:space="preserve"> </w:t>
      </w:r>
      <w:r>
        <w:rPr>
          <w:rStyle w:val="VerbatimChar"/>
        </w:rPr>
        <w:t xml:space="preserve">smokeWait</w:t>
      </w:r>
      <w:r>
        <w:t xml:space="preserve"> </w:t>
      </w:r>
      <w:r>
        <w:t xml:space="preserve">— ждёт у смока по пути к посту на новом сайте.</w:t>
      </w:r>
    </w:p>
    <w:p>
      <w:pPr>
        <w:pStyle w:val="BodyText"/>
      </w:pPr>
      <w:r>
        <w:t xml:space="preserve">Классы для них добавлены. Отдельный прогон — 0 «не объяснено».</w:t>
      </w:r>
    </w:p>
    <w:bookmarkEnd w:id="27"/>
    <w:bookmarkEnd w:id="28"/>
    <w:bookmarkStart w:id="29" w:name="решения-владельца-и-недостающие-данные"/>
    <w:p>
      <w:pPr>
        <w:pStyle w:val="Heading2"/>
      </w:pPr>
      <w:r>
        <w:t xml:space="preserve">4. Решения владельца и недостающие данные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Перезапустить</w:t>
      </w:r>
      <w:r>
        <w:t xml:space="preserve"> </w:t>
      </w:r>
      <w:r>
        <w:rPr>
          <w:rStyle w:val="VerbatimChar"/>
        </w:rPr>
        <w:t xml:space="preserve">python parse_demos.py &lt;папка&gt; --events</w:t>
      </w:r>
      <w:r>
        <w:t xml:space="preserve"> </w:t>
      </w:r>
      <w:r>
        <w:t xml:space="preserve">и прислать новые файлы из</w:t>
      </w:r>
      <w:r>
        <w:t xml:space="preserve"> </w:t>
      </w:r>
      <w:r>
        <w:rPr>
          <w:rStyle w:val="VerbatimChar"/>
        </w:rPr>
        <w:t xml:space="preserve">demo_export</w:t>
      </w:r>
      <w:r>
        <w:t xml:space="preserve">. Без этого P0 и флешки</w:t>
      </w:r>
      <w:r>
        <w:t xml:space="preserve"> </w:t>
      </w:r>
      <w:r>
        <w:t xml:space="preserve">остаются «данных недостаточно».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Решение по held</w:t>
      </w:r>
      <w:r>
        <w:t xml:space="preserve">: вводить ли зависимость веса от времени (кривая из</w:t>
      </w:r>
      <w:r>
        <w:t xml:space="preserve"> </w:t>
      </w:r>
      <w:r>
        <w:rPr>
          <w:rStyle w:val="VerbatimChar"/>
        </w:rPr>
        <w:t xml:space="preserve">memory_pro.json</w:t>
      </w:r>
      <w:r>
        <w:t xml:space="preserve">) или оставить.</w:t>
      </w:r>
    </w:p>
    <w:p>
      <w:pPr>
        <w:numPr>
          <w:ilvl w:val="0"/>
          <w:numId w:val="1001"/>
        </w:numPr>
        <w:pStyle w:val="Compact"/>
      </w:pPr>
      <w:r>
        <w:t xml:space="preserve">После данных: модель «тап/очередь + стрейф» (P0); правило колла «флешу» по зоне своих (P1).</w:t>
      </w:r>
    </w:p>
    <w:bookmarkEnd w:id="29"/>
    <w:bookmarkStart w:id="30" w:name="остаточные-риски"/>
    <w:p>
      <w:pPr>
        <w:pStyle w:val="Heading2"/>
      </w:pPr>
      <w:r>
        <w:t xml:space="preserve">5. Остаточные риски</w:t>
      </w:r>
    </w:p>
    <w:p>
      <w:pPr>
        <w:numPr>
          <w:ilvl w:val="0"/>
          <w:numId w:val="1002"/>
        </w:numPr>
        <w:pStyle w:val="Compact"/>
      </w:pPr>
      <w:r>
        <w:t xml:space="preserve">Скрипт выгрузки не проверен на настоящих .dem (нет в среде) — проверен на имитации; поля, которых нет в версии</w:t>
      </w:r>
      <w:r>
        <w:t xml:space="preserve"> </w:t>
      </w:r>
      <w:r>
        <w:t xml:space="preserve">demoparser2, пропускаются с записью в лог.</w:t>
      </w:r>
    </w:p>
    <w:p>
      <w:pPr>
        <w:numPr>
          <w:ilvl w:val="0"/>
          <w:numId w:val="1002"/>
        </w:numPr>
        <w:pStyle w:val="Compact"/>
      </w:pPr>
      <w:r>
        <w:t xml:space="preserve">Сценарии в одном прогоне зависят от предыдущих (общее состояние страницы): результаты смены сайта в полном и отдельном</w:t>
      </w:r>
      <w:r>
        <w:t xml:space="preserve"> </w:t>
      </w:r>
      <w:r>
        <w:t xml:space="preserve">прогоне различаются по составу строк.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cornerlook_microshift</w:t>
      </w:r>
      <w:r>
        <w:t xml:space="preserve"> </w:t>
      </w:r>
      <w:r>
        <w:t xml:space="preserve">не проходит (4 поворота по 25°, угол &lt; 30 px от сдвинутого бота).</w:t>
      </w:r>
    </w:p>
    <w:p>
      <w:pPr>
        <w:numPr>
          <w:ilvl w:val="0"/>
          <w:numId w:val="1002"/>
        </w:numPr>
        <w:pStyle w:val="Compact"/>
      </w:pPr>
      <w:r>
        <w:t xml:space="preserve">Отмены бросков выросли (+0,37 на раунд). Число молотовов за раунд не упало, но отдельная проверка лайнапов не делалась.</w:t>
      </w:r>
    </w:p>
    <w:bookmarkEnd w:id="30"/>
    <w:bookmarkStart w:id="31" w:name="регрессии"/>
    <w:p>
      <w:pPr>
        <w:pStyle w:val="Heading2"/>
      </w:pPr>
      <w:r>
        <w:t xml:space="preserve">6. Регрессии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сценарии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кандидат</w:t>
            </w:r>
            <w:r>
              <w:t xml:space="preserve"> </w:t>
            </w:r>
            <w:r>
              <w:rPr>
                <w:rStyle w:val="VerbatimChar"/>
              </w:rPr>
              <w:t xml:space="preserve">sim_p4c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этап 1 (</w:t>
            </w:r>
            <w:r>
              <w:rPr>
                <w:rStyle w:val="VerbatimChar"/>
              </w:rPr>
              <w:t xml:space="preserve">scenarios.js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/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этап 2 (</w:t>
            </w:r>
            <w:r>
              <w:rPr>
                <w:rStyle w:val="VerbatimChar"/>
              </w:rPr>
              <w:t xml:space="preserve">scenarios2.js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/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этап 3 (</w:t>
            </w:r>
            <w:r>
              <w:rPr>
                <w:rStyle w:val="VerbatimChar"/>
              </w:rPr>
              <w:t xml:space="preserve">scenarios3.js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/ 9 (до новых классов) →</w:t>
            </w:r>
            <w:r>
              <w:t xml:space="preserve"> </w:t>
            </w:r>
            <w:r>
              <w:rPr>
                <w:rStyle w:val="VerbatimChar"/>
              </w:rPr>
              <w:t xml:space="preserve">switch_residual_classified</w:t>
            </w:r>
            <w:r>
              <w:t xml:space="preserve"> </w:t>
            </w:r>
            <w:r>
              <w:t xml:space="preserve">проходит отдельно; не проходит</w:t>
            </w:r>
            <w:r>
              <w:t xml:space="preserve"> </w:t>
            </w:r>
            <w:r>
              <w:rPr>
                <w:rStyle w:val="VerbatimChar"/>
              </w:rPr>
              <w:t xml:space="preserve">cornerlook_microshift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этап 4 (</w:t>
            </w:r>
            <w:r>
              <w:rPr>
                <w:rStyle w:val="VerbatimChar"/>
              </w:rPr>
              <w:t xml:space="preserve">scenarios4.js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/ 5 (</w:t>
            </w:r>
            <w:r>
              <w:rPr>
                <w:rStyle w:val="VerbatimChar"/>
              </w:rPr>
              <w:t xml:space="preserve">cornerlook_stale_point_at_feet</w:t>
            </w:r>
            <w:r>
              <w:t xml:space="preserve">: 1 из 26) + классы смены сайта</w:t>
            </w:r>
          </w:p>
        </w:tc>
      </w:tr>
    </w:tbl>
    <w:p>
      <w:pPr>
        <w:pStyle w:val="BodyText"/>
      </w:pPr>
      <w:r>
        <w:rPr>
          <w:bCs/>
          <w:b/>
        </w:rPr>
        <w:t xml:space="preserve">Замер</w:t>
      </w:r>
      <w:r>
        <w:t xml:space="preserve"> </w:t>
      </w:r>
      <w:r>
        <w:t xml:space="preserve">(</w:t>
      </w:r>
      <w:r>
        <w:rPr>
          <w:rStyle w:val="VerbatimChar"/>
        </w:rPr>
        <w:t xml:space="preserve">measure.py</w:t>
      </w:r>
      <w:r>
        <w:t xml:space="preserve">, база → после; A / B / C):</w:t>
      </w:r>
      <w:r>
        <w:t xml:space="preserve"> </w:t>
      </w:r>
      <w:r>
        <w:t xml:space="preserve">- раунд 79,7 / 75,5 / — → 79,1 / 77,2 / —;</w:t>
      </w:r>
      <w:r>
        <w:t xml:space="preserve"> </w:t>
      </w:r>
      <w:r>
        <w:t xml:space="preserve">- плант 73 / 68 → 69 / 73 %;</w:t>
      </w:r>
      <w:r>
        <w:t xml:space="preserve"> </w:t>
      </w:r>
      <w:r>
        <w:t xml:space="preserve">- размен 13,3 / 13,7 → 13,9 / —;</w:t>
      </w:r>
      <w:r>
        <w:t xml:space="preserve"> </w:t>
      </w:r>
      <w:r>
        <w:t xml:space="preserve">- поворот стоя 5,8 / 5,7 → 5,8 / —.</w:t>
      </w:r>
    </w:p>
    <w:p>
      <w:pPr>
        <w:pStyle w:val="BodyText"/>
      </w:pPr>
      <w:r>
        <w:t xml:space="preserve">Всё в разбросе между наборами. CT-победы — разд. 1.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2026-10-12T11:49:33Z</dcterms:created>
  <dcterms:modified xsi:type="dcterms:W3CDTF">2026-10-12T11:49:33Z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