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0"/>
        <w:ind w:start="1740" w:end="0"/>
        <w:jc w:val="start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высшего образования</w:t>
      </w:r>
    </w:p>
    <w:p>
      <w:pPr>
        <w:pStyle w:val="Normal"/>
        <w:bidi w:val="0"/>
        <w:spacing w:lineRule="exact" w:line="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Пермский национальный исследовательский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политехнический университет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exact" w:line="34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635" distR="0" simplePos="0" locked="0" layoutInCell="1" allowOverlap="1" relativeHeight="6">
                <wp:simplePos x="0" y="0"/>
                <wp:positionH relativeFrom="column">
                  <wp:posOffset>824230</wp:posOffset>
                </wp:positionH>
                <wp:positionV relativeFrom="paragraph">
                  <wp:posOffset>165735</wp:posOffset>
                </wp:positionV>
                <wp:extent cx="1913255" cy="205740"/>
                <wp:effectExtent l="635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ЭТФ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64.9pt;margin-top:13.05pt;width:150.6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ЭТФ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3309620</wp:posOffset>
                </wp:positionH>
                <wp:positionV relativeFrom="paragraph">
                  <wp:posOffset>152400</wp:posOffset>
                </wp:positionV>
                <wp:extent cx="2597150" cy="20574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ИТАС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60.6pt;margin-top:12pt;width:204.4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ИТАС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Факультет_________________________Кафедра__________________________________</w:t>
      </w:r>
    </w:p>
    <w:p>
      <w:pPr>
        <w:pStyle w:val="Normal"/>
        <w:bidi w:val="0"/>
        <w:spacing w:lineRule="exact" w:line="13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1205230</wp:posOffset>
                </wp:positionH>
                <wp:positionV relativeFrom="paragraph">
                  <wp:posOffset>27305</wp:posOffset>
                </wp:positionV>
                <wp:extent cx="4744720" cy="20574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94.9pt;margin-top:2.15pt;width:373.5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Специальность ______________________________________________________________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9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09"/>
          <w:tab w:val="left" w:pos="8640" w:leader="none"/>
        </w:tabs>
        <w:bidi w:val="0"/>
        <w:spacing w:lineRule="atLeast" w:line="0"/>
        <w:ind w:hanging="0" w:start="4320" w:end="0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ОТЧЕТ</w:t>
      </w:r>
    </w:p>
    <w:p>
      <w:pPr>
        <w:pStyle w:val="Normal"/>
        <w:bidi w:val="0"/>
        <w:spacing w:lineRule="exact" w:line="207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60" w:leader="none"/>
        </w:tabs>
        <w:bidi w:val="0"/>
        <w:spacing w:lineRule="atLeast" w:line="0"/>
        <w:ind w:hanging="232" w:start="3180" w:end="0"/>
        <w:jc w:val="start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лабораторной работе № 11</w:t>
      </w:r>
    </w:p>
    <w:p>
      <w:pPr>
        <w:pStyle w:val="Normal"/>
        <w:bidi w:val="0"/>
        <w:spacing w:lineRule="exact" w:line="179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start="3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наименование лабораторной работы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5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bidi w:val="0"/>
        <w:spacing w:lineRule="exact" w:line="16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4271645</wp:posOffset>
                </wp:positionH>
                <wp:positionV relativeFrom="paragraph">
                  <wp:posOffset>5080</wp:posOffset>
                </wp:positionV>
                <wp:extent cx="1609090" cy="205740"/>
                <wp:effectExtent l="0" t="0" r="0" b="0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КОБ-23-1С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336.35pt;margin-top:0.4pt;width:126.6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КОБ-23-1С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</w:rPr>
        <w:t>студент группы __________________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3079750</wp:posOffset>
                </wp:positionH>
                <wp:positionV relativeFrom="paragraph">
                  <wp:posOffset>51435</wp:posOffset>
                </wp:positionV>
                <wp:extent cx="2796540" cy="205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4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Горкунов М. В.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242.5pt;margin-top:4.05pt;width:220.1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Горкунов М. В.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фамилия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инициалы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2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bidi w:val="0"/>
        <w:spacing w:lineRule="exact" w:line="163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доцент кафедры ИТАС Тарутин А.В.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оценка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Цель лабораторной работы: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разработать алгоритм и программу, которая в ответ на вводимую с клавиатуры пару вещественных чисел, представляющих собой координаты X,Y точки А на плоскости, выдает сообщение о принадлежности этой точки к заданной закрашенной области.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Содержание лабораторной работы: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В ходе работы предусмотреть в программе повтор описанных действий с новыми значениями координат X, Y в ответ на соответствующий запрос программы.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На рисунке изображены две закрашенные области. Необходимо узнать входит ли введённая точка, с координатами X, Y в закрашенные области.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Для реш</w:t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9525</wp:posOffset>
            </wp:positionV>
            <wp:extent cx="4135755" cy="4152900"/>
            <wp:effectExtent l="0" t="0" r="0" b="0"/>
            <wp:wrapTopAndBottom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ения задачи понадобятся следующие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формулы: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Уравнение окружности: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+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0</m:t>
                    </m:r>
                  </m:sub>
                </m:sSub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y</m:t>
                </m:r>
                <m:r>
                  <m:t xml:space="preserve">+</m:t>
                </m:r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0</m:t>
                    </m:r>
                  </m:sub>
                </m:sSub>
              </m:e>
            </m:d>
          </m:e>
          <m:sup>
            <m:r>
              <m:t xml:space="preserve">2</m:t>
            </m:r>
          </m:sup>
        </m:sSup>
        <m:r>
          <m:t xml:space="preserve">=</m:t>
        </m:r>
        <m:sSup>
          <m:e>
            <m:r>
              <m:t xml:space="preserve">R</m:t>
            </m:r>
          </m:e>
          <m:sup>
            <m:r>
              <m:t xml:space="preserve">2</m:t>
            </m:r>
          </m:sup>
        </m:sSup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Уравнение эллипса: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  <m:r>
                      <m:t xml:space="preserve">−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m:t xml:space="preserve">2</m:t>
                </m:r>
              </m:sup>
            </m:sSup>
          </m:num>
          <m:den>
            <m:sSup>
              <m:e>
                <m:r>
                  <m:t xml:space="preserve">а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y</m:t>
                    </m:r>
                    <m:r>
                      <m:t xml:space="preserve">−</m:t>
                    </m:r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m:t xml:space="preserve">2</m:t>
                </m:r>
              </m:sup>
            </m:sSup>
          </m:num>
          <m:den>
            <m:sSup>
              <m:e>
                <m:r>
                  <m:t xml:space="preserve">b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=</m:t>
        </m:r>
        <m:r>
          <m:t xml:space="preserve">1</m:t>
        </m:r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Уравнение прямой: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kx</m:t>
        </m:r>
        <m:r>
          <m:t xml:space="preserve">+</m:t>
        </m:r>
        <m:r>
          <m:t xml:space="preserve">b</m:t>
        </m:r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Алгоритм программы: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Вычесляем точки нужные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уравнений окружности, элипса и прямой.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Вычесляем коофиценты уравнений.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Ждем ввода пользователя X, Y точки для проверки ее на вхаждение в области.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Проверяем входит ли точка в закрашеные области, если да то выводим в какую именно, если нет выводим, что точка не принадлежит не одной области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b/>
          <w:bCs/>
          <w:color w:val="000000"/>
          <w:sz w:val="28"/>
          <w:szCs w:val="28"/>
        </w:rPr>
        <w:t>Программный код:</w:t>
      </w:r>
    </w:p>
    <w:p>
      <w:pPr>
        <w:pStyle w:val="PreformattedText"/>
        <w:widowControl/>
        <w:shd w:val="clear" w:fill="FFFFFF"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igorLiteralNumberFloat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0.0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LiteralNumberFloat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3.0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igorLiteralNumberFloat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8.0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circleYProjection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4</w:t>
      </w:r>
      <w:r>
        <w:rPr>
          <w:rStyle w:val="Ch2igorLiteralNumberFloat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0.0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circleXIntersection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igorLiteralNumberFloat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6.0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ellipseXIntersectin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igorLiteralNumberFloat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6.0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ellipseYProjection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4</w:t>
      </w:r>
      <w:r>
        <w:rPr>
          <w:rStyle w:val="Ch2igorLiteralNumberFloat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0.0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accuracy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Float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0.0001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Function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GetSecondCoordinateOfCircle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coordinate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BuiltinPseudo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coordinate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Function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GetSecondCoordinateOfEllipse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coordinate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radius1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radius2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BuiltinPseudo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radius1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coordinate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radius2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))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Function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GetPoint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'Enter the point (х y) : '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while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true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str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Console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ReadLine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numbers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str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Trim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()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Split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' '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Select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Trim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())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Where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&lt;&gt;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String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''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ToArray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if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numbers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Length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and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TryParse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numbers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and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TryParse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numbers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then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break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'Incorrect input, try again: '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BuiltinPseudo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circleYProjection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circleXIntersection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GetSecondCoordinateOfCircle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ellipseYProjection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ellipseXIntersectin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GetSecondCoordinateOfEllipse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circleLineXIntersection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GetSecondCoordinateOfCircle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circleXIntersection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GetSecondCoordinateOfCircle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while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&gt;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begin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accuracy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GetSecondCoordinateOfCircle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circleLineXIntersection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circleLineXIntersection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while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true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GetPoint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isToTheRightOfYAxis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isAboveXAxis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isAboveTheLine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isInsideTheCircle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isInsideTheEllipse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if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isInsideTheCircle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and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not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isInsideTheEllipse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and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not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isToTheRightOfYAxis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and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not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isAboveXAxis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then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   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'Point in the A area.'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else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if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not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isAboveTheLine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and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       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isInsideTheEllipse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and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not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isInsideTheCircle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then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   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'Point in the B area.'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else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'Point outside of A and B areas.'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 w:before="0" w:after="283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 w:before="0" w:after="0"/>
        <w:ind w:firstLine="720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во время выполнения данной работы был разротан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 и </w:t>
      </w:r>
      <w:r>
        <w:rPr>
          <w:rFonts w:ascii="TImes New Roman" w:hAnsi="TImes New Roman"/>
          <w:sz w:val="28"/>
          <w:szCs w:val="28"/>
        </w:rPr>
        <w:t>написана программа</w:t>
      </w:r>
      <w:r>
        <w:rPr>
          <w:rFonts w:ascii="TImes New Roman" w:hAnsi="TImes New Roman"/>
          <w:sz w:val="28"/>
          <w:szCs w:val="28"/>
        </w:rPr>
        <w:t xml:space="preserve">, которая в ответ на </w:t>
      </w:r>
      <w:r>
        <w:rPr>
          <w:rFonts w:ascii="TImes New Roman" w:hAnsi="TImes New Roman"/>
          <w:sz w:val="28"/>
          <w:szCs w:val="28"/>
        </w:rPr>
        <w:t>введенные</w:t>
      </w:r>
      <w:r>
        <w:rPr>
          <w:rFonts w:ascii="TImes New Roman" w:hAnsi="TImes New Roman"/>
          <w:sz w:val="28"/>
          <w:szCs w:val="28"/>
        </w:rPr>
        <w:t xml:space="preserve"> координаты X, Y точки, </w:t>
      </w:r>
      <w:r>
        <w:rPr>
          <w:rFonts w:ascii="TImes New Roman" w:hAnsi="TImes New Roman"/>
          <w:sz w:val="28"/>
          <w:szCs w:val="28"/>
        </w:rPr>
        <w:t>определяет</w:t>
      </w:r>
      <w:r>
        <w:rPr>
          <w:rFonts w:ascii="TImes New Roman" w:hAnsi="TImes New Roman"/>
          <w:sz w:val="28"/>
          <w:szCs w:val="28"/>
        </w:rPr>
        <w:t xml:space="preserve"> принадлежност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 этой точки заданн</w:t>
      </w:r>
      <w:r>
        <w:rPr>
          <w:rFonts w:ascii="TImes New Roman" w:hAnsi="TImes New Roman"/>
          <w:sz w:val="28"/>
          <w:szCs w:val="28"/>
        </w:rPr>
        <w:t>ым</w:t>
      </w:r>
      <w:r>
        <w:rPr>
          <w:rFonts w:ascii="TImes New Roman" w:hAnsi="TImes New Roman"/>
          <w:sz w:val="28"/>
          <w:szCs w:val="28"/>
        </w:rPr>
        <w:t xml:space="preserve"> област</w:t>
      </w:r>
      <w:r>
        <w:rPr>
          <w:rFonts w:ascii="TImes New Roman" w:hAnsi="TImes New Roman"/>
          <w:sz w:val="28"/>
          <w:szCs w:val="28"/>
        </w:rPr>
        <w:t>ям</w:t>
      </w:r>
      <w:r>
        <w:rPr>
          <w:rFonts w:ascii="TImes New Roman" w:hAnsi="TImes New Roman"/>
          <w:sz w:val="28"/>
          <w:szCs w:val="28"/>
        </w:rPr>
        <w:t>.</w:t>
      </w:r>
    </w:p>
    <w:sectPr>
      <w:footerReference w:type="default" r:id="rId3"/>
      <w:type w:val="nextPage"/>
      <w:pgSz w:w="11906" w:h="16838"/>
      <w:pgMar w:left="960" w:right="773" w:gutter="0" w:header="0" w:top="708" w:footer="708" w:bottom="11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JetBrainsMono NF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Пермь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Ch2abap">
    <w:name w:val="ch2_abap"/>
    <w:qFormat/>
    <w:rPr/>
  </w:style>
  <w:style w:type="character" w:styleId="Ch2abapKeyword">
    <w:name w:val="ch2_abap.Keyword"/>
    <w:basedOn w:val="Ch2abap"/>
    <w:qFormat/>
    <w:rPr>
      <w:color w:val="0000FF"/>
    </w:rPr>
  </w:style>
  <w:style w:type="character" w:styleId="Ch2abapKeywordType">
    <w:name w:val="ch2_abap.Keyword.Type"/>
    <w:basedOn w:val="Ch2abapKeyword"/>
    <w:qFormat/>
    <w:rPr/>
  </w:style>
  <w:style w:type="character" w:styleId="Ch2abapLiteral">
    <w:name w:val="ch2_abap.Literal"/>
    <w:basedOn w:val="Ch2abap"/>
    <w:qFormat/>
    <w:rPr/>
  </w:style>
  <w:style w:type="character" w:styleId="Ch2abapLiteralNumber">
    <w:name w:val="ch2_abap.Literal.Number"/>
    <w:basedOn w:val="Ch2abapLiteral"/>
    <w:qFormat/>
    <w:rPr>
      <w:color w:val="33AAFF"/>
    </w:rPr>
  </w:style>
  <w:style w:type="character" w:styleId="Ch2abapLiteralNumberFloat">
    <w:name w:val="ch2_abap.Literal.Number.Float"/>
    <w:basedOn w:val="Ch2abapLiteralNumber"/>
    <w:qFormat/>
    <w:rPr/>
  </w:style>
  <w:style w:type="character" w:styleId="Ch2abapLiteralNumberInteger">
    <w:name w:val="ch2_abap.Literal.Number.Integer"/>
    <w:basedOn w:val="Ch2abapLiteralNumber"/>
    <w:qFormat/>
    <w:rPr/>
  </w:style>
  <w:style w:type="character" w:styleId="Ch2abapLiteralString">
    <w:name w:val="ch2_abap.Literal.String"/>
    <w:basedOn w:val="Ch2abapLiteral"/>
    <w:qFormat/>
    <w:rPr>
      <w:color w:val="55AA22"/>
    </w:rPr>
  </w:style>
  <w:style w:type="character" w:styleId="Ch2abapName">
    <w:name w:val="ch2_abap.Name"/>
    <w:basedOn w:val="Ch2abap"/>
    <w:qFormat/>
    <w:rPr>
      <w:color w:val="000000"/>
    </w:rPr>
  </w:style>
  <w:style w:type="character" w:styleId="Ch2abapNameBuiltin">
    <w:name w:val="ch2_abap.Name.Builtin"/>
    <w:basedOn w:val="Ch2abapName"/>
    <w:qFormat/>
    <w:rPr/>
  </w:style>
  <w:style w:type="character" w:styleId="Ch2abapNameBuiltinPseudo">
    <w:name w:val="ch2_abap.Name.Builtin.Pseudo"/>
    <w:basedOn w:val="Ch2abapNameBuiltin"/>
    <w:qFormat/>
    <w:rPr/>
  </w:style>
  <w:style w:type="character" w:styleId="Ch2abapNameFunction">
    <w:name w:val="ch2_abap.Name.Function"/>
    <w:basedOn w:val="Ch2abapName"/>
    <w:qFormat/>
    <w:rPr/>
  </w:style>
  <w:style w:type="character" w:styleId="Ch2abapOperator">
    <w:name w:val="ch2_abap.Operator"/>
    <w:basedOn w:val="Ch2abap"/>
    <w:qFormat/>
    <w:rPr/>
  </w:style>
  <w:style w:type="character" w:styleId="Ch2abapPunctuation">
    <w:name w:val="ch2_abap.Punctuation"/>
    <w:basedOn w:val="Ch2abap"/>
    <w:qFormat/>
    <w:rPr/>
  </w:style>
  <w:style w:type="character" w:styleId="Ch2abapText">
    <w:name w:val="ch2_abap.Text"/>
    <w:basedOn w:val="Ch2abap"/>
    <w:qFormat/>
    <w:rPr/>
  </w:style>
  <w:style w:type="character" w:styleId="Ch2abapTextWhitespace">
    <w:name w:val="ch2_abap.Text.Whitespace"/>
    <w:basedOn w:val="Ch2abapText"/>
    <w:qFormat/>
    <w:rPr/>
  </w:style>
  <w:style w:type="character" w:styleId="Ch2igor">
    <w:name w:val="ch2_igor"/>
    <w:qFormat/>
    <w:rPr/>
  </w:style>
  <w:style w:type="character" w:styleId="Ch2igorKeyword">
    <w:name w:val="ch2_igor.Keyword"/>
    <w:basedOn w:val="Ch2igor"/>
    <w:qFormat/>
    <w:rPr>
      <w:color w:val="0000FF"/>
    </w:rPr>
  </w:style>
  <w:style w:type="character" w:styleId="Ch2igorKeywordType">
    <w:name w:val="ch2_igor.Keyword.Type"/>
    <w:basedOn w:val="Ch2igorKeyword"/>
    <w:qFormat/>
    <w:rPr/>
  </w:style>
  <w:style w:type="character" w:styleId="Ch2igorLiteral">
    <w:name w:val="ch2_igor.Literal"/>
    <w:basedOn w:val="Ch2igor"/>
    <w:qFormat/>
    <w:rPr/>
  </w:style>
  <w:style w:type="character" w:styleId="Ch2igorLiteralNumber">
    <w:name w:val="ch2_igor.Literal.Number"/>
    <w:basedOn w:val="Ch2igorLiteral"/>
    <w:qFormat/>
    <w:rPr/>
  </w:style>
  <w:style w:type="character" w:styleId="Ch2igorLiteralNumberFloat">
    <w:name w:val="ch2_igor.Literal.Number.Float"/>
    <w:basedOn w:val="Ch2igorLiteralNumber"/>
    <w:qFormat/>
    <w:rPr/>
  </w:style>
  <w:style w:type="character" w:styleId="Ch2igorLiteralNumberInteger">
    <w:name w:val="ch2_igor.Literal.Number.Integer"/>
    <w:basedOn w:val="Ch2igorLiteralNumber"/>
    <w:qFormat/>
    <w:rPr/>
  </w:style>
  <w:style w:type="character" w:styleId="Ch2igorLiteralString">
    <w:name w:val="ch2_igor.Literal.String"/>
    <w:basedOn w:val="Ch2igorLiteral"/>
    <w:qFormat/>
    <w:rPr>
      <w:color w:val="009C00"/>
    </w:rPr>
  </w:style>
  <w:style w:type="character" w:styleId="Ch2igorName">
    <w:name w:val="ch2_igor.Name"/>
    <w:basedOn w:val="Ch2igor"/>
    <w:qFormat/>
    <w:rPr/>
  </w:style>
  <w:style w:type="character" w:styleId="Ch2igorNameBuiltin">
    <w:name w:val="ch2_igor.Name.Builtin"/>
    <w:basedOn w:val="Ch2igorName"/>
    <w:qFormat/>
    <w:rPr/>
  </w:style>
  <w:style w:type="character" w:styleId="Ch2igorNameBuiltinPseudo">
    <w:name w:val="ch2_igor.Name.Builtin.Pseudo"/>
    <w:basedOn w:val="Ch2igorNameBuiltin"/>
    <w:qFormat/>
    <w:rPr/>
  </w:style>
  <w:style w:type="character" w:styleId="Ch2igorNameFunction">
    <w:name w:val="ch2_igor.Name.Function"/>
    <w:basedOn w:val="Ch2igorName"/>
    <w:qFormat/>
    <w:rPr>
      <w:color w:val="C34E00"/>
    </w:rPr>
  </w:style>
  <w:style w:type="character" w:styleId="Ch2igorOperator">
    <w:name w:val="ch2_igor.Operator"/>
    <w:basedOn w:val="Ch2igor"/>
    <w:qFormat/>
    <w:rPr/>
  </w:style>
  <w:style w:type="character" w:styleId="Ch2igorPunctuation">
    <w:name w:val="ch2_igor.Punctuation"/>
    <w:basedOn w:val="Ch2igor"/>
    <w:qFormat/>
    <w:rPr/>
  </w:style>
  <w:style w:type="character" w:styleId="Ch2igorText">
    <w:name w:val="ch2_igor.Text"/>
    <w:basedOn w:val="Ch2igor"/>
    <w:qFormat/>
    <w:rPr/>
  </w:style>
  <w:style w:type="character" w:styleId="Ch2igorTextWhitespace">
    <w:name w:val="ch2_igor.Text.Whitespace"/>
    <w:basedOn w:val="Ch2igorText"/>
    <w:qFormat/>
    <w:rPr/>
  </w:style>
  <w:style w:type="character" w:styleId="Ch2manni">
    <w:name w:val="ch2_manni"/>
    <w:qFormat/>
    <w:rPr/>
  </w:style>
  <w:style w:type="character" w:styleId="Ch2manniKeyword">
    <w:name w:val="ch2_manni.Keyword"/>
    <w:basedOn w:val="Ch2manni"/>
    <w:qFormat/>
    <w:rPr>
      <w:b/>
      <w:color w:val="006699"/>
    </w:rPr>
  </w:style>
  <w:style w:type="character" w:styleId="Ch2manniKeywordType">
    <w:name w:val="ch2_manni.Keyword.Type"/>
    <w:basedOn w:val="Ch2manniKeyword"/>
    <w:qFormat/>
    <w:rPr>
      <w:color w:val="007788"/>
    </w:rPr>
  </w:style>
  <w:style w:type="character" w:styleId="Ch2manniLiteral">
    <w:name w:val="ch2_manni.Literal"/>
    <w:basedOn w:val="Ch2manni"/>
    <w:qFormat/>
    <w:rPr/>
  </w:style>
  <w:style w:type="character" w:styleId="Ch2manniLiteralNumber">
    <w:name w:val="ch2_manni.Literal.Number"/>
    <w:basedOn w:val="Ch2manniLiteral"/>
    <w:qFormat/>
    <w:rPr>
      <w:color w:val="FF6600"/>
    </w:rPr>
  </w:style>
  <w:style w:type="character" w:styleId="Ch2manniLiteralNumberFloat">
    <w:name w:val="ch2_manni.Literal.Number.Float"/>
    <w:basedOn w:val="Ch2manniLiteralNumber"/>
    <w:qFormat/>
    <w:rPr/>
  </w:style>
  <w:style w:type="character" w:styleId="Ch2manniLiteralNumberInteger">
    <w:name w:val="ch2_manni.Literal.Number.Integer"/>
    <w:basedOn w:val="Ch2manniLiteralNumber"/>
    <w:qFormat/>
    <w:rPr/>
  </w:style>
  <w:style w:type="character" w:styleId="Ch2manniLiteralString">
    <w:name w:val="ch2_manni.Literal.String"/>
    <w:basedOn w:val="Ch2manniLiteral"/>
    <w:qFormat/>
    <w:rPr>
      <w:color w:val="CC3300"/>
    </w:rPr>
  </w:style>
  <w:style w:type="character" w:styleId="Ch2manniName">
    <w:name w:val="ch2_manni.Name"/>
    <w:basedOn w:val="Ch2manni"/>
    <w:qFormat/>
    <w:rPr/>
  </w:style>
  <w:style w:type="character" w:styleId="Ch2manniNameBuiltin">
    <w:name w:val="ch2_manni.Name.Builtin"/>
    <w:basedOn w:val="Ch2manniName"/>
    <w:qFormat/>
    <w:rPr>
      <w:color w:val="336666"/>
    </w:rPr>
  </w:style>
  <w:style w:type="character" w:styleId="Ch2manniNameBuiltinPseudo">
    <w:name w:val="ch2_manni.Name.Builtin.Pseudo"/>
    <w:basedOn w:val="Ch2manniNameBuiltin"/>
    <w:qFormat/>
    <w:rPr/>
  </w:style>
  <w:style w:type="character" w:styleId="Ch2manniNameFunction">
    <w:name w:val="ch2_manni.Name.Function"/>
    <w:basedOn w:val="Ch2manniName"/>
    <w:qFormat/>
    <w:rPr>
      <w:color w:val="CC00FF"/>
    </w:rPr>
  </w:style>
  <w:style w:type="character" w:styleId="Ch2manniOperator">
    <w:name w:val="ch2_manni.Operator"/>
    <w:basedOn w:val="Ch2manni"/>
    <w:qFormat/>
    <w:rPr>
      <w:color w:val="555555"/>
    </w:rPr>
  </w:style>
  <w:style w:type="character" w:styleId="Ch2manniPunctuation">
    <w:name w:val="ch2_manni.Punctuation"/>
    <w:basedOn w:val="Ch2manni"/>
    <w:qFormat/>
    <w:rPr/>
  </w:style>
  <w:style w:type="character" w:styleId="Ch2manniText">
    <w:name w:val="ch2_manni.Text"/>
    <w:basedOn w:val="Ch2manni"/>
    <w:qFormat/>
    <w:rPr/>
  </w:style>
  <w:style w:type="character" w:styleId="Ch2manniTextWhitespace">
    <w:name w:val="ch2_manni.Text.Whitespace"/>
    <w:basedOn w:val="Ch2manniText"/>
    <w:qFormat/>
    <w:rPr>
      <w:color w:val="BBBBBB"/>
    </w:rPr>
  </w:style>
  <w:style w:type="character" w:styleId="Ch2visualstudio">
    <w:name w:val="ch2_visualstudio"/>
    <w:qFormat/>
    <w:rPr/>
  </w:style>
  <w:style w:type="character" w:styleId="Ch2visualstudioKeyword">
    <w:name w:val="ch2_visualstudio.Keyword"/>
    <w:basedOn w:val="Ch2visualstudio"/>
    <w:qFormat/>
    <w:rPr>
      <w:color w:val="0000FF"/>
    </w:rPr>
  </w:style>
  <w:style w:type="character" w:styleId="Ch2visualstudioKeywordType">
    <w:name w:val="ch2_visualstudio.Keyword.Type"/>
    <w:basedOn w:val="Ch2visualstudioKeyword"/>
    <w:qFormat/>
    <w:rPr>
      <w:color w:val="2B91AF"/>
    </w:rPr>
  </w:style>
  <w:style w:type="character" w:styleId="Ch2visualstudioLiteral">
    <w:name w:val="ch2_visualstudio.Literal"/>
    <w:basedOn w:val="Ch2visualstudio"/>
    <w:qFormat/>
    <w:rPr/>
  </w:style>
  <w:style w:type="character" w:styleId="Ch2visualstudioLiteralNumber">
    <w:name w:val="ch2_visualstudio.Literal.Number"/>
    <w:basedOn w:val="Ch2visualstudioLiteral"/>
    <w:qFormat/>
    <w:rPr/>
  </w:style>
  <w:style w:type="character" w:styleId="Ch2visualstudioLiteralNumberFloat">
    <w:name w:val="ch2_visualstudio.Literal.Number.Float"/>
    <w:basedOn w:val="Ch2visualstudioLiteralNumber"/>
    <w:qFormat/>
    <w:rPr/>
  </w:style>
  <w:style w:type="character" w:styleId="Ch2visualstudioLiteralNumberInteger">
    <w:name w:val="ch2_visualstudio.Literal.Number.Integer"/>
    <w:basedOn w:val="Ch2visualstudioLiteralNumber"/>
    <w:qFormat/>
    <w:rPr/>
  </w:style>
  <w:style w:type="character" w:styleId="Ch2visualstudioLiteralString">
    <w:name w:val="ch2_visualstudio.Literal.String"/>
    <w:basedOn w:val="Ch2visualstudioLiteral"/>
    <w:qFormat/>
    <w:rPr>
      <w:color w:val="A31515"/>
    </w:rPr>
  </w:style>
  <w:style w:type="character" w:styleId="Ch2visualstudioName">
    <w:name w:val="ch2_visualstudio.Name"/>
    <w:basedOn w:val="Ch2visualstudio"/>
    <w:qFormat/>
    <w:rPr/>
  </w:style>
  <w:style w:type="character" w:styleId="Ch2visualstudioNameBuiltin">
    <w:name w:val="ch2_visualstudio.Name.Builtin"/>
    <w:basedOn w:val="Ch2visualstudioName"/>
    <w:qFormat/>
    <w:rPr/>
  </w:style>
  <w:style w:type="character" w:styleId="Ch2visualstudioNameBuiltinPseudo">
    <w:name w:val="ch2_visualstudio.Name.Builtin.Pseudo"/>
    <w:basedOn w:val="Ch2visualstudioNameBuiltin"/>
    <w:qFormat/>
    <w:rPr/>
  </w:style>
  <w:style w:type="character" w:styleId="Ch2visualstudioNameFunction">
    <w:name w:val="ch2_visualstudio.Name.Function"/>
    <w:basedOn w:val="Ch2visualstudioName"/>
    <w:qFormat/>
    <w:rPr/>
  </w:style>
  <w:style w:type="character" w:styleId="Ch2visualstudioOperator">
    <w:name w:val="ch2_visualstudio.Operator"/>
    <w:basedOn w:val="Ch2visualstudio"/>
    <w:qFormat/>
    <w:rPr/>
  </w:style>
  <w:style w:type="character" w:styleId="Ch2visualstudioPunctuation">
    <w:name w:val="ch2_visualstudio.Punctuation"/>
    <w:basedOn w:val="Ch2visualstudio"/>
    <w:qFormat/>
    <w:rPr/>
  </w:style>
  <w:style w:type="character" w:styleId="Ch2visualstudioText">
    <w:name w:val="ch2_visualstudio.Text"/>
    <w:basedOn w:val="Ch2visualstudio"/>
    <w:qFormat/>
    <w:rPr/>
  </w:style>
  <w:style w:type="character" w:styleId="Ch2visualstudioTextWhitespace">
    <w:name w:val="ch2_visualstudio.Text.Whitespace"/>
    <w:basedOn w:val="Ch2visualstudioText"/>
    <w:qFormat/>
    <w:rPr/>
  </w:style>
  <w:style w:type="character" w:styleId="Placeholder">
    <w:name w:val="Placeholder"/>
    <w:qFormat/>
    <w:rPr>
      <w:smallCaps/>
      <w:color w:val="008080"/>
      <w:u w:val="dotte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ignature">
    <w:name w:val="Signature"/>
    <w:basedOn w:val="Normal"/>
    <w:pPr>
      <w:keepNext w:val="true"/>
      <w:suppressLineNumbers/>
      <w:bidi w:val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LibreOffice/7.6.4.1$Linux_X86_64 LibreOffice_project/60$Build-1</Application>
  <AppVersion>15.0000</AppVersion>
  <Pages>4</Pages>
  <Words>296</Words>
  <Characters>2307</Characters>
  <CharactersWithSpaces>2553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2023-12-14T13:45:40Z</dcterms:created>
  <dc:creator/>
  <dc:description/>
  <dc:language>en-US</dc:language>
  <cp:lastModifiedBy/>
  <cp:lastPrinted>2023-12-14T14:37:45Z</cp:lastPrinted>
  <dcterms:modified xsi:type="dcterms:W3CDTF">2023-12-14T15:01:48Z</dcterms:modified>
  <cp:revision>4</cp:revision>
  <dc:subject/>
  <dc:title>report-template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