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vertAlign w:val="baseline"/>
          <w:rtl w:val="0"/>
        </w:rPr>
        <w:t xml:space="preserve">Product Design</w:t>
      </w:r>
      <w:r w:rsidDel="00000000" w:rsidR="00000000" w:rsidRPr="00000000">
        <w:rPr>
          <w:rtl w:val="0"/>
        </w:rPr>
      </w:r>
    </w:p>
    <w:tbl>
      <w:tblPr>
        <w:tblStyle w:val="Table1"/>
        <w:bidiVisual w:val="0"/>
        <w:tblW w:w="6660.0" w:type="dxa"/>
        <w:jc w:val="center"/>
        <w:tblInd w:w="-70.0" w:type="dxa"/>
        <w:tblLayout w:type="fixed"/>
        <w:tblLook w:val="0000"/>
      </w:tblPr>
      <w:tblGrid>
        <w:gridCol w:w="1020"/>
        <w:gridCol w:w="5640"/>
        <w:tblGridChange w:id="0">
          <w:tblGrid>
            <w:gridCol w:w="1020"/>
            <w:gridCol w:w="5640"/>
          </w:tblGrid>
        </w:tblGridChange>
      </w:tblGrid>
      <w:tr>
        <w:tc>
          <w:tcPr/>
          <w:p w:rsidR="00000000" w:rsidDel="00000000" w:rsidP="00000000" w:rsidRDefault="00000000" w:rsidRPr="00000000">
            <w:pPr>
              <w:spacing w:after="0" w:lineRule="auto"/>
              <w:contextualSpacing w:val="0"/>
              <w:jc w:val="left"/>
            </w:pPr>
            <w:r w:rsidDel="00000000" w:rsidR="00000000" w:rsidRPr="00000000">
              <w:rPr>
                <w:b w:val="1"/>
                <w:sz w:val="24"/>
                <w:szCs w:val="24"/>
                <w:vertAlign w:val="baseline"/>
                <w:rtl w:val="0"/>
              </w:rPr>
              <w:t xml:space="preserve">Te</w:t>
            </w:r>
            <w:r w:rsidDel="00000000" w:rsidR="00000000" w:rsidRPr="00000000">
              <w:rPr>
                <w:b w:val="1"/>
                <w:sz w:val="24"/>
                <w:szCs w:val="24"/>
                <w:rtl w:val="0"/>
              </w:rPr>
              <w:t xml:space="preserve">a</w:t>
            </w:r>
            <w:r w:rsidDel="00000000" w:rsidR="00000000" w:rsidRPr="00000000">
              <w:rPr>
                <w:b w:val="1"/>
                <w:sz w:val="24"/>
                <w:szCs w:val="24"/>
                <w:vertAlign w:val="baseline"/>
                <w:rtl w:val="0"/>
              </w:rPr>
              <w:t xml:space="preserve">m</w:t>
            </w:r>
            <w:r w:rsidDel="00000000" w:rsidR="00000000" w:rsidRPr="00000000">
              <w:rPr>
                <w:rtl w:val="0"/>
              </w:rPr>
            </w:r>
          </w:p>
        </w:tc>
        <w:tc>
          <w:tcPr/>
          <w:p w:rsidR="00000000" w:rsidDel="00000000" w:rsidP="00000000" w:rsidRDefault="00000000" w:rsidRPr="00000000">
            <w:pPr>
              <w:spacing w:after="0" w:lineRule="auto"/>
              <w:contextualSpacing w:val="0"/>
            </w:pPr>
            <w:r w:rsidDel="00000000" w:rsidR="00000000" w:rsidRPr="00000000">
              <w:rPr>
                <w:b w:val="1"/>
                <w:sz w:val="24"/>
                <w:szCs w:val="24"/>
                <w:rtl w:val="0"/>
              </w:rPr>
              <w:t xml:space="preserve">TBD-07c</w:t>
            </w:r>
            <w:r w:rsidDel="00000000" w:rsidR="00000000" w:rsidRPr="00000000">
              <w:rPr>
                <w:rtl w:val="0"/>
              </w:rPr>
            </w:r>
          </w:p>
        </w:tc>
      </w:tr>
    </w:tbl>
    <w:p w:rsidR="00000000" w:rsidDel="00000000" w:rsidP="00000000" w:rsidRDefault="00000000" w:rsidRPr="00000000">
      <w:pPr>
        <w:tabs>
          <w:tab w:val="center" w:pos="4252"/>
          <w:tab w:val="right" w:pos="8504"/>
        </w:tabs>
        <w:spacing w:after="240" w:before="0" w:line="240" w:lineRule="auto"/>
        <w:contextualSpacing w:val="0"/>
        <w:jc w:val="both"/>
      </w:pPr>
      <w:r w:rsidDel="00000000" w:rsidR="00000000" w:rsidRPr="00000000">
        <w:rPr>
          <w:rtl w:val="0"/>
        </w:rPr>
      </w:r>
    </w:p>
    <w:tbl>
      <w:tblPr>
        <w:tblStyle w:val="Table2"/>
        <w:bidiVisual w:val="0"/>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529"/>
        <w:gridCol w:w="4345"/>
        <w:gridCol w:w="1974"/>
        <w:tblGridChange w:id="0">
          <w:tblGrid>
            <w:gridCol w:w="1008"/>
            <w:gridCol w:w="1529"/>
            <w:gridCol w:w="4345"/>
            <w:gridCol w:w="1974"/>
          </w:tblGrid>
        </w:tblGridChange>
      </w:tblGrid>
      <w:tr>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Times New Roman" w:cs="Times New Roman" w:eastAsia="Times New Roman" w:hAnsi="Times New Roman"/>
                <w:b w:val="1"/>
                <w:i w:val="1"/>
                <w:sz w:val="22"/>
                <w:szCs w:val="22"/>
                <w:vertAlign w:val="baseline"/>
                <w:rtl w:val="0"/>
              </w:rPr>
              <w:t xml:space="preserve">Revision Number</w:t>
            </w:r>
            <w:r w:rsidDel="00000000" w:rsidR="00000000" w:rsidRPr="00000000">
              <w:rPr>
                <w:rtl w:val="0"/>
              </w:rPr>
            </w:r>
          </w:p>
        </w:tc>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Times New Roman" w:cs="Times New Roman" w:eastAsia="Times New Roman" w:hAnsi="Times New Roman"/>
                <w:b w:val="1"/>
                <w:i w:val="1"/>
                <w:sz w:val="22"/>
                <w:szCs w:val="22"/>
                <w:vertAlign w:val="baseline"/>
                <w:rtl w:val="0"/>
              </w:rPr>
              <w:t xml:space="preserve">Revision Date</w:t>
            </w:r>
            <w:r w:rsidDel="00000000" w:rsidR="00000000" w:rsidRPr="00000000">
              <w:rPr>
                <w:rtl w:val="0"/>
              </w:rPr>
            </w:r>
          </w:p>
        </w:tc>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Times New Roman" w:cs="Times New Roman" w:eastAsia="Times New Roman" w:hAnsi="Times New Roman"/>
                <w:b w:val="1"/>
                <w:i w:val="1"/>
                <w:sz w:val="22"/>
                <w:szCs w:val="22"/>
                <w:vertAlign w:val="baseline"/>
                <w:rtl w:val="0"/>
              </w:rPr>
              <w:t xml:space="preserve">Summary of Changes</w:t>
            </w:r>
            <w:r w:rsidDel="00000000" w:rsidR="00000000" w:rsidRPr="00000000">
              <w:rPr>
                <w:rtl w:val="0"/>
              </w:rPr>
            </w:r>
          </w:p>
        </w:tc>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Times New Roman" w:cs="Times New Roman" w:eastAsia="Times New Roman" w:hAnsi="Times New Roman"/>
                <w:b w:val="1"/>
                <w:i w:val="1"/>
                <w:sz w:val="22"/>
                <w:szCs w:val="22"/>
                <w:vertAlign w:val="baseline"/>
                <w:rtl w:val="0"/>
              </w:rPr>
              <w:t xml:space="preserve">Author(s)</w:t>
            </w:r>
            <w:r w:rsidDel="00000000" w:rsidR="00000000" w:rsidRPr="00000000">
              <w:rPr>
                <w:rtl w:val="0"/>
              </w:rPr>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i w:val="1"/>
                <w:sz w:val="22"/>
                <w:szCs w:val="22"/>
                <w:rtl w:val="0"/>
              </w:rPr>
              <w:t xml:space="preserve">1</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i w:val="1"/>
                <w:sz w:val="22"/>
                <w:szCs w:val="22"/>
                <w:rtl w:val="0"/>
              </w:rPr>
              <w:t xml:space="preserve">09/17/2016</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i w:val="1"/>
                <w:sz w:val="22"/>
                <w:szCs w:val="22"/>
                <w:rtl w:val="0"/>
              </w:rPr>
              <w:t xml:space="preserve">Initial revision</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i w:val="1"/>
                <w:sz w:val="22"/>
                <w:szCs w:val="22"/>
                <w:rtl w:val="0"/>
              </w:rPr>
              <w:t xml:space="preserve">Matt Maloney</w:t>
            </w:r>
            <w:r w:rsidDel="00000000" w:rsidR="00000000" w:rsidRPr="00000000">
              <w:rPr>
                <w:rtl w:val="0"/>
              </w:rPr>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2</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09/18/2016</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Imported finalized Sequence Diagrams, and finished design rationale section. </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Matt Toro</w:t>
            </w:r>
            <w:r w:rsidDel="00000000" w:rsidR="00000000" w:rsidRPr="00000000">
              <w:rPr>
                <w:rtl w:val="0"/>
              </w:rPr>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3</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10/02/2016</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update class diagram, and sequence diagram</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Alex Huang</w:t>
            </w:r>
            <w:r w:rsidDel="00000000" w:rsidR="00000000" w:rsidRPr="00000000">
              <w:rPr>
                <w:rtl w:val="0"/>
              </w:rPr>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4</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11/30/2016</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Updated Class Diagram to properly represent the application</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Matthew Toro</w:t>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5</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12/4/2016</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Finalized Product Design, update Components and Functions</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Matthew Toro</w:t>
            </w:r>
          </w:p>
        </w:tc>
      </w:tr>
    </w:tbl>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Architectural Model </w:t>
      </w: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Fonts w:ascii="Arial" w:cs="Arial" w:eastAsia="Arial" w:hAnsi="Arial"/>
          <w:b w:val="0"/>
          <w:i w:val="0"/>
          <w:sz w:val="20"/>
          <w:szCs w:val="20"/>
          <w:vertAlign w:val="baseline"/>
          <w:rtl w:val="0"/>
        </w:rPr>
        <w:t xml:space="preserve">This diagram represents the major subsystems of the product. Initially focus on the domain layer and its components before decomposing the user interface component. Note that a common interface allows both the GUI and a Command Line Interface to access the domain model in the same manner without regard to the type of presentation technique.</w:t>
      </w:r>
    </w:p>
    <w:p w:rsidR="00000000" w:rsidDel="00000000" w:rsidP="00000000" w:rsidRDefault="00000000" w:rsidRPr="00000000">
      <w:pPr>
        <w:spacing w:after="240" w:before="0" w:line="240" w:lineRule="auto"/>
        <w:contextualSpacing w:val="0"/>
        <w:jc w:val="left"/>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165100</wp:posOffset>
                </wp:positionH>
                <wp:positionV relativeFrom="paragraph">
                  <wp:posOffset>0</wp:posOffset>
                </wp:positionV>
                <wp:extent cx="5473700" cy="3073400"/>
                <wp:effectExtent b="0" l="0" r="0" t="0"/>
                <wp:wrapNone/>
                <wp:docPr id="20" name=""/>
                <a:graphic>
                  <a:graphicData uri="http://schemas.microsoft.com/office/word/2010/wordprocessingGroup">
                    <wpg:wgp>
                      <wpg:cNvGrpSpPr/>
                      <wpg:grpSpPr>
                        <a:xfrm>
                          <a:off x="2603117" y="2237903"/>
                          <a:ext cx="5473700" cy="3073400"/>
                          <a:chOff x="2603117" y="2237903"/>
                          <a:chExt cx="5485765" cy="3084194"/>
                        </a:xfrm>
                      </wpg:grpSpPr>
                      <wpg:grpSp>
                        <wpg:cNvGrpSpPr/>
                        <wpg:grpSpPr>
                          <a:xfrm>
                            <a:off x="2603117" y="2237903"/>
                            <a:ext cx="5485765" cy="3084194"/>
                            <a:chOff x="3048" y="-1721"/>
                            <a:chExt cx="7038" cy="3956"/>
                          </a:xfrm>
                        </wpg:grpSpPr>
                        <wps:wsp>
                          <wps:cNvSpPr/>
                          <wps:cNvPr id="3" name="Shape 3"/>
                          <wps:spPr>
                            <a:xfrm>
                              <a:off x="3048" y="-1721"/>
                              <a:ext cx="7025" cy="3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3048" y="-989"/>
                              <a:ext cx="1210" cy="524"/>
                            </a:xfrm>
                            <a:prstGeom prst="rect">
                              <a:avLst/>
                            </a:prstGeom>
                            <a:noFill/>
                            <a:ln>
                              <a:noFill/>
                            </a:ln>
                          </wps:spPr>
                          <wps:txbx>
                            <w:txbxContent>
                              <w:p w:rsidR="00000000" w:rsidDel="00000000" w:rsidP="00000000" w:rsidRDefault="00000000" w:rsidRPr="00000000">
                                <w:pPr>
                                  <w:spacing w:after="24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Presentation Layer</w:t>
                                </w:r>
                              </w:p>
                              <w:p w:rsidR="00000000" w:rsidDel="00000000" w:rsidP="00000000" w:rsidRDefault="00000000" w:rsidRPr="00000000">
                                <w:pPr>
                                  <w:spacing w:after="24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rIns="91425" tIns="45700"/>
                        </wps:wsp>
                        <wpg:grpSp>
                          <wpg:cNvGrpSpPr/>
                          <wpg:grpSpPr>
                            <a:xfrm>
                              <a:off x="3121" y="-1721"/>
                              <a:ext cx="6965" cy="3956"/>
                              <a:chOff x="3121" y="-1721"/>
                              <a:chExt cx="6965" cy="3956"/>
                            </a:xfrm>
                          </wpg:grpSpPr>
                          <wps:wsp>
                            <wps:cNvSpPr/>
                            <wps:cNvPr id="6" name="Shape 6"/>
                            <wps:spPr>
                              <a:xfrm>
                                <a:off x="4479" y="-1721"/>
                                <a:ext cx="2235" cy="1502"/>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 name="Shape 7"/>
                            <wps:spPr>
                              <a:xfrm>
                                <a:off x="7851" y="-1709"/>
                                <a:ext cx="2235" cy="1502"/>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 name="Shape 8"/>
                            <wps:spPr>
                              <a:xfrm>
                                <a:off x="6006" y="732"/>
                                <a:ext cx="2235" cy="1502"/>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5516" y="-219"/>
                                <a:ext cx="1101" cy="501"/>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wps:wsp>
                            <wps:cNvCnPr/>
                            <wps:spPr>
                              <a:xfrm flipH="1">
                                <a:off x="7704" y="-207"/>
                                <a:ext cx="1258" cy="465"/>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wps:wsp>
                            <wps:cNvSpPr/>
                            <wps:cNvPr id="11" name="Shape 11"/>
                            <wps:spPr>
                              <a:xfrm>
                                <a:off x="4809" y="-1368"/>
                                <a:ext cx="1552" cy="660"/>
                              </a:xfrm>
                              <a:prstGeom prst="rect">
                                <a:avLst/>
                              </a:prstGeom>
                              <a:noFill/>
                              <a:ln>
                                <a:noFill/>
                              </a:ln>
                            </wps:spPr>
                            <wps:txbx>
                              <w:txbxContent>
                                <w:p w:rsidR="00000000" w:rsidDel="00000000" w:rsidP="00000000" w:rsidRDefault="00000000" w:rsidRPr="00000000">
                                  <w:pPr>
                                    <w:spacing w:after="24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Product Graphical User Interface (GUI)</w:t>
                                  </w:r>
                                </w:p>
                                <w:p w:rsidR="00000000" w:rsidDel="00000000" w:rsidP="00000000" w:rsidRDefault="00000000" w:rsidRPr="00000000">
                                  <w:pPr>
                                    <w:spacing w:after="24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rIns="91425" tIns="45700"/>
                          </wps:wsp>
                          <wps:wsp>
                            <wps:cNvSpPr/>
                            <wps:cNvPr id="12" name="Shape 12"/>
                            <wps:spPr>
                              <a:xfrm>
                                <a:off x="8266" y="-1368"/>
                                <a:ext cx="1552" cy="660"/>
                              </a:xfrm>
                              <a:prstGeom prst="rect">
                                <a:avLst/>
                              </a:prstGeom>
                              <a:noFill/>
                              <a:ln>
                                <a:noFill/>
                              </a:ln>
                            </wps:spPr>
                            <wps:txbx>
                              <w:txbxContent>
                                <w:p w:rsidR="00000000" w:rsidDel="00000000" w:rsidP="00000000" w:rsidRDefault="00000000" w:rsidRPr="00000000">
                                  <w:pPr>
                                    <w:spacing w:after="24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Development Testing Interface (Test Driver)</w:t>
                                  </w:r>
                                </w:p>
                                <w:p w:rsidR="00000000" w:rsidDel="00000000" w:rsidP="00000000" w:rsidRDefault="00000000" w:rsidRPr="00000000">
                                  <w:pPr>
                                    <w:spacing w:after="24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rIns="91425" tIns="45700"/>
                          </wps:wsp>
                          <wps:wsp>
                            <wps:cNvSpPr/>
                            <wps:cNvPr id="13" name="Shape 13"/>
                            <wps:spPr>
                              <a:xfrm>
                                <a:off x="6409" y="1219"/>
                                <a:ext cx="1550" cy="658"/>
                              </a:xfrm>
                              <a:prstGeom prst="rect">
                                <a:avLst/>
                              </a:prstGeom>
                              <a:noFill/>
                              <a:ln>
                                <a:noFill/>
                              </a:ln>
                            </wps:spPr>
                            <wps:txbx>
                              <w:txbxContent>
                                <w:p w:rsidR="00000000" w:rsidDel="00000000" w:rsidP="00000000" w:rsidRDefault="00000000" w:rsidRPr="00000000">
                                  <w:pPr>
                                    <w:spacing w:after="24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Domain Model</w:t>
                                  </w:r>
                                </w:p>
                                <w:p w:rsidR="00000000" w:rsidDel="00000000" w:rsidP="00000000" w:rsidRDefault="00000000" w:rsidRPr="00000000">
                                  <w:pPr>
                                    <w:spacing w:after="24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rIns="91425" tIns="45700"/>
                          </wps:wsp>
                          <wps:wsp>
                            <wps:cNvSpPr/>
                            <wps:cNvPr id="14" name="Shape 14"/>
                            <wps:spPr>
                              <a:xfrm>
                                <a:off x="3121" y="818"/>
                                <a:ext cx="1210" cy="524"/>
                              </a:xfrm>
                              <a:prstGeom prst="rect">
                                <a:avLst/>
                              </a:prstGeom>
                              <a:noFill/>
                              <a:ln>
                                <a:noFill/>
                              </a:ln>
                            </wps:spPr>
                            <wps:txbx>
                              <w:txbxContent>
                                <w:p w:rsidR="00000000" w:rsidDel="00000000" w:rsidP="00000000" w:rsidRDefault="00000000" w:rsidRPr="00000000">
                                  <w:pPr>
                                    <w:spacing w:after="24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Domain Layer</w:t>
                                  </w:r>
                                </w:p>
                                <w:p w:rsidR="00000000" w:rsidDel="00000000" w:rsidP="00000000" w:rsidRDefault="00000000" w:rsidRPr="00000000">
                                  <w:pPr>
                                    <w:spacing w:after="24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rIns="91425" tIns="45700"/>
                          </wps:wsp>
                          <wps:wsp>
                            <wps:cNvSpPr/>
                            <wps:cNvPr id="15" name="Shape 15"/>
                            <wps:spPr>
                              <a:xfrm>
                                <a:off x="8975" y="742"/>
                                <a:ext cx="794" cy="1088"/>
                              </a:xfrm>
                              <a:prstGeom prst="flowChartMagneticDisk">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8266" y="1418"/>
                                <a:ext cx="696"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wps:wsp>
                            <wps:cNvCnPr/>
                            <wps:spPr>
                              <a:xfrm flipH="1" rot="10800000">
                                <a:off x="3818" y="76"/>
                                <a:ext cx="6195" cy="11"/>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wps:wsp>
                            <wps:cNvSpPr/>
                            <wps:cNvPr id="18" name="Shape 18"/>
                            <wps:spPr>
                              <a:xfrm>
                                <a:off x="9048" y="1221"/>
                                <a:ext cx="623" cy="327"/>
                              </a:xfrm>
                              <a:prstGeom prst="rect">
                                <a:avLst/>
                              </a:prstGeom>
                              <a:noFill/>
                              <a:ln>
                                <a:noFill/>
                              </a:ln>
                            </wps:spPr>
                            <wps:txbx>
                              <w:txbxContent>
                                <w:p w:rsidR="00000000" w:rsidDel="00000000" w:rsidP="00000000" w:rsidRDefault="00000000" w:rsidRPr="00000000">
                                  <w:pPr>
                                    <w:spacing w:after="24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Data</w:t>
                                  </w:r>
                                </w:p>
                                <w:p w:rsidR="00000000" w:rsidDel="00000000" w:rsidP="00000000" w:rsidRDefault="00000000" w:rsidRPr="00000000">
                                  <w:pPr>
                                    <w:spacing w:after="24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rIns="91425" tIns="45700"/>
                          </wps:wsp>
                          <wps:wsp>
                            <wps:cNvSpPr/>
                            <wps:cNvPr id="19" name="Shape 19"/>
                            <wps:spPr>
                              <a:xfrm>
                                <a:off x="5945" y="248"/>
                                <a:ext cx="2224" cy="281"/>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24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Domain Model Interface</w:t>
                                  </w:r>
                                </w:p>
                                <w:p w:rsidR="00000000" w:rsidDel="00000000" w:rsidP="00000000" w:rsidRDefault="00000000" w:rsidRPr="00000000">
                                  <w:pPr>
                                    <w:spacing w:after="24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rIns="91425" tIns="45700"/>
                          </wps:wsp>
                          <wps:wsp>
                            <wps:cNvCnPr/>
                            <wps:spPr>
                              <a:xfrm>
                                <a:off x="7105" y="540"/>
                                <a:ext cx="0" cy="196"/>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165100</wp:posOffset>
                </wp:positionH>
                <wp:positionV relativeFrom="paragraph">
                  <wp:posOffset>0</wp:posOffset>
                </wp:positionV>
                <wp:extent cx="5473700" cy="3073400"/>
                <wp:effectExtent b="0" l="0" r="0" t="0"/>
                <wp:wrapNone/>
                <wp:docPr id="20" name="image39.png"/>
                <a:graphic>
                  <a:graphicData uri="http://schemas.openxmlformats.org/drawingml/2006/picture">
                    <pic:pic>
                      <pic:nvPicPr>
                        <pic:cNvPr id="0" name="image39.png"/>
                        <pic:cNvPicPr preferRelativeResize="0"/>
                      </pic:nvPicPr>
                      <pic:blipFill>
                        <a:blip r:embed="rId5"/>
                        <a:srcRect/>
                        <a:stretch>
                          <a:fillRect/>
                        </a:stretch>
                      </pic:blipFill>
                      <pic:spPr>
                        <a:xfrm>
                          <a:off x="0" y="0"/>
                          <a:ext cx="5473700" cy="3073400"/>
                        </a:xfrm>
                        <a:prstGeom prst="rect"/>
                        <a:ln/>
                      </pic:spPr>
                    </pic:pic>
                  </a:graphicData>
                </a:graphic>
              </wp:anchor>
            </w:drawing>
          </mc:Fallback>
        </mc:AlternateContent>
      </w:r>
    </w:p>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b w:val="1"/>
          <w:vertAlign w:val="baseline"/>
          <w:rtl w:val="0"/>
        </w:rPr>
        <w:t xml:space="preserve">Components and Functions</w:t>
      </w:r>
      <w:r w:rsidDel="00000000" w:rsidR="00000000" w:rsidRPr="00000000">
        <w:rPr>
          <w:rtl w:val="0"/>
        </w:rPr>
      </w:r>
    </w:p>
    <w:tbl>
      <w:tblPr>
        <w:tblStyle w:val="Table3"/>
        <w:bidiVisual w:val="0"/>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19"/>
        <w:gridCol w:w="6737"/>
        <w:tblGridChange w:id="0">
          <w:tblGrid>
            <w:gridCol w:w="2119"/>
            <w:gridCol w:w="6737"/>
          </w:tblGrid>
        </w:tblGridChange>
      </w:tblGrid>
      <w:tr>
        <w:tc>
          <w:tcPr/>
          <w:p w:rsidR="00000000" w:rsidDel="00000000" w:rsidP="00000000" w:rsidRDefault="00000000" w:rsidRPr="00000000">
            <w:pPr>
              <w:spacing w:after="240" w:before="0" w:line="240" w:lineRule="auto"/>
              <w:contextualSpacing w:val="0"/>
              <w:jc w:val="left"/>
            </w:pPr>
            <w:r w:rsidDel="00000000" w:rsidR="00000000" w:rsidRPr="00000000">
              <w:rPr>
                <w:sz w:val="18"/>
                <w:szCs w:val="18"/>
                <w:rtl w:val="0"/>
              </w:rPr>
              <w:t xml:space="preserve">Accounts</w:t>
            </w:r>
            <w:r w:rsidDel="00000000" w:rsidR="00000000" w:rsidRPr="00000000">
              <w:rPr>
                <w:rtl w:val="0"/>
              </w:rPr>
            </w:r>
          </w:p>
        </w:tc>
        <w:tc>
          <w:tcPr/>
          <w:p w:rsidR="00000000" w:rsidDel="00000000" w:rsidP="00000000" w:rsidRDefault="00000000" w:rsidRPr="00000000">
            <w:pPr>
              <w:spacing w:after="0" w:lineRule="auto"/>
              <w:contextualSpacing w:val="0"/>
              <w:jc w:val="left"/>
            </w:pPr>
            <w:r w:rsidDel="00000000" w:rsidR="00000000" w:rsidRPr="00000000">
              <w:rPr>
                <w:sz w:val="18"/>
                <w:szCs w:val="18"/>
                <w:vertAlign w:val="baseline"/>
                <w:rtl w:val="0"/>
              </w:rPr>
              <w:t xml:space="preserve">&lt;Component state</w:t>
            </w:r>
            <w:r w:rsidDel="00000000" w:rsidR="00000000" w:rsidRPr="00000000">
              <w:rPr>
                <w:rtl w:val="0"/>
              </w:rPr>
            </w:r>
          </w:p>
          <w:p w:rsidR="00000000" w:rsidDel="00000000" w:rsidP="00000000" w:rsidRDefault="00000000" w:rsidRPr="00000000">
            <w:pPr>
              <w:numPr>
                <w:ilvl w:val="0"/>
                <w:numId w:val="1"/>
              </w:numPr>
              <w:spacing w:after="0" w:lineRule="auto"/>
              <w:ind w:left="372" w:hanging="180"/>
              <w:jc w:val="left"/>
              <w:rPr>
                <w:b w:val="0"/>
                <w:sz w:val="18"/>
                <w:szCs w:val="18"/>
              </w:rPr>
            </w:pPr>
            <w:r w:rsidDel="00000000" w:rsidR="00000000" w:rsidRPr="00000000">
              <w:rPr>
                <w:sz w:val="18"/>
                <w:szCs w:val="18"/>
                <w:rtl w:val="0"/>
              </w:rPr>
              <w:t xml:space="preserve">This component contains all the information for user sign up. All patients, admins, doctor, nurses, and users are defined here. This is the main component that communicates with the others.</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sz w:val="18"/>
                <w:szCs w:val="18"/>
                <w:vertAlign w:val="baseline"/>
                <w:rtl w:val="0"/>
              </w:rPr>
              <w:t xml:space="preserve">Component behavior</w:t>
            </w:r>
            <w:r w:rsidDel="00000000" w:rsidR="00000000" w:rsidRPr="00000000">
              <w:rPr>
                <w:rtl w:val="0"/>
              </w:rPr>
            </w:r>
          </w:p>
          <w:p w:rsidR="00000000" w:rsidDel="00000000" w:rsidP="00000000" w:rsidRDefault="00000000" w:rsidRPr="00000000">
            <w:pPr>
              <w:numPr>
                <w:ilvl w:val="0"/>
                <w:numId w:val="1"/>
              </w:numPr>
              <w:spacing w:after="0" w:lineRule="auto"/>
              <w:ind w:left="372" w:hanging="180"/>
              <w:jc w:val="left"/>
              <w:rPr>
                <w:b w:val="0"/>
                <w:sz w:val="18"/>
                <w:szCs w:val="18"/>
              </w:rPr>
            </w:pPr>
            <w:r w:rsidDel="00000000" w:rsidR="00000000" w:rsidRPr="00000000">
              <w:rPr>
                <w:sz w:val="18"/>
                <w:szCs w:val="18"/>
                <w:rtl w:val="0"/>
              </w:rPr>
              <w:t xml:space="preserve">This component handles when users login and logout. It also handles updates to profiles and provides the ability to search for patients&gt;</w:t>
            </w:r>
            <w:r w:rsidDel="00000000" w:rsidR="00000000" w:rsidRPr="00000000">
              <w:rPr>
                <w:rtl w:val="0"/>
              </w:rPr>
            </w:r>
          </w:p>
        </w:tc>
      </w:tr>
      <w:tr>
        <w:tc>
          <w:tcPr/>
          <w:p w:rsidR="00000000" w:rsidDel="00000000" w:rsidP="00000000" w:rsidRDefault="00000000" w:rsidRPr="00000000">
            <w:pPr>
              <w:spacing w:after="240" w:before="0" w:line="240" w:lineRule="auto"/>
              <w:contextualSpacing w:val="0"/>
              <w:jc w:val="left"/>
            </w:pPr>
            <w:r w:rsidDel="00000000" w:rsidR="00000000" w:rsidRPr="00000000">
              <w:rPr>
                <w:sz w:val="18"/>
                <w:szCs w:val="18"/>
                <w:rtl w:val="0"/>
              </w:rPr>
              <w:t xml:space="preserve">Communications</w:t>
            </w:r>
            <w:r w:rsidDel="00000000" w:rsidR="00000000" w:rsidRPr="00000000">
              <w:rPr>
                <w:rtl w:val="0"/>
              </w:rPr>
            </w:r>
          </w:p>
        </w:tc>
        <w:tc>
          <w:tcPr/>
          <w:p w:rsidR="00000000" w:rsidDel="00000000" w:rsidP="00000000" w:rsidRDefault="00000000" w:rsidRPr="00000000">
            <w:pPr>
              <w:spacing w:after="0" w:lineRule="auto"/>
              <w:contextualSpacing w:val="0"/>
              <w:jc w:val="left"/>
            </w:pPr>
            <w:r w:rsidDel="00000000" w:rsidR="00000000" w:rsidRPr="00000000">
              <w:rPr>
                <w:sz w:val="18"/>
                <w:szCs w:val="18"/>
                <w:vertAlign w:val="baseline"/>
                <w:rtl w:val="0"/>
              </w:rPr>
              <w:t xml:space="preserve">&lt;Component state</w:t>
            </w:r>
            <w:r w:rsidDel="00000000" w:rsidR="00000000" w:rsidRPr="00000000">
              <w:rPr>
                <w:rtl w:val="0"/>
              </w:rPr>
            </w:r>
          </w:p>
          <w:p w:rsidR="00000000" w:rsidDel="00000000" w:rsidP="00000000" w:rsidRDefault="00000000" w:rsidRPr="00000000">
            <w:pPr>
              <w:numPr>
                <w:ilvl w:val="0"/>
                <w:numId w:val="1"/>
              </w:numPr>
              <w:spacing w:after="0" w:lineRule="auto"/>
              <w:ind w:left="372" w:hanging="180"/>
              <w:jc w:val="left"/>
              <w:rPr>
                <w:b w:val="0"/>
                <w:sz w:val="18"/>
                <w:szCs w:val="18"/>
              </w:rPr>
            </w:pPr>
            <w:r w:rsidDel="00000000" w:rsidR="00000000" w:rsidRPr="00000000">
              <w:rPr>
                <w:sz w:val="18"/>
                <w:szCs w:val="18"/>
                <w:rtl w:val="0"/>
              </w:rPr>
              <w:t xml:space="preserve">Communications is responsible for Patient, Doctor, and Nurse communications through appointments and messages</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sz w:val="18"/>
                <w:szCs w:val="18"/>
                <w:vertAlign w:val="baseline"/>
                <w:rtl w:val="0"/>
              </w:rPr>
              <w:t xml:space="preserve">Component behavior</w:t>
            </w:r>
            <w:r w:rsidDel="00000000" w:rsidR="00000000" w:rsidRPr="00000000">
              <w:rPr>
                <w:rtl w:val="0"/>
              </w:rPr>
            </w:r>
          </w:p>
          <w:p w:rsidR="00000000" w:rsidDel="00000000" w:rsidP="00000000" w:rsidRDefault="00000000" w:rsidRPr="00000000">
            <w:pPr>
              <w:numPr>
                <w:ilvl w:val="0"/>
                <w:numId w:val="1"/>
              </w:numPr>
              <w:spacing w:after="0" w:lineRule="auto"/>
              <w:ind w:left="372" w:hanging="180"/>
              <w:jc w:val="left"/>
              <w:rPr>
                <w:b w:val="0"/>
                <w:sz w:val="18"/>
                <w:szCs w:val="18"/>
              </w:rPr>
            </w:pPr>
            <w:r w:rsidDel="00000000" w:rsidR="00000000" w:rsidRPr="00000000">
              <w:rPr>
                <w:sz w:val="18"/>
                <w:szCs w:val="18"/>
                <w:rtl w:val="0"/>
              </w:rPr>
              <w:t xml:space="preserve">This component allows Patients and Doctors to create appointments with each other. It allows Nurses to view these appointments for the current week. This component also allows users within the system to send and receive messages from other users within the system&gt;</w:t>
            </w:r>
            <w:r w:rsidDel="00000000" w:rsidR="00000000" w:rsidRPr="00000000">
              <w:rPr>
                <w:rtl w:val="0"/>
              </w:rPr>
            </w:r>
          </w:p>
        </w:tc>
      </w:tr>
      <w:tr>
        <w:tc>
          <w:tcPr/>
          <w:p w:rsidR="00000000" w:rsidDel="00000000" w:rsidP="00000000" w:rsidRDefault="00000000" w:rsidRPr="00000000">
            <w:pPr>
              <w:contextualSpacing w:val="0"/>
              <w:jc w:val="left"/>
            </w:pPr>
            <w:r w:rsidDel="00000000" w:rsidR="00000000" w:rsidRPr="00000000">
              <w:rPr>
                <w:sz w:val="18"/>
                <w:szCs w:val="18"/>
                <w:rtl w:val="0"/>
              </w:rPr>
              <w:t xml:space="preserve">Logger</w:t>
            </w:r>
            <w:r w:rsidDel="00000000" w:rsidR="00000000" w:rsidRPr="00000000">
              <w:rPr>
                <w:rtl w:val="0"/>
              </w:rPr>
            </w:r>
          </w:p>
        </w:tc>
        <w:tc>
          <w:tcPr/>
          <w:p w:rsidR="00000000" w:rsidDel="00000000" w:rsidP="00000000" w:rsidRDefault="00000000" w:rsidRPr="00000000">
            <w:pPr>
              <w:spacing w:after="0" w:lineRule="auto"/>
              <w:contextualSpacing w:val="0"/>
              <w:jc w:val="left"/>
            </w:pPr>
            <w:r w:rsidDel="00000000" w:rsidR="00000000" w:rsidRPr="00000000">
              <w:rPr>
                <w:sz w:val="18"/>
                <w:szCs w:val="18"/>
                <w:vertAlign w:val="baseline"/>
                <w:rtl w:val="0"/>
              </w:rPr>
              <w:t xml:space="preserve">&lt;Component state</w:t>
            </w:r>
            <w:r w:rsidDel="00000000" w:rsidR="00000000" w:rsidRPr="00000000">
              <w:rPr>
                <w:rtl w:val="0"/>
              </w:rPr>
            </w:r>
          </w:p>
          <w:p w:rsidR="00000000" w:rsidDel="00000000" w:rsidP="00000000" w:rsidRDefault="00000000" w:rsidRPr="00000000">
            <w:pPr>
              <w:numPr>
                <w:ilvl w:val="0"/>
                <w:numId w:val="1"/>
              </w:numPr>
              <w:spacing w:after="0" w:lineRule="auto"/>
              <w:ind w:left="372" w:hanging="180"/>
              <w:jc w:val="left"/>
              <w:rPr>
                <w:b w:val="0"/>
                <w:sz w:val="18"/>
                <w:szCs w:val="18"/>
              </w:rPr>
            </w:pPr>
            <w:r w:rsidDel="00000000" w:rsidR="00000000" w:rsidRPr="00000000">
              <w:rPr>
                <w:sz w:val="18"/>
                <w:szCs w:val="18"/>
                <w:rtl w:val="0"/>
              </w:rPr>
              <w:t xml:space="preserve">This components keeps track of all system changes</w:t>
            </w:r>
            <w:r w:rsidDel="00000000" w:rsidR="00000000" w:rsidRPr="00000000">
              <w:rPr>
                <w:rtl w:val="0"/>
              </w:rPr>
            </w:r>
          </w:p>
          <w:p w:rsidR="00000000" w:rsidDel="00000000" w:rsidP="00000000" w:rsidRDefault="00000000" w:rsidRPr="00000000">
            <w:pPr>
              <w:spacing w:after="0" w:lineRule="auto"/>
              <w:contextualSpacing w:val="0"/>
              <w:jc w:val="left"/>
              <w:rPr/>
            </w:pPr>
            <w:r w:rsidDel="00000000" w:rsidR="00000000" w:rsidRPr="00000000">
              <w:rPr>
                <w:sz w:val="18"/>
                <w:szCs w:val="18"/>
                <w:vertAlign w:val="baseline"/>
                <w:rtl w:val="0"/>
              </w:rPr>
              <w:t xml:space="preserve">Component behavior</w:t>
            </w:r>
            <w:r w:rsidDel="00000000" w:rsidR="00000000" w:rsidRPr="00000000">
              <w:rPr>
                <w:rtl w:val="0"/>
              </w:rPr>
            </w:r>
          </w:p>
          <w:p w:rsidR="00000000" w:rsidDel="00000000" w:rsidP="00000000" w:rsidRDefault="00000000" w:rsidRPr="00000000">
            <w:pPr>
              <w:numPr>
                <w:ilvl w:val="0"/>
                <w:numId w:val="1"/>
              </w:numPr>
              <w:spacing w:after="0" w:lineRule="auto"/>
              <w:ind w:left="372" w:hanging="180"/>
              <w:jc w:val="left"/>
              <w:rPr>
                <w:b w:val="0"/>
                <w:sz w:val="18"/>
                <w:szCs w:val="18"/>
              </w:rPr>
            </w:pPr>
            <w:r w:rsidDel="00000000" w:rsidR="00000000" w:rsidRPr="00000000">
              <w:rPr>
                <w:sz w:val="18"/>
                <w:szCs w:val="18"/>
                <w:rtl w:val="0"/>
              </w:rPr>
              <w:t xml:space="preserve">Allows Admins to view activities within their hospital such as Doctors scheduling appointments for a patient. Organizes these activities into Daily Logs for ease of use</w:t>
            </w:r>
            <w:r w:rsidDel="00000000" w:rsidR="00000000" w:rsidRPr="00000000">
              <w:rPr>
                <w:rtl w:val="0"/>
              </w:rPr>
            </w:r>
          </w:p>
        </w:tc>
      </w:tr>
      <w:tr>
        <w:tc>
          <w:tcPr/>
          <w:p w:rsidR="00000000" w:rsidDel="00000000" w:rsidP="00000000" w:rsidRDefault="00000000" w:rsidRPr="00000000">
            <w:pPr>
              <w:contextualSpacing w:val="0"/>
              <w:jc w:val="left"/>
            </w:pPr>
            <w:r w:rsidDel="00000000" w:rsidR="00000000" w:rsidRPr="00000000">
              <w:rPr>
                <w:sz w:val="18"/>
                <w:szCs w:val="18"/>
                <w:rtl w:val="0"/>
              </w:rPr>
              <w:t xml:space="preserve">Records</w:t>
            </w:r>
          </w:p>
        </w:tc>
        <w:tc>
          <w:tcPr/>
          <w:p w:rsidR="00000000" w:rsidDel="00000000" w:rsidP="00000000" w:rsidRDefault="00000000" w:rsidRPr="00000000">
            <w:pPr>
              <w:spacing w:after="0" w:lineRule="auto"/>
              <w:contextualSpacing w:val="0"/>
              <w:jc w:val="left"/>
            </w:pPr>
            <w:r w:rsidDel="00000000" w:rsidR="00000000" w:rsidRPr="00000000">
              <w:rPr>
                <w:sz w:val="18"/>
                <w:szCs w:val="18"/>
                <w:rtl w:val="0"/>
              </w:rPr>
              <w:t xml:space="preserve">&lt;Component state</w:t>
            </w:r>
          </w:p>
          <w:p w:rsidR="00000000" w:rsidDel="00000000" w:rsidP="00000000" w:rsidRDefault="00000000" w:rsidRPr="00000000">
            <w:pPr>
              <w:numPr>
                <w:ilvl w:val="0"/>
                <w:numId w:val="1"/>
              </w:numPr>
              <w:spacing w:after="0" w:lineRule="auto"/>
              <w:ind w:left="372" w:hanging="180"/>
              <w:contextualSpacing w:val="1"/>
              <w:jc w:val="left"/>
              <w:rPr>
                <w:sz w:val="18"/>
                <w:szCs w:val="18"/>
              </w:rPr>
            </w:pPr>
            <w:r w:rsidDel="00000000" w:rsidR="00000000" w:rsidRPr="00000000">
              <w:rPr>
                <w:sz w:val="18"/>
                <w:szCs w:val="18"/>
                <w:rtl w:val="0"/>
              </w:rPr>
              <w:t xml:space="preserve">This components holds all Patient Medical Information. All patient prescriptions, and test are defined here</w:t>
            </w:r>
          </w:p>
          <w:p w:rsidR="00000000" w:rsidDel="00000000" w:rsidP="00000000" w:rsidRDefault="00000000" w:rsidRPr="00000000">
            <w:pPr>
              <w:spacing w:after="0" w:lineRule="auto"/>
              <w:contextualSpacing w:val="0"/>
              <w:jc w:val="left"/>
            </w:pPr>
            <w:r w:rsidDel="00000000" w:rsidR="00000000" w:rsidRPr="00000000">
              <w:rPr>
                <w:sz w:val="18"/>
                <w:szCs w:val="18"/>
                <w:rtl w:val="0"/>
              </w:rPr>
              <w:t xml:space="preserve">Component behavior</w:t>
            </w:r>
          </w:p>
          <w:p w:rsidR="00000000" w:rsidDel="00000000" w:rsidP="00000000" w:rsidRDefault="00000000" w:rsidRPr="00000000">
            <w:pPr>
              <w:numPr>
                <w:ilvl w:val="0"/>
                <w:numId w:val="1"/>
              </w:numPr>
              <w:spacing w:after="0" w:lineRule="auto"/>
              <w:ind w:left="372" w:hanging="180"/>
              <w:contextualSpacing w:val="1"/>
              <w:jc w:val="left"/>
              <w:rPr>
                <w:sz w:val="18"/>
                <w:szCs w:val="18"/>
              </w:rPr>
            </w:pPr>
            <w:r w:rsidDel="00000000" w:rsidR="00000000" w:rsidRPr="00000000">
              <w:rPr>
                <w:sz w:val="18"/>
                <w:szCs w:val="18"/>
                <w:rtl w:val="0"/>
              </w:rPr>
              <w:t xml:space="preserve">Gives doctors the ability to add a prescription or a test to a patient. The Doctors and Nurses also have the ability to view/update the patient’s medical information. Only Doctors can release test and delete prescriptions from a Patient Record</w:t>
            </w:r>
          </w:p>
        </w:tc>
      </w:tr>
    </w:tbl>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both"/>
      </w:pPr>
      <w:r w:rsidDel="00000000" w:rsidR="00000000" w:rsidRPr="00000000">
        <w:rPr>
          <w:rtl w:val="0"/>
        </w:rPr>
      </w:r>
    </w:p>
    <w:p w:rsidR="00000000" w:rsidDel="00000000" w:rsidP="00000000" w:rsidRDefault="00000000" w:rsidRPr="00000000">
      <w:pPr>
        <w:spacing w:after="240" w:before="0" w:line="240" w:lineRule="auto"/>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Class Diagram(s)</w:t>
      </w: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drawing>
          <wp:inline distB="114300" distT="114300" distL="114300" distR="114300">
            <wp:extent cx="5486400" cy="5562600"/>
            <wp:effectExtent b="0" l="0" r="0" t="0"/>
            <wp:docPr id="4"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486400" cy="5562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Sequence Diagram(s)</w:t>
      </w:r>
      <w:r w:rsidDel="00000000" w:rsidR="00000000" w:rsidRPr="00000000">
        <w:rPr>
          <w:b w:val="0"/>
          <w:sz w:val="20"/>
          <w:szCs w:val="20"/>
          <w:rtl w:val="0"/>
        </w:rPr>
        <w:br w:type="textWrapping"/>
      </w:r>
      <w:r w:rsidDel="00000000" w:rsidR="00000000" w:rsidRPr="00000000">
        <w:drawing>
          <wp:inline distB="114300" distT="114300" distL="114300" distR="114300">
            <wp:extent cx="3629025" cy="6938963"/>
            <wp:effectExtent b="0" l="0" r="0" t="0"/>
            <wp:docPr id="6"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3629025" cy="6938963"/>
                    </a:xfrm>
                    <a:prstGeom prst="rect"/>
                    <a:ln/>
                  </pic:spPr>
                </pic:pic>
              </a:graphicData>
            </a:graphic>
          </wp:inline>
        </w:drawing>
      </w:r>
      <w:r w:rsidDel="00000000" w:rsidR="00000000" w:rsidRPr="00000000">
        <w:drawing>
          <wp:inline distB="114300" distT="114300" distL="114300" distR="114300">
            <wp:extent cx="5486400" cy="5829300"/>
            <wp:effectExtent b="0" l="0" r="0" t="0"/>
            <wp:docPr id="9"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5486400" cy="5829300"/>
                    </a:xfrm>
                    <a:prstGeom prst="rect"/>
                    <a:ln/>
                  </pic:spPr>
                </pic:pic>
              </a:graphicData>
            </a:graphic>
          </wp:inline>
        </w:drawing>
      </w:r>
      <w:r w:rsidDel="00000000" w:rsidR="00000000" w:rsidRPr="00000000">
        <w:drawing>
          <wp:inline distB="114300" distT="114300" distL="114300" distR="114300">
            <wp:extent cx="3695700" cy="4657725"/>
            <wp:effectExtent b="0" l="0" r="0" t="0"/>
            <wp:docPr id="10"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3695700" cy="4657725"/>
                    </a:xfrm>
                    <a:prstGeom prst="rect"/>
                    <a:ln/>
                  </pic:spPr>
                </pic:pic>
              </a:graphicData>
            </a:graphic>
          </wp:inline>
        </w:drawing>
      </w:r>
      <w:r w:rsidDel="00000000" w:rsidR="00000000" w:rsidRPr="00000000">
        <w:drawing>
          <wp:inline distB="114300" distT="114300" distL="114300" distR="114300">
            <wp:extent cx="3695700" cy="4657725"/>
            <wp:effectExtent b="0" l="0" r="0" t="0"/>
            <wp:docPr id="13" name="image31.png"/>
            <a:graphic>
              <a:graphicData uri="http://schemas.openxmlformats.org/drawingml/2006/picture">
                <pic:pic>
                  <pic:nvPicPr>
                    <pic:cNvPr id="0" name="image31.png"/>
                    <pic:cNvPicPr preferRelativeResize="0"/>
                  </pic:nvPicPr>
                  <pic:blipFill>
                    <a:blip r:embed="rId10"/>
                    <a:srcRect b="0" l="0" r="0" t="0"/>
                    <a:stretch>
                      <a:fillRect/>
                    </a:stretch>
                  </pic:blipFill>
                  <pic:spPr>
                    <a:xfrm>
                      <a:off x="0" y="0"/>
                      <a:ext cx="3695700" cy="4657725"/>
                    </a:xfrm>
                    <a:prstGeom prst="rect"/>
                    <a:ln/>
                  </pic:spPr>
                </pic:pic>
              </a:graphicData>
            </a:graphic>
          </wp:inline>
        </w:drawing>
      </w:r>
      <w:r w:rsidDel="00000000" w:rsidR="00000000" w:rsidRPr="00000000">
        <w:drawing>
          <wp:inline distB="114300" distT="114300" distL="114300" distR="114300">
            <wp:extent cx="4410075" cy="3933825"/>
            <wp:effectExtent b="0" l="0" r="0" t="0"/>
            <wp:docPr id="18" name="image36.png"/>
            <a:graphic>
              <a:graphicData uri="http://schemas.openxmlformats.org/drawingml/2006/picture">
                <pic:pic>
                  <pic:nvPicPr>
                    <pic:cNvPr id="0" name="image36.png"/>
                    <pic:cNvPicPr preferRelativeResize="0"/>
                  </pic:nvPicPr>
                  <pic:blipFill>
                    <a:blip r:embed="rId11"/>
                    <a:srcRect b="0" l="0" r="0" t="0"/>
                    <a:stretch>
                      <a:fillRect/>
                    </a:stretch>
                  </pic:blipFill>
                  <pic:spPr>
                    <a:xfrm>
                      <a:off x="0" y="0"/>
                      <a:ext cx="4410075" cy="3933825"/>
                    </a:xfrm>
                    <a:prstGeom prst="rect"/>
                    <a:ln/>
                  </pic:spPr>
                </pic:pic>
              </a:graphicData>
            </a:graphic>
          </wp:inline>
        </w:drawing>
      </w:r>
      <w:r w:rsidDel="00000000" w:rsidR="00000000" w:rsidRPr="00000000">
        <w:drawing>
          <wp:inline distB="114300" distT="114300" distL="114300" distR="114300">
            <wp:extent cx="5486400" cy="4699000"/>
            <wp:effectExtent b="0" l="0" r="0" t="0"/>
            <wp:docPr id="11"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5486400" cy="4699000"/>
                    </a:xfrm>
                    <a:prstGeom prst="rect"/>
                    <a:ln/>
                  </pic:spPr>
                </pic:pic>
              </a:graphicData>
            </a:graphic>
          </wp:inline>
        </w:drawing>
      </w:r>
      <w:r w:rsidDel="00000000" w:rsidR="00000000" w:rsidRPr="00000000">
        <w:drawing>
          <wp:inline distB="114300" distT="114300" distL="114300" distR="114300">
            <wp:extent cx="5486400" cy="4699000"/>
            <wp:effectExtent b="0" l="0" r="0" t="0"/>
            <wp:docPr id="5"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486400" cy="4699000"/>
                    </a:xfrm>
                    <a:prstGeom prst="rect"/>
                    <a:ln/>
                  </pic:spPr>
                </pic:pic>
              </a:graphicData>
            </a:graphic>
          </wp:inline>
        </w:drawing>
      </w:r>
      <w:r w:rsidDel="00000000" w:rsidR="00000000" w:rsidRPr="00000000">
        <w:drawing>
          <wp:inline distB="114300" distT="114300" distL="114300" distR="114300">
            <wp:extent cx="5486400" cy="4838700"/>
            <wp:effectExtent b="0" l="0" r="0" t="0"/>
            <wp:docPr id="14" name="image32.png"/>
            <a:graphic>
              <a:graphicData uri="http://schemas.openxmlformats.org/drawingml/2006/picture">
                <pic:pic>
                  <pic:nvPicPr>
                    <pic:cNvPr id="0" name="image32.png"/>
                    <pic:cNvPicPr preferRelativeResize="0"/>
                  </pic:nvPicPr>
                  <pic:blipFill>
                    <a:blip r:embed="rId14"/>
                    <a:srcRect b="0" l="0" r="0" t="0"/>
                    <a:stretch>
                      <a:fillRect/>
                    </a:stretch>
                  </pic:blipFill>
                  <pic:spPr>
                    <a:xfrm>
                      <a:off x="0" y="0"/>
                      <a:ext cx="5486400" cy="4838700"/>
                    </a:xfrm>
                    <a:prstGeom prst="rect"/>
                    <a:ln/>
                  </pic:spPr>
                </pic:pic>
              </a:graphicData>
            </a:graphic>
          </wp:inline>
        </w:drawing>
      </w:r>
      <w:r w:rsidDel="00000000" w:rsidR="00000000" w:rsidRPr="00000000">
        <w:drawing>
          <wp:inline distB="114300" distT="114300" distL="114300" distR="114300">
            <wp:extent cx="3838575" cy="6372225"/>
            <wp:effectExtent b="0" l="0" r="0" t="0"/>
            <wp:docPr id="12"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3838575" cy="6372225"/>
                    </a:xfrm>
                    <a:prstGeom prst="rect"/>
                    <a:ln/>
                  </pic:spPr>
                </pic:pic>
              </a:graphicData>
            </a:graphic>
          </wp:inline>
        </w:drawing>
      </w:r>
      <w:r w:rsidDel="00000000" w:rsidR="00000000" w:rsidRPr="00000000">
        <w:drawing>
          <wp:inline distB="114300" distT="114300" distL="114300" distR="114300">
            <wp:extent cx="4133850" cy="6934200"/>
            <wp:effectExtent b="0" l="0" r="0" t="0"/>
            <wp:docPr id="16" name="image34.png"/>
            <a:graphic>
              <a:graphicData uri="http://schemas.openxmlformats.org/drawingml/2006/picture">
                <pic:pic>
                  <pic:nvPicPr>
                    <pic:cNvPr id="0" name="image34.png"/>
                    <pic:cNvPicPr preferRelativeResize="0"/>
                  </pic:nvPicPr>
                  <pic:blipFill>
                    <a:blip r:embed="rId16"/>
                    <a:srcRect b="0" l="0" r="0" t="0"/>
                    <a:stretch>
                      <a:fillRect/>
                    </a:stretch>
                  </pic:blipFill>
                  <pic:spPr>
                    <a:xfrm>
                      <a:off x="0" y="0"/>
                      <a:ext cx="4133850" cy="6934200"/>
                    </a:xfrm>
                    <a:prstGeom prst="rect"/>
                    <a:ln/>
                  </pic:spPr>
                </pic:pic>
              </a:graphicData>
            </a:graphic>
          </wp:inline>
        </w:drawing>
      </w:r>
      <w:r w:rsidDel="00000000" w:rsidR="00000000" w:rsidRPr="00000000">
        <w:drawing>
          <wp:inline distB="114300" distT="114300" distL="114300" distR="114300">
            <wp:extent cx="3838575" cy="6981825"/>
            <wp:effectExtent b="0" l="0" r="0" t="0"/>
            <wp:docPr id="17" name="image35.png"/>
            <a:graphic>
              <a:graphicData uri="http://schemas.openxmlformats.org/drawingml/2006/picture">
                <pic:pic>
                  <pic:nvPicPr>
                    <pic:cNvPr id="0" name="image35.png"/>
                    <pic:cNvPicPr preferRelativeResize="0"/>
                  </pic:nvPicPr>
                  <pic:blipFill>
                    <a:blip r:embed="rId17"/>
                    <a:srcRect b="0" l="0" r="0" t="0"/>
                    <a:stretch>
                      <a:fillRect/>
                    </a:stretch>
                  </pic:blipFill>
                  <pic:spPr>
                    <a:xfrm>
                      <a:off x="0" y="0"/>
                      <a:ext cx="3838575" cy="6981825"/>
                    </a:xfrm>
                    <a:prstGeom prst="rect"/>
                    <a:ln/>
                  </pic:spPr>
                </pic:pic>
              </a:graphicData>
            </a:graphic>
          </wp:inline>
        </w:drawing>
      </w:r>
      <w:r w:rsidDel="00000000" w:rsidR="00000000" w:rsidRPr="00000000">
        <w:drawing>
          <wp:inline distB="114300" distT="114300" distL="114300" distR="114300">
            <wp:extent cx="3943350" cy="6981825"/>
            <wp:effectExtent b="0" l="0" r="0" t="0"/>
            <wp:docPr id="19" name="image37.png"/>
            <a:graphic>
              <a:graphicData uri="http://schemas.openxmlformats.org/drawingml/2006/picture">
                <pic:pic>
                  <pic:nvPicPr>
                    <pic:cNvPr id="0" name="image37.png"/>
                    <pic:cNvPicPr preferRelativeResize="0"/>
                  </pic:nvPicPr>
                  <pic:blipFill>
                    <a:blip r:embed="rId18"/>
                    <a:srcRect b="0" l="0" r="0" t="0"/>
                    <a:stretch>
                      <a:fillRect/>
                    </a:stretch>
                  </pic:blipFill>
                  <pic:spPr>
                    <a:xfrm>
                      <a:off x="0" y="0"/>
                      <a:ext cx="3943350" cy="6981825"/>
                    </a:xfrm>
                    <a:prstGeom prst="rect"/>
                    <a:ln/>
                  </pic:spPr>
                </pic:pic>
              </a:graphicData>
            </a:graphic>
          </wp:inline>
        </w:drawing>
      </w:r>
      <w:r w:rsidDel="00000000" w:rsidR="00000000" w:rsidRPr="00000000">
        <w:drawing>
          <wp:inline distB="114300" distT="114300" distL="114300" distR="114300">
            <wp:extent cx="4000500" cy="6981825"/>
            <wp:effectExtent b="0" l="0" r="0" t="0"/>
            <wp:docPr id="3" name="image09.png"/>
            <a:graphic>
              <a:graphicData uri="http://schemas.openxmlformats.org/drawingml/2006/picture">
                <pic:pic>
                  <pic:nvPicPr>
                    <pic:cNvPr id="0" name="image09.png"/>
                    <pic:cNvPicPr preferRelativeResize="0"/>
                  </pic:nvPicPr>
                  <pic:blipFill>
                    <a:blip r:embed="rId19"/>
                    <a:srcRect b="0" l="0" r="0" t="0"/>
                    <a:stretch>
                      <a:fillRect/>
                    </a:stretch>
                  </pic:blipFill>
                  <pic:spPr>
                    <a:xfrm>
                      <a:off x="0" y="0"/>
                      <a:ext cx="4000500" cy="6981825"/>
                    </a:xfrm>
                    <a:prstGeom prst="rect"/>
                    <a:ln/>
                  </pic:spPr>
                </pic:pic>
              </a:graphicData>
            </a:graphic>
          </wp:inline>
        </w:drawing>
      </w:r>
      <w:r w:rsidDel="00000000" w:rsidR="00000000" w:rsidRPr="00000000">
        <w:drawing>
          <wp:inline distB="114300" distT="114300" distL="114300" distR="114300">
            <wp:extent cx="3943350" cy="6981825"/>
            <wp:effectExtent b="0" l="0" r="0" t="0"/>
            <wp:docPr id="8"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3943350" cy="6981825"/>
                    </a:xfrm>
                    <a:prstGeom prst="rect"/>
                    <a:ln/>
                  </pic:spPr>
                </pic:pic>
              </a:graphicData>
            </a:graphic>
          </wp:inline>
        </w:drawing>
      </w:r>
      <w:r w:rsidDel="00000000" w:rsidR="00000000" w:rsidRPr="00000000">
        <w:drawing>
          <wp:inline distB="114300" distT="114300" distL="114300" distR="114300">
            <wp:extent cx="5486400" cy="3530600"/>
            <wp:effectExtent b="0" l="0" r="0" t="0"/>
            <wp:docPr id="15"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5486400" cy="3530600"/>
                    </a:xfrm>
                    <a:prstGeom prst="rect"/>
                    <a:ln/>
                  </pic:spPr>
                </pic:pic>
              </a:graphicData>
            </a:graphic>
          </wp:inline>
        </w:drawing>
      </w:r>
      <w:r w:rsidDel="00000000" w:rsidR="00000000" w:rsidRPr="00000000">
        <w:drawing>
          <wp:inline distB="114300" distT="114300" distL="114300" distR="114300">
            <wp:extent cx="5324475" cy="3552825"/>
            <wp:effectExtent b="0" l="0" r="0" t="0"/>
            <wp:docPr id="1" name="image03.png"/>
            <a:graphic>
              <a:graphicData uri="http://schemas.openxmlformats.org/drawingml/2006/picture">
                <pic:pic>
                  <pic:nvPicPr>
                    <pic:cNvPr id="0" name="image03.png"/>
                    <pic:cNvPicPr preferRelativeResize="0"/>
                  </pic:nvPicPr>
                  <pic:blipFill>
                    <a:blip r:embed="rId22"/>
                    <a:srcRect b="0" l="0" r="0" t="0"/>
                    <a:stretch>
                      <a:fillRect/>
                    </a:stretch>
                  </pic:blipFill>
                  <pic:spPr>
                    <a:xfrm>
                      <a:off x="0" y="0"/>
                      <a:ext cx="5324475" cy="3552825"/>
                    </a:xfrm>
                    <a:prstGeom prst="rect"/>
                    <a:ln/>
                  </pic:spPr>
                </pic:pic>
              </a:graphicData>
            </a:graphic>
          </wp:inline>
        </w:drawing>
      </w:r>
      <w:r w:rsidDel="00000000" w:rsidR="00000000" w:rsidRPr="00000000">
        <w:drawing>
          <wp:inline distB="114300" distT="114300" distL="114300" distR="114300">
            <wp:extent cx="3981450" cy="3457575"/>
            <wp:effectExtent b="0" l="0" r="0" t="0"/>
            <wp:docPr id="2" name="image08.png"/>
            <a:graphic>
              <a:graphicData uri="http://schemas.openxmlformats.org/drawingml/2006/picture">
                <pic:pic>
                  <pic:nvPicPr>
                    <pic:cNvPr id="0" name="image08.png"/>
                    <pic:cNvPicPr preferRelativeResize="0"/>
                  </pic:nvPicPr>
                  <pic:blipFill>
                    <a:blip r:embed="rId23"/>
                    <a:srcRect b="0" l="0" r="0" t="0"/>
                    <a:stretch>
                      <a:fillRect/>
                    </a:stretch>
                  </pic:blipFill>
                  <pic:spPr>
                    <a:xfrm>
                      <a:off x="0" y="0"/>
                      <a:ext cx="3981450" cy="3457575"/>
                    </a:xfrm>
                    <a:prstGeom prst="rect"/>
                    <a:ln/>
                  </pic:spPr>
                </pic:pic>
              </a:graphicData>
            </a:graphic>
          </wp:inline>
        </w:drawing>
      </w:r>
      <w:r w:rsidDel="00000000" w:rsidR="00000000" w:rsidRPr="00000000">
        <w:drawing>
          <wp:inline distB="114300" distT="114300" distL="114300" distR="114300">
            <wp:extent cx="5486400" cy="3683000"/>
            <wp:effectExtent b="0" l="0" r="0" t="0"/>
            <wp:docPr id="7"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486400" cy="3683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Design Rationale</w:t>
      </w:r>
    </w:p>
    <w:p w:rsidR="00000000" w:rsidDel="00000000" w:rsidP="00000000" w:rsidRDefault="00000000" w:rsidRPr="00000000">
      <w:pPr>
        <w:contextualSpacing w:val="0"/>
      </w:pPr>
      <w:r w:rsidDel="00000000" w:rsidR="00000000" w:rsidRPr="00000000">
        <w:rPr>
          <w:rtl w:val="0"/>
        </w:rPr>
        <w:t xml:space="preserve">More issues surely will expose themselves once the coding begins, but as of the initial revision of this document, the toughest decision has been the class structure of a new user. We were contemplating as to whether a new user should be represented as a user object which contains a register function. This would allow us to keep track of the use even if they don’t register and allow for registering a user to just interact with the system. Our other option was to create a register class that any user of the site would access instead. Meaning anytime someone wanted to register they interacted with the register object instead. We came to the decision to use the register object, but when implementation of the code begins we may choose differently.  We decided this because we are not sure how to implement these functionalities exactly,and it seems like it will be easier to implement this way. Using the register class to create new user objects rather than having a register function within the user class.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25" w:type="default"/>
      <w:footerReference r:id="rId26"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5"/>
      <w:bidiVisual w:val="0"/>
      <w:tblW w:w="8856.0" w:type="dxa"/>
      <w:jc w:val="left"/>
      <w:tblInd w:w="-108.0" w:type="dxa"/>
      <w:tblLayout w:type="fixed"/>
      <w:tblLook w:val="0000"/>
    </w:tblPr>
    <w:tblGrid>
      <w:gridCol w:w="4430"/>
      <w:gridCol w:w="4426"/>
      <w:tblGridChange w:id="0">
        <w:tblGrid>
          <w:gridCol w:w="4430"/>
          <w:gridCol w:w="4426"/>
        </w:tblGrid>
      </w:tblGridChange>
    </w:tblGrid>
    <w:tr>
      <w:tc>
        <w:tcPr/>
        <w:p w:rsidR="00000000" w:rsidDel="00000000" w:rsidP="00000000" w:rsidRDefault="00000000" w:rsidRPr="00000000">
          <w:pPr>
            <w:tabs>
              <w:tab w:val="center" w:pos="4252"/>
              <w:tab w:val="right" w:pos="8504"/>
            </w:tabs>
            <w:spacing w:after="720" w:before="0" w:line="240" w:lineRule="auto"/>
            <w:contextualSpacing w:val="0"/>
            <w:jc w:val="left"/>
          </w:pPr>
          <w:r w:rsidDel="00000000" w:rsidR="00000000" w:rsidRPr="00000000">
            <w:rPr>
              <w:rFonts w:ascii="Arial" w:cs="Arial" w:eastAsia="Arial" w:hAnsi="Arial"/>
              <w:b w:val="0"/>
              <w:sz w:val="16"/>
              <w:szCs w:val="16"/>
              <w:vertAlign w:val="baseline"/>
              <w:rtl w:val="0"/>
            </w:rPr>
            <w:t xml:space="preserve">Product Design</w:t>
          </w:r>
        </w:p>
      </w:tc>
      <w:tc>
        <w:tcPr/>
        <w:p w:rsidR="00000000" w:rsidDel="00000000" w:rsidP="00000000" w:rsidRDefault="00000000" w:rsidRPr="00000000">
          <w:pPr>
            <w:tabs>
              <w:tab w:val="center" w:pos="4252"/>
              <w:tab w:val="right" w:pos="8504"/>
            </w:tabs>
            <w:spacing w:after="720" w:before="0" w:line="240" w:lineRule="auto"/>
            <w:contextualSpacing w:val="0"/>
            <w:jc w:val="right"/>
          </w:pPr>
          <w:r w:rsidDel="00000000" w:rsidR="00000000" w:rsidRPr="00000000">
            <w:rPr>
              <w:rFonts w:ascii="Arial" w:cs="Arial" w:eastAsia="Arial" w:hAnsi="Arial"/>
              <w:b w:val="0"/>
              <w:sz w:val="16"/>
              <w:szCs w:val="16"/>
              <w:vertAlign w:val="baseline"/>
              <w:rtl w:val="0"/>
            </w:rPr>
            <w:t xml:space="preserve">Page </w:t>
          </w:r>
          <w:fldSimple w:instr="PAGE" w:fldLock="0" w:dirty="0">
            <w:r w:rsidDel="00000000" w:rsidR="00000000" w:rsidRPr="00000000">
              <w:rPr>
                <w:rFonts w:ascii="Arial" w:cs="Arial" w:eastAsia="Arial" w:hAnsi="Arial"/>
                <w:b w:val="0"/>
                <w:sz w:val="16"/>
                <w:szCs w:val="16"/>
                <w:vertAlign w:val="baseline"/>
              </w:rPr>
            </w:r>
          </w:fldSimple>
          <w:r w:rsidDel="00000000" w:rsidR="00000000" w:rsidRPr="00000000">
            <w:rPr>
              <w:rtl w:val="0"/>
            </w:rPr>
          </w:r>
        </w:p>
      </w:tc>
    </w:tr>
  </w:tbl>
  <w:p w:rsidR="00000000" w:rsidDel="00000000" w:rsidP="00000000" w:rsidRDefault="00000000" w:rsidRPr="00000000">
    <w:pPr>
      <w:tabs>
        <w:tab w:val="center" w:pos="4680"/>
        <w:tab w:val="right" w:pos="9360"/>
      </w:tabs>
      <w:spacing w:after="720" w:before="0" w:line="240" w:lineRule="auto"/>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4"/>
      <w:bidiVisual w:val="0"/>
      <w:tblW w:w="8856.0" w:type="dxa"/>
      <w:jc w:val="left"/>
      <w:tblInd w:w="-108.0" w:type="dxa"/>
      <w:tblLayout w:type="fixed"/>
      <w:tblLook w:val="0000"/>
    </w:tblPr>
    <w:tblGrid>
      <w:gridCol w:w="4428"/>
      <w:gridCol w:w="4428"/>
      <w:tblGridChange w:id="0">
        <w:tblGrid>
          <w:gridCol w:w="4428"/>
          <w:gridCol w:w="4428"/>
        </w:tblGrid>
      </w:tblGridChange>
    </w:tblGrid>
    <w:tr>
      <w:tc>
        <w:tcPr/>
        <w:p w:rsidR="00000000" w:rsidDel="00000000" w:rsidP="00000000" w:rsidRDefault="00000000" w:rsidRPr="00000000">
          <w:pPr>
            <w:tabs>
              <w:tab w:val="center" w:pos="4252"/>
              <w:tab w:val="right" w:pos="8504"/>
            </w:tabs>
            <w:spacing w:after="0" w:before="720" w:line="240" w:lineRule="auto"/>
            <w:contextualSpacing w:val="0"/>
            <w:jc w:val="left"/>
          </w:pPr>
          <w:r w:rsidDel="00000000" w:rsidR="00000000" w:rsidRPr="00000000">
            <w:rPr>
              <w:rFonts w:ascii="Arial" w:cs="Arial" w:eastAsia="Arial" w:hAnsi="Arial"/>
              <w:b w:val="0"/>
              <w:sz w:val="16"/>
              <w:szCs w:val="16"/>
              <w:vertAlign w:val="baseline"/>
              <w:rtl w:val="0"/>
            </w:rPr>
            <w:t xml:space="preserve">Rochester Institute of Technology</w:t>
          </w:r>
        </w:p>
      </w:tc>
      <w:tc>
        <w:tcPr/>
        <w:p w:rsidR="00000000" w:rsidDel="00000000" w:rsidP="00000000" w:rsidRDefault="00000000" w:rsidRPr="00000000">
          <w:pPr>
            <w:tabs>
              <w:tab w:val="center" w:pos="4252"/>
              <w:tab w:val="right" w:pos="8504"/>
            </w:tabs>
            <w:spacing w:after="0" w:before="720" w:line="240" w:lineRule="auto"/>
            <w:contextualSpacing w:val="0"/>
            <w:jc w:val="right"/>
          </w:pPr>
          <w:r w:rsidDel="00000000" w:rsidR="00000000" w:rsidRPr="00000000">
            <w:rPr>
              <w:rFonts w:ascii="Arial" w:cs="Arial" w:eastAsia="Arial" w:hAnsi="Arial"/>
              <w:b w:val="0"/>
              <w:sz w:val="16"/>
              <w:szCs w:val="16"/>
              <w:vertAlign w:val="baseline"/>
              <w:rtl w:val="0"/>
            </w:rPr>
            <w:t xml:space="preserve">Software Engineering Department</w:t>
          </w:r>
        </w:p>
      </w:tc>
    </w:tr>
  </w:tbl>
  <w:p w:rsidR="00000000" w:rsidDel="00000000" w:rsidP="00000000" w:rsidRDefault="00000000" w:rsidRPr="00000000">
    <w:pPr>
      <w:tabs>
        <w:tab w:val="center" w:pos="4252"/>
        <w:tab w:val="right" w:pos="8504"/>
      </w:tabs>
      <w:spacing w:after="240" w:before="0" w:line="240" w:lineRule="auto"/>
      <w:contextualSpacing w:val="0"/>
      <w:jc w:val="both"/>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24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0" w:line="240" w:lineRule="auto"/>
      <w:jc w:val="left"/>
    </w:pPr>
    <w:rPr>
      <w:rFonts w:ascii="Arial" w:cs="Arial" w:eastAsia="Arial" w:hAnsi="Arial"/>
      <w:b w:val="1"/>
      <w:sz w:val="24"/>
      <w:szCs w:val="24"/>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03.png"/><Relationship Id="rId21" Type="http://schemas.openxmlformats.org/officeDocument/2006/relationships/image" Target="media/image33.png"/><Relationship Id="rId24" Type="http://schemas.openxmlformats.org/officeDocument/2006/relationships/image" Target="media/image21.png"/><Relationship Id="rId23" Type="http://schemas.openxmlformats.org/officeDocument/2006/relationships/image" Target="media/image0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6.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image" Target="media/image39.png"/><Relationship Id="rId6" Type="http://schemas.openxmlformats.org/officeDocument/2006/relationships/image" Target="media/image15.png"/><Relationship Id="rId7" Type="http://schemas.openxmlformats.org/officeDocument/2006/relationships/image" Target="media/image19.png"/><Relationship Id="rId8" Type="http://schemas.openxmlformats.org/officeDocument/2006/relationships/image" Target="media/image25.png"/><Relationship Id="rId11" Type="http://schemas.openxmlformats.org/officeDocument/2006/relationships/image" Target="media/image36.png"/><Relationship Id="rId10" Type="http://schemas.openxmlformats.org/officeDocument/2006/relationships/image" Target="media/image31.png"/><Relationship Id="rId13" Type="http://schemas.openxmlformats.org/officeDocument/2006/relationships/image" Target="media/image16.png"/><Relationship Id="rId12" Type="http://schemas.openxmlformats.org/officeDocument/2006/relationships/image" Target="media/image28.png"/><Relationship Id="rId15" Type="http://schemas.openxmlformats.org/officeDocument/2006/relationships/image" Target="media/image30.png"/><Relationship Id="rId14" Type="http://schemas.openxmlformats.org/officeDocument/2006/relationships/image" Target="media/image32.png"/><Relationship Id="rId17" Type="http://schemas.openxmlformats.org/officeDocument/2006/relationships/image" Target="media/image35.png"/><Relationship Id="rId16" Type="http://schemas.openxmlformats.org/officeDocument/2006/relationships/image" Target="media/image34.png"/><Relationship Id="rId19" Type="http://schemas.openxmlformats.org/officeDocument/2006/relationships/image" Target="media/image09.png"/><Relationship Id="rId18" Type="http://schemas.openxmlformats.org/officeDocument/2006/relationships/image" Target="media/image37.png"/></Relationships>
</file>