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7ED2F8">
      <w:pPr>
        <w:pStyle w:val="10"/>
        <w:rPr>
          <w:spacing w:val="-1"/>
        </w:rPr>
      </w:pPr>
      <w:r>
        <w:t xml:space="preserve">4 0  Модульное программирование. Понятие модуля. </w:t>
      </w:r>
      <w:r>
        <w:rPr>
          <w:spacing w:val="-2"/>
        </w:rPr>
        <w:t xml:space="preserve">Структура </w:t>
      </w:r>
      <w:r>
        <w:rPr>
          <w:spacing w:val="-1"/>
        </w:rPr>
        <w:t xml:space="preserve">модуля.  </w:t>
      </w:r>
    </w:p>
    <w:p w14:paraId="01C70066">
      <w:pPr>
        <w:rPr>
          <w:spacing w:val="-1"/>
        </w:rPr>
      </w:pPr>
      <w:r>
        <w:rPr>
          <w:spacing w:val="-1"/>
        </w:rPr>
        <w:pict>
          <v:rect id="_x0000_s1026" o:spid="_x0000_s1026" o:spt="1" style="position:absolute;left:0pt;margin-left:-4.55pt;margin-top:18.85pt;height:31pt;width:454.5pt;z-index:-251657216;mso-width-relative:page;mso-height-relative:page;" coordsize="21600,21600">
            <v:path/>
            <v:fill focussize="0,0"/>
            <v:stroke/>
            <v:imagedata o:title=""/>
            <o:lock v:ext="edit"/>
          </v:rect>
        </w:pict>
      </w:r>
      <w:r>
        <w:rPr>
          <w:spacing w:val="-1"/>
        </w:rPr>
        <w:t xml:space="preserve">как создать инстольник  </w:t>
      </w:r>
      <w:r>
        <w:fldChar w:fldCharType="begin"/>
      </w:r>
      <w:r>
        <w:instrText xml:space="preserve"> HYPERLINK "https://dzen.ru/a/anlXbSsbdyt6xzpc" </w:instrText>
      </w:r>
      <w:r>
        <w:fldChar w:fldCharType="separate"/>
      </w:r>
      <w:r>
        <w:rPr>
          <w:rStyle w:val="8"/>
          <w:spacing w:val="-1"/>
        </w:rPr>
        <w:t>https://dzen.ru/a/anlXbSsbdyt6xzpc</w:t>
      </w:r>
      <w:r>
        <w:rPr>
          <w:rStyle w:val="8"/>
          <w:spacing w:val="-1"/>
        </w:rPr>
        <w:fldChar w:fldCharType="end"/>
      </w:r>
      <w:r>
        <w:rPr>
          <w:spacing w:val="-1"/>
        </w:rPr>
        <w:t xml:space="preserve"> </w:t>
      </w:r>
    </w:p>
    <w:p w14:paraId="5806ADCF">
      <w:pPr>
        <w:outlineLvl w:val="0"/>
        <w:rPr>
          <w:b/>
          <w:spacing w:val="-1"/>
        </w:rPr>
      </w:pPr>
      <w:r>
        <w:rPr>
          <w:b/>
          <w:spacing w:val="-1"/>
        </w:rPr>
        <w:t>ОСНОВНОЕ – не рискуй менять и удалять если не  сохранился ранее  -  нельзя восстановить</w:t>
      </w:r>
    </w:p>
    <w:p w14:paraId="54C1D379">
      <w:pPr>
        <w:pStyle w:val="10"/>
      </w:pPr>
      <w:r>
        <w:t xml:space="preserve">В различных средах разработки  под модулем понимают </w:t>
      </w:r>
      <w:r>
        <w:rPr>
          <w:b/>
        </w:rPr>
        <w:t>разное</w:t>
      </w:r>
      <w:r>
        <w:t>.</w:t>
      </w:r>
    </w:p>
    <w:p w14:paraId="735996E9">
      <w:pPr>
        <w:pStyle w:val="10"/>
        <w:rPr>
          <w:b/>
        </w:rPr>
      </w:pPr>
      <w:r>
        <w:t xml:space="preserve">В среде </w:t>
      </w:r>
      <w:r>
        <w:rPr>
          <w:b/>
          <w:lang w:val="en-US"/>
        </w:rPr>
        <w:t>LAZARUS</w:t>
      </w:r>
      <w:r>
        <w:rPr>
          <w:b/>
        </w:rPr>
        <w:t xml:space="preserve"> </w:t>
      </w:r>
      <w:r>
        <w:rPr>
          <w:b/>
          <w:lang w:val="en-US"/>
        </w:rPr>
        <w:t>ide</w:t>
      </w:r>
      <w:r>
        <w:t xml:space="preserve">  по  этим понимают файл в котором можно писать разливные по назначению задачи.      </w:t>
      </w:r>
      <w:r>
        <w:rPr>
          <w:b/>
          <w:lang w:val="en-US"/>
        </w:rPr>
        <w:t>UNITx</w:t>
      </w:r>
      <w:r>
        <w:rPr>
          <w:b/>
        </w:rPr>
        <w:t>.</w:t>
      </w:r>
      <w:r>
        <w:rPr>
          <w:b/>
          <w:lang w:val="en-US"/>
        </w:rPr>
        <w:t>pas</w:t>
      </w:r>
    </w:p>
    <w:p w14:paraId="5DF04131">
      <w:pPr>
        <w:pStyle w:val="10"/>
        <w:rPr>
          <w:rFonts w:hint="default"/>
          <w:b/>
          <w:lang w:val="ru-RU"/>
        </w:rPr>
      </w:pPr>
      <w:r>
        <w:rPr>
          <w:rFonts w:hint="default"/>
          <w:b/>
          <w:lang w:val="ru-RU"/>
        </w:rPr>
        <w:t xml:space="preserve">Видео </w:t>
      </w:r>
      <w:r>
        <w:rPr>
          <w:rFonts w:hint="default"/>
          <w:b/>
          <w:lang w:val="en-US"/>
        </w:rPr>
        <w:t xml:space="preserve">: </w:t>
      </w:r>
      <w:r>
        <w:rPr>
          <w:rFonts w:hint="default"/>
          <w:b/>
          <w:lang w:val="en-US"/>
        </w:rPr>
        <w:fldChar w:fldCharType="begin"/>
      </w:r>
      <w:r>
        <w:rPr>
          <w:rFonts w:hint="default"/>
          <w:b/>
          <w:lang w:val="en-US"/>
        </w:rPr>
        <w:instrText xml:space="preserve"> HYPERLINK "https://dzen.ru/video/watch/6a9e1e15aa37c77db3078d7f" </w:instrText>
      </w:r>
      <w:r>
        <w:rPr>
          <w:rFonts w:hint="default"/>
          <w:b/>
          <w:lang w:val="en-US"/>
        </w:rPr>
        <w:fldChar w:fldCharType="separate"/>
      </w:r>
      <w:r>
        <w:rPr>
          <w:rStyle w:val="8"/>
          <w:rFonts w:hint="default"/>
          <w:b/>
          <w:lang w:val="en-US"/>
        </w:rPr>
        <w:t>https://dzen.ru/video/watch/6a9e1e15aa37c77db3078d7f</w:t>
      </w:r>
      <w:r>
        <w:rPr>
          <w:rFonts w:hint="default"/>
          <w:b/>
          <w:lang w:val="en-US"/>
        </w:rPr>
        <w:fldChar w:fldCharType="end"/>
      </w:r>
      <w:r>
        <w:rPr>
          <w:rFonts w:hint="default"/>
          <w:b/>
          <w:lang w:val="ru-RU"/>
        </w:rPr>
        <w:t xml:space="preserve"> </w:t>
      </w:r>
      <w:bookmarkStart w:id="0" w:name="_GoBack"/>
      <w:bookmarkEnd w:id="0"/>
    </w:p>
    <w:p w14:paraId="46142265">
      <w:pPr>
        <w:pStyle w:val="10"/>
      </w:pPr>
      <w:r>
        <w:drawing>
          <wp:inline distT="0" distB="0" distL="0" distR="0">
            <wp:extent cx="5924550" cy="438785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38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F1F035">
      <w:pPr>
        <w:pStyle w:val="10"/>
      </w:pPr>
      <w:r>
        <w:t>Как создать модуль посмотрите  и из чего он состоит.</w:t>
      </w:r>
    </w:p>
    <w:p w14:paraId="63500776">
      <w:pPr>
        <w:pStyle w:val="10"/>
      </w:pPr>
      <w:r>
        <w:rPr>
          <w:b/>
        </w:rPr>
        <w:t>Способность модуля</w:t>
      </w:r>
      <w:r>
        <w:t xml:space="preserve"> – менять размеры  от  наличия написания программы.</w:t>
      </w:r>
    </w:p>
    <w:p w14:paraId="6BC97DD5">
      <w:r>
        <w:drawing>
          <wp:inline distT="0" distB="0" distL="0" distR="0">
            <wp:extent cx="3022600" cy="2219960"/>
            <wp:effectExtent l="1905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22201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можно выбрать модуль</w:t>
      </w:r>
    </w:p>
    <w:p w14:paraId="4D04F773"/>
    <w:p w14:paraId="3CF78C4F"/>
    <w:p w14:paraId="1FD4E5A7">
      <w:r>
        <w:drawing>
          <wp:inline distT="0" distB="0" distL="0" distR="0">
            <wp:extent cx="5600700" cy="4495800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F9F92">
      <w:r>
        <w:t>Можно удалить  из проекта модули</w:t>
      </w:r>
    </w:p>
    <w:p w14:paraId="0532BB63">
      <w:r>
        <w:drawing>
          <wp:inline distT="0" distB="0" distL="0" distR="0">
            <wp:extent cx="4305300" cy="316230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пока он один и  основной и удалять не стоит.</w:t>
      </w:r>
    </w:p>
    <w:p w14:paraId="1E5EED85"/>
    <w:p w14:paraId="39229F1F">
      <w:r>
        <w:drawing>
          <wp:inline distT="0" distB="0" distL="0" distR="0">
            <wp:extent cx="5936615" cy="1581150"/>
            <wp:effectExtent l="19050" t="0" r="6458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20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946F26">
      <w:r>
        <w:t>Также при указанных  пунктах  можно создавать задачи и при них создаются модули , где они описаны.</w:t>
      </w:r>
    </w:p>
    <w:p w14:paraId="539DD90B">
      <w:r>
        <w:drawing>
          <wp:inline distT="0" distB="0" distL="0" distR="0">
            <wp:extent cx="5937250" cy="6508750"/>
            <wp:effectExtent l="19050" t="0" r="5741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11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91A8F4">
      <w:r>
        <w:t>Создадим модуль.  он пустой.</w:t>
      </w:r>
    </w:p>
    <w:p w14:paraId="05539744">
      <w:pPr>
        <w:rPr>
          <w:lang w:val="en-US"/>
        </w:rPr>
      </w:pPr>
      <w:r>
        <w:drawing>
          <wp:inline distT="0" distB="0" distL="0" distR="0">
            <wp:extent cx="6182995" cy="7766050"/>
            <wp:effectExtent l="19050" t="0" r="7941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83309" cy="7766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01EC5">
      <w:r>
        <w:t>Когда функции создать, то надо их обозначить, чтобы с другого модуля было видно.</w:t>
      </w:r>
    </w:p>
    <w:p w14:paraId="4F77B672">
      <w:pPr>
        <w:pStyle w:val="10"/>
      </w:pPr>
    </w:p>
    <w:p w14:paraId="516404E5">
      <w:pPr>
        <w:pStyle w:val="10"/>
        <w:rPr>
          <w:lang w:val="en-US"/>
        </w:rPr>
      </w:pPr>
      <w:r>
        <w:t>Код</w:t>
      </w:r>
      <w:r>
        <w:rPr>
          <w:lang w:val="en-US"/>
        </w:rPr>
        <w:t xml:space="preserve"> </w:t>
      </w:r>
      <w:r>
        <w:t>ниже</w:t>
      </w:r>
    </w:p>
    <w:p w14:paraId="3C94CF0D">
      <w:pPr>
        <w:pStyle w:val="10"/>
        <w:rPr>
          <w:lang w:val="en-US"/>
        </w:rPr>
      </w:pPr>
    </w:p>
    <w:p w14:paraId="5042376B">
      <w:pPr>
        <w:pStyle w:val="10"/>
        <w:rPr>
          <w:lang w:val="en-US"/>
        </w:rPr>
      </w:pPr>
    </w:p>
    <w:p w14:paraId="603B3CB4">
      <w:pPr>
        <w:pStyle w:val="10"/>
        <w:rPr>
          <w:lang w:val="en-US"/>
        </w:rPr>
      </w:pPr>
    </w:p>
    <w:p w14:paraId="66E36182">
      <w:pPr>
        <w:pStyle w:val="10"/>
        <w:rPr>
          <w:lang w:val="en-US"/>
        </w:rPr>
      </w:pPr>
    </w:p>
    <w:p w14:paraId="7B8D2091">
      <w:pPr>
        <w:pStyle w:val="10"/>
        <w:rPr>
          <w:color w:val="366091" w:themeColor="accent1" w:themeShade="BF"/>
          <w:sz w:val="24"/>
          <w:lang w:val="en-US"/>
        </w:rPr>
      </w:pPr>
      <w:r>
        <w:rPr>
          <w:b/>
          <w:lang w:val="en-US"/>
        </w:rPr>
        <w:t>unit</w:t>
      </w:r>
      <w:r>
        <w:rPr>
          <w:lang w:val="en-US"/>
        </w:rPr>
        <w:t xml:space="preserve"> </w:t>
      </w:r>
      <w:r>
        <w:rPr>
          <w:b/>
          <w:color w:val="366091" w:themeColor="accent1" w:themeShade="BF"/>
          <w:sz w:val="24"/>
          <w:lang w:val="en-US"/>
        </w:rPr>
        <w:t>Unit2</w:t>
      </w:r>
      <w:r>
        <w:rPr>
          <w:color w:val="366091" w:themeColor="accent1" w:themeShade="BF"/>
          <w:sz w:val="24"/>
          <w:lang w:val="en-US"/>
        </w:rPr>
        <w:t>;</w:t>
      </w:r>
    </w:p>
    <w:p w14:paraId="15858719">
      <w:pPr>
        <w:pStyle w:val="10"/>
        <w:rPr>
          <w:b/>
          <w:color w:val="FF0000"/>
          <w:lang w:val="en-US"/>
        </w:rPr>
      </w:pPr>
      <w:r>
        <w:rPr>
          <w:b/>
          <w:color w:val="FF0000"/>
          <w:lang w:val="en-US"/>
        </w:rPr>
        <w:t>{$mode ObjFPC}{$H+}</w:t>
      </w:r>
    </w:p>
    <w:p w14:paraId="74572EF2">
      <w:pPr>
        <w:pStyle w:val="10"/>
        <w:rPr>
          <w:lang w:val="en-US"/>
        </w:rPr>
      </w:pPr>
    </w:p>
    <w:p w14:paraId="1E1F2564">
      <w:pPr>
        <w:pStyle w:val="10"/>
        <w:rPr>
          <w:lang w:val="en-US"/>
        </w:rPr>
      </w:pPr>
      <w:r>
        <w:rPr>
          <w:lang w:val="en-US"/>
        </w:rPr>
        <w:t>Interface</w:t>
      </w:r>
    </w:p>
    <w:p w14:paraId="4805D018">
      <w:pPr>
        <w:pStyle w:val="10"/>
        <w:rPr>
          <w:lang w:val="en-US"/>
        </w:rPr>
      </w:pPr>
    </w:p>
    <w:p w14:paraId="5F55E098">
      <w:pPr>
        <w:pStyle w:val="10"/>
        <w:rPr>
          <w:lang w:val="en-US"/>
        </w:rPr>
      </w:pPr>
      <w:r>
        <w:rPr>
          <w:lang w:val="en-US"/>
        </w:rPr>
        <w:t>uses      Dialogs, Classes, SysUtils;</w:t>
      </w:r>
    </w:p>
    <w:p w14:paraId="22B37700">
      <w:pPr>
        <w:pStyle w:val="10"/>
        <w:rPr>
          <w:lang w:val="en-US"/>
        </w:rPr>
      </w:pPr>
    </w:p>
    <w:p w14:paraId="1EEBDAF8">
      <w:pPr>
        <w:pStyle w:val="10"/>
        <w:rPr>
          <w:lang w:val="en-US"/>
        </w:rPr>
      </w:pPr>
      <w:r>
        <w:rPr>
          <w:b/>
          <w:lang w:val="en-US"/>
        </w:rPr>
        <w:t>function</w:t>
      </w:r>
      <w:r>
        <w:rPr>
          <w:lang w:val="en-US"/>
        </w:rPr>
        <w:t xml:space="preserve"> not_str(a:string):string;</w:t>
      </w:r>
    </w:p>
    <w:p w14:paraId="0AF97673">
      <w:pPr>
        <w:pStyle w:val="10"/>
        <w:rPr>
          <w:lang w:val="en-US"/>
        </w:rPr>
      </w:pPr>
      <w:r>
        <w:rPr>
          <w:b/>
          <w:lang w:val="en-US"/>
        </w:rPr>
        <w:t>procedure</w:t>
      </w:r>
      <w:r>
        <w:rPr>
          <w:lang w:val="en-US"/>
        </w:rPr>
        <w:t xml:space="preserve"> str_add(a,b:string; var c:string);</w:t>
      </w:r>
    </w:p>
    <w:p w14:paraId="45D344CD">
      <w:pPr>
        <w:pStyle w:val="10"/>
        <w:rPr>
          <w:lang w:val="en-US"/>
        </w:rPr>
      </w:pPr>
    </w:p>
    <w:p w14:paraId="7AA8DF76">
      <w:pPr>
        <w:pStyle w:val="10"/>
        <w:rPr>
          <w:b/>
          <w:lang w:val="en-US"/>
        </w:rPr>
      </w:pPr>
      <w:r>
        <w:rPr>
          <w:b/>
          <w:lang w:val="en-US"/>
        </w:rPr>
        <w:t>implementation</w:t>
      </w:r>
    </w:p>
    <w:p w14:paraId="04B13711">
      <w:pPr>
        <w:pStyle w:val="10"/>
        <w:rPr>
          <w:lang w:val="en-US"/>
        </w:rPr>
      </w:pPr>
    </w:p>
    <w:p w14:paraId="14262882">
      <w:pPr>
        <w:pStyle w:val="10"/>
        <w:rPr>
          <w:lang w:val="en-US"/>
        </w:rPr>
      </w:pPr>
      <w:r>
        <w:rPr>
          <w:b/>
          <w:lang w:val="en-US"/>
        </w:rPr>
        <w:t>function</w:t>
      </w:r>
      <w:r>
        <w:rPr>
          <w:lang w:val="en-US"/>
        </w:rPr>
        <w:t xml:space="preserve"> not_str(a:string):string;</w:t>
      </w:r>
    </w:p>
    <w:p w14:paraId="0759A9A4">
      <w:pPr>
        <w:pStyle w:val="10"/>
        <w:rPr>
          <w:lang w:val="en-US"/>
        </w:rPr>
      </w:pPr>
      <w:r>
        <w:rPr>
          <w:lang w:val="en-US"/>
        </w:rPr>
        <w:t>var q,h,e,i:integer;  s:string;</w:t>
      </w:r>
    </w:p>
    <w:p w14:paraId="4807C40E">
      <w:pPr>
        <w:pStyle w:val="10"/>
        <w:rPr>
          <w:lang w:val="en-US"/>
        </w:rPr>
      </w:pPr>
      <w:r>
        <w:rPr>
          <w:lang w:val="en-US"/>
        </w:rPr>
        <w:t>begin    e:=length(a);  if e&lt;1 then exit;</w:t>
      </w:r>
    </w:p>
    <w:p w14:paraId="77890517">
      <w:pPr>
        <w:pStyle w:val="10"/>
        <w:rPr>
          <w:lang w:val="en-US"/>
        </w:rPr>
      </w:pPr>
      <w:r>
        <w:rPr>
          <w:lang w:val="en-US"/>
        </w:rPr>
        <w:t xml:space="preserve">     s:=''; not_str:='';q:=-1;h:=0;</w:t>
      </w:r>
    </w:p>
    <w:p w14:paraId="1D606A3A">
      <w:pPr>
        <w:pStyle w:val="10"/>
        <w:rPr>
          <w:lang w:val="en-US"/>
        </w:rPr>
      </w:pPr>
      <w:r>
        <w:rPr>
          <w:lang w:val="en-US"/>
        </w:rPr>
        <w:t xml:space="preserve">  for i:=1 to e  do</w:t>
      </w:r>
    </w:p>
    <w:p w14:paraId="5FECCBA7">
      <w:pPr>
        <w:pStyle w:val="10"/>
        <w:rPr>
          <w:lang w:val="en-US"/>
        </w:rPr>
      </w:pPr>
      <w:r>
        <w:rPr>
          <w:lang w:val="en-US"/>
        </w:rPr>
        <w:t xml:space="preserve">      begin</w:t>
      </w:r>
    </w:p>
    <w:p w14:paraId="079D25DC">
      <w:pPr>
        <w:pStyle w:val="10"/>
        <w:rPr>
          <w:lang w:val="en-US"/>
        </w:rPr>
      </w:pPr>
      <w:r>
        <w:rPr>
          <w:lang w:val="en-US"/>
        </w:rPr>
        <w:t xml:space="preserve">      if a[i] in ['-','1','2','3','4','5','6','7','8','9','0','.',','] then</w:t>
      </w:r>
    </w:p>
    <w:p w14:paraId="40C87472">
      <w:pPr>
        <w:pStyle w:val="10"/>
        <w:rPr>
          <w:lang w:val="en-US"/>
        </w:rPr>
      </w:pPr>
      <w:r>
        <w:rPr>
          <w:lang w:val="en-US"/>
        </w:rPr>
        <w:t xml:space="preserve">           s:=s+a[i];</w:t>
      </w:r>
    </w:p>
    <w:p w14:paraId="21ABA7FD">
      <w:pPr>
        <w:pStyle w:val="10"/>
        <w:rPr>
          <w:lang w:val="en-US"/>
        </w:rPr>
      </w:pPr>
      <w:r>
        <w:rPr>
          <w:lang w:val="en-US"/>
        </w:rPr>
        <w:t xml:space="preserve">       if  a[i] in ['.',','] then h:=h+1;</w:t>
      </w:r>
    </w:p>
    <w:p w14:paraId="683F7E1B">
      <w:pPr>
        <w:pStyle w:val="10"/>
        <w:rPr>
          <w:lang w:val="en-US"/>
        </w:rPr>
      </w:pPr>
      <w:r>
        <w:rPr>
          <w:lang w:val="en-US"/>
        </w:rPr>
        <w:t xml:space="preserve">       if  a[i] in ['.',','] then q:=i;</w:t>
      </w:r>
    </w:p>
    <w:p w14:paraId="521E913D">
      <w:pPr>
        <w:pStyle w:val="10"/>
        <w:rPr>
          <w:lang w:val="en-US"/>
        </w:rPr>
      </w:pPr>
      <w:r>
        <w:rPr>
          <w:lang w:val="en-US"/>
        </w:rPr>
        <w:t xml:space="preserve">      end;</w:t>
      </w:r>
    </w:p>
    <w:p w14:paraId="7949064F">
      <w:pPr>
        <w:pStyle w:val="10"/>
        <w:rPr>
          <w:lang w:val="en-US"/>
        </w:rPr>
      </w:pPr>
      <w:r>
        <w:rPr>
          <w:lang w:val="en-US"/>
        </w:rPr>
        <w:t xml:space="preserve">      if h=0 then s:=',0';        </w:t>
      </w:r>
    </w:p>
    <w:p w14:paraId="7E9A93EB">
      <w:pPr>
        <w:pStyle w:val="10"/>
        <w:rPr>
          <w:lang w:val="en-US"/>
        </w:rPr>
      </w:pPr>
      <w:r>
        <w:rPr>
          <w:lang w:val="en-US"/>
        </w:rPr>
        <w:t xml:space="preserve">      if q=e then s:=s+'0';</w:t>
      </w:r>
    </w:p>
    <w:p w14:paraId="32B37811">
      <w:pPr>
        <w:pStyle w:val="10"/>
        <w:rPr>
          <w:lang w:val="en-US"/>
        </w:rPr>
      </w:pPr>
      <w:r>
        <w:rPr>
          <w:lang w:val="en-US"/>
        </w:rPr>
        <w:t xml:space="preserve">      if h&gt;1 then s:='';</w:t>
      </w:r>
    </w:p>
    <w:p w14:paraId="1AAB743F">
      <w:pPr>
        <w:pStyle w:val="10"/>
        <w:rPr>
          <w:lang w:val="en-US"/>
        </w:rPr>
      </w:pPr>
      <w:r>
        <w:rPr>
          <w:lang w:val="en-US"/>
        </w:rPr>
        <w:t xml:space="preserve">      if h&gt;1 then showmessage(' </w:t>
      </w:r>
      <w:r>
        <w:t>неправильно</w:t>
      </w:r>
      <w:r>
        <w:rPr>
          <w:lang w:val="en-US"/>
        </w:rPr>
        <w:t xml:space="preserve"> </w:t>
      </w:r>
      <w:r>
        <w:t>ввели</w:t>
      </w:r>
      <w:r>
        <w:rPr>
          <w:lang w:val="en-US"/>
        </w:rPr>
        <w:t xml:space="preserve"> </w:t>
      </w:r>
      <w:r>
        <w:t>запятые</w:t>
      </w:r>
      <w:r>
        <w:rPr>
          <w:lang w:val="en-US"/>
        </w:rPr>
        <w:t>');</w:t>
      </w:r>
    </w:p>
    <w:p w14:paraId="4F1CCCE8">
      <w:pPr>
        <w:pStyle w:val="10"/>
        <w:rPr>
          <w:lang w:val="en-US"/>
        </w:rPr>
      </w:pPr>
      <w:r>
        <w:rPr>
          <w:lang w:val="en-US"/>
        </w:rPr>
        <w:t xml:space="preserve">  not_str:=s;</w:t>
      </w:r>
    </w:p>
    <w:p w14:paraId="4415970C">
      <w:pPr>
        <w:pStyle w:val="10"/>
        <w:rPr>
          <w:lang w:val="en-US"/>
        </w:rPr>
      </w:pPr>
      <w:r>
        <w:rPr>
          <w:lang w:val="en-US"/>
        </w:rPr>
        <w:t>end;</w:t>
      </w:r>
    </w:p>
    <w:p w14:paraId="6C70EF12">
      <w:pPr>
        <w:pStyle w:val="10"/>
        <w:rPr>
          <w:lang w:val="en-US"/>
        </w:rPr>
      </w:pPr>
    </w:p>
    <w:p w14:paraId="0ADAD6ED">
      <w:pPr>
        <w:pStyle w:val="10"/>
        <w:rPr>
          <w:lang w:val="en-US"/>
        </w:rPr>
      </w:pPr>
      <w:r>
        <w:rPr>
          <w:b/>
          <w:lang w:val="en-US"/>
        </w:rPr>
        <w:t>procedure</w:t>
      </w:r>
      <w:r>
        <w:rPr>
          <w:lang w:val="en-US"/>
        </w:rPr>
        <w:t xml:space="preserve"> str_add(a,b:string ;var c:string);</w:t>
      </w:r>
    </w:p>
    <w:p w14:paraId="546FDBA4">
      <w:pPr>
        <w:pStyle w:val="10"/>
        <w:rPr>
          <w:lang w:val="en-US"/>
        </w:rPr>
      </w:pPr>
      <w:r>
        <w:rPr>
          <w:lang w:val="en-US"/>
        </w:rPr>
        <w:t>var g:real;</w:t>
      </w:r>
    </w:p>
    <w:p w14:paraId="70518E98">
      <w:pPr>
        <w:pStyle w:val="10"/>
        <w:rPr>
          <w:lang w:val="en-US"/>
        </w:rPr>
      </w:pPr>
      <w:r>
        <w:rPr>
          <w:lang w:val="en-US"/>
        </w:rPr>
        <w:t>begin     if a='' then a:='0';  if b='' then b:='0';</w:t>
      </w:r>
    </w:p>
    <w:p w14:paraId="533A93EF">
      <w:pPr>
        <w:pStyle w:val="10"/>
        <w:rPr>
          <w:lang w:val="en-US"/>
        </w:rPr>
      </w:pPr>
      <w:r>
        <w:rPr>
          <w:lang w:val="en-US"/>
        </w:rPr>
        <w:t xml:space="preserve">    g:=strtofloat(a)+strtofloat(b);</w:t>
      </w:r>
    </w:p>
    <w:p w14:paraId="166176D3">
      <w:pPr>
        <w:pStyle w:val="10"/>
        <w:rPr>
          <w:lang w:val="en-US"/>
        </w:rPr>
      </w:pPr>
      <w:r>
        <w:rPr>
          <w:lang w:val="en-US"/>
        </w:rPr>
        <w:t xml:space="preserve">    c:=floattostr(g);</w:t>
      </w:r>
    </w:p>
    <w:p w14:paraId="4FE18EF4">
      <w:pPr>
        <w:pStyle w:val="10"/>
        <w:rPr>
          <w:lang w:val="en-US"/>
        </w:rPr>
      </w:pPr>
      <w:r>
        <w:rPr>
          <w:lang w:val="en-US"/>
        </w:rPr>
        <w:t xml:space="preserve">  end;</w:t>
      </w:r>
    </w:p>
    <w:p w14:paraId="21773B7F">
      <w:pPr>
        <w:pStyle w:val="10"/>
        <w:rPr>
          <w:lang w:val="en-US"/>
        </w:rPr>
      </w:pPr>
    </w:p>
    <w:p w14:paraId="07E3CA90">
      <w:pPr>
        <w:pStyle w:val="10"/>
        <w:rPr>
          <w:lang w:val="en-US"/>
        </w:rPr>
      </w:pPr>
      <w:r>
        <w:rPr>
          <w:lang w:val="en-US"/>
        </w:rPr>
        <w:t xml:space="preserve">end.       </w:t>
      </w:r>
    </w:p>
    <w:p w14:paraId="3BEFDC58">
      <w:r>
        <w:rPr>
          <w:lang w:val="en-US"/>
        </w:rPr>
        <w:t>//=========================================</w:t>
      </w:r>
    </w:p>
    <w:p w14:paraId="78B7267A"/>
    <w:p w14:paraId="484B823E">
      <w:r>
        <w:drawing>
          <wp:inline distT="0" distB="0" distL="0" distR="0">
            <wp:extent cx="5935980" cy="3238500"/>
            <wp:effectExtent l="19050" t="0" r="7267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EEADD1">
      <w:r>
        <w:t>Обратим внимание  - добавив библиотеку позволяется  прибавлять  сообщения.</w:t>
      </w:r>
    </w:p>
    <w:p w14:paraId="23AC8F01">
      <w:pPr>
        <w:rPr>
          <w:b/>
        </w:rPr>
      </w:pPr>
      <w:r>
        <w:rPr>
          <w:b/>
        </w:rPr>
        <w:t>Добавим  формы элементы.</w:t>
      </w:r>
    </w:p>
    <w:p w14:paraId="4D327D17">
      <w:pPr>
        <w:rPr>
          <w:lang w:val="en-US"/>
        </w:rPr>
      </w:pPr>
      <w:r>
        <w:drawing>
          <wp:inline distT="0" distB="0" distL="0" distR="0">
            <wp:extent cx="5937250" cy="4591050"/>
            <wp:effectExtent l="19050" t="0" r="6072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3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BAB7B4">
      <w:r>
        <w:t xml:space="preserve">Перетащим элементы и увидим  добавление кода </w:t>
      </w:r>
    </w:p>
    <w:p w14:paraId="36FE1CCD">
      <w:pPr>
        <w:rPr>
          <w:lang w:val="en-US"/>
        </w:rPr>
      </w:pPr>
      <w:r>
        <w:drawing>
          <wp:inline distT="0" distB="0" distL="0" distR="0">
            <wp:extent cx="5940425" cy="4159250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9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D242E7">
      <w:r>
        <w:t xml:space="preserve">Перетащим элементы и увидим  добавление кода </w:t>
      </w:r>
    </w:p>
    <w:p w14:paraId="56C4A4CE">
      <w:r>
        <w:t xml:space="preserve"> </w:t>
      </w:r>
      <w:r>
        <w:drawing>
          <wp:inline distT="0" distB="0" distL="0" distR="0">
            <wp:extent cx="4832350" cy="1765300"/>
            <wp:effectExtent l="1905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2350" cy="1765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C44FE">
      <w:r>
        <w:t xml:space="preserve">Укажем модуль в  описании библиотек и всё, что написано в </w:t>
      </w:r>
      <w:r>
        <w:rPr>
          <w:lang w:val="en-US"/>
        </w:rPr>
        <w:t>unit</w:t>
      </w:r>
      <w:r>
        <w:t xml:space="preserve">2 станет доступно в </w:t>
      </w:r>
      <w:r>
        <w:rPr>
          <w:lang w:val="en-US"/>
        </w:rPr>
        <w:t>unit</w:t>
      </w:r>
      <w:r>
        <w:t>1 модуле.</w:t>
      </w:r>
    </w:p>
    <w:p w14:paraId="537AAD80">
      <w:r>
        <w:drawing>
          <wp:inline distT="0" distB="0" distL="0" distR="0">
            <wp:extent cx="5940425" cy="2241550"/>
            <wp:effectExtent l="19050" t="0" r="3175" b="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1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D2FC1">
      <w:r>
        <w:t>Выполним по пунктам.</w:t>
      </w:r>
      <w:r>
        <w:drawing>
          <wp:inline distT="0" distB="0" distL="0" distR="0">
            <wp:extent cx="5940425" cy="2774950"/>
            <wp:effectExtent l="19050" t="0" r="3175" b="0"/>
            <wp:docPr id="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A8BBCB">
      <w:r>
        <w:t>Выполним по пунктам.</w:t>
      </w:r>
    </w:p>
    <w:p w14:paraId="5F19CCC7">
      <w:r>
        <w:drawing>
          <wp:inline distT="0" distB="0" distL="0" distR="0">
            <wp:extent cx="5940425" cy="2603500"/>
            <wp:effectExtent l="19050" t="0" r="3175" b="0"/>
            <wp:docPr id="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E241D1">
      <w:r>
        <w:t>По пунктам.</w:t>
      </w:r>
    </w:p>
    <w:p w14:paraId="6A5E60EB">
      <w:r>
        <w:drawing>
          <wp:inline distT="0" distB="0" distL="0" distR="0">
            <wp:extent cx="5937250" cy="2176780"/>
            <wp:effectExtent l="0" t="0" r="6350" b="139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6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FC4D77">
      <w:r>
        <w:t xml:space="preserve">По пунктам. И  </w:t>
      </w:r>
      <w:r>
        <w:rPr>
          <w:lang w:val="en-US"/>
        </w:rPr>
        <w:t>F</w:t>
      </w:r>
      <w:r>
        <w:t xml:space="preserve">9 или </w:t>
      </w:r>
      <w:r>
        <w:rPr>
          <w:b/>
          <w:color w:val="00B050"/>
        </w:rPr>
        <w:t>зелёный треугольник.</w:t>
      </w:r>
    </w:p>
    <w:p w14:paraId="55C85356">
      <w:r>
        <w:drawing>
          <wp:inline distT="0" distB="0" distL="0" distR="0">
            <wp:extent cx="4800600" cy="990600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670587">
      <w:r>
        <w:t>Задания</w:t>
      </w:r>
    </w:p>
    <w:p w14:paraId="5C90FBCF">
      <w:pPr>
        <w:rPr>
          <w:b/>
          <w:sz w:val="24"/>
        </w:rPr>
      </w:pPr>
      <w:r>
        <w:rPr>
          <w:b/>
          <w:sz w:val="24"/>
        </w:rPr>
        <w:t xml:space="preserve">1 Добавить в </w:t>
      </w:r>
      <w:r>
        <w:rPr>
          <w:b/>
          <w:sz w:val="24"/>
          <w:lang w:val="en-US"/>
        </w:rPr>
        <w:t>unit</w:t>
      </w:r>
      <w:r>
        <w:rPr>
          <w:b/>
          <w:sz w:val="24"/>
        </w:rPr>
        <w:t>2  функции ниже.</w:t>
      </w:r>
    </w:p>
    <w:p w14:paraId="2EC54B99">
      <w:pPr>
        <w:rPr>
          <w:lang w:val="en-US"/>
        </w:rPr>
      </w:pPr>
      <w:r>
        <w:drawing>
          <wp:inline distT="0" distB="0" distL="0" distR="0">
            <wp:extent cx="5080000" cy="3284855"/>
            <wp:effectExtent l="0" t="0" r="6350" b="1079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28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t>исходный</w:t>
      </w:r>
      <w:r>
        <w:rPr>
          <w:lang w:val="en-US"/>
        </w:rPr>
        <w:t xml:space="preserve"> </w:t>
      </w:r>
      <w:r>
        <w:t>код</w:t>
      </w:r>
      <w:r>
        <w:rPr>
          <w:lang w:val="en-US"/>
        </w:rPr>
        <w:t xml:space="preserve"> </w:t>
      </w:r>
      <w:r>
        <w:t>ниже</w:t>
      </w:r>
      <w:r>
        <w:rPr>
          <w:lang w:val="en-US"/>
        </w:rPr>
        <w:t>.</w:t>
      </w:r>
    </w:p>
    <w:p w14:paraId="262B40AA">
      <w:pPr>
        <w:pStyle w:val="10"/>
        <w:rPr>
          <w:lang w:val="en-US"/>
        </w:rPr>
      </w:pPr>
      <w:r>
        <w:rPr>
          <w:b/>
          <w:lang w:val="en-US"/>
        </w:rPr>
        <w:t>procedure</w:t>
      </w:r>
      <w:r>
        <w:rPr>
          <w:lang w:val="en-US"/>
        </w:rPr>
        <w:t xml:space="preserve"> str_sub(a,b:string ;var c:string);</w:t>
      </w:r>
    </w:p>
    <w:p w14:paraId="7DDC85B7">
      <w:pPr>
        <w:pStyle w:val="10"/>
        <w:rPr>
          <w:lang w:val="en-US"/>
        </w:rPr>
      </w:pPr>
      <w:r>
        <w:rPr>
          <w:lang w:val="en-US"/>
        </w:rPr>
        <w:t>var g:real;</w:t>
      </w:r>
    </w:p>
    <w:p w14:paraId="726E4E96">
      <w:pPr>
        <w:pStyle w:val="10"/>
        <w:rPr>
          <w:lang w:val="en-US"/>
        </w:rPr>
      </w:pPr>
      <w:r>
        <w:rPr>
          <w:lang w:val="en-US"/>
        </w:rPr>
        <w:t>begin     if a='' then a:='0';  if b='' then b:='0';</w:t>
      </w:r>
    </w:p>
    <w:p w14:paraId="79C3FF47">
      <w:pPr>
        <w:pStyle w:val="10"/>
        <w:rPr>
          <w:lang w:val="en-US"/>
        </w:rPr>
      </w:pPr>
      <w:r>
        <w:rPr>
          <w:lang w:val="en-US"/>
        </w:rPr>
        <w:t xml:space="preserve">    g:=strtofloat(a)-strtofloat(b);    c:=floattostr(g);</w:t>
      </w:r>
    </w:p>
    <w:p w14:paraId="2A22D17E">
      <w:pPr>
        <w:pStyle w:val="10"/>
        <w:rPr>
          <w:lang w:val="en-US"/>
        </w:rPr>
      </w:pPr>
      <w:r>
        <w:rPr>
          <w:lang w:val="en-US"/>
        </w:rPr>
        <w:t xml:space="preserve">  end;</w:t>
      </w:r>
    </w:p>
    <w:p w14:paraId="4252783A">
      <w:pPr>
        <w:pStyle w:val="10"/>
        <w:rPr>
          <w:lang w:val="en-US"/>
        </w:rPr>
      </w:pPr>
      <w:r>
        <w:rPr>
          <w:b/>
          <w:lang w:val="en-US"/>
        </w:rPr>
        <w:t>procedure</w:t>
      </w:r>
      <w:r>
        <w:rPr>
          <w:lang w:val="en-US"/>
        </w:rPr>
        <w:t xml:space="preserve"> str_mul(a,b:string ;var c:string);</w:t>
      </w:r>
    </w:p>
    <w:p w14:paraId="05BD973B">
      <w:pPr>
        <w:pStyle w:val="10"/>
        <w:rPr>
          <w:lang w:val="en-US"/>
        </w:rPr>
      </w:pPr>
      <w:r>
        <w:rPr>
          <w:lang w:val="en-US"/>
        </w:rPr>
        <w:t>var g:real;</w:t>
      </w:r>
    </w:p>
    <w:p w14:paraId="2384CC55">
      <w:pPr>
        <w:pStyle w:val="10"/>
        <w:rPr>
          <w:lang w:val="en-US"/>
        </w:rPr>
      </w:pPr>
      <w:r>
        <w:rPr>
          <w:lang w:val="en-US"/>
        </w:rPr>
        <w:t>begin     if a='' then a:='0';  if b='' then b:='0';</w:t>
      </w:r>
    </w:p>
    <w:p w14:paraId="29F0CBBF">
      <w:pPr>
        <w:pStyle w:val="10"/>
        <w:rPr>
          <w:lang w:val="en-US"/>
        </w:rPr>
      </w:pPr>
      <w:r>
        <w:rPr>
          <w:lang w:val="en-US"/>
        </w:rPr>
        <w:t xml:space="preserve">    g:=strtofloat(a)*strtofloat(b);    c:=floattostr(g);</w:t>
      </w:r>
    </w:p>
    <w:p w14:paraId="4A686E27">
      <w:pPr>
        <w:pStyle w:val="10"/>
        <w:rPr>
          <w:lang w:val="en-US"/>
        </w:rPr>
      </w:pPr>
      <w:r>
        <w:rPr>
          <w:lang w:val="en-US"/>
        </w:rPr>
        <w:t xml:space="preserve">  end;</w:t>
      </w:r>
    </w:p>
    <w:p w14:paraId="38AE3E9B">
      <w:pPr>
        <w:pStyle w:val="10"/>
        <w:rPr>
          <w:lang w:val="en-US"/>
        </w:rPr>
      </w:pPr>
      <w:r>
        <w:rPr>
          <w:b/>
          <w:lang w:val="en-US"/>
        </w:rPr>
        <w:t>procedure</w:t>
      </w:r>
      <w:r>
        <w:rPr>
          <w:lang w:val="en-US"/>
        </w:rPr>
        <w:t xml:space="preserve"> str_div(a,b:string ;var c:string);</w:t>
      </w:r>
    </w:p>
    <w:p w14:paraId="5638147D">
      <w:pPr>
        <w:pStyle w:val="10"/>
        <w:rPr>
          <w:lang w:val="en-US"/>
        </w:rPr>
      </w:pPr>
      <w:r>
        <w:rPr>
          <w:lang w:val="en-US"/>
        </w:rPr>
        <w:t>var g:real;</w:t>
      </w:r>
    </w:p>
    <w:p w14:paraId="7BFF0291">
      <w:pPr>
        <w:pStyle w:val="10"/>
        <w:rPr>
          <w:lang w:val="en-US"/>
        </w:rPr>
      </w:pPr>
      <w:r>
        <w:rPr>
          <w:lang w:val="en-US"/>
        </w:rPr>
        <w:t>begin     if a='' then a:='0';  if b='' then b:='0';</w:t>
      </w:r>
    </w:p>
    <w:p w14:paraId="3A6FC0F1">
      <w:pPr>
        <w:pStyle w:val="10"/>
        <w:rPr>
          <w:lang w:val="en-US"/>
        </w:rPr>
      </w:pPr>
      <w:r>
        <w:rPr>
          <w:lang w:val="en-US"/>
        </w:rPr>
        <w:t xml:space="preserve">    g:=strtofloat(a)/strtofloat(b);    c:=floattostr(g);</w:t>
      </w:r>
    </w:p>
    <w:p w14:paraId="59025546">
      <w:pPr>
        <w:pStyle w:val="10"/>
        <w:rPr>
          <w:lang w:val="en-US"/>
        </w:rPr>
      </w:pPr>
      <w:r>
        <w:rPr>
          <w:lang w:val="en-US"/>
        </w:rPr>
        <w:t xml:space="preserve">  end;</w:t>
      </w:r>
    </w:p>
    <w:p w14:paraId="20C1E4CA">
      <w:pPr>
        <w:pStyle w:val="10"/>
        <w:rPr>
          <w:lang w:val="en-US"/>
        </w:rPr>
      </w:pPr>
    </w:p>
    <w:p w14:paraId="1065443C">
      <w:pPr>
        <w:rPr>
          <w:b/>
          <w:sz w:val="24"/>
          <w:lang w:val="en-US"/>
        </w:rPr>
      </w:pPr>
      <w:r>
        <w:rPr>
          <w:b/>
          <w:sz w:val="28"/>
        </w:rPr>
        <w:t>1 Добавить кнопки.</w:t>
      </w:r>
      <w:r>
        <w:rPr>
          <w:b/>
          <w:sz w:val="24"/>
        </w:rPr>
        <w:drawing>
          <wp:inline distT="0" distB="0" distL="0" distR="0">
            <wp:extent cx="5934710" cy="3568700"/>
            <wp:effectExtent l="19050" t="0" r="854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7E3B4E">
      <w:pPr>
        <w:rPr>
          <w:b/>
          <w:sz w:val="24"/>
        </w:rPr>
      </w:pPr>
      <w:r>
        <w:rPr>
          <w:b/>
          <w:sz w:val="24"/>
        </w:rPr>
        <w:t>Добавить код</w:t>
      </w:r>
    </w:p>
    <w:p w14:paraId="65CBBCF1">
      <w:pPr>
        <w:rPr>
          <w:b/>
          <w:sz w:val="24"/>
        </w:rPr>
      </w:pPr>
      <w:r>
        <w:rPr>
          <w:b/>
          <w:sz w:val="24"/>
        </w:rPr>
        <w:drawing>
          <wp:inline distT="0" distB="0" distL="0" distR="0">
            <wp:extent cx="5940425" cy="3359785"/>
            <wp:effectExtent l="0" t="0" r="3175" b="1206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E91962">
      <w:pPr>
        <w:rPr>
          <w:b/>
          <w:sz w:val="24"/>
          <w:lang w:val="en-US"/>
        </w:rPr>
      </w:pPr>
      <w:r>
        <w:rPr>
          <w:b/>
          <w:sz w:val="24"/>
        </w:rPr>
        <w:t>По каждой кнопкам   два раза щелк и вводим код. Код</w:t>
      </w:r>
      <w:r>
        <w:rPr>
          <w:b/>
          <w:sz w:val="24"/>
          <w:lang w:val="en-US"/>
        </w:rPr>
        <w:t xml:space="preserve"> </w:t>
      </w:r>
      <w:r>
        <w:rPr>
          <w:b/>
          <w:sz w:val="24"/>
        </w:rPr>
        <w:t>ниже</w:t>
      </w:r>
      <w:r>
        <w:rPr>
          <w:b/>
          <w:sz w:val="24"/>
          <w:lang w:val="en-US"/>
        </w:rPr>
        <w:t>.</w:t>
      </w:r>
    </w:p>
    <w:p w14:paraId="1C897782">
      <w:pPr>
        <w:pStyle w:val="10"/>
        <w:rPr>
          <w:lang w:val="en-US"/>
        </w:rPr>
      </w:pPr>
      <w:r>
        <w:rPr>
          <w:lang w:val="en-US"/>
        </w:rPr>
        <w:t>procedure TForm1.Button2Click(Sender: TObject);</w:t>
      </w:r>
    </w:p>
    <w:p w14:paraId="5A90679E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>var a,b,c:string;</w:t>
      </w:r>
    </w:p>
    <w:p w14:paraId="5E792062">
      <w:pPr>
        <w:pStyle w:val="10"/>
        <w:rPr>
          <w:color w:val="C00000"/>
          <w:lang w:val="en-US"/>
        </w:rPr>
      </w:pPr>
      <w:r>
        <w:rPr>
          <w:lang w:val="en-US"/>
        </w:rPr>
        <w:t xml:space="preserve">begin </w:t>
      </w:r>
      <w:r>
        <w:rPr>
          <w:color w:val="C00000"/>
          <w:lang w:val="en-US"/>
        </w:rPr>
        <w:t>Edit1Change(Sender);  a:=edit1.Text;</w:t>
      </w:r>
    </w:p>
    <w:p w14:paraId="5FE91BA7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 Edit2Change(Sender);  b:=edit2.Text;</w:t>
      </w:r>
    </w:p>
    <w:p w14:paraId="70B348BC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str_sub(a,b,c);</w:t>
      </w:r>
    </w:p>
    <w:p w14:paraId="7A943ABE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edit3.Text:=c;</w:t>
      </w:r>
    </w:p>
    <w:p w14:paraId="18BF88A1">
      <w:pPr>
        <w:pStyle w:val="10"/>
        <w:rPr>
          <w:lang w:val="en-US"/>
        </w:rPr>
      </w:pPr>
      <w:r>
        <w:rPr>
          <w:lang w:val="en-US"/>
        </w:rPr>
        <w:t>end;</w:t>
      </w:r>
    </w:p>
    <w:p w14:paraId="4EC65759">
      <w:pPr>
        <w:pStyle w:val="10"/>
        <w:rPr>
          <w:lang w:val="en-US"/>
        </w:rPr>
      </w:pPr>
      <w:r>
        <w:rPr>
          <w:lang w:val="en-US"/>
        </w:rPr>
        <w:t>procedure TForm1.Button3Click(Sender: TObject);</w:t>
      </w:r>
    </w:p>
    <w:p w14:paraId="092CC1B9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>var a,b,c:string;</w:t>
      </w:r>
    </w:p>
    <w:p w14:paraId="50F49F01">
      <w:pPr>
        <w:pStyle w:val="10"/>
        <w:rPr>
          <w:color w:val="C00000"/>
          <w:lang w:val="en-US"/>
        </w:rPr>
      </w:pPr>
      <w:r>
        <w:rPr>
          <w:lang w:val="en-US"/>
        </w:rPr>
        <w:t xml:space="preserve">begin </w:t>
      </w:r>
      <w:r>
        <w:rPr>
          <w:color w:val="C00000"/>
          <w:lang w:val="en-US"/>
        </w:rPr>
        <w:t>Edit1Change(Sender);  a:=edit1.Text;</w:t>
      </w:r>
    </w:p>
    <w:p w14:paraId="78E24A12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 Edit2Change(Sender);  b:=edit2.Text;</w:t>
      </w:r>
    </w:p>
    <w:p w14:paraId="4B3F037B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str_mul(a,b,c);</w:t>
      </w:r>
    </w:p>
    <w:p w14:paraId="44C55CF0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edit3.Text:=c;</w:t>
      </w:r>
    </w:p>
    <w:p w14:paraId="2B3D3EAC">
      <w:pPr>
        <w:pStyle w:val="10"/>
        <w:rPr>
          <w:lang w:val="en-US"/>
        </w:rPr>
      </w:pPr>
      <w:r>
        <w:rPr>
          <w:lang w:val="en-US"/>
        </w:rPr>
        <w:t>end;</w:t>
      </w:r>
    </w:p>
    <w:p w14:paraId="5F86F67C">
      <w:pPr>
        <w:pStyle w:val="10"/>
        <w:rPr>
          <w:lang w:val="en-US"/>
        </w:rPr>
      </w:pPr>
      <w:r>
        <w:rPr>
          <w:lang w:val="en-US"/>
        </w:rPr>
        <w:t>procedure TForm1.Button4Click(Sender: TObject);</w:t>
      </w:r>
    </w:p>
    <w:p w14:paraId="2073B4B5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>var a,b,c:string;</w:t>
      </w:r>
    </w:p>
    <w:p w14:paraId="6F214BA3">
      <w:pPr>
        <w:pStyle w:val="10"/>
        <w:rPr>
          <w:color w:val="C00000"/>
          <w:lang w:val="en-US"/>
        </w:rPr>
      </w:pPr>
      <w:r>
        <w:rPr>
          <w:lang w:val="en-US"/>
        </w:rPr>
        <w:t xml:space="preserve">begin </w:t>
      </w:r>
      <w:r>
        <w:rPr>
          <w:color w:val="C00000"/>
          <w:lang w:val="en-US"/>
        </w:rPr>
        <w:t>Edit1Change(Sender);  a:=edit1.Text;</w:t>
      </w:r>
    </w:p>
    <w:p w14:paraId="6DFE5F8B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  Edit2Change(Sender);  b:=edit2.Text;</w:t>
      </w:r>
    </w:p>
    <w:p w14:paraId="56A4BD79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 str_div(a,b,c);</w:t>
      </w:r>
    </w:p>
    <w:p w14:paraId="069BFAD7">
      <w:pPr>
        <w:pStyle w:val="10"/>
        <w:rPr>
          <w:color w:val="C00000"/>
          <w:lang w:val="en-US"/>
        </w:rPr>
      </w:pPr>
      <w:r>
        <w:rPr>
          <w:color w:val="C00000"/>
          <w:lang w:val="en-US"/>
        </w:rPr>
        <w:t xml:space="preserve">         edit3.Text:=c;</w:t>
      </w:r>
    </w:p>
    <w:p w14:paraId="334C1896">
      <w:pPr>
        <w:pStyle w:val="10"/>
      </w:pPr>
      <w:r>
        <w:t xml:space="preserve">end;    </w:t>
      </w:r>
    </w:p>
    <w:p w14:paraId="6E7779BA">
      <w:pPr>
        <w:pStyle w:val="10"/>
      </w:pPr>
    </w:p>
    <w:p w14:paraId="183089B9">
      <w:pPr>
        <w:pStyle w:val="10"/>
      </w:pPr>
      <w:r>
        <w:t xml:space="preserve">  далее</w:t>
      </w:r>
    </w:p>
    <w:p w14:paraId="52104519">
      <w:pPr>
        <w:pStyle w:val="10"/>
      </w:pPr>
      <w:r>
        <w:drawing>
          <wp:inline distT="0" distB="0" distL="0" distR="0">
            <wp:extent cx="5940425" cy="3256915"/>
            <wp:effectExtent l="19050" t="0" r="3175" b="0"/>
            <wp:docPr id="9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2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816A0A">
      <w:pPr>
        <w:pStyle w:val="10"/>
      </w:pPr>
      <w:r>
        <w:t xml:space="preserve">Вставим код в </w:t>
      </w:r>
      <w:r>
        <w:rPr>
          <w:lang w:val="en-US"/>
        </w:rPr>
        <w:t>unit</w:t>
      </w:r>
      <w:r>
        <w:t>2;  код  ниже.</w:t>
      </w:r>
    </w:p>
    <w:p w14:paraId="51089CB7">
      <w:pPr>
        <w:pStyle w:val="10"/>
      </w:pPr>
    </w:p>
    <w:p w14:paraId="0630F3B1">
      <w:pPr>
        <w:pStyle w:val="10"/>
      </w:pPr>
    </w:p>
    <w:p w14:paraId="09927B85">
      <w:pPr>
        <w:pStyle w:val="10"/>
        <w:rPr>
          <w:lang w:val="en-US"/>
        </w:rPr>
      </w:pPr>
      <w:r>
        <w:rPr>
          <w:lang w:val="en-US"/>
        </w:rPr>
        <w:t>procedure str_div(a,b:string ;var c:string);</w:t>
      </w:r>
    </w:p>
    <w:p w14:paraId="08454FD5">
      <w:pPr>
        <w:pStyle w:val="10"/>
        <w:rPr>
          <w:lang w:val="en-US"/>
        </w:rPr>
      </w:pPr>
      <w:r>
        <w:rPr>
          <w:lang w:val="en-US"/>
        </w:rPr>
        <w:t>procedure str_sub(a,b:string ;var c:string);</w:t>
      </w:r>
    </w:p>
    <w:p w14:paraId="76C895FF">
      <w:pPr>
        <w:pStyle w:val="10"/>
        <w:rPr>
          <w:lang w:val="en-US"/>
        </w:rPr>
      </w:pPr>
      <w:r>
        <w:rPr>
          <w:lang w:val="en-US"/>
        </w:rPr>
        <w:t xml:space="preserve">procedure str_mul(a,b:string ;var c:string);    </w:t>
      </w:r>
    </w:p>
    <w:p w14:paraId="13819883">
      <w:pPr>
        <w:pStyle w:val="10"/>
        <w:rPr>
          <w:lang w:val="en-US"/>
        </w:rPr>
      </w:pPr>
    </w:p>
    <w:p w14:paraId="09421E1C">
      <w:pPr>
        <w:pStyle w:val="10"/>
      </w:pPr>
      <w:r>
        <w:t>// это чтобы процедуры видели в других местах -  модулях.</w:t>
      </w:r>
    </w:p>
    <w:p w14:paraId="315E79D0">
      <w:pPr>
        <w:pStyle w:val="10"/>
        <w:rPr>
          <w:lang w:val="en-US"/>
        </w:rPr>
      </w:pPr>
      <w:r>
        <w:drawing>
          <wp:inline distT="0" distB="0" distL="0" distR="0">
            <wp:extent cx="5940425" cy="4573905"/>
            <wp:effectExtent l="1905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4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C800E9">
      <w:pPr>
        <w:pStyle w:val="10"/>
        <w:rPr>
          <w:lang w:val="en-US"/>
        </w:rPr>
      </w:pPr>
    </w:p>
    <w:p w14:paraId="67B69600">
      <w:pPr>
        <w:pStyle w:val="10"/>
      </w:pPr>
      <w:r>
        <w:rPr>
          <w:lang w:val="en-US"/>
        </w:rPr>
        <w:t xml:space="preserve">F9 </w:t>
      </w:r>
      <w:r>
        <w:t xml:space="preserve"> нажимаем и смотрим.</w:t>
      </w:r>
    </w:p>
    <w:p w14:paraId="36950153">
      <w:pPr>
        <w:pStyle w:val="10"/>
      </w:pPr>
    </w:p>
    <w:p w14:paraId="35E7A569">
      <w:pPr>
        <w:pStyle w:val="10"/>
      </w:pPr>
      <w:r>
        <w:drawing>
          <wp:inline distT="0" distB="0" distL="0" distR="0">
            <wp:extent cx="5041900" cy="1695450"/>
            <wp:effectExtent l="19050" t="0" r="635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FBE87">
      <w:pPr>
        <w:pStyle w:val="10"/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738C8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1" w:type="dxa"/>
          </w:tcPr>
          <w:p w14:paraId="021A3451">
            <w:pPr>
              <w:pStyle w:val="10"/>
              <w:widowControl w:val="0"/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lang w:val="ru-RU"/>
              </w:rPr>
              <w:t>Создайте кнопку с кодом</w:t>
            </w:r>
          </w:p>
        </w:tc>
      </w:tr>
      <w:tr w14:paraId="448F8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1" w:type="dxa"/>
          </w:tcPr>
          <w:p w14:paraId="47904990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procedure TForm1.Button6Click(Sender: TObject);</w:t>
            </w:r>
          </w:p>
          <w:p w14:paraId="3F58943A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var a:string;</w:t>
            </w:r>
          </w:p>
          <w:p w14:paraId="4D69FFB4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begin            a:=edit1.Text;</w:t>
            </w:r>
          </w:p>
          <w:p w14:paraId="6C10CF22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 edit1.Text:='1'+a;</w:t>
            </w:r>
          </w:p>
          <w:p w14:paraId="7A26B12B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end;  </w:t>
            </w:r>
          </w:p>
          <w:p w14:paraId="52A748E2">
            <w:pPr>
              <w:pStyle w:val="10"/>
              <w:widowControl w:val="0"/>
              <w:jc w:val="both"/>
              <w:rPr>
                <w:rFonts w:hint="default"/>
                <w:vertAlign w:val="baseline"/>
                <w:lang w:val="ru-RU"/>
              </w:rPr>
            </w:pPr>
          </w:p>
        </w:tc>
      </w:tr>
      <w:tr w14:paraId="59C4A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1" w:type="dxa"/>
          </w:tcPr>
          <w:p w14:paraId="1E45A52F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procedure TForm1.Button7Click(Sender: TObject);</w:t>
            </w:r>
          </w:p>
          <w:p w14:paraId="4E02E143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var a:string;</w:t>
            </w:r>
          </w:p>
          <w:p w14:paraId="0558D8CD">
            <w:pPr>
              <w:pStyle w:val="10"/>
              <w:widowControl w:val="0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begin            edit1.Text:=edit1.Text+'1';</w:t>
            </w:r>
          </w:p>
          <w:p w14:paraId="215F33CE">
            <w:pPr>
              <w:pStyle w:val="10"/>
              <w:widowControl w:val="0"/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lang w:val="ru-RU"/>
              </w:rPr>
              <w:t xml:space="preserve">end;  </w:t>
            </w:r>
          </w:p>
        </w:tc>
      </w:tr>
    </w:tbl>
    <w:p w14:paraId="0522D9EB">
      <w:pPr>
        <w:pStyle w:val="10"/>
        <w:rPr>
          <w:rFonts w:hint="default"/>
          <w:lang w:val="ru-RU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7513C6"/>
    <w:rsid w:val="00050D42"/>
    <w:rsid w:val="000B2272"/>
    <w:rsid w:val="001120A7"/>
    <w:rsid w:val="00124945"/>
    <w:rsid w:val="00135739"/>
    <w:rsid w:val="001912D3"/>
    <w:rsid w:val="00191476"/>
    <w:rsid w:val="001C4928"/>
    <w:rsid w:val="002166C1"/>
    <w:rsid w:val="00226F79"/>
    <w:rsid w:val="00240541"/>
    <w:rsid w:val="002B3A09"/>
    <w:rsid w:val="003869F4"/>
    <w:rsid w:val="00441E90"/>
    <w:rsid w:val="0046347E"/>
    <w:rsid w:val="005E3648"/>
    <w:rsid w:val="006258FF"/>
    <w:rsid w:val="00631D4C"/>
    <w:rsid w:val="00634098"/>
    <w:rsid w:val="00662B16"/>
    <w:rsid w:val="006A232F"/>
    <w:rsid w:val="006C26DD"/>
    <w:rsid w:val="006F1E7D"/>
    <w:rsid w:val="007077A1"/>
    <w:rsid w:val="007112BD"/>
    <w:rsid w:val="007513C6"/>
    <w:rsid w:val="00781CCC"/>
    <w:rsid w:val="007D3809"/>
    <w:rsid w:val="008113B1"/>
    <w:rsid w:val="00813955"/>
    <w:rsid w:val="00947FE6"/>
    <w:rsid w:val="009E2C2E"/>
    <w:rsid w:val="00A06D11"/>
    <w:rsid w:val="00AF1075"/>
    <w:rsid w:val="00B93537"/>
    <w:rsid w:val="00C67089"/>
    <w:rsid w:val="00CB3A2E"/>
    <w:rsid w:val="00CD0332"/>
    <w:rsid w:val="00E002A4"/>
    <w:rsid w:val="00E948ED"/>
    <w:rsid w:val="00ED6313"/>
    <w:rsid w:val="00F84D26"/>
    <w:rsid w:val="00FA3A8E"/>
    <w:rsid w:val="0675665F"/>
    <w:rsid w:val="06B5426D"/>
    <w:rsid w:val="2AC5189F"/>
    <w:rsid w:val="583B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Document Map"/>
    <w:basedOn w:val="1"/>
    <w:link w:val="12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footer"/>
    <w:basedOn w:val="1"/>
    <w:link w:val="14"/>
    <w:semiHidden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3"/>
    <w:semiHidden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yperlink"/>
    <w:basedOn w:val="2"/>
    <w:unhideWhenUsed/>
    <w:qFormat/>
    <w:uiPriority w:val="99"/>
    <w:rPr>
      <w:color w:val="0000FF" w:themeColor="hyperlink"/>
      <w:u w:val="single"/>
    </w:rPr>
  </w:style>
  <w:style w:type="table" w:styleId="9">
    <w:name w:val="Table Grid"/>
    <w:basedOn w:val="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1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2">
    <w:name w:val="Схема документа Знак"/>
    <w:basedOn w:val="2"/>
    <w:link w:val="5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3">
    <w:name w:val="Верхний колонтитул Знак"/>
    <w:basedOn w:val="2"/>
    <w:link w:val="7"/>
    <w:semiHidden/>
    <w:qFormat/>
    <w:uiPriority w:val="99"/>
  </w:style>
  <w:style w:type="character" w:customStyle="1" w:styleId="14">
    <w:name w:val="Нижний колонтитул Знак"/>
    <w:basedOn w:val="2"/>
    <w:link w:val="6"/>
    <w:semiHidden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1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443</Words>
  <Characters>3214</Characters>
  <Lines>27</Lines>
  <Paragraphs>7</Paragraphs>
  <TotalTime>27</TotalTime>
  <ScaleCrop>false</ScaleCrop>
  <LinksUpToDate>false</LinksUpToDate>
  <CharactersWithSpaces>3877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2026-09-04T16:01:00Z</dcterms:created>
  <dc:creator>aax</dc:creator>
  <cp:lastModifiedBy>aax</cp:lastModifiedBy>
  <dcterms:modified xsi:type="dcterms:W3CDTF">2026-09-07T02:44:10Z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eyJoZGlkIjoiNWRiMzI2NDk5OTQxNDFhMzg4YTIwM2E2NTJiZTUwNTEifQ==</vt:lpwstr>
  </property>
  <property fmtid="{D5CDD505-2E9C-101B-9397-08002B2CF9AE}" pid="3" name="KSOProductBuildVer">
    <vt:lpwstr>1033-12.1.0.28485</vt:lpwstr>
  </property>
  <property fmtid="{D5CDD505-2E9C-101B-9397-08002B2CF9AE}" pid="4" name="ICV">
    <vt:lpwstr>8E193A9DD227412EB1AB7A685CB49A86_12</vt:lpwstr>
  </property>
</Properties>
</file>