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19E" w:rsidRPr="008C619E" w:rsidRDefault="008C619E" w:rsidP="008C619E">
      <w:pPr>
        <w:spacing w:before="100" w:beforeAutospacing="1" w:after="161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8C619E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Создание макета страницы и верстка</w:t>
      </w:r>
    </w:p>
    <w:p w:rsidR="00000000" w:rsidRDefault="00D362E8"/>
    <w:p w:rsidR="008C619E" w:rsidRDefault="00812885">
      <w:pPr>
        <w:rPr>
          <w:rFonts w:ascii="Arial" w:hAnsi="Arial" w:cs="Arial"/>
          <w:color w:val="333333"/>
          <w:sz w:val="24"/>
          <w:szCs w:val="17"/>
          <w:shd w:val="clear" w:color="auto" w:fill="FFFFFF"/>
        </w:rPr>
      </w:pPr>
      <w:r w:rsidRPr="00812885">
        <w:rPr>
          <w:rStyle w:val="a3"/>
          <w:rFonts w:ascii="Arial" w:hAnsi="Arial" w:cs="Arial"/>
          <w:color w:val="333333"/>
          <w:sz w:val="24"/>
          <w:szCs w:val="17"/>
          <w:shd w:val="clear" w:color="auto" w:fill="FFFFFF"/>
        </w:rPr>
        <w:t>Тег &lt;</w:t>
      </w:r>
      <w:proofErr w:type="spellStart"/>
      <w:r w:rsidRPr="00812885">
        <w:rPr>
          <w:rStyle w:val="a3"/>
          <w:rFonts w:ascii="Arial" w:hAnsi="Arial" w:cs="Arial"/>
          <w:color w:val="333333"/>
          <w:sz w:val="24"/>
          <w:szCs w:val="17"/>
          <w:shd w:val="clear" w:color="auto" w:fill="FFFFFF"/>
        </w:rPr>
        <w:t>header</w:t>
      </w:r>
      <w:proofErr w:type="spellEnd"/>
      <w:r w:rsidRPr="00812885">
        <w:rPr>
          <w:rStyle w:val="a3"/>
          <w:rFonts w:ascii="Arial" w:hAnsi="Arial" w:cs="Arial"/>
          <w:color w:val="333333"/>
          <w:sz w:val="24"/>
          <w:szCs w:val="17"/>
          <w:shd w:val="clear" w:color="auto" w:fill="FFFFFF"/>
        </w:rPr>
        <w:t>&gt; в HTML</w:t>
      </w:r>
      <w:r w:rsidRPr="00812885">
        <w:rPr>
          <w:rFonts w:ascii="Arial" w:hAnsi="Arial" w:cs="Arial"/>
          <w:color w:val="333333"/>
          <w:sz w:val="24"/>
          <w:szCs w:val="17"/>
          <w:shd w:val="clear" w:color="auto" w:fill="FFFFFF"/>
        </w:rPr>
        <w:t> — это семантический блочный элемент, который описывает </w:t>
      </w:r>
      <w:r w:rsidRPr="00812885">
        <w:rPr>
          <w:rStyle w:val="a3"/>
          <w:rFonts w:ascii="Arial" w:hAnsi="Arial" w:cs="Arial"/>
          <w:color w:val="333333"/>
          <w:sz w:val="24"/>
          <w:szCs w:val="17"/>
          <w:shd w:val="clear" w:color="auto" w:fill="FFFFFF"/>
        </w:rPr>
        <w:t>«шапку» страницы или отдельного логического раздела</w:t>
      </w:r>
      <w:r w:rsidRPr="00812885">
        <w:rPr>
          <w:rFonts w:ascii="Arial" w:hAnsi="Arial" w:cs="Arial"/>
          <w:color w:val="333333"/>
          <w:sz w:val="24"/>
          <w:szCs w:val="17"/>
          <w:shd w:val="clear" w:color="auto" w:fill="FFFFFF"/>
        </w:rPr>
        <w:t>. </w:t>
      </w:r>
    </w:p>
    <w:p w:rsidR="00812885" w:rsidRDefault="00812885" w:rsidP="00812885">
      <w:pPr>
        <w:pStyle w:val="2"/>
        <w:shd w:val="clear" w:color="auto" w:fill="FFFFFF"/>
        <w:spacing w:before="258" w:after="86" w:line="258" w:lineRule="atLeast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Атрибуты</w:t>
      </w:r>
    </w:p>
    <w:p w:rsidR="00812885" w:rsidRDefault="00812885" w:rsidP="00812885">
      <w:pPr>
        <w:shd w:val="clear" w:color="auto" w:fill="FFFFFF"/>
        <w:spacing w:line="236" w:lineRule="atLeast"/>
        <w:rPr>
          <w:rFonts w:ascii="Arial" w:hAnsi="Arial" w:cs="Arial"/>
          <w:color w:val="333333"/>
          <w:sz w:val="17"/>
          <w:szCs w:val="17"/>
        </w:rPr>
      </w:pPr>
      <w:r>
        <w:rPr>
          <w:rStyle w:val="a3"/>
          <w:rFonts w:ascii="Arial" w:hAnsi="Arial" w:cs="Arial"/>
          <w:color w:val="333333"/>
          <w:sz w:val="17"/>
          <w:szCs w:val="17"/>
        </w:rPr>
        <w:t>Для тега &lt;</w:t>
      </w: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header</w:t>
      </w:r>
      <w:proofErr w:type="spellEnd"/>
      <w:r>
        <w:rPr>
          <w:rStyle w:val="a3"/>
          <w:rFonts w:ascii="Arial" w:hAnsi="Arial" w:cs="Arial"/>
          <w:color w:val="333333"/>
          <w:sz w:val="17"/>
          <w:szCs w:val="17"/>
        </w:rPr>
        <w:t>&gt; нет специальных атрибутов</w:t>
      </w:r>
      <w:r>
        <w:rPr>
          <w:rFonts w:ascii="Arial" w:hAnsi="Arial" w:cs="Arial"/>
          <w:color w:val="333333"/>
          <w:sz w:val="17"/>
          <w:szCs w:val="17"/>
        </w:rPr>
        <w:t>, но к нему можно применить </w:t>
      </w:r>
      <w:r>
        <w:rPr>
          <w:rStyle w:val="a3"/>
          <w:rFonts w:ascii="Arial" w:hAnsi="Arial" w:cs="Arial"/>
          <w:color w:val="333333"/>
          <w:sz w:val="17"/>
          <w:szCs w:val="17"/>
        </w:rPr>
        <w:t>глобальные атрибуты</w:t>
      </w:r>
      <w:r>
        <w:rPr>
          <w:rFonts w:ascii="Arial" w:hAnsi="Arial" w:cs="Arial"/>
          <w:color w:val="333333"/>
          <w:sz w:val="17"/>
          <w:szCs w:val="17"/>
        </w:rPr>
        <w:t> — общие для всех HTML-элементов. Например: </w:t>
      </w:r>
      <w:proofErr w:type="spellStart"/>
      <w:r>
        <w:rPr>
          <w:rFonts w:ascii="Arial" w:hAnsi="Arial" w:cs="Arial"/>
          <w:color w:val="333333"/>
          <w:sz w:val="17"/>
          <w:szCs w:val="17"/>
        </w:rPr>
        <w:fldChar w:fldCharType="begin"/>
      </w:r>
      <w:r>
        <w:rPr>
          <w:rFonts w:ascii="Arial" w:hAnsi="Arial" w:cs="Arial"/>
          <w:color w:val="333333"/>
          <w:sz w:val="17"/>
          <w:szCs w:val="17"/>
        </w:rPr>
        <w:instrText xml:space="preserve"> HYPERLINK "https://blog.click.ru/glossary/header/" \t "_blank" </w:instrText>
      </w:r>
      <w:r>
        <w:rPr>
          <w:rFonts w:ascii="Arial" w:hAnsi="Arial" w:cs="Arial"/>
          <w:color w:val="333333"/>
          <w:sz w:val="17"/>
          <w:szCs w:val="17"/>
        </w:rPr>
        <w:fldChar w:fldCharType="separate"/>
      </w:r>
      <w:r>
        <w:rPr>
          <w:rStyle w:val="a4"/>
          <w:rFonts w:ascii="Arial" w:hAnsi="Arial" w:cs="Arial"/>
          <w:sz w:val="13"/>
          <w:szCs w:val="13"/>
        </w:rPr>
        <w:t>blog.click.ru</w:t>
      </w:r>
      <w:r>
        <w:rPr>
          <w:rFonts w:ascii="Arial" w:hAnsi="Arial" w:cs="Arial"/>
          <w:color w:val="333333"/>
          <w:sz w:val="17"/>
          <w:szCs w:val="17"/>
        </w:rPr>
        <w:fldChar w:fldCharType="end"/>
      </w:r>
      <w:hyperlink r:id="rId5" w:tgtFrame="_blank" w:history="1">
        <w:r>
          <w:rPr>
            <w:rStyle w:val="a4"/>
            <w:rFonts w:ascii="Arial" w:hAnsi="Arial" w:cs="Arial"/>
            <w:sz w:val="13"/>
            <w:szCs w:val="13"/>
          </w:rPr>
          <w:t>skillbox.ru</w:t>
        </w:r>
        <w:proofErr w:type="spellEnd"/>
      </w:hyperlink>
    </w:p>
    <w:p w:rsidR="00812885" w:rsidRDefault="00812885" w:rsidP="00812885">
      <w:pPr>
        <w:numPr>
          <w:ilvl w:val="0"/>
          <w:numId w:val="1"/>
        </w:numPr>
        <w:shd w:val="clear" w:color="auto" w:fill="FFFFFF"/>
        <w:spacing w:before="86" w:after="86" w:line="236" w:lineRule="atLeast"/>
        <w:ind w:left="0"/>
        <w:rPr>
          <w:rFonts w:ascii="Arial" w:hAnsi="Arial" w:cs="Arial"/>
          <w:color w:val="333333"/>
          <w:sz w:val="17"/>
          <w:szCs w:val="17"/>
        </w:rPr>
      </w:pP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id</w:t>
      </w:r>
      <w:proofErr w:type="spellEnd"/>
      <w:r>
        <w:rPr>
          <w:rFonts w:ascii="Arial" w:hAnsi="Arial" w:cs="Arial"/>
          <w:color w:val="333333"/>
          <w:sz w:val="17"/>
          <w:szCs w:val="17"/>
        </w:rPr>
        <w:t xml:space="preserve"> — уникальный идентификатор, который может быть использован для связывания с элементом из CSS или </w:t>
      </w:r>
      <w:proofErr w:type="spellStart"/>
      <w:r>
        <w:rPr>
          <w:rFonts w:ascii="Arial" w:hAnsi="Arial" w:cs="Arial"/>
          <w:color w:val="333333"/>
          <w:sz w:val="17"/>
          <w:szCs w:val="17"/>
        </w:rPr>
        <w:t>JavaScript</w:t>
      </w:r>
      <w:proofErr w:type="spellEnd"/>
      <w:r>
        <w:rPr>
          <w:rFonts w:ascii="Arial" w:hAnsi="Arial" w:cs="Arial"/>
          <w:color w:val="333333"/>
          <w:sz w:val="17"/>
          <w:szCs w:val="17"/>
        </w:rPr>
        <w:t>;</w:t>
      </w:r>
    </w:p>
    <w:p w:rsidR="00812885" w:rsidRDefault="00812885" w:rsidP="00812885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hAnsi="Arial" w:cs="Arial"/>
          <w:color w:val="333333"/>
          <w:sz w:val="17"/>
          <w:szCs w:val="17"/>
        </w:rPr>
      </w:pP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class</w:t>
      </w:r>
      <w:proofErr w:type="spellEnd"/>
      <w:r>
        <w:rPr>
          <w:rFonts w:ascii="Arial" w:hAnsi="Arial" w:cs="Arial"/>
          <w:color w:val="333333"/>
          <w:sz w:val="17"/>
          <w:szCs w:val="17"/>
        </w:rPr>
        <w:t> — присваивает элементу один или несколько классов CSS для стилизации;</w:t>
      </w:r>
    </w:p>
    <w:p w:rsidR="00812885" w:rsidRDefault="00812885" w:rsidP="00812885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hAnsi="Arial" w:cs="Arial"/>
          <w:color w:val="333333"/>
          <w:sz w:val="17"/>
          <w:szCs w:val="17"/>
        </w:rPr>
      </w:pP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style</w:t>
      </w:r>
      <w:proofErr w:type="spellEnd"/>
      <w:r>
        <w:rPr>
          <w:rFonts w:ascii="Arial" w:hAnsi="Arial" w:cs="Arial"/>
          <w:color w:val="333333"/>
          <w:sz w:val="17"/>
          <w:szCs w:val="17"/>
        </w:rPr>
        <w:t> — позволяет добавить встроенные стили CSS непосредственно в элемент;</w:t>
      </w:r>
    </w:p>
    <w:p w:rsidR="00812885" w:rsidRDefault="00812885" w:rsidP="00812885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hAnsi="Arial" w:cs="Arial"/>
          <w:color w:val="333333"/>
          <w:sz w:val="17"/>
          <w:szCs w:val="17"/>
        </w:rPr>
      </w:pP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lang</w:t>
      </w:r>
      <w:proofErr w:type="spellEnd"/>
      <w:r>
        <w:rPr>
          <w:rFonts w:ascii="Arial" w:hAnsi="Arial" w:cs="Arial"/>
          <w:color w:val="333333"/>
          <w:sz w:val="17"/>
          <w:szCs w:val="17"/>
        </w:rPr>
        <w:t> — определяет язык содержимого элемента;</w:t>
      </w:r>
    </w:p>
    <w:p w:rsidR="00812885" w:rsidRDefault="00812885" w:rsidP="00812885">
      <w:pPr>
        <w:numPr>
          <w:ilvl w:val="0"/>
          <w:numId w:val="1"/>
        </w:numPr>
        <w:shd w:val="clear" w:color="auto" w:fill="FFFFFF"/>
        <w:spacing w:before="100" w:beforeAutospacing="1" w:after="86" w:line="236" w:lineRule="atLeast"/>
        <w:ind w:left="0"/>
        <w:rPr>
          <w:rFonts w:ascii="Arial" w:hAnsi="Arial" w:cs="Arial"/>
          <w:color w:val="333333"/>
          <w:sz w:val="17"/>
          <w:szCs w:val="17"/>
        </w:rPr>
      </w:pPr>
      <w:proofErr w:type="spellStart"/>
      <w:r>
        <w:rPr>
          <w:rStyle w:val="a3"/>
          <w:rFonts w:ascii="Arial" w:hAnsi="Arial" w:cs="Arial"/>
          <w:color w:val="333333"/>
          <w:sz w:val="17"/>
          <w:szCs w:val="17"/>
        </w:rPr>
        <w:t>title</w:t>
      </w:r>
      <w:proofErr w:type="spellEnd"/>
      <w:r>
        <w:rPr>
          <w:rFonts w:ascii="Arial" w:hAnsi="Arial" w:cs="Arial"/>
          <w:color w:val="333333"/>
          <w:sz w:val="17"/>
          <w:szCs w:val="17"/>
        </w:rPr>
        <w:t> — добавляет всплывающую подсказку при наведении курсора на элемент.</w:t>
      </w:r>
    </w:p>
    <w:p w:rsidR="00E82F1F" w:rsidRPr="00460DA0" w:rsidRDefault="00E82F1F" w:rsidP="00E82F1F">
      <w:pPr>
        <w:pStyle w:val="3"/>
        <w:rPr>
          <w:rFonts w:ascii="Helvetica" w:hAnsi="Helvetica" w:cs="Helvetica"/>
          <w:color w:val="000000"/>
          <w:sz w:val="28"/>
        </w:rPr>
      </w:pPr>
      <w:proofErr w:type="spellStart"/>
      <w:r w:rsidRPr="00460DA0">
        <w:rPr>
          <w:rFonts w:ascii="Helvetica" w:hAnsi="Helvetica" w:cs="Helvetica"/>
          <w:color w:val="000000"/>
          <w:sz w:val="28"/>
        </w:rPr>
        <w:t>Header</w:t>
      </w:r>
      <w:proofErr w:type="spellEnd"/>
    </w:p>
    <w:p w:rsidR="00E82F1F" w:rsidRDefault="00E82F1F" w:rsidP="00E82F1F">
      <w:pPr>
        <w:pStyle w:val="a6"/>
      </w:pPr>
      <w:r>
        <w:t>Элемент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header</w:t>
      </w:r>
      <w:proofErr w:type="spellEnd"/>
      <w:r>
        <w:t> является как бы вводным элементом, предваряющим основное содержимое. Здесь могут быть заголовки, элементы навигации или какие-либо другие вспомогательные элементы, например, логотип, форма поиска и т.п. Например: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E82F1F" w:rsidTr="00E82F1F">
        <w:trPr>
          <w:tblCellSpacing w:w="0" w:type="dxa"/>
        </w:trPr>
        <w:tc>
          <w:tcPr>
            <w:tcW w:w="6587" w:type="dxa"/>
            <w:vAlign w:val="center"/>
            <w:hideMark/>
          </w:tcPr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&lt;!DOCTYPE html&gt;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&lt;html&gt;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&lt;head&gt;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&lt;meta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charset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="utf-8"&gt;</w:t>
            </w:r>
          </w:p>
          <w:p w:rsidR="00E82F1F" w:rsidRDefault="00E82F1F" w:rsidP="00E82F1F">
            <w:pPr>
              <w:pStyle w:val="a6"/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</w:t>
            </w:r>
            <w:r>
              <w:rPr>
                <w:rStyle w:val="HTML1"/>
                <w:rFonts w:eastAsiaTheme="minorEastAsia"/>
              </w:rPr>
              <w:t>&lt;</w:t>
            </w:r>
            <w:proofErr w:type="spellStart"/>
            <w:r>
              <w:rPr>
                <w:rStyle w:val="HTML1"/>
                <w:rFonts w:eastAsiaTheme="minorEastAsia"/>
              </w:rPr>
              <w:t>title</w:t>
            </w:r>
            <w:proofErr w:type="spellEnd"/>
            <w:r>
              <w:rPr>
                <w:rStyle w:val="HTML1"/>
                <w:rFonts w:eastAsiaTheme="minorEastAsia"/>
              </w:rPr>
              <w:t>&gt;Семантическая разметка в HTML5&lt;/</w:t>
            </w:r>
            <w:proofErr w:type="spellStart"/>
            <w:r>
              <w:rPr>
                <w:rStyle w:val="HTML1"/>
                <w:rFonts w:eastAsiaTheme="minorEastAsia"/>
              </w:rPr>
              <w:t>title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>
              <w:rPr>
                <w:rStyle w:val="HTML1"/>
                <w:rFonts w:eastAsiaTheme="minorEastAsia"/>
              </w:rPr>
              <w:t>    </w:t>
            </w:r>
            <w:r w:rsidRPr="00E82F1F">
              <w:rPr>
                <w:rStyle w:val="HTML1"/>
                <w:rFonts w:eastAsiaTheme="minorEastAsia"/>
                <w:lang w:val="en-US"/>
              </w:rPr>
              <w:t>&lt;/head&gt;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&lt;body&gt;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</w:t>
            </w:r>
            <w:r w:rsidRPr="00E82F1F">
              <w:rPr>
                <w:rStyle w:val="HTML1"/>
                <w:rFonts w:eastAsiaTheme="minorEastAsia"/>
                <w:highlight w:val="yellow"/>
                <w:lang w:val="en-US"/>
              </w:rPr>
              <w:t>&lt;header&gt;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&lt;h1&gt;</w:t>
            </w:r>
            <w:proofErr w:type="spellStart"/>
            <w:r>
              <w:rPr>
                <w:rStyle w:val="HTML1"/>
                <w:rFonts w:eastAsiaTheme="minorEastAsia"/>
              </w:rPr>
              <w:t>Онлайн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-</w:t>
            </w:r>
            <w:r>
              <w:rPr>
                <w:rStyle w:val="HTML1"/>
                <w:rFonts w:eastAsiaTheme="minorEastAsia"/>
              </w:rPr>
              <w:t>магазин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</w:t>
            </w:r>
            <w:r>
              <w:rPr>
                <w:rStyle w:val="HTML1"/>
                <w:rFonts w:eastAsiaTheme="minorEastAsia"/>
              </w:rPr>
              <w:t>телефонов</w:t>
            </w:r>
            <w:r w:rsidRPr="00E82F1F">
              <w:rPr>
                <w:rStyle w:val="HTML1"/>
                <w:rFonts w:eastAsiaTheme="minorEastAsia"/>
                <w:lang w:val="en-US"/>
              </w:rPr>
              <w:t>&lt;/h1&gt;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    &lt;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nav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        &lt;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ul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&lt;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li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&gt;&lt;a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href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="/apple"&gt;Apple&lt;/a&gt;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&lt;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li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&gt;&lt;a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href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="/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microsoft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"&gt;Microsoft&lt;/a&gt;</w:t>
            </w:r>
          </w:p>
          <w:p w:rsidR="00E82F1F" w:rsidRPr="00E82F1F" w:rsidRDefault="00E82F1F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&lt;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li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&gt;&lt;a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href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="/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samsung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"&gt;Samsung&lt;/a&gt;</w:t>
            </w:r>
          </w:p>
          <w:p w:rsidR="00E82F1F" w:rsidRDefault="00E82F1F" w:rsidP="00E82F1F">
            <w:pPr>
              <w:pStyle w:val="a6"/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        </w:t>
            </w:r>
            <w:r>
              <w:rPr>
                <w:rStyle w:val="HTML1"/>
                <w:rFonts w:eastAsiaTheme="minorEastAsia"/>
              </w:rPr>
              <w:t>&lt;/</w:t>
            </w:r>
            <w:proofErr w:type="spellStart"/>
            <w:r>
              <w:rPr>
                <w:rStyle w:val="HTML1"/>
                <w:rFonts w:eastAsiaTheme="minorEastAsia"/>
              </w:rPr>
              <w:t>ul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            &lt;/</w:t>
            </w:r>
            <w:proofErr w:type="spellStart"/>
            <w:r>
              <w:rPr>
                <w:rStyle w:val="HTML1"/>
                <w:rFonts w:eastAsiaTheme="minorEastAsia"/>
              </w:rPr>
              <w:t>nav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    </w:t>
            </w:r>
            <w:r w:rsidRPr="00E82F1F">
              <w:rPr>
                <w:rStyle w:val="HTML1"/>
                <w:rFonts w:eastAsiaTheme="minorEastAsia"/>
                <w:highlight w:val="yellow"/>
              </w:rPr>
              <w:t>&lt;/</w:t>
            </w:r>
            <w:proofErr w:type="spellStart"/>
            <w:r w:rsidRPr="00E82F1F">
              <w:rPr>
                <w:rStyle w:val="HTML1"/>
                <w:rFonts w:eastAsiaTheme="minorEastAsia"/>
                <w:highlight w:val="yellow"/>
              </w:rPr>
              <w:t>header</w:t>
            </w:r>
            <w:proofErr w:type="spellEnd"/>
            <w:r w:rsidRPr="00E82F1F">
              <w:rPr>
                <w:rStyle w:val="HTML1"/>
                <w:rFonts w:eastAsiaTheme="minorEastAsia"/>
                <w:highlight w:val="yellow"/>
              </w:rPr>
              <w:t>&gt;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    &lt;</w:t>
            </w:r>
            <w:proofErr w:type="spellStart"/>
            <w:r>
              <w:rPr>
                <w:rStyle w:val="HTML1"/>
                <w:rFonts w:eastAsiaTheme="minorEastAsia"/>
              </w:rPr>
              <w:t>div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        Информация о новинках мобильного мира....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    &lt;/</w:t>
            </w:r>
            <w:proofErr w:type="spellStart"/>
            <w:r>
              <w:rPr>
                <w:rStyle w:val="HTML1"/>
                <w:rFonts w:eastAsiaTheme="minorEastAsia"/>
              </w:rPr>
              <w:t>div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Default="00E82F1F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    &lt;/</w:t>
            </w:r>
            <w:proofErr w:type="spellStart"/>
            <w:r>
              <w:rPr>
                <w:rStyle w:val="HTML1"/>
                <w:rFonts w:eastAsiaTheme="minorEastAsia"/>
              </w:rPr>
              <w:t>body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E82F1F" w:rsidRDefault="00E82F1F" w:rsidP="00E82F1F">
            <w:pPr>
              <w:pStyle w:val="a6"/>
              <w:rPr>
                <w:sz w:val="24"/>
                <w:szCs w:val="24"/>
              </w:rPr>
            </w:pPr>
            <w:r>
              <w:rPr>
                <w:rStyle w:val="HTML1"/>
                <w:rFonts w:eastAsiaTheme="minorEastAsia"/>
              </w:rPr>
              <w:t>&lt;/</w:t>
            </w:r>
            <w:proofErr w:type="spellStart"/>
            <w:r>
              <w:rPr>
                <w:rStyle w:val="HTML1"/>
                <w:rFonts w:eastAsiaTheme="minorEastAsia"/>
              </w:rPr>
              <w:t>html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</w:tc>
      </w:tr>
    </w:tbl>
    <w:p w:rsidR="00E82F1F" w:rsidRDefault="00E82F1F" w:rsidP="00E82F1F">
      <w:pPr>
        <w:pStyle w:val="a6"/>
      </w:pPr>
      <w:r>
        <w:t xml:space="preserve">Элемент </w:t>
      </w:r>
      <w:proofErr w:type="spellStart"/>
      <w:r w:rsidRPr="00C87C82">
        <w:rPr>
          <w:b/>
          <w:sz w:val="28"/>
        </w:rPr>
        <w:t>header</w:t>
      </w:r>
      <w:proofErr w:type="spellEnd"/>
      <w:r w:rsidRPr="00C87C82">
        <w:rPr>
          <w:sz w:val="28"/>
        </w:rPr>
        <w:t xml:space="preserve"> </w:t>
      </w:r>
      <w:r>
        <w:t xml:space="preserve">нельзя помещать в такие элементы как </w:t>
      </w:r>
      <w:proofErr w:type="spellStart"/>
      <w:r w:rsidRPr="00C87C82">
        <w:rPr>
          <w:sz w:val="24"/>
        </w:rPr>
        <w:t>address</w:t>
      </w:r>
      <w:proofErr w:type="spellEnd"/>
      <w:r>
        <w:t xml:space="preserve">, </w:t>
      </w:r>
      <w:proofErr w:type="spellStart"/>
      <w:r w:rsidRPr="00C87C82">
        <w:rPr>
          <w:sz w:val="24"/>
        </w:rPr>
        <w:t>footer</w:t>
      </w:r>
      <w:proofErr w:type="spellEnd"/>
      <w:r w:rsidRPr="00C87C82">
        <w:rPr>
          <w:sz w:val="24"/>
        </w:rPr>
        <w:t xml:space="preserve"> </w:t>
      </w:r>
      <w:r>
        <w:t xml:space="preserve">или другой </w:t>
      </w:r>
      <w:proofErr w:type="spellStart"/>
      <w:r w:rsidRPr="00C87C82">
        <w:rPr>
          <w:sz w:val="24"/>
        </w:rPr>
        <w:t>header</w:t>
      </w:r>
      <w:proofErr w:type="spellEnd"/>
      <w:r>
        <w:t>.</w:t>
      </w: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C87C82" w:rsidRDefault="00C87C82" w:rsidP="00E82F1F">
      <w:pPr>
        <w:pStyle w:val="a6"/>
      </w:pPr>
    </w:p>
    <w:p w:rsidR="00460DA0" w:rsidRDefault="00460DA0" w:rsidP="00E82F1F">
      <w:pPr>
        <w:pStyle w:val="a6"/>
      </w:pPr>
    </w:p>
    <w:p w:rsidR="00C87C82" w:rsidRDefault="00C87C82" w:rsidP="00E82F1F">
      <w:pPr>
        <w:pStyle w:val="a6"/>
      </w:pPr>
    </w:p>
    <w:p w:rsidR="00E82F1F" w:rsidRPr="00460DA0" w:rsidRDefault="00E82F1F" w:rsidP="00E82F1F">
      <w:pPr>
        <w:pStyle w:val="a6"/>
        <w:rPr>
          <w:b/>
          <w:sz w:val="40"/>
          <w:szCs w:val="27"/>
        </w:rPr>
      </w:pPr>
      <w:proofErr w:type="spellStart"/>
      <w:r w:rsidRPr="00460DA0">
        <w:rPr>
          <w:b/>
          <w:sz w:val="36"/>
        </w:rPr>
        <w:lastRenderedPageBreak/>
        <w:t>Footer</w:t>
      </w:r>
      <w:proofErr w:type="spellEnd"/>
    </w:p>
    <w:p w:rsidR="00E82F1F" w:rsidRDefault="00E82F1F" w:rsidP="00E82F1F">
      <w:pPr>
        <w:pStyle w:val="a6"/>
      </w:pPr>
      <w:r>
        <w:t>Элемент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footer</w:t>
      </w:r>
      <w:proofErr w:type="spellEnd"/>
      <w:r>
        <w:t xml:space="preserve"> обычно содержит информацию о том, кто автор </w:t>
      </w:r>
      <w:proofErr w:type="spellStart"/>
      <w:r>
        <w:t>контента</w:t>
      </w:r>
      <w:proofErr w:type="spellEnd"/>
      <w:r>
        <w:t xml:space="preserve"> на </w:t>
      </w:r>
      <w:proofErr w:type="spellStart"/>
      <w:r>
        <w:t>веб-странице</w:t>
      </w:r>
      <w:proofErr w:type="spellEnd"/>
      <w:r>
        <w:t xml:space="preserve">, копирайт, дата публикации, блок ссылок на похожие ресурсы и т.д. Как правило, подобная информация располагается в конце </w:t>
      </w:r>
      <w:proofErr w:type="spellStart"/>
      <w:r>
        <w:t>веб-страницы</w:t>
      </w:r>
      <w:proofErr w:type="spellEnd"/>
      <w:r>
        <w:t xml:space="preserve"> или основного содержимого, однако, </w:t>
      </w:r>
      <w:proofErr w:type="spellStart"/>
      <w:r>
        <w:t>footer</w:t>
      </w:r>
      <w:proofErr w:type="spellEnd"/>
      <w:r>
        <w:t xml:space="preserve"> не имеет четкой привязки к позиции и может использоваться в различных местах </w:t>
      </w:r>
      <w:proofErr w:type="spellStart"/>
      <w:r>
        <w:t>веб-страницы</w:t>
      </w:r>
      <w:proofErr w:type="spellEnd"/>
      <w:r>
        <w:t>.</w:t>
      </w:r>
    </w:p>
    <w:p w:rsidR="00E82F1F" w:rsidRDefault="00E82F1F" w:rsidP="00E82F1F">
      <w:pPr>
        <w:pStyle w:val="a6"/>
      </w:pPr>
      <w:r>
        <w:t xml:space="preserve">Здесь определен футер для всей </w:t>
      </w:r>
      <w:proofErr w:type="spellStart"/>
      <w:r>
        <w:t>веб-страницы</w:t>
      </w:r>
      <w:proofErr w:type="spellEnd"/>
      <w:r>
        <w:t>. В него помещена ссылка на лицензионное соглашение использования сервисом и информация о копирайте.</w:t>
      </w:r>
    </w:p>
    <w:p w:rsidR="00E82F1F" w:rsidRDefault="00E82F1F" w:rsidP="00E82F1F">
      <w:pPr>
        <w:pStyle w:val="a6"/>
      </w:pPr>
      <w:r>
        <w:t xml:space="preserve">Футер необязательно должен быть определен для всей страницы. Это может быть и отдельная секция </w:t>
      </w:r>
      <w:proofErr w:type="spellStart"/>
      <w:r w:rsidRPr="004674C6">
        <w:rPr>
          <w:b/>
          <w:sz w:val="24"/>
        </w:rPr>
        <w:t>контента</w:t>
      </w:r>
      <w:proofErr w:type="spellEnd"/>
      <w:r>
        <w:t>:</w:t>
      </w:r>
    </w:p>
    <w:tbl>
      <w:tblPr>
        <w:tblW w:w="842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8422"/>
      </w:tblGrid>
      <w:tr w:rsidR="004674C6" w:rsidRPr="00E82F1F" w:rsidTr="004674C6">
        <w:trPr>
          <w:tblCellSpacing w:w="0" w:type="dxa"/>
        </w:trPr>
        <w:tc>
          <w:tcPr>
            <w:tcW w:w="8422" w:type="dxa"/>
            <w:vAlign w:val="center"/>
            <w:hideMark/>
          </w:tcPr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&lt;!DOCTYPE html&gt;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&lt;html&gt;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&lt;head&gt;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&lt;meta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charset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="utf-8"&gt;</w:t>
            </w:r>
          </w:p>
          <w:p w:rsidR="004674C6" w:rsidRDefault="004674C6" w:rsidP="00E82F1F">
            <w:pPr>
              <w:pStyle w:val="a6"/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</w:t>
            </w:r>
            <w:r>
              <w:rPr>
                <w:rStyle w:val="HTML1"/>
                <w:rFonts w:eastAsiaTheme="minorEastAsia"/>
              </w:rPr>
              <w:t>&lt;</w:t>
            </w:r>
            <w:proofErr w:type="spellStart"/>
            <w:r>
              <w:rPr>
                <w:rStyle w:val="HTML1"/>
                <w:rFonts w:eastAsiaTheme="minorEastAsia"/>
              </w:rPr>
              <w:t>title</w:t>
            </w:r>
            <w:proofErr w:type="spellEnd"/>
            <w:r>
              <w:rPr>
                <w:rStyle w:val="HTML1"/>
                <w:rFonts w:eastAsiaTheme="minorEastAsia"/>
              </w:rPr>
              <w:t>&gt;Семантическая разметка в HTML5&lt;/</w:t>
            </w:r>
            <w:proofErr w:type="spellStart"/>
            <w:r>
              <w:rPr>
                <w:rStyle w:val="HTML1"/>
                <w:rFonts w:eastAsiaTheme="minorEastAsia"/>
              </w:rPr>
              <w:t>title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>
              <w:rPr>
                <w:rStyle w:val="HTML1"/>
                <w:rFonts w:eastAsiaTheme="minorEastAsia"/>
              </w:rPr>
              <w:t>    </w:t>
            </w:r>
            <w:r w:rsidRPr="00E82F1F">
              <w:rPr>
                <w:rStyle w:val="HTML1"/>
                <w:rFonts w:eastAsiaTheme="minorEastAsia"/>
                <w:lang w:val="en-US"/>
              </w:rPr>
              <w:t>&lt;/head&gt;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&lt;body&gt;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&lt;section&gt;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&lt;h1&gt;</w:t>
            </w:r>
            <w:r>
              <w:rPr>
                <w:rStyle w:val="HTML1"/>
                <w:rFonts w:eastAsiaTheme="minorEastAsia"/>
              </w:rPr>
              <w:t>Последние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</w:t>
            </w:r>
            <w:r>
              <w:rPr>
                <w:rStyle w:val="HTML1"/>
                <w:rFonts w:eastAsiaTheme="minorEastAsia"/>
              </w:rPr>
              <w:t>статьи</w:t>
            </w:r>
            <w:r w:rsidRPr="00E82F1F">
              <w:rPr>
                <w:rStyle w:val="HTML1"/>
                <w:rFonts w:eastAsiaTheme="minorEastAsia"/>
                <w:lang w:val="en-US"/>
              </w:rPr>
              <w:t>&lt;/h1&gt;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&lt;article&gt;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    &lt;h2&gt;</w:t>
            </w:r>
            <w:r>
              <w:rPr>
                <w:rStyle w:val="HTML1"/>
                <w:rFonts w:eastAsiaTheme="minorEastAsia"/>
              </w:rPr>
              <w:t>Анонс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Samsung Galaxy S7&lt;/h2&gt;</w:t>
            </w:r>
          </w:p>
          <w:p w:rsidR="004674C6" w:rsidRDefault="004674C6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&lt;</w:t>
            </w:r>
            <w:proofErr w:type="spellStart"/>
            <w:r>
              <w:rPr>
                <w:rStyle w:val="HTML1"/>
                <w:rFonts w:eastAsiaTheme="minorEastAsia"/>
              </w:rPr>
              <w:t>p</w:t>
            </w:r>
            <w:proofErr w:type="spellEnd"/>
            <w:proofErr w:type="gramStart"/>
            <w:r>
              <w:rPr>
                <w:rStyle w:val="HTML1"/>
                <w:rFonts w:eastAsiaTheme="minorEastAsia"/>
              </w:rPr>
              <w:t>&gt;С</w:t>
            </w:r>
            <w:proofErr w:type="gramEnd"/>
            <w:r>
              <w:rPr>
                <w:rStyle w:val="HTML1"/>
                <w:rFonts w:eastAsiaTheme="minorEastAsia"/>
              </w:rPr>
              <w:t xml:space="preserve">остоялся выход нового флагмана от компании </w:t>
            </w:r>
            <w:proofErr w:type="spellStart"/>
            <w:r>
              <w:rPr>
                <w:rStyle w:val="HTML1"/>
                <w:rFonts w:eastAsiaTheme="minorEastAsia"/>
              </w:rPr>
              <w:t>Samsung</w:t>
            </w:r>
            <w:proofErr w:type="spellEnd"/>
            <w:r>
              <w:rPr>
                <w:rStyle w:val="HTML1"/>
                <w:rFonts w:eastAsiaTheme="minorEastAsia"/>
              </w:rPr>
              <w:t xml:space="preserve"> </w:t>
            </w:r>
            <w:proofErr w:type="spellStart"/>
            <w:r>
              <w:rPr>
                <w:rStyle w:val="HTML1"/>
                <w:rFonts w:eastAsiaTheme="minorEastAsia"/>
              </w:rPr>
              <w:t>Galaxy</w:t>
            </w:r>
            <w:proofErr w:type="spellEnd"/>
            <w:r>
              <w:rPr>
                <w:rStyle w:val="HTML1"/>
                <w:rFonts w:eastAsiaTheme="minorEastAsia"/>
              </w:rPr>
              <w:t xml:space="preserve"> S7..&lt;/</w:t>
            </w:r>
            <w:proofErr w:type="spellStart"/>
            <w:r>
              <w:rPr>
                <w:rStyle w:val="HTML1"/>
                <w:rFonts w:eastAsiaTheme="minorEastAsia"/>
              </w:rPr>
              <w:t>p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4674C6" w:rsidRPr="004674C6" w:rsidRDefault="004674C6" w:rsidP="00E82F1F">
            <w:pPr>
              <w:pStyle w:val="a6"/>
              <w:rPr>
                <w:b/>
                <w:lang w:val="en-US"/>
              </w:rPr>
            </w:pPr>
            <w:r w:rsidRPr="004674C6">
              <w:rPr>
                <w:rStyle w:val="HTML1"/>
                <w:rFonts w:eastAsiaTheme="minorEastAsia"/>
                <w:b/>
              </w:rPr>
              <w:t>                </w:t>
            </w:r>
            <w:r w:rsidRPr="004674C6">
              <w:rPr>
                <w:rStyle w:val="HTML1"/>
                <w:rFonts w:eastAsiaTheme="minorEastAsia"/>
                <w:b/>
                <w:lang w:val="en-US"/>
              </w:rPr>
              <w:t>&lt;footer&gt;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>
              <w:rPr>
                <w:rStyle w:val="HTML1"/>
                <w:rFonts w:eastAsiaTheme="minorEastAsia"/>
              </w:rPr>
              <w:t>Дата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</w:t>
            </w:r>
            <w:r>
              <w:rPr>
                <w:rStyle w:val="HTML1"/>
                <w:rFonts w:eastAsiaTheme="minorEastAsia"/>
              </w:rPr>
              <w:t>публикации</w:t>
            </w:r>
            <w:r w:rsidRPr="00E82F1F">
              <w:rPr>
                <w:rStyle w:val="HTML1"/>
                <w:rFonts w:eastAsiaTheme="minorEastAsia"/>
                <w:lang w:val="en-US"/>
              </w:rPr>
              <w:t>: &lt;time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datetime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="2016-03-16T15:16-00:00"&gt;16.03.2016 15:16&lt;/TIME&gt;</w:t>
            </w:r>
          </w:p>
          <w:p w:rsidR="004674C6" w:rsidRPr="004674C6" w:rsidRDefault="004674C6" w:rsidP="00E82F1F">
            <w:pPr>
              <w:pStyle w:val="a6"/>
              <w:rPr>
                <w:b/>
                <w:lang w:val="en-US"/>
              </w:rPr>
            </w:pPr>
            <w:r w:rsidRPr="004674C6">
              <w:rPr>
                <w:rStyle w:val="HTML1"/>
                <w:rFonts w:eastAsiaTheme="minorEastAsia"/>
                <w:b/>
                <w:lang w:val="en-US"/>
              </w:rPr>
              <w:t>                &lt;/footer&gt;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&lt;/article&gt;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&lt;article&gt;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    &lt;h2&gt;</w:t>
            </w:r>
            <w:r>
              <w:rPr>
                <w:rStyle w:val="HTML1"/>
                <w:rFonts w:eastAsiaTheme="minorEastAsia"/>
              </w:rPr>
              <w:t>Скидки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</w:t>
            </w:r>
            <w:r>
              <w:rPr>
                <w:rStyle w:val="HTML1"/>
                <w:rFonts w:eastAsiaTheme="minorEastAsia"/>
              </w:rPr>
              <w:t>на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Microsoft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Lumia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 xml:space="preserve"> 950&lt;/h2&gt;</w:t>
            </w:r>
          </w:p>
          <w:p w:rsidR="004674C6" w:rsidRDefault="004674C6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>&lt;</w:t>
            </w:r>
            <w:proofErr w:type="spellStart"/>
            <w:r>
              <w:rPr>
                <w:rStyle w:val="HTML1"/>
                <w:rFonts w:eastAsiaTheme="minorEastAsia"/>
              </w:rPr>
              <w:t>p</w:t>
            </w:r>
            <w:proofErr w:type="spellEnd"/>
            <w:proofErr w:type="gramStart"/>
            <w:r>
              <w:rPr>
                <w:rStyle w:val="HTML1"/>
                <w:rFonts w:eastAsiaTheme="minorEastAsia"/>
              </w:rPr>
              <w:t>&gt;С</w:t>
            </w:r>
            <w:proofErr w:type="gramEnd"/>
            <w:r>
              <w:rPr>
                <w:rStyle w:val="HTML1"/>
                <w:rFonts w:eastAsiaTheme="minorEastAsia"/>
              </w:rPr>
              <w:t xml:space="preserve"> 1 марта  </w:t>
            </w:r>
            <w:proofErr w:type="spellStart"/>
            <w:r>
              <w:rPr>
                <w:rStyle w:val="HTML1"/>
                <w:rFonts w:eastAsiaTheme="minorEastAsia"/>
              </w:rPr>
              <w:t>Microsoft</w:t>
            </w:r>
            <w:proofErr w:type="spellEnd"/>
            <w:r>
              <w:rPr>
                <w:rStyle w:val="HTML1"/>
                <w:rFonts w:eastAsiaTheme="minorEastAsia"/>
              </w:rPr>
              <w:t xml:space="preserve"> </w:t>
            </w:r>
            <w:proofErr w:type="spellStart"/>
            <w:r>
              <w:rPr>
                <w:rStyle w:val="HTML1"/>
                <w:rFonts w:eastAsiaTheme="minorEastAsia"/>
              </w:rPr>
              <w:t>Lumia</w:t>
            </w:r>
            <w:proofErr w:type="spellEnd"/>
            <w:r>
              <w:rPr>
                <w:rStyle w:val="HTML1"/>
                <w:rFonts w:eastAsiaTheme="minorEastAsia"/>
              </w:rPr>
              <w:t xml:space="preserve"> 950 стоит на 10 000 рублей дешевле&lt;/</w:t>
            </w:r>
            <w:proofErr w:type="spellStart"/>
            <w:r>
              <w:rPr>
                <w:rStyle w:val="HTML1"/>
                <w:rFonts w:eastAsiaTheme="minorEastAsia"/>
              </w:rPr>
              <w:t>p</w:t>
            </w:r>
            <w:proofErr w:type="spellEnd"/>
            <w:r>
              <w:rPr>
                <w:rStyle w:val="HTML1"/>
                <w:rFonts w:eastAsiaTheme="minorEastAsia"/>
              </w:rPr>
              <w:t>&gt;</w:t>
            </w:r>
          </w:p>
          <w:p w:rsidR="004674C6" w:rsidRPr="004674C6" w:rsidRDefault="004674C6" w:rsidP="00E82F1F">
            <w:pPr>
              <w:pStyle w:val="a6"/>
              <w:rPr>
                <w:b/>
                <w:lang w:val="en-US"/>
              </w:rPr>
            </w:pPr>
            <w:r w:rsidRPr="004674C6">
              <w:rPr>
                <w:rStyle w:val="HTML1"/>
                <w:rFonts w:eastAsiaTheme="minorEastAsia"/>
                <w:b/>
              </w:rPr>
              <w:t>                </w:t>
            </w:r>
            <w:r w:rsidRPr="004674C6">
              <w:rPr>
                <w:rStyle w:val="HTML1"/>
                <w:rFonts w:eastAsiaTheme="minorEastAsia"/>
                <w:b/>
                <w:lang w:val="en-US"/>
              </w:rPr>
              <w:t>&lt;footer&gt;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</w:t>
            </w:r>
            <w:r>
              <w:rPr>
                <w:rStyle w:val="HTML1"/>
                <w:rFonts w:eastAsiaTheme="minorEastAsia"/>
              </w:rPr>
              <w:t>Дата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 &lt;time</w:t>
            </w:r>
            <w:r w:rsidRPr="00E82F1F">
              <w:rPr>
                <w:lang w:val="en-US"/>
              </w:rPr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datetime</w:t>
            </w:r>
            <w:proofErr w:type="spellEnd"/>
            <w:r w:rsidRPr="00E82F1F">
              <w:rPr>
                <w:rStyle w:val="HTML1"/>
                <w:rFonts w:eastAsiaTheme="minorEastAsia"/>
                <w:lang w:val="en-US"/>
              </w:rPr>
              <w:t>="2016-03-01T14:36-00:00"&gt;01.03.2016 14:36&lt;/TIME&gt;</w:t>
            </w:r>
          </w:p>
          <w:p w:rsidR="004674C6" w:rsidRPr="004674C6" w:rsidRDefault="004674C6" w:rsidP="00E82F1F">
            <w:pPr>
              <w:pStyle w:val="a6"/>
              <w:rPr>
                <w:b/>
                <w:lang w:val="en-US"/>
              </w:rPr>
            </w:pPr>
            <w:r w:rsidRPr="004674C6">
              <w:rPr>
                <w:rStyle w:val="HTML1"/>
                <w:rFonts w:eastAsiaTheme="minorEastAsia"/>
                <w:b/>
                <w:lang w:val="en-US"/>
              </w:rPr>
              <w:t>                &lt;/footer&gt;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    &lt;/article&gt;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    &lt;/section&gt;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&lt;/body&gt;</w:t>
            </w:r>
          </w:p>
          <w:p w:rsidR="004674C6" w:rsidRPr="00E82F1F" w:rsidRDefault="004674C6" w:rsidP="00E82F1F">
            <w:pPr>
              <w:pStyle w:val="a6"/>
              <w:rPr>
                <w:sz w:val="24"/>
                <w:szCs w:val="24"/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&lt;/html&gt;</w:t>
            </w:r>
          </w:p>
        </w:tc>
      </w:tr>
    </w:tbl>
    <w:p w:rsidR="00E82F1F" w:rsidRDefault="00E82F1F" w:rsidP="00E82F1F">
      <w:pPr>
        <w:pStyle w:val="a6"/>
      </w:pPr>
      <w:r>
        <w:t xml:space="preserve">Элемент </w:t>
      </w:r>
      <w:proofErr w:type="spellStart"/>
      <w:r>
        <w:t>footer</w:t>
      </w:r>
      <w:proofErr w:type="spellEnd"/>
      <w:r>
        <w:t xml:space="preserve"> не следует помещать в такие элементы как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 или другой </w:t>
      </w:r>
      <w:proofErr w:type="spellStart"/>
      <w:r>
        <w:t>footer</w:t>
      </w:r>
      <w:proofErr w:type="spellEnd"/>
      <w:r>
        <w:t>.</w:t>
      </w:r>
    </w:p>
    <w:p w:rsidR="00E82F1F" w:rsidRDefault="00E82F1F" w:rsidP="00E82F1F">
      <w:pPr>
        <w:pStyle w:val="a6"/>
        <w:rPr>
          <w:sz w:val="27"/>
          <w:szCs w:val="27"/>
        </w:rPr>
      </w:pPr>
      <w:proofErr w:type="spellStart"/>
      <w:r>
        <w:t>Address</w:t>
      </w:r>
      <w:proofErr w:type="spellEnd"/>
    </w:p>
    <w:p w:rsidR="00E82F1F" w:rsidRDefault="00E82F1F" w:rsidP="00E82F1F">
      <w:pPr>
        <w:pStyle w:val="a6"/>
      </w:pPr>
      <w:r>
        <w:t>Элемент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address</w:t>
      </w:r>
      <w:proofErr w:type="spellEnd"/>
      <w:r>
        <w:t xml:space="preserve"> предназначен для отображения контактной информации, которая связана с ближайшим элементом </w:t>
      </w:r>
      <w:proofErr w:type="spellStart"/>
      <w:r>
        <w:t>article</w:t>
      </w:r>
      <w:proofErr w:type="spellEnd"/>
      <w:r>
        <w:t xml:space="preserve"> или </w:t>
      </w:r>
      <w:proofErr w:type="spellStart"/>
      <w:r>
        <w:t>body</w:t>
      </w:r>
      <w:proofErr w:type="spellEnd"/>
      <w:r>
        <w:t>. Нередко данный элемент размещается в футере:</w:t>
      </w:r>
    </w:p>
    <w:tbl>
      <w:tblPr>
        <w:tblW w:w="667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670"/>
      </w:tblGrid>
      <w:tr w:rsidR="004674C6" w:rsidTr="004674C6">
        <w:trPr>
          <w:trHeight w:val="1669"/>
          <w:tblCellSpacing w:w="0" w:type="dxa"/>
        </w:trPr>
        <w:tc>
          <w:tcPr>
            <w:tcW w:w="6670" w:type="dxa"/>
            <w:vAlign w:val="center"/>
            <w:hideMark/>
          </w:tcPr>
          <w:p w:rsidR="004674C6" w:rsidRPr="004674C6" w:rsidRDefault="004674C6" w:rsidP="00E82F1F">
            <w:pPr>
              <w:pStyle w:val="a6"/>
              <w:rPr>
                <w:b/>
                <w:lang w:val="en-US"/>
              </w:rPr>
            </w:pPr>
            <w:r w:rsidRPr="004674C6">
              <w:rPr>
                <w:rStyle w:val="HTML1"/>
                <w:rFonts w:eastAsiaTheme="minorEastAsia"/>
                <w:b/>
                <w:lang w:val="en-US"/>
              </w:rPr>
              <w:t>&lt;footer&gt;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</w:t>
            </w:r>
            <w:r w:rsidRPr="004674C6">
              <w:rPr>
                <w:rStyle w:val="HTML1"/>
                <w:rFonts w:eastAsiaTheme="minorEastAsia"/>
                <w:highlight w:val="yellow"/>
                <w:lang w:val="en-US"/>
              </w:rPr>
              <w:t>&lt;address&gt;</w:t>
            </w:r>
            <w:r w:rsidRPr="00E82F1F">
              <w:rPr>
                <w:rStyle w:val="HTML1"/>
                <w:rFonts w:eastAsiaTheme="minorEastAsia"/>
                <w:lang w:val="en-US"/>
              </w:rPr>
              <w:t xml:space="preserve"> </w:t>
            </w:r>
          </w:p>
          <w:p w:rsidR="004674C6" w:rsidRPr="004674C6" w:rsidRDefault="004674C6" w:rsidP="00E82F1F">
            <w:pPr>
              <w:pStyle w:val="a6"/>
            </w:pPr>
            <w:r>
              <w:rPr>
                <w:rStyle w:val="HTML1"/>
                <w:rFonts w:eastAsiaTheme="minorEastAsia"/>
              </w:rPr>
              <w:t xml:space="preserve">  Контакты</w:t>
            </w:r>
            <w:r w:rsidRPr="004674C6">
              <w:rPr>
                <w:rStyle w:val="HTML1"/>
                <w:rFonts w:eastAsiaTheme="minorEastAsia"/>
              </w:rPr>
              <w:t xml:space="preserve"> &lt;</w:t>
            </w:r>
            <w:r w:rsidRPr="00E82F1F">
              <w:rPr>
                <w:rStyle w:val="HTML1"/>
                <w:rFonts w:eastAsiaTheme="minorEastAsia"/>
                <w:lang w:val="en-US"/>
              </w:rPr>
              <w:t>a</w:t>
            </w:r>
            <w:r w:rsidRPr="004674C6">
              <w:t xml:space="preserve"> 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href</w:t>
            </w:r>
            <w:proofErr w:type="spellEnd"/>
            <w:r w:rsidRPr="004674C6">
              <w:rPr>
                <w:rStyle w:val="HTML1"/>
                <w:rFonts w:eastAsiaTheme="minorEastAsia"/>
              </w:rPr>
              <w:t>="</w:t>
            </w:r>
            <w:r w:rsidRPr="00E82F1F">
              <w:rPr>
                <w:rStyle w:val="HTML1"/>
                <w:rFonts w:eastAsiaTheme="minorEastAsia"/>
                <w:lang w:val="en-US"/>
              </w:rPr>
              <w:t>mailto</w:t>
            </w:r>
            <w:r w:rsidRPr="004674C6">
              <w:rPr>
                <w:rStyle w:val="HTML1"/>
                <w:rFonts w:eastAsiaTheme="minorEastAsia"/>
              </w:rPr>
              <w:t>:</w:t>
            </w:r>
            <w:proofErr w:type="spellStart"/>
            <w:r w:rsidRPr="00E82F1F">
              <w:rPr>
                <w:rStyle w:val="HTML1"/>
                <w:rFonts w:eastAsiaTheme="minorEastAsia"/>
                <w:lang w:val="en-US"/>
              </w:rPr>
              <w:t>js</w:t>
            </w:r>
            <w:proofErr w:type="spellEnd"/>
            <w:r w:rsidRPr="004674C6">
              <w:rPr>
                <w:rStyle w:val="HTML1"/>
                <w:rFonts w:eastAsiaTheme="minorEastAsia"/>
              </w:rPr>
              <w:t>@</w:t>
            </w:r>
            <w:r w:rsidRPr="00E82F1F">
              <w:rPr>
                <w:rStyle w:val="HTML1"/>
                <w:rFonts w:eastAsiaTheme="minorEastAsia"/>
                <w:lang w:val="en-US"/>
              </w:rPr>
              <w:t>example</w:t>
            </w:r>
            <w:r w:rsidRPr="004674C6">
              <w:rPr>
                <w:rStyle w:val="HTML1"/>
                <w:rFonts w:eastAsiaTheme="minorEastAsia"/>
              </w:rPr>
              <w:t>.</w:t>
            </w:r>
            <w:r w:rsidRPr="00E82F1F">
              <w:rPr>
                <w:rStyle w:val="HTML1"/>
                <w:rFonts w:eastAsiaTheme="minorEastAsia"/>
                <w:lang w:val="en-US"/>
              </w:rPr>
              <w:t>com</w:t>
            </w:r>
            <w:r w:rsidRPr="004674C6">
              <w:rPr>
                <w:rStyle w:val="HTML1"/>
                <w:rFonts w:eastAsiaTheme="minorEastAsia"/>
              </w:rPr>
              <w:t>"&gt;</w:t>
            </w:r>
            <w:r>
              <w:rPr>
                <w:rStyle w:val="HTML1"/>
                <w:rFonts w:eastAsiaTheme="minorEastAsia"/>
              </w:rPr>
              <w:t>Том</w:t>
            </w:r>
            <w:r w:rsidRPr="004674C6">
              <w:rPr>
                <w:rStyle w:val="HTML1"/>
                <w:rFonts w:eastAsiaTheme="minorEastAsia"/>
              </w:rPr>
              <w:t xml:space="preserve"> </w:t>
            </w:r>
            <w:r>
              <w:rPr>
                <w:rStyle w:val="HTML1"/>
                <w:rFonts w:eastAsiaTheme="minorEastAsia"/>
              </w:rPr>
              <w:t>Смит</w:t>
            </w:r>
            <w:r w:rsidRPr="004674C6">
              <w:rPr>
                <w:rStyle w:val="HTML1"/>
                <w:rFonts w:eastAsiaTheme="minorEastAsia"/>
              </w:rPr>
              <w:t>&lt;/</w:t>
            </w:r>
            <w:r w:rsidRPr="00E82F1F">
              <w:rPr>
                <w:rStyle w:val="HTML1"/>
                <w:rFonts w:eastAsiaTheme="minorEastAsia"/>
                <w:lang w:val="en-US"/>
              </w:rPr>
              <w:t>a</w:t>
            </w:r>
            <w:r w:rsidRPr="004674C6">
              <w:rPr>
                <w:rStyle w:val="HTML1"/>
                <w:rFonts w:eastAsiaTheme="minorEastAsia"/>
              </w:rPr>
              <w:t>&gt;.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</w:t>
            </w:r>
            <w:r w:rsidRPr="004674C6">
              <w:rPr>
                <w:rStyle w:val="HTML1"/>
                <w:rFonts w:eastAsiaTheme="minorEastAsia"/>
                <w:highlight w:val="yellow"/>
                <w:lang w:val="en-US"/>
              </w:rPr>
              <w:t>&lt;/address&gt;</w:t>
            </w:r>
          </w:p>
          <w:p w:rsidR="004674C6" w:rsidRPr="00E82F1F" w:rsidRDefault="004674C6" w:rsidP="00E82F1F">
            <w:pPr>
              <w:pStyle w:val="a6"/>
              <w:rPr>
                <w:lang w:val="en-US"/>
              </w:rPr>
            </w:pPr>
            <w:r w:rsidRPr="00E82F1F">
              <w:rPr>
                <w:rStyle w:val="HTML1"/>
                <w:rFonts w:eastAsiaTheme="minorEastAsia"/>
                <w:lang w:val="en-US"/>
              </w:rPr>
              <w:t>    &lt;p&gt;© copyright 2016 Example Corp.&lt;/p&gt;</w:t>
            </w:r>
          </w:p>
          <w:p w:rsidR="004674C6" w:rsidRPr="004674C6" w:rsidRDefault="004674C6" w:rsidP="00E82F1F">
            <w:pPr>
              <w:pStyle w:val="a6"/>
              <w:rPr>
                <w:b/>
                <w:sz w:val="24"/>
                <w:szCs w:val="24"/>
              </w:rPr>
            </w:pPr>
            <w:r w:rsidRPr="004674C6">
              <w:rPr>
                <w:rStyle w:val="HTML1"/>
                <w:rFonts w:eastAsiaTheme="minorEastAsia"/>
                <w:b/>
              </w:rPr>
              <w:t>&lt;/</w:t>
            </w:r>
            <w:proofErr w:type="spellStart"/>
            <w:r w:rsidRPr="004674C6">
              <w:rPr>
                <w:rStyle w:val="HTML1"/>
                <w:rFonts w:eastAsiaTheme="minorEastAsia"/>
                <w:b/>
              </w:rPr>
              <w:t>footer</w:t>
            </w:r>
            <w:proofErr w:type="spellEnd"/>
            <w:r w:rsidRPr="004674C6">
              <w:rPr>
                <w:rStyle w:val="HTML1"/>
                <w:rFonts w:eastAsiaTheme="minorEastAsia"/>
                <w:b/>
              </w:rPr>
              <w:t>&gt;</w:t>
            </w:r>
          </w:p>
        </w:tc>
      </w:tr>
    </w:tbl>
    <w:p w:rsidR="00E82F1F" w:rsidRDefault="00E82F1F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DA6228" w:rsidRPr="00DA6228" w:rsidRDefault="00DA6228" w:rsidP="00DA6228">
      <w:pPr>
        <w:pStyle w:val="a6"/>
        <w:rPr>
          <w:rFonts w:ascii="Helvetica" w:eastAsia="Times New Roman" w:hAnsi="Helvetica" w:cs="Helvetica"/>
          <w:color w:val="000000"/>
          <w:sz w:val="36"/>
          <w:szCs w:val="17"/>
        </w:rPr>
      </w:pPr>
      <w:proofErr w:type="spellStart"/>
      <w:r w:rsidRPr="00DA6228">
        <w:rPr>
          <w:rFonts w:ascii="Helvetica" w:eastAsia="Times New Roman" w:hAnsi="Helvetica" w:cs="Helvetica"/>
          <w:b/>
          <w:bCs/>
          <w:color w:val="000000"/>
          <w:sz w:val="36"/>
        </w:rPr>
        <w:lastRenderedPageBreak/>
        <w:t>aside</w:t>
      </w:r>
      <w:proofErr w:type="spellEnd"/>
      <w:r w:rsidRPr="00DA6228">
        <w:rPr>
          <w:rFonts w:ascii="Helvetica" w:eastAsia="Times New Roman" w:hAnsi="Helvetica" w:cs="Helvetica"/>
          <w:color w:val="000000"/>
          <w:sz w:val="36"/>
          <w:szCs w:val="17"/>
        </w:rPr>
        <w:t> </w:t>
      </w:r>
    </w:p>
    <w:p w:rsidR="00DA6228" w:rsidRPr="00DA6228" w:rsidRDefault="00DA6228" w:rsidP="00DA6228">
      <w:pPr>
        <w:pStyle w:val="a6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Элемент </w:t>
      </w:r>
      <w:proofErr w:type="spellStart"/>
      <w:r w:rsidRPr="00DA6228">
        <w:rPr>
          <w:rFonts w:ascii="Helvetica" w:eastAsia="Times New Roman" w:hAnsi="Helvetica" w:cs="Helvetica"/>
          <w:b/>
          <w:bCs/>
          <w:color w:val="000000"/>
          <w:sz w:val="17"/>
        </w:rPr>
        <w:t>aside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 представляет содержимое, которое косвенно связано с остальным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контентом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веб-станицы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и которое может рассматриваться независимо от него. Данный элемент можно использовать, например, для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сайдбаров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, для рекламных блоков, блоков навигационных элементов, различных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плагинов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типа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твиттера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или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фейсбука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и т.д.</w:t>
      </w:r>
    </w:p>
    <w:tbl>
      <w:tblPr>
        <w:tblW w:w="9415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415"/>
      </w:tblGrid>
      <w:tr w:rsidR="00DA6228" w:rsidRPr="00DA6228" w:rsidTr="00A12E4C">
        <w:trPr>
          <w:trHeight w:val="4946"/>
          <w:tblCellSpacing w:w="0" w:type="dxa"/>
        </w:trPr>
        <w:tc>
          <w:tcPr>
            <w:tcW w:w="9415" w:type="dxa"/>
            <w:vAlign w:val="center"/>
            <w:hideMark/>
          </w:tcPr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A6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A622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&gt;Семантическая разметка в HTML5&lt;/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title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    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&lt;/head&gt;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&lt;aside</w:t>
            </w:r>
            <w:r w:rsidRPr="00DA622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style="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float:right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; width:200px;"&gt;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&lt;h2&gt;</w:t>
            </w:r>
            <w:r w:rsidRPr="00DA6228">
              <w:rPr>
                <w:rFonts w:ascii="Courier New" w:eastAsia="Times New Roman" w:hAnsi="Courier New" w:cs="Courier New"/>
                <w:sz w:val="20"/>
              </w:rPr>
              <w:t>Скидки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A6228">
              <w:rPr>
                <w:rFonts w:ascii="Courier New" w:eastAsia="Times New Roman" w:hAnsi="Courier New" w:cs="Courier New"/>
                <w:sz w:val="20"/>
              </w:rPr>
              <w:t>на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Microsoft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Lumia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950&lt;/h2&gt;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r w:rsidRPr="00DA622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proofErr w:type="gramStart"/>
            <w:r w:rsidRPr="00DA6228">
              <w:rPr>
                <w:rFonts w:ascii="Courier New" w:eastAsia="Times New Roman" w:hAnsi="Courier New" w:cs="Courier New"/>
                <w:sz w:val="20"/>
              </w:rPr>
              <w:t>&gt;Т</w:t>
            </w:r>
            <w:proofErr w:type="gram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олько до 31 марта смартфон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Microsoft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Lumia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950 стоит на 10 000 рублей дешевле. В подарок вы получите бесплатный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чупа-чупс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. &lt;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DA62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href=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"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buy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/id=3"&gt;Купить&lt;/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a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        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&lt;/aside&gt;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&lt;article&gt;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&lt;h2&gt;</w:t>
            </w:r>
            <w:r w:rsidRPr="00DA6228">
              <w:rPr>
                <w:rFonts w:ascii="Courier New" w:eastAsia="Times New Roman" w:hAnsi="Courier New" w:cs="Courier New"/>
                <w:sz w:val="20"/>
              </w:rPr>
              <w:t>Релиз</w:t>
            </w:r>
            <w:r w:rsidRPr="00DA622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Samsung Galaxy S7&lt;/h2&gt;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Состоял</w:t>
            </w:r>
            <w:proofErr w:type="gramStart"/>
            <w:r w:rsidRPr="00DA6228">
              <w:rPr>
                <w:rFonts w:ascii="Courier New" w:eastAsia="Times New Roman" w:hAnsi="Courier New" w:cs="Courier New"/>
                <w:sz w:val="20"/>
              </w:rPr>
              <w:t>c</w:t>
            </w:r>
            <w:proofErr w:type="gramEnd"/>
            <w:r w:rsidRPr="00DA6228">
              <w:rPr>
                <w:rFonts w:ascii="Courier New" w:eastAsia="Times New Roman" w:hAnsi="Courier New" w:cs="Courier New"/>
                <w:sz w:val="20"/>
              </w:rPr>
              <w:t>я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выход нового флагмана от компании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Samsung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Galaxt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S7. Вместе с новым флагманом компания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Samsung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представила новый шлем виртуальной реальности 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Gear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 xml:space="preserve"> VR...&lt;/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p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        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article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DA6228" w:rsidRPr="00DA6228" w:rsidRDefault="00DA6228" w:rsidP="00DA622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22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A6228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A6228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12E4C" w:rsidRDefault="00770658" w:rsidP="00A12E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93712" cy="2695433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2695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228" w:rsidRPr="00DA6228" w:rsidRDefault="00DA6228" w:rsidP="00A12E4C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Здесь содержимое блока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aside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gram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довольно косвенно</w:t>
      </w:r>
      <w:proofErr w:type="gram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связано с основным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контентом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 из элемента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article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 xml:space="preserve">. Поэтому все это содержимое мы можем поместить в </w:t>
      </w:r>
      <w:proofErr w:type="spellStart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aside</w:t>
      </w:r>
      <w:proofErr w:type="spellEnd"/>
      <w:r w:rsidRPr="00DA6228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DA6228" w:rsidRDefault="00DA6228" w:rsidP="00E82F1F">
      <w:pPr>
        <w:pStyle w:val="a6"/>
        <w:rPr>
          <w:rFonts w:ascii="Arial" w:hAnsi="Arial" w:cs="Arial"/>
          <w:color w:val="333333"/>
        </w:rPr>
      </w:pPr>
    </w:p>
    <w:p w:rsidR="00A12E4C" w:rsidRDefault="00A12E4C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Default="00770658" w:rsidP="00E82F1F">
      <w:pPr>
        <w:pStyle w:val="a6"/>
        <w:rPr>
          <w:rFonts w:ascii="Arial" w:hAnsi="Arial" w:cs="Arial"/>
          <w:color w:val="333333"/>
        </w:rPr>
      </w:pPr>
    </w:p>
    <w:p w:rsidR="00770658" w:rsidRPr="00770658" w:rsidRDefault="00770658" w:rsidP="00770658">
      <w:pPr>
        <w:pStyle w:val="a6"/>
        <w:rPr>
          <w:rFonts w:ascii="Times New Roman" w:hAnsi="Times New Roman" w:cs="Times New Roman"/>
          <w:sz w:val="24"/>
          <w:szCs w:val="24"/>
        </w:rPr>
      </w:pPr>
    </w:p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7065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Элемент </w:t>
      </w:r>
      <w:proofErr w:type="spellStart"/>
      <w:r w:rsidRPr="00770658">
        <w:rPr>
          <w:rFonts w:ascii="Times New Roman" w:hAnsi="Times New Roman" w:cs="Times New Roman"/>
          <w:b/>
          <w:color w:val="000000"/>
          <w:sz w:val="44"/>
          <w:szCs w:val="24"/>
        </w:rPr>
        <w:t>main</w:t>
      </w:r>
      <w:proofErr w:type="spellEnd"/>
    </w:p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Cs w:val="24"/>
        </w:rPr>
      </w:pPr>
      <w:r w:rsidRPr="00770658">
        <w:rPr>
          <w:rFonts w:ascii="Times New Roman" w:hAnsi="Times New Roman" w:cs="Times New Roman"/>
          <w:color w:val="000000"/>
          <w:szCs w:val="24"/>
        </w:rPr>
        <w:t>Элемент </w:t>
      </w:r>
      <w:proofErr w:type="spellStart"/>
      <w:r w:rsidRPr="00770658">
        <w:rPr>
          <w:rStyle w:val="b"/>
          <w:rFonts w:ascii="Times New Roman" w:hAnsi="Times New Roman" w:cs="Times New Roman"/>
          <w:b/>
          <w:bCs/>
          <w:color w:val="000000"/>
          <w:szCs w:val="24"/>
        </w:rPr>
        <w:t>main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 xml:space="preserve"> представляет основное содержимое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веб-страницы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 xml:space="preserve">. Он представляет уникальный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контент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 xml:space="preserve">, в который не следует включать повторяющиеся на </w:t>
      </w:r>
      <w:proofErr w:type="gramStart"/>
      <w:r w:rsidRPr="00770658">
        <w:rPr>
          <w:rFonts w:ascii="Times New Roman" w:hAnsi="Times New Roman" w:cs="Times New Roman"/>
          <w:color w:val="000000"/>
          <w:szCs w:val="24"/>
        </w:rPr>
        <w:t>разных</w:t>
      </w:r>
      <w:proofErr w:type="gramEnd"/>
      <w:r w:rsidRPr="00770658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веб-страницах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 xml:space="preserve"> элементы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сайдбаров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>, навигационные ссылки, информацию о копирайте, логотипы и тому подобное.</w:t>
      </w:r>
    </w:p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 w:val="24"/>
          <w:szCs w:val="24"/>
        </w:rPr>
      </w:pPr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Используем элемент </w:t>
      </w:r>
      <w:proofErr w:type="spellStart"/>
      <w:r w:rsidRPr="00770658">
        <w:rPr>
          <w:rFonts w:ascii="Times New Roman" w:hAnsi="Times New Roman" w:cs="Times New Roman"/>
          <w:b/>
          <w:color w:val="000000"/>
          <w:sz w:val="24"/>
          <w:szCs w:val="24"/>
        </w:rPr>
        <w:t>main</w:t>
      </w:r>
      <w:proofErr w:type="spellEnd"/>
      <w:r w:rsidRPr="0077065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8588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8588"/>
      </w:tblGrid>
      <w:tr w:rsidR="00770658" w:rsidRPr="00770658" w:rsidTr="00770658">
        <w:trPr>
          <w:tblCellSpacing w:w="0" w:type="dxa"/>
        </w:trPr>
        <w:tc>
          <w:tcPr>
            <w:tcW w:w="8588" w:type="dxa"/>
            <w:vAlign w:val="center"/>
            <w:hideMark/>
          </w:tcPr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&lt;!DOCTYPE html&gt;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&lt;html&gt;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&lt;head&gt;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&lt;meta</w:t>
            </w:r>
            <w:r w:rsidRPr="00770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charset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="utf-8"&gt;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title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&gt;Семантическая разметка в HTML5&lt;/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title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&lt;/head&gt;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&lt;body&gt;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highlight w:val="cyan"/>
                <w:lang w:val="en-US"/>
              </w:rPr>
              <w:t>&lt;main&gt;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&lt;h1&gt;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Модели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на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Snapdragon 808&lt;/h1&gt;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&gt;Смартфоны, оснащенные процессором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Snapdragon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 808&lt;/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          </w:t>
            </w: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&lt;article&gt;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  &lt;h2&gt;Google Nexus 5X&lt;/h2&gt;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Nexus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 5X представляет компактное и надежное устройство для решения повседневных задач.  Оснащенный 5,2-дюймовым экраном и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шестиядерный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 процессор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Snapdragon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 808...&lt;/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      &lt;/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article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article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            &lt;h2&gt;Microsoft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Lumia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950&lt;/h2&gt;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  &lt;p&gt;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С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помощью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Microsoft Display Dock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ваш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смартфон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Lumia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950 Dual SIM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с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внешним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монитором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, 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клавиатурой и мышью превращается в полноценный компьютер...&lt;/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p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      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article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highlight w:val="cyan"/>
              </w:rPr>
              <w:t>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highlight w:val="cyan"/>
              </w:rPr>
              <w:t>main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highlight w:val="cyan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body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html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 w:val="24"/>
          <w:szCs w:val="24"/>
        </w:rPr>
      </w:pPr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Не стоит думать, что абсолютно все содержимое надо обязательно помещать в элемент </w:t>
      </w:r>
      <w:proofErr w:type="spellStart"/>
      <w:r w:rsidRPr="00770658">
        <w:rPr>
          <w:rFonts w:ascii="Times New Roman" w:hAnsi="Times New Roman" w:cs="Times New Roman"/>
          <w:color w:val="000000"/>
          <w:sz w:val="24"/>
          <w:szCs w:val="24"/>
        </w:rPr>
        <w:t>main</w:t>
      </w:r>
      <w:proofErr w:type="spellEnd"/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. Нет мы также можем использовать </w:t>
      </w:r>
      <w:proofErr w:type="gramStart"/>
      <w:r w:rsidRPr="00770658">
        <w:rPr>
          <w:rFonts w:ascii="Times New Roman" w:hAnsi="Times New Roman" w:cs="Times New Roman"/>
          <w:color w:val="000000"/>
          <w:sz w:val="24"/>
          <w:szCs w:val="24"/>
        </w:rPr>
        <w:t>вне</w:t>
      </w:r>
      <w:proofErr w:type="gramEnd"/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70658">
        <w:rPr>
          <w:rFonts w:ascii="Times New Roman" w:hAnsi="Times New Roman" w:cs="Times New Roman"/>
          <w:color w:val="000000"/>
          <w:sz w:val="24"/>
          <w:szCs w:val="24"/>
        </w:rPr>
        <w:t>его</w:t>
      </w:r>
      <w:proofErr w:type="gramEnd"/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 другие элементы, например, </w:t>
      </w:r>
      <w:proofErr w:type="spellStart"/>
      <w:r w:rsidRPr="00770658">
        <w:rPr>
          <w:rFonts w:ascii="Times New Roman" w:hAnsi="Times New Roman" w:cs="Times New Roman"/>
          <w:color w:val="000000"/>
          <w:sz w:val="24"/>
          <w:szCs w:val="24"/>
        </w:rPr>
        <w:t>header</w:t>
      </w:r>
      <w:proofErr w:type="spellEnd"/>
      <w:r w:rsidRPr="00770658">
        <w:rPr>
          <w:rFonts w:ascii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770658">
        <w:rPr>
          <w:rFonts w:ascii="Times New Roman" w:hAnsi="Times New Roman" w:cs="Times New Roman"/>
          <w:color w:val="000000"/>
          <w:sz w:val="24"/>
          <w:szCs w:val="24"/>
        </w:rPr>
        <w:t>footer</w:t>
      </w:r>
      <w:proofErr w:type="spellEnd"/>
      <w:r w:rsidRPr="0077065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770658" w:rsidRPr="00770658" w:rsidTr="00770658">
        <w:trPr>
          <w:tblCellSpacing w:w="0" w:type="dxa"/>
        </w:trPr>
        <w:tc>
          <w:tcPr>
            <w:tcW w:w="0" w:type="auto"/>
            <w:vAlign w:val="center"/>
            <w:hideMark/>
          </w:tcPr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87" w:type="dxa"/>
            <w:vAlign w:val="center"/>
            <w:hideMark/>
          </w:tcPr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&lt;body&gt;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&lt;header&gt;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    ..............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&lt;/header&gt;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&lt;main&gt;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        .................   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&lt;/main&gt;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    </w:t>
            </w: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footer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 xml:space="preserve">        .................   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    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footer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body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Cs w:val="24"/>
        </w:rPr>
      </w:pPr>
      <w:r w:rsidRPr="00770658">
        <w:rPr>
          <w:rFonts w:ascii="Times New Roman" w:hAnsi="Times New Roman" w:cs="Times New Roman"/>
          <w:color w:val="000000"/>
          <w:szCs w:val="24"/>
        </w:rPr>
        <w:t xml:space="preserve">         </w:t>
      </w:r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Однако надо помнить, что элемент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main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 не может быть вложенным в такие элементы, как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article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,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aside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,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footer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,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header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, </w:t>
      </w:r>
      <w:proofErr w:type="spellStart"/>
      <w:r w:rsidRPr="00770658">
        <w:rPr>
          <w:rFonts w:ascii="Times New Roman" w:hAnsi="Times New Roman" w:cs="Times New Roman"/>
          <w:b/>
          <w:color w:val="FF0000"/>
          <w:szCs w:val="24"/>
        </w:rPr>
        <w:t>nav</w:t>
      </w:r>
      <w:proofErr w:type="spellEnd"/>
      <w:r w:rsidRPr="00770658">
        <w:rPr>
          <w:rFonts w:ascii="Times New Roman" w:hAnsi="Times New Roman" w:cs="Times New Roman"/>
          <w:b/>
          <w:color w:val="FF0000"/>
          <w:szCs w:val="24"/>
        </w:rPr>
        <w:t xml:space="preserve">. </w:t>
      </w:r>
      <w:r w:rsidRPr="00770658">
        <w:rPr>
          <w:rFonts w:ascii="Times New Roman" w:hAnsi="Times New Roman" w:cs="Times New Roman"/>
          <w:color w:val="000000"/>
          <w:szCs w:val="24"/>
        </w:rPr>
        <w:t xml:space="preserve">Кроме того, на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веб-странице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 xml:space="preserve"> допустимо наличие только одного элемента </w:t>
      </w:r>
      <w:proofErr w:type="spellStart"/>
      <w:r w:rsidRPr="00770658">
        <w:rPr>
          <w:rFonts w:ascii="Times New Roman" w:hAnsi="Times New Roman" w:cs="Times New Roman"/>
          <w:color w:val="000000"/>
          <w:szCs w:val="24"/>
        </w:rPr>
        <w:t>main</w:t>
      </w:r>
      <w:proofErr w:type="spellEnd"/>
      <w:r w:rsidRPr="00770658">
        <w:rPr>
          <w:rFonts w:ascii="Times New Roman" w:hAnsi="Times New Roman" w:cs="Times New Roman"/>
          <w:color w:val="000000"/>
          <w:szCs w:val="24"/>
        </w:rPr>
        <w:t>.</w:t>
      </w:r>
    </w:p>
    <w:p w:rsidR="00770658" w:rsidRPr="00770658" w:rsidRDefault="00770658" w:rsidP="00770658">
      <w:pPr>
        <w:pStyle w:val="a6"/>
        <w:rPr>
          <w:rFonts w:ascii="Times New Roman" w:hAnsi="Times New Roman" w:cs="Times New Roman"/>
          <w:color w:val="000000"/>
          <w:szCs w:val="24"/>
        </w:rPr>
      </w:pPr>
      <w:r w:rsidRPr="00770658">
        <w:rPr>
          <w:rFonts w:ascii="Times New Roman" w:hAnsi="Times New Roman" w:cs="Times New Roman"/>
          <w:color w:val="000000"/>
          <w:szCs w:val="24"/>
        </w:rPr>
        <w:t>Также стоит отметить, что на данный момент есть небольшие проблемы с поддержкой этого элемента в браузерах. В частности, IE 11 не поддерживает данный элемент (в остальных браузерах полная поддержка), поэтому в этом случае стоит использовать атрибут роли: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770658" w:rsidRPr="00770658" w:rsidTr="00770658">
        <w:trPr>
          <w:tblCellSpacing w:w="0" w:type="dxa"/>
        </w:trPr>
        <w:tc>
          <w:tcPr>
            <w:tcW w:w="0" w:type="auto"/>
            <w:vAlign w:val="center"/>
            <w:hideMark/>
          </w:tcPr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0" w:type="dxa"/>
            <w:vAlign w:val="center"/>
            <w:hideMark/>
          </w:tcPr>
          <w:p w:rsidR="00770658" w:rsidRPr="00770658" w:rsidRDefault="00770658" w:rsidP="00770658">
            <w:pPr>
              <w:pStyle w:val="a6"/>
              <w:rPr>
                <w:rFonts w:ascii="Times New Roman" w:hAnsi="Times New Roman" w:cs="Times New Roman"/>
                <w:sz w:val="24"/>
                <w:szCs w:val="24"/>
              </w:rPr>
            </w:pPr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&lt;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main</w:t>
            </w:r>
            <w:proofErr w:type="spellEnd"/>
            <w:r w:rsidRPr="007706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role=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"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main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"&gt;  ...&lt;/</w:t>
            </w:r>
            <w:proofErr w:type="spellStart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main</w:t>
            </w:r>
            <w:proofErr w:type="spellEnd"/>
            <w:r w:rsidRPr="00770658">
              <w:rPr>
                <w:rStyle w:val="HTML1"/>
                <w:rFonts w:ascii="Times New Roman" w:eastAsiaTheme="minorEastAsia" w:hAnsi="Times New Roman" w:cs="Times New Roman"/>
                <w:sz w:val="24"/>
                <w:szCs w:val="24"/>
              </w:rPr>
              <w:t>&gt;</w:t>
            </w:r>
          </w:p>
        </w:tc>
      </w:tr>
    </w:tbl>
    <w:p w:rsidR="00770658" w:rsidRPr="00770658" w:rsidRDefault="00770658">
      <w:pPr>
        <w:pStyle w:val="a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sectPr w:rsidR="00770658" w:rsidRPr="00770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F471B"/>
    <w:multiLevelType w:val="multilevel"/>
    <w:tmpl w:val="0FD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E099B"/>
    <w:multiLevelType w:val="multilevel"/>
    <w:tmpl w:val="704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5F15D3"/>
    <w:multiLevelType w:val="multilevel"/>
    <w:tmpl w:val="EC5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8C619E"/>
    <w:rsid w:val="00130D23"/>
    <w:rsid w:val="00460DA0"/>
    <w:rsid w:val="004674C6"/>
    <w:rsid w:val="00770658"/>
    <w:rsid w:val="00812885"/>
    <w:rsid w:val="008C619E"/>
    <w:rsid w:val="00A12E4C"/>
    <w:rsid w:val="00C87C82"/>
    <w:rsid w:val="00D362E8"/>
    <w:rsid w:val="00DA6228"/>
    <w:rsid w:val="00E82F1F"/>
    <w:rsid w:val="00ED3970"/>
    <w:rsid w:val="00F64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6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8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F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1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81288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128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81288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12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288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82F1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Normal (Web)"/>
    <w:basedOn w:val="a"/>
    <w:uiPriority w:val="99"/>
    <w:semiHidden/>
    <w:unhideWhenUsed/>
    <w:rsid w:val="00E82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E82F1F"/>
  </w:style>
  <w:style w:type="character" w:styleId="HTML1">
    <w:name w:val="HTML Code"/>
    <w:basedOn w:val="a0"/>
    <w:uiPriority w:val="99"/>
    <w:semiHidden/>
    <w:unhideWhenUsed/>
    <w:rsid w:val="00E82F1F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uiPriority w:val="1"/>
    <w:qFormat/>
    <w:rsid w:val="00E82F1F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770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706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9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136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1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0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8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43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96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25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6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7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6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9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4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5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1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86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3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40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7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46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6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871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368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7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3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4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0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8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9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9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5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4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79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343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4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1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4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70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04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1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1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4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2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1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92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8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0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93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6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36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015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5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0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4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7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5358">
              <w:marLeft w:val="0"/>
              <w:marRight w:val="0"/>
              <w:marTop w:val="0"/>
              <w:marBottom w:val="8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946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66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655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1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0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7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6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0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9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5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2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5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1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3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6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9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6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2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16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1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2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7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0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7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14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42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145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8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3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2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6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509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853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8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2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8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006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093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6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8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1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4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36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2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6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4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7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0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3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killbox.ru/media/code/chto-takoe-header-v-ht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2026-02-07T07:02:00Z</dcterms:created>
  <dcterms:modified xsi:type="dcterms:W3CDTF">2026-02-07T07:40:00Z</dcterms:modified>
</cp:coreProperties>
</file>