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5749" w:rsidRPr="00655749" w:rsidRDefault="00655749" w:rsidP="00655749">
      <w:pPr>
        <w:pStyle w:val="TableParagraph"/>
        <w:rPr>
          <w:sz w:val="32"/>
        </w:rPr>
      </w:pPr>
      <w:r w:rsidRPr="009D422C">
        <w:rPr>
          <w:b/>
          <w:sz w:val="32"/>
        </w:rPr>
        <w:t>Постановка</w:t>
      </w:r>
      <w:r w:rsidRPr="00655749">
        <w:rPr>
          <w:sz w:val="32"/>
        </w:rPr>
        <w:t xml:space="preserve"> задачи обработки информации. Основные виды, алгоритмы и процедуры обработки информации, модели и методы решения задач</w:t>
      </w:r>
      <w:r w:rsidRPr="00655749">
        <w:rPr>
          <w:spacing w:val="-26"/>
          <w:sz w:val="32"/>
        </w:rPr>
        <w:t xml:space="preserve"> </w:t>
      </w:r>
      <w:r w:rsidRPr="00655749">
        <w:rPr>
          <w:sz w:val="32"/>
        </w:rPr>
        <w:t xml:space="preserve">обработки информации. </w:t>
      </w:r>
    </w:p>
    <w:p w:rsidR="00655749" w:rsidRDefault="00655749" w:rsidP="00655749">
      <w:pPr>
        <w:pStyle w:val="TableParagraph"/>
        <w:rPr>
          <w:sz w:val="24"/>
        </w:rPr>
      </w:pPr>
    </w:p>
    <w:p w:rsidR="00655749" w:rsidRPr="00655749" w:rsidRDefault="00655749" w:rsidP="00655749">
      <w:pPr>
        <w:spacing w:after="0" w:line="240" w:lineRule="auto"/>
        <w:rPr>
          <w:rFonts w:ascii="Arial" w:eastAsia="Times New Roman" w:hAnsi="Arial" w:cs="Arial"/>
          <w:color w:val="000080"/>
          <w:sz w:val="27"/>
          <w:szCs w:val="27"/>
          <w:shd w:val="clear" w:color="auto" w:fill="FFFFFF"/>
        </w:rPr>
      </w:pPr>
      <w:r w:rsidRPr="00655749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655749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"https://temperia.ru/wp-content/uploads/2024/10/gost-59795-2021.pdf" \t "_blank" </w:instrText>
      </w:r>
      <w:r w:rsidRPr="00655749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655749" w:rsidRPr="00655749" w:rsidRDefault="00655749" w:rsidP="0065574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5749">
        <w:rPr>
          <w:rFonts w:ascii="Arial" w:eastAsia="Times New Roman" w:hAnsi="Arial" w:cs="Arial"/>
          <w:b/>
          <w:bCs/>
          <w:color w:val="000080"/>
          <w:sz w:val="36"/>
          <w:szCs w:val="36"/>
        </w:rPr>
        <w:t>ГОСТ </w:t>
      </w:r>
      <w:proofErr w:type="gramStart"/>
      <w:r w:rsidRPr="00655749">
        <w:rPr>
          <w:rFonts w:ascii="Arial" w:eastAsia="Times New Roman" w:hAnsi="Arial" w:cs="Arial"/>
          <w:b/>
          <w:bCs/>
          <w:color w:val="000080"/>
          <w:sz w:val="36"/>
          <w:szCs w:val="36"/>
        </w:rPr>
        <w:t>Р</w:t>
      </w:r>
      <w:proofErr w:type="gramEnd"/>
      <w:r w:rsidRPr="00655749">
        <w:rPr>
          <w:rFonts w:ascii="Arial" w:eastAsia="Times New Roman" w:hAnsi="Arial" w:cs="Arial"/>
          <w:b/>
          <w:bCs/>
          <w:color w:val="000080"/>
          <w:sz w:val="36"/>
          <w:szCs w:val="36"/>
        </w:rPr>
        <w:t xml:space="preserve"> 59795-2021</w:t>
      </w:r>
    </w:p>
    <w:p w:rsidR="00655749" w:rsidRDefault="00655749" w:rsidP="00655749">
      <w:pPr>
        <w:pStyle w:val="TableParagraph"/>
        <w:rPr>
          <w:rFonts w:ascii="Helvetica" w:hAnsi="Helvetica" w:cs="Helvetica"/>
          <w:color w:val="34343C"/>
          <w:sz w:val="23"/>
          <w:szCs w:val="23"/>
          <w:shd w:val="clear" w:color="auto" w:fill="FFFFFF"/>
        </w:rPr>
      </w:pPr>
      <w:r w:rsidRPr="00655749">
        <w:rPr>
          <w:sz w:val="24"/>
          <w:szCs w:val="24"/>
          <w:lang w:eastAsia="ru-RU"/>
        </w:rPr>
        <w:fldChar w:fldCharType="end"/>
      </w:r>
      <w:r w:rsidRPr="00655749">
        <w:rPr>
          <w:rFonts w:ascii="Helvetica" w:hAnsi="Helvetica" w:cs="Helvetica"/>
          <w:color w:val="34343C"/>
          <w:sz w:val="23"/>
          <w:szCs w:val="23"/>
          <w:shd w:val="clear" w:color="auto" w:fill="FFFFFF"/>
        </w:rPr>
        <w:t xml:space="preserve"> </w:t>
      </w:r>
      <w:r>
        <w:rPr>
          <w:rFonts w:ascii="Helvetica" w:hAnsi="Helvetica" w:cs="Helvetica"/>
          <w:color w:val="34343C"/>
          <w:sz w:val="23"/>
          <w:szCs w:val="23"/>
          <w:shd w:val="clear" w:color="auto" w:fill="FFFFFF"/>
        </w:rPr>
        <w:t>Требования к содержанию документов</w:t>
      </w:r>
    </w:p>
    <w:p w:rsidR="00655749" w:rsidRDefault="00655749" w:rsidP="00655749">
      <w:pPr>
        <w:pStyle w:val="TableParagraph"/>
        <w:rPr>
          <w:rFonts w:ascii="Helvetica" w:hAnsi="Helvetica" w:cs="Helvetica"/>
          <w:color w:val="34343C"/>
          <w:sz w:val="23"/>
          <w:szCs w:val="23"/>
          <w:shd w:val="clear" w:color="auto" w:fill="FFFFFF"/>
        </w:rPr>
      </w:pPr>
    </w:p>
    <w:p w:rsidR="00655749" w:rsidRDefault="00655749" w:rsidP="00655749">
      <w:pPr>
        <w:pStyle w:val="TableParagraph"/>
        <w:rPr>
          <w:sz w:val="24"/>
        </w:rPr>
      </w:pPr>
    </w:p>
    <w:p w:rsidR="00655749" w:rsidRDefault="00655749" w:rsidP="00655749">
      <w:pPr>
        <w:spacing w:after="120" w:line="330" w:lineRule="atLeast"/>
        <w:rPr>
          <w:rFonts w:ascii="Arial" w:eastAsia="Times New Roman" w:hAnsi="Arial" w:cs="Arial"/>
          <w:sz w:val="24"/>
          <w:szCs w:val="24"/>
        </w:rPr>
      </w:pPr>
      <w:r w:rsidRPr="00655749">
        <w:rPr>
          <w:rFonts w:ascii="Arial" w:eastAsia="Times New Roman" w:hAnsi="Arial" w:cs="Arial"/>
          <w:b/>
          <w:bCs/>
          <w:sz w:val="24"/>
          <w:szCs w:val="24"/>
        </w:rPr>
        <w:t>Постановка задачи обработки информации</w:t>
      </w:r>
      <w:r w:rsidRPr="00655749">
        <w:rPr>
          <w:rFonts w:ascii="Arial" w:eastAsia="Times New Roman" w:hAnsi="Arial" w:cs="Arial"/>
          <w:sz w:val="24"/>
          <w:szCs w:val="24"/>
        </w:rPr>
        <w:t> — это процесс определения цели решения, сбора исходных данных и выяснения формата и области значений результатов. Цель — получить новую информацию, ранее не существовавшую или не значившуюся в исходных данных.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</w:p>
    <w:p w:rsidR="00655749" w:rsidRDefault="00655749" w:rsidP="00655749">
      <w:pPr>
        <w:spacing w:after="120" w:line="330" w:lineRule="atLeast"/>
        <w:rPr>
          <w:rFonts w:ascii="Arial" w:eastAsia="Times New Roman" w:hAnsi="Arial" w:cs="Arial"/>
          <w:sz w:val="24"/>
          <w:szCs w:val="24"/>
        </w:rPr>
      </w:pPr>
    </w:p>
    <w:p w:rsidR="00655749" w:rsidRDefault="00655749" w:rsidP="00655749">
      <w:pPr>
        <w:spacing w:after="120" w:line="330" w:lineRule="atLeast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Структуризация данных</w:t>
      </w:r>
    </w:p>
    <w:p w:rsidR="00655749" w:rsidRDefault="00655749" w:rsidP="00655749">
      <w:pPr>
        <w:spacing w:after="120" w:line="330" w:lineRule="atLeast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Откуда   </w:t>
      </w:r>
    </w:p>
    <w:p w:rsidR="00655749" w:rsidRDefault="00655749" w:rsidP="00655749">
      <w:pPr>
        <w:spacing w:after="120" w:line="330" w:lineRule="atLeast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Какая  </w:t>
      </w:r>
    </w:p>
    <w:p w:rsidR="00655749" w:rsidRDefault="00655749" w:rsidP="00655749">
      <w:pPr>
        <w:spacing w:after="120" w:line="330" w:lineRule="atLeast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Объёмы</w:t>
      </w:r>
    </w:p>
    <w:p w:rsidR="00655749" w:rsidRDefault="00655749" w:rsidP="00655749">
      <w:pPr>
        <w:spacing w:after="120" w:line="330" w:lineRule="atLeast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важность  </w:t>
      </w:r>
    </w:p>
    <w:p w:rsidR="00655749" w:rsidRDefault="00655749" w:rsidP="00655749">
      <w:pPr>
        <w:spacing w:after="120" w:line="330" w:lineRule="atLeast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точность  </w:t>
      </w:r>
    </w:p>
    <w:p w:rsidR="00655749" w:rsidRDefault="00655749" w:rsidP="00655749">
      <w:pPr>
        <w:spacing w:after="120" w:line="330" w:lineRule="atLeast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достоверность </w:t>
      </w:r>
    </w:p>
    <w:p w:rsidR="00655749" w:rsidRDefault="00655749" w:rsidP="00655749">
      <w:pPr>
        <w:spacing w:after="120" w:line="330" w:lineRule="atLeast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оперативность  </w:t>
      </w:r>
    </w:p>
    <w:p w:rsidR="00655749" w:rsidRPr="00655749" w:rsidRDefault="00655749" w:rsidP="00655749">
      <w:pPr>
        <w:spacing w:after="120" w:line="330" w:lineRule="atLeast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Степень локализации.</w:t>
      </w:r>
    </w:p>
    <w:p w:rsidR="00655749" w:rsidRDefault="00655749" w:rsidP="00655749">
      <w:pPr>
        <w:spacing w:line="330" w:lineRule="atLeast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Реквизиты данных</w:t>
      </w:r>
      <w:proofErr w:type="gramStart"/>
      <w:r>
        <w:rPr>
          <w:rFonts w:ascii="Arial" w:eastAsia="Times New Roman" w:hAnsi="Arial" w:cs="Arial"/>
          <w:sz w:val="24"/>
          <w:szCs w:val="24"/>
        </w:rPr>
        <w:t>.</w:t>
      </w:r>
      <w:proofErr w:type="gramEnd"/>
      <w:r>
        <w:rPr>
          <w:rFonts w:ascii="Arial" w:eastAsia="Times New Roman" w:hAnsi="Arial" w:cs="Arial"/>
          <w:sz w:val="24"/>
          <w:szCs w:val="24"/>
        </w:rPr>
        <w:t xml:space="preserve">  Нормирующие показатели.</w:t>
      </w:r>
    </w:p>
    <w:p w:rsidR="00655749" w:rsidRDefault="00655749" w:rsidP="00655749">
      <w:pPr>
        <w:spacing w:line="330" w:lineRule="atLeast"/>
        <w:rPr>
          <w:rFonts w:ascii="Arial" w:eastAsia="Times New Roman" w:hAnsi="Arial" w:cs="Arial"/>
          <w:sz w:val="24"/>
          <w:szCs w:val="24"/>
        </w:rPr>
      </w:pPr>
    </w:p>
    <w:p w:rsidR="00655749" w:rsidRDefault="00655749" w:rsidP="00655749">
      <w:pPr>
        <w:spacing w:line="330" w:lineRule="atLeast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Обработка данных</w:t>
      </w:r>
    </w:p>
    <w:p w:rsidR="00655749" w:rsidRDefault="00655749" w:rsidP="00655749">
      <w:pPr>
        <w:spacing w:line="330" w:lineRule="atLeast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СОРТИРОВКА</w:t>
      </w:r>
    </w:p>
    <w:p w:rsidR="00655749" w:rsidRDefault="00655749" w:rsidP="00655749">
      <w:pPr>
        <w:spacing w:line="330" w:lineRule="atLeast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Индексирование</w:t>
      </w:r>
    </w:p>
    <w:p w:rsidR="00655749" w:rsidRDefault="00655749" w:rsidP="00655749">
      <w:pPr>
        <w:spacing w:line="330" w:lineRule="atLeast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Фильтрация</w:t>
      </w:r>
    </w:p>
    <w:p w:rsidR="00655749" w:rsidRDefault="00655749" w:rsidP="00655749">
      <w:pPr>
        <w:spacing w:line="330" w:lineRule="atLeast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Обобщение</w:t>
      </w:r>
    </w:p>
    <w:p w:rsidR="00655749" w:rsidRDefault="00655749" w:rsidP="00655749">
      <w:pPr>
        <w:spacing w:line="330" w:lineRule="atLeast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Исключение</w:t>
      </w:r>
    </w:p>
    <w:p w:rsidR="00655749" w:rsidRDefault="00655749" w:rsidP="00655749">
      <w:pPr>
        <w:spacing w:line="330" w:lineRule="atLeast"/>
        <w:rPr>
          <w:rFonts w:ascii="Arial" w:eastAsia="Times New Roman" w:hAnsi="Arial" w:cs="Arial"/>
          <w:sz w:val="24"/>
          <w:szCs w:val="24"/>
        </w:rPr>
      </w:pPr>
    </w:p>
    <w:p w:rsidR="00655749" w:rsidRDefault="00655749" w:rsidP="00655749">
      <w:pPr>
        <w:spacing w:line="330" w:lineRule="atLeast"/>
        <w:rPr>
          <w:rFonts w:ascii="Arial" w:eastAsia="Times New Roman" w:hAnsi="Arial" w:cs="Arial"/>
          <w:sz w:val="24"/>
          <w:szCs w:val="24"/>
        </w:rPr>
      </w:pPr>
    </w:p>
    <w:p w:rsidR="00655749" w:rsidRDefault="00655749" w:rsidP="00655749">
      <w:pPr>
        <w:spacing w:line="330" w:lineRule="atLeast"/>
        <w:rPr>
          <w:rFonts w:ascii="Arial" w:eastAsia="Times New Roman" w:hAnsi="Arial" w:cs="Arial"/>
          <w:sz w:val="24"/>
          <w:szCs w:val="24"/>
        </w:rPr>
      </w:pPr>
    </w:p>
    <w:p w:rsidR="00655749" w:rsidRDefault="00655749" w:rsidP="00655749">
      <w:pPr>
        <w:spacing w:line="330" w:lineRule="atLeast"/>
        <w:rPr>
          <w:rFonts w:ascii="Arial" w:eastAsia="Times New Roman" w:hAnsi="Arial" w:cs="Arial"/>
          <w:sz w:val="24"/>
          <w:szCs w:val="24"/>
        </w:rPr>
      </w:pPr>
    </w:p>
    <w:p w:rsidR="00655749" w:rsidRPr="00655749" w:rsidRDefault="00655749" w:rsidP="00655749">
      <w:pPr>
        <w:spacing w:line="330" w:lineRule="atLeast"/>
        <w:rPr>
          <w:rFonts w:ascii="Arial" w:eastAsia="Times New Roman" w:hAnsi="Arial" w:cs="Arial"/>
          <w:sz w:val="24"/>
          <w:szCs w:val="24"/>
        </w:rPr>
      </w:pPr>
      <w:r w:rsidRPr="00655749">
        <w:rPr>
          <w:rFonts w:ascii="Arial" w:eastAsia="Times New Roman" w:hAnsi="Arial" w:cs="Arial"/>
          <w:sz w:val="24"/>
          <w:szCs w:val="24"/>
        </w:rPr>
        <w:t>Для успешного выполнения обработки исполнителю (человеку или устройству) должен быть известен </w:t>
      </w:r>
      <w:r w:rsidRPr="00655749">
        <w:rPr>
          <w:rFonts w:ascii="Arial" w:eastAsia="Times New Roman" w:hAnsi="Arial" w:cs="Arial"/>
          <w:b/>
          <w:bCs/>
          <w:sz w:val="24"/>
          <w:szCs w:val="24"/>
        </w:rPr>
        <w:t>алгоритм обработки</w:t>
      </w:r>
      <w:r w:rsidRPr="00655749">
        <w:rPr>
          <w:rFonts w:ascii="Arial" w:eastAsia="Times New Roman" w:hAnsi="Arial" w:cs="Arial"/>
          <w:sz w:val="24"/>
          <w:szCs w:val="24"/>
        </w:rPr>
        <w:t xml:space="preserve"> — последовательность действий, которую нужно выполнить, чтобы достичь нужного результата. </w:t>
      </w:r>
    </w:p>
    <w:p w:rsidR="00655749" w:rsidRPr="00655749" w:rsidRDefault="00655749" w:rsidP="00655749">
      <w:pPr>
        <w:spacing w:before="360" w:after="120" w:line="360" w:lineRule="atLeast"/>
        <w:outlineLvl w:val="1"/>
        <w:rPr>
          <w:rFonts w:ascii="Arial" w:eastAsia="Times New Roman" w:hAnsi="Arial" w:cs="Arial"/>
          <w:b/>
          <w:bCs/>
          <w:color w:val="333333"/>
          <w:sz w:val="30"/>
          <w:szCs w:val="30"/>
        </w:rPr>
      </w:pPr>
      <w:r w:rsidRPr="00655749">
        <w:rPr>
          <w:rFonts w:ascii="Arial" w:eastAsia="Times New Roman" w:hAnsi="Arial" w:cs="Arial"/>
          <w:b/>
          <w:bCs/>
          <w:color w:val="333333"/>
          <w:sz w:val="30"/>
          <w:szCs w:val="30"/>
        </w:rPr>
        <w:t>Этапы</w:t>
      </w:r>
    </w:p>
    <w:p w:rsidR="00655749" w:rsidRPr="00655749" w:rsidRDefault="00655749" w:rsidP="00655749">
      <w:pPr>
        <w:spacing w:after="120" w:line="330" w:lineRule="atLeast"/>
        <w:rPr>
          <w:rFonts w:ascii="Arial" w:eastAsia="Times New Roman" w:hAnsi="Arial" w:cs="Arial"/>
          <w:sz w:val="24"/>
          <w:szCs w:val="24"/>
        </w:rPr>
      </w:pPr>
      <w:r w:rsidRPr="00655749">
        <w:rPr>
          <w:rFonts w:ascii="Arial" w:eastAsia="Times New Roman" w:hAnsi="Arial" w:cs="Arial"/>
          <w:sz w:val="24"/>
          <w:szCs w:val="24"/>
        </w:rPr>
        <w:t>Некоторые этапы постановки задачи обработки информации:</w:t>
      </w:r>
    </w:p>
    <w:p w:rsidR="00655749" w:rsidRPr="00655749" w:rsidRDefault="00655749" w:rsidP="00655749">
      <w:pPr>
        <w:numPr>
          <w:ilvl w:val="0"/>
          <w:numId w:val="3"/>
        </w:numPr>
        <w:spacing w:before="120" w:after="120" w:line="330" w:lineRule="atLeast"/>
        <w:ind w:left="0"/>
        <w:rPr>
          <w:rFonts w:ascii="Arial" w:eastAsia="Times New Roman" w:hAnsi="Arial" w:cs="Arial"/>
          <w:sz w:val="24"/>
          <w:szCs w:val="24"/>
        </w:rPr>
      </w:pPr>
      <w:r w:rsidRPr="00655749">
        <w:rPr>
          <w:rFonts w:ascii="Arial" w:eastAsia="Times New Roman" w:hAnsi="Arial" w:cs="Arial"/>
          <w:b/>
          <w:bCs/>
          <w:sz w:val="24"/>
          <w:szCs w:val="24"/>
        </w:rPr>
        <w:t>Сбор данных</w:t>
      </w:r>
      <w:r w:rsidRPr="00655749">
        <w:rPr>
          <w:rFonts w:ascii="Arial" w:eastAsia="Times New Roman" w:hAnsi="Arial" w:cs="Arial"/>
          <w:sz w:val="24"/>
          <w:szCs w:val="24"/>
        </w:rPr>
        <w:t> из разных источников: датчиков, интернета, баз данных, опросов, файлов.</w:t>
      </w:r>
    </w:p>
    <w:p w:rsidR="00655749" w:rsidRPr="00655749" w:rsidRDefault="00655749" w:rsidP="00655749">
      <w:pPr>
        <w:numPr>
          <w:ilvl w:val="0"/>
          <w:numId w:val="3"/>
        </w:numPr>
        <w:spacing w:before="100" w:beforeAutospacing="1" w:after="120" w:line="330" w:lineRule="atLeast"/>
        <w:ind w:left="0"/>
        <w:rPr>
          <w:rFonts w:ascii="Arial" w:eastAsia="Times New Roman" w:hAnsi="Arial" w:cs="Arial"/>
          <w:sz w:val="24"/>
          <w:szCs w:val="24"/>
        </w:rPr>
      </w:pPr>
      <w:r w:rsidRPr="00655749">
        <w:rPr>
          <w:rFonts w:ascii="Arial" w:eastAsia="Times New Roman" w:hAnsi="Arial" w:cs="Arial"/>
          <w:b/>
          <w:bCs/>
          <w:sz w:val="24"/>
          <w:szCs w:val="24"/>
        </w:rPr>
        <w:t>Ввод данных</w:t>
      </w:r>
      <w:r w:rsidRPr="00655749">
        <w:rPr>
          <w:rFonts w:ascii="Arial" w:eastAsia="Times New Roman" w:hAnsi="Arial" w:cs="Arial"/>
          <w:sz w:val="24"/>
          <w:szCs w:val="24"/>
        </w:rPr>
        <w:t> в компьютерную систему через интерфейс, файлы, сети.</w:t>
      </w:r>
    </w:p>
    <w:p w:rsidR="00655749" w:rsidRPr="00655749" w:rsidRDefault="00655749" w:rsidP="00655749">
      <w:pPr>
        <w:numPr>
          <w:ilvl w:val="0"/>
          <w:numId w:val="3"/>
        </w:numPr>
        <w:spacing w:before="100" w:beforeAutospacing="1" w:after="120" w:line="330" w:lineRule="atLeast"/>
        <w:ind w:left="0"/>
        <w:rPr>
          <w:rFonts w:ascii="Arial" w:eastAsia="Times New Roman" w:hAnsi="Arial" w:cs="Arial"/>
          <w:sz w:val="24"/>
          <w:szCs w:val="24"/>
        </w:rPr>
      </w:pPr>
      <w:r w:rsidRPr="00655749">
        <w:rPr>
          <w:rFonts w:ascii="Arial" w:eastAsia="Times New Roman" w:hAnsi="Arial" w:cs="Arial"/>
          <w:b/>
          <w:bCs/>
          <w:sz w:val="24"/>
          <w:szCs w:val="24"/>
        </w:rPr>
        <w:t>Преобразование и структурирование</w:t>
      </w:r>
      <w:r w:rsidRPr="00655749">
        <w:rPr>
          <w:rFonts w:ascii="Arial" w:eastAsia="Times New Roman" w:hAnsi="Arial" w:cs="Arial"/>
          <w:sz w:val="24"/>
          <w:szCs w:val="24"/>
        </w:rPr>
        <w:t> — приведение информации к удобному для анализа виду: таблицы, массивы, списки.</w:t>
      </w:r>
    </w:p>
    <w:p w:rsidR="00655749" w:rsidRPr="00655749" w:rsidRDefault="00655749" w:rsidP="00655749">
      <w:pPr>
        <w:numPr>
          <w:ilvl w:val="0"/>
          <w:numId w:val="3"/>
        </w:numPr>
        <w:spacing w:before="100" w:beforeAutospacing="1" w:after="120" w:line="330" w:lineRule="atLeast"/>
        <w:ind w:left="0"/>
        <w:rPr>
          <w:rFonts w:ascii="Arial" w:eastAsia="Times New Roman" w:hAnsi="Arial" w:cs="Arial"/>
          <w:sz w:val="24"/>
          <w:szCs w:val="24"/>
        </w:rPr>
      </w:pPr>
      <w:proofErr w:type="gramStart"/>
      <w:r w:rsidRPr="00655749">
        <w:rPr>
          <w:rFonts w:ascii="Arial" w:eastAsia="Times New Roman" w:hAnsi="Arial" w:cs="Arial"/>
          <w:b/>
          <w:bCs/>
          <w:sz w:val="24"/>
          <w:szCs w:val="24"/>
        </w:rPr>
        <w:t>Обработка и анализ</w:t>
      </w:r>
      <w:r w:rsidRPr="00655749">
        <w:rPr>
          <w:rFonts w:ascii="Arial" w:eastAsia="Times New Roman" w:hAnsi="Arial" w:cs="Arial"/>
          <w:sz w:val="24"/>
          <w:szCs w:val="24"/>
        </w:rPr>
        <w:t> — применение алгоритмов: фильтрация, сортировка, поиск, вычисления, статистика, визуализация.</w:t>
      </w:r>
      <w:proofErr w:type="gramEnd"/>
    </w:p>
    <w:p w:rsidR="00655749" w:rsidRPr="00655749" w:rsidRDefault="00655749" w:rsidP="00655749">
      <w:pPr>
        <w:numPr>
          <w:ilvl w:val="0"/>
          <w:numId w:val="3"/>
        </w:numPr>
        <w:spacing w:before="100" w:beforeAutospacing="1" w:line="330" w:lineRule="atLeast"/>
        <w:ind w:left="0"/>
        <w:rPr>
          <w:rFonts w:ascii="Arial" w:eastAsia="Times New Roman" w:hAnsi="Arial" w:cs="Arial"/>
          <w:sz w:val="24"/>
          <w:szCs w:val="24"/>
        </w:rPr>
      </w:pPr>
      <w:r w:rsidRPr="00655749">
        <w:rPr>
          <w:rFonts w:ascii="Arial" w:eastAsia="Times New Roman" w:hAnsi="Arial" w:cs="Arial"/>
          <w:b/>
          <w:bCs/>
          <w:sz w:val="24"/>
          <w:szCs w:val="24"/>
        </w:rPr>
        <w:t>Вывод результата</w:t>
      </w:r>
      <w:r w:rsidRPr="00655749">
        <w:rPr>
          <w:rFonts w:ascii="Arial" w:eastAsia="Times New Roman" w:hAnsi="Arial" w:cs="Arial"/>
          <w:sz w:val="24"/>
          <w:szCs w:val="24"/>
        </w:rPr>
        <w:t> — представление обработанной информации: отчёты, графики, визуализации, печать или публикация.</w:t>
      </w:r>
    </w:p>
    <w:p w:rsidR="00655749" w:rsidRDefault="00655749" w:rsidP="00655749">
      <w:pPr>
        <w:pStyle w:val="TableParagraph"/>
        <w:ind w:left="0"/>
        <w:rPr>
          <w:sz w:val="24"/>
        </w:rPr>
      </w:pPr>
    </w:p>
    <w:p w:rsidR="00655749" w:rsidRDefault="00655749" w:rsidP="00655749">
      <w:pPr>
        <w:pStyle w:val="TableParagraph"/>
        <w:rPr>
          <w:sz w:val="24"/>
        </w:rPr>
      </w:pPr>
    </w:p>
    <w:p w:rsidR="00655749" w:rsidRDefault="00655749" w:rsidP="00655749">
      <w:pPr>
        <w:pStyle w:val="TableParagraph"/>
        <w:rPr>
          <w:sz w:val="24"/>
        </w:rPr>
      </w:pPr>
    </w:p>
    <w:p w:rsidR="00655749" w:rsidRPr="00655749" w:rsidRDefault="00655749" w:rsidP="00655749">
      <w:pPr>
        <w:shd w:val="clear" w:color="auto" w:fill="FFFFFF"/>
        <w:spacing w:before="360" w:after="120" w:line="360" w:lineRule="atLeast"/>
        <w:outlineLvl w:val="1"/>
        <w:rPr>
          <w:rFonts w:ascii="Arial" w:eastAsia="Times New Roman" w:hAnsi="Arial" w:cs="Arial"/>
          <w:b/>
          <w:bCs/>
          <w:color w:val="333333"/>
          <w:sz w:val="30"/>
          <w:szCs w:val="30"/>
        </w:rPr>
      </w:pPr>
      <w:r w:rsidRPr="00655749">
        <w:rPr>
          <w:rFonts w:ascii="Arial" w:eastAsia="Times New Roman" w:hAnsi="Arial" w:cs="Arial"/>
          <w:b/>
          <w:bCs/>
          <w:color w:val="333333"/>
          <w:sz w:val="30"/>
          <w:szCs w:val="30"/>
        </w:rPr>
        <w:t>Методы</w:t>
      </w:r>
    </w:p>
    <w:p w:rsidR="00655749" w:rsidRPr="00655749" w:rsidRDefault="00655749" w:rsidP="00655749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333333"/>
          <w:sz w:val="24"/>
          <w:szCs w:val="24"/>
        </w:rPr>
      </w:pPr>
      <w:r w:rsidRPr="00655749">
        <w:rPr>
          <w:rFonts w:ascii="Arial" w:eastAsia="Times New Roman" w:hAnsi="Arial" w:cs="Arial"/>
          <w:color w:val="333333"/>
          <w:sz w:val="24"/>
          <w:szCs w:val="24"/>
        </w:rPr>
        <w:t>Для решения задач обработки информации используют, например:</w:t>
      </w:r>
    </w:p>
    <w:p w:rsidR="00655749" w:rsidRPr="00655749" w:rsidRDefault="00655749" w:rsidP="00655749">
      <w:pPr>
        <w:numPr>
          <w:ilvl w:val="0"/>
          <w:numId w:val="4"/>
        </w:numPr>
        <w:shd w:val="clear" w:color="auto" w:fill="FFFFFF"/>
        <w:spacing w:before="120" w:after="12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</w:rPr>
      </w:pPr>
      <w:r w:rsidRPr="00655749">
        <w:rPr>
          <w:rFonts w:ascii="Arial" w:eastAsia="Times New Roman" w:hAnsi="Arial" w:cs="Arial"/>
          <w:b/>
          <w:bCs/>
          <w:color w:val="333333"/>
          <w:sz w:val="24"/>
          <w:szCs w:val="24"/>
        </w:rPr>
        <w:t>Пакетную обработку</w:t>
      </w:r>
      <w:r w:rsidRPr="00655749">
        <w:rPr>
          <w:rFonts w:ascii="Arial" w:eastAsia="Times New Roman" w:hAnsi="Arial" w:cs="Arial"/>
          <w:color w:val="333333"/>
          <w:sz w:val="24"/>
          <w:szCs w:val="24"/>
        </w:rPr>
        <w:t> — обработку больших объёмов данных, собранных за определённый период.</w:t>
      </w:r>
    </w:p>
    <w:p w:rsidR="00655749" w:rsidRPr="00655749" w:rsidRDefault="00655749" w:rsidP="00655749">
      <w:pPr>
        <w:numPr>
          <w:ilvl w:val="0"/>
          <w:numId w:val="4"/>
        </w:numPr>
        <w:shd w:val="clear" w:color="auto" w:fill="FFFFFF"/>
        <w:spacing w:before="100" w:beforeAutospacing="1" w:after="12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</w:rPr>
      </w:pPr>
      <w:r w:rsidRPr="00655749">
        <w:rPr>
          <w:rFonts w:ascii="Arial" w:eastAsia="Times New Roman" w:hAnsi="Arial" w:cs="Arial"/>
          <w:b/>
          <w:bCs/>
          <w:color w:val="333333"/>
          <w:sz w:val="24"/>
          <w:szCs w:val="24"/>
        </w:rPr>
        <w:t>Потоковую обработку</w:t>
      </w:r>
      <w:r w:rsidRPr="00655749">
        <w:rPr>
          <w:rFonts w:ascii="Arial" w:eastAsia="Times New Roman" w:hAnsi="Arial" w:cs="Arial"/>
          <w:color w:val="333333"/>
          <w:sz w:val="24"/>
          <w:szCs w:val="24"/>
        </w:rPr>
        <w:t> — обработку данных в реальном времени по мере их поступления.</w:t>
      </w:r>
    </w:p>
    <w:p w:rsidR="00655749" w:rsidRPr="00655749" w:rsidRDefault="00655749" w:rsidP="00655749">
      <w:pPr>
        <w:numPr>
          <w:ilvl w:val="0"/>
          <w:numId w:val="4"/>
        </w:numPr>
        <w:shd w:val="clear" w:color="auto" w:fill="FFFFFF"/>
        <w:spacing w:before="100" w:beforeAutospacing="1" w:after="12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</w:rPr>
      </w:pPr>
      <w:r w:rsidRPr="00655749">
        <w:rPr>
          <w:rFonts w:ascii="Arial" w:eastAsia="Times New Roman" w:hAnsi="Arial" w:cs="Arial"/>
          <w:b/>
          <w:bCs/>
          <w:color w:val="333333"/>
          <w:sz w:val="24"/>
          <w:szCs w:val="24"/>
        </w:rPr>
        <w:t>Распределённую обработку</w:t>
      </w:r>
      <w:r w:rsidRPr="00655749">
        <w:rPr>
          <w:rFonts w:ascii="Arial" w:eastAsia="Times New Roman" w:hAnsi="Arial" w:cs="Arial"/>
          <w:color w:val="333333"/>
          <w:sz w:val="24"/>
          <w:szCs w:val="24"/>
        </w:rPr>
        <w:t> — распараллеливание задач между множеством вычислительных узлов.</w:t>
      </w:r>
    </w:p>
    <w:p w:rsidR="00655749" w:rsidRPr="00655749" w:rsidRDefault="00655749" w:rsidP="00655749">
      <w:pPr>
        <w:numPr>
          <w:ilvl w:val="0"/>
          <w:numId w:val="4"/>
        </w:numPr>
        <w:shd w:val="clear" w:color="auto" w:fill="FFFFFF"/>
        <w:spacing w:before="100" w:beforeAutospacing="1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</w:rPr>
      </w:pPr>
      <w:r w:rsidRPr="00655749">
        <w:rPr>
          <w:rFonts w:ascii="Arial" w:eastAsia="Times New Roman" w:hAnsi="Arial" w:cs="Arial"/>
          <w:b/>
          <w:bCs/>
          <w:color w:val="333333"/>
          <w:sz w:val="24"/>
          <w:szCs w:val="24"/>
        </w:rPr>
        <w:t>Гибридную обработку</w:t>
      </w:r>
      <w:r w:rsidRPr="00655749">
        <w:rPr>
          <w:rFonts w:ascii="Arial" w:eastAsia="Times New Roman" w:hAnsi="Arial" w:cs="Arial"/>
          <w:color w:val="333333"/>
          <w:sz w:val="24"/>
          <w:szCs w:val="24"/>
        </w:rPr>
        <w:t> — сочетание нескольких подходов для оптимальной производительности.</w:t>
      </w:r>
    </w:p>
    <w:p w:rsidR="00655749" w:rsidRDefault="00655749" w:rsidP="00655749">
      <w:pPr>
        <w:pStyle w:val="TableParagraph"/>
        <w:rPr>
          <w:sz w:val="24"/>
        </w:rPr>
      </w:pPr>
    </w:p>
    <w:p w:rsidR="00655749" w:rsidRDefault="00655749" w:rsidP="00655749">
      <w:pPr>
        <w:pStyle w:val="TableParagraph"/>
        <w:rPr>
          <w:sz w:val="24"/>
        </w:rPr>
      </w:pPr>
    </w:p>
    <w:p w:rsidR="00655749" w:rsidRDefault="00655749" w:rsidP="00655749">
      <w:pPr>
        <w:pStyle w:val="TableParagraph"/>
        <w:rPr>
          <w:sz w:val="24"/>
        </w:rPr>
      </w:pPr>
    </w:p>
    <w:p w:rsidR="00655749" w:rsidRDefault="00655749" w:rsidP="00655749">
      <w:pPr>
        <w:pStyle w:val="TableParagraph"/>
        <w:rPr>
          <w:sz w:val="24"/>
        </w:rPr>
      </w:pPr>
    </w:p>
    <w:p w:rsidR="00655749" w:rsidRDefault="00655749" w:rsidP="00655749">
      <w:pPr>
        <w:pStyle w:val="TableParagraph"/>
        <w:rPr>
          <w:sz w:val="24"/>
        </w:rPr>
      </w:pPr>
    </w:p>
    <w:p w:rsidR="00655749" w:rsidRPr="00655749" w:rsidRDefault="00655749" w:rsidP="00655749">
      <w:pPr>
        <w:shd w:val="clear" w:color="auto" w:fill="FFFFFF"/>
        <w:spacing w:before="360" w:after="120" w:line="360" w:lineRule="atLeast"/>
        <w:outlineLvl w:val="1"/>
        <w:rPr>
          <w:rFonts w:ascii="Arial" w:eastAsia="Times New Roman" w:hAnsi="Arial" w:cs="Arial"/>
          <w:b/>
          <w:bCs/>
          <w:color w:val="333333"/>
          <w:sz w:val="30"/>
          <w:szCs w:val="30"/>
        </w:rPr>
      </w:pPr>
      <w:r w:rsidRPr="00655749">
        <w:rPr>
          <w:rFonts w:ascii="Arial" w:eastAsia="Times New Roman" w:hAnsi="Arial" w:cs="Arial"/>
          <w:b/>
          <w:bCs/>
          <w:color w:val="333333"/>
          <w:sz w:val="30"/>
          <w:szCs w:val="30"/>
        </w:rPr>
        <w:t>Средства</w:t>
      </w:r>
    </w:p>
    <w:p w:rsidR="00655749" w:rsidRPr="00655749" w:rsidRDefault="00655749" w:rsidP="00655749">
      <w:pPr>
        <w:shd w:val="clear" w:color="auto" w:fill="FFFFFF"/>
        <w:spacing w:line="330" w:lineRule="atLeast"/>
        <w:rPr>
          <w:rFonts w:ascii="Arial" w:eastAsia="Times New Roman" w:hAnsi="Arial" w:cs="Arial"/>
          <w:color w:val="333333"/>
          <w:sz w:val="24"/>
          <w:szCs w:val="24"/>
        </w:rPr>
      </w:pPr>
      <w:r w:rsidRPr="00655749">
        <w:rPr>
          <w:rFonts w:ascii="Arial" w:eastAsia="Times New Roman" w:hAnsi="Arial" w:cs="Arial"/>
          <w:color w:val="333333"/>
          <w:sz w:val="24"/>
          <w:szCs w:val="24"/>
        </w:rPr>
        <w:lastRenderedPageBreak/>
        <w:t>Для реализации процесса обработки информации используют </w:t>
      </w:r>
      <w:r w:rsidRPr="00655749">
        <w:rPr>
          <w:rFonts w:ascii="Arial" w:eastAsia="Times New Roman" w:hAnsi="Arial" w:cs="Arial"/>
          <w:b/>
          <w:bCs/>
          <w:color w:val="333333"/>
          <w:sz w:val="24"/>
          <w:szCs w:val="24"/>
        </w:rPr>
        <w:t>программные средства</w:t>
      </w:r>
      <w:r w:rsidRPr="00655749">
        <w:rPr>
          <w:rFonts w:ascii="Arial" w:eastAsia="Times New Roman" w:hAnsi="Arial" w:cs="Arial"/>
          <w:color w:val="333333"/>
          <w:sz w:val="24"/>
          <w:szCs w:val="24"/>
        </w:rPr>
        <w:t xml:space="preserve"> — например, системы управления базами данных (СУБД), языки программирования, инструменты для анализа данных и </w:t>
      </w:r>
      <w:proofErr w:type="spellStart"/>
      <w:proofErr w:type="gramStart"/>
      <w:r w:rsidRPr="00655749">
        <w:rPr>
          <w:rFonts w:ascii="Arial" w:eastAsia="Times New Roman" w:hAnsi="Arial" w:cs="Arial"/>
          <w:color w:val="333333"/>
          <w:sz w:val="24"/>
          <w:szCs w:val="24"/>
        </w:rPr>
        <w:t>бизнес-интеллекта</w:t>
      </w:r>
      <w:proofErr w:type="spellEnd"/>
      <w:proofErr w:type="gramEnd"/>
      <w:r w:rsidRPr="00655749">
        <w:rPr>
          <w:rFonts w:ascii="Arial" w:eastAsia="Times New Roman" w:hAnsi="Arial" w:cs="Arial"/>
          <w:color w:val="333333"/>
          <w:sz w:val="24"/>
          <w:szCs w:val="24"/>
        </w:rPr>
        <w:t>. Также для обработки информации могут использоваться </w:t>
      </w:r>
      <w:r w:rsidRPr="00655749">
        <w:rPr>
          <w:rFonts w:ascii="Arial" w:eastAsia="Times New Roman" w:hAnsi="Arial" w:cs="Arial"/>
          <w:b/>
          <w:bCs/>
          <w:color w:val="333333"/>
          <w:sz w:val="24"/>
          <w:szCs w:val="24"/>
        </w:rPr>
        <w:t>технические средства</w:t>
      </w:r>
      <w:r w:rsidRPr="00655749">
        <w:rPr>
          <w:rFonts w:ascii="Arial" w:eastAsia="Times New Roman" w:hAnsi="Arial" w:cs="Arial"/>
          <w:color w:val="333333"/>
          <w:sz w:val="24"/>
          <w:szCs w:val="24"/>
        </w:rPr>
        <w:t> — компьютеры, телекоммуникационное оборудование, оргтехника</w:t>
      </w:r>
    </w:p>
    <w:p w:rsidR="00655749" w:rsidRDefault="00655749" w:rsidP="00655749">
      <w:pPr>
        <w:pStyle w:val="TableParagraph"/>
        <w:rPr>
          <w:sz w:val="24"/>
        </w:rPr>
      </w:pPr>
    </w:p>
    <w:p w:rsidR="00655749" w:rsidRDefault="00655749" w:rsidP="00655749">
      <w:pPr>
        <w:pStyle w:val="TableParagraph"/>
        <w:rPr>
          <w:sz w:val="24"/>
        </w:rPr>
      </w:pPr>
    </w:p>
    <w:p w:rsidR="00DF4701" w:rsidRDefault="00DF4701"/>
    <w:sectPr w:rsidR="00DF47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340555"/>
    <w:multiLevelType w:val="multilevel"/>
    <w:tmpl w:val="6776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4C626E7"/>
    <w:multiLevelType w:val="hybridMultilevel"/>
    <w:tmpl w:val="67C44D14"/>
    <w:lvl w:ilvl="0" w:tplc="D3C23A2C">
      <w:start w:val="1"/>
      <w:numFmt w:val="decimal"/>
      <w:lvlText w:val="%1."/>
      <w:lvlJc w:val="left"/>
      <w:pPr>
        <w:ind w:left="94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">
    <w:nsid w:val="49370918"/>
    <w:multiLevelType w:val="multilevel"/>
    <w:tmpl w:val="24D6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5BD0A31"/>
    <w:multiLevelType w:val="hybridMultilevel"/>
    <w:tmpl w:val="1A6E6864"/>
    <w:lvl w:ilvl="0" w:tplc="E61A0286">
      <w:start w:val="2"/>
      <w:numFmt w:val="decimal"/>
      <w:lvlText w:val="%1"/>
      <w:lvlJc w:val="left"/>
      <w:pPr>
        <w:ind w:left="4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8" w:hanging="360"/>
      </w:pPr>
    </w:lvl>
    <w:lvl w:ilvl="2" w:tplc="0419001B" w:tentative="1">
      <w:start w:val="1"/>
      <w:numFmt w:val="lowerRoman"/>
      <w:lvlText w:val="%3."/>
      <w:lvlJc w:val="right"/>
      <w:pPr>
        <w:ind w:left="1908" w:hanging="180"/>
      </w:pPr>
    </w:lvl>
    <w:lvl w:ilvl="3" w:tplc="0419000F" w:tentative="1">
      <w:start w:val="1"/>
      <w:numFmt w:val="decimal"/>
      <w:lvlText w:val="%4."/>
      <w:lvlJc w:val="left"/>
      <w:pPr>
        <w:ind w:left="2628" w:hanging="360"/>
      </w:pPr>
    </w:lvl>
    <w:lvl w:ilvl="4" w:tplc="04190019" w:tentative="1">
      <w:start w:val="1"/>
      <w:numFmt w:val="lowerLetter"/>
      <w:lvlText w:val="%5."/>
      <w:lvlJc w:val="left"/>
      <w:pPr>
        <w:ind w:left="3348" w:hanging="360"/>
      </w:pPr>
    </w:lvl>
    <w:lvl w:ilvl="5" w:tplc="0419001B" w:tentative="1">
      <w:start w:val="1"/>
      <w:numFmt w:val="lowerRoman"/>
      <w:lvlText w:val="%6."/>
      <w:lvlJc w:val="right"/>
      <w:pPr>
        <w:ind w:left="4068" w:hanging="180"/>
      </w:pPr>
    </w:lvl>
    <w:lvl w:ilvl="6" w:tplc="0419000F" w:tentative="1">
      <w:start w:val="1"/>
      <w:numFmt w:val="decimal"/>
      <w:lvlText w:val="%7."/>
      <w:lvlJc w:val="left"/>
      <w:pPr>
        <w:ind w:left="4788" w:hanging="360"/>
      </w:pPr>
    </w:lvl>
    <w:lvl w:ilvl="7" w:tplc="04190019" w:tentative="1">
      <w:start w:val="1"/>
      <w:numFmt w:val="lowerLetter"/>
      <w:lvlText w:val="%8."/>
      <w:lvlJc w:val="left"/>
      <w:pPr>
        <w:ind w:left="5508" w:hanging="360"/>
      </w:pPr>
    </w:lvl>
    <w:lvl w:ilvl="8" w:tplc="0419001B" w:tentative="1">
      <w:start w:val="1"/>
      <w:numFmt w:val="lowerRoman"/>
      <w:lvlText w:val="%9."/>
      <w:lvlJc w:val="right"/>
      <w:pPr>
        <w:ind w:left="6228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655749"/>
    <w:rsid w:val="00655749"/>
    <w:rsid w:val="009D422C"/>
    <w:rsid w:val="00DF47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557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655749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65574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3">
    <w:name w:val="Strong"/>
    <w:basedOn w:val="a0"/>
    <w:uiPriority w:val="22"/>
    <w:qFormat/>
    <w:rsid w:val="00655749"/>
    <w:rPr>
      <w:b/>
      <w:bCs/>
    </w:rPr>
  </w:style>
  <w:style w:type="character" w:styleId="a4">
    <w:name w:val="Hyperlink"/>
    <w:basedOn w:val="a0"/>
    <w:uiPriority w:val="99"/>
    <w:semiHidden/>
    <w:unhideWhenUsed/>
    <w:rsid w:val="00655749"/>
    <w:rPr>
      <w:color w:val="0000FF"/>
      <w:u w:val="single"/>
    </w:rPr>
  </w:style>
  <w:style w:type="character" w:customStyle="1" w:styleId="organictitlecontentspan">
    <w:name w:val="organictitlecontentspan"/>
    <w:basedOn w:val="a0"/>
    <w:rsid w:val="0065574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38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138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066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63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6617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0306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13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6231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8494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5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7580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148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2025-12-05T03:57:00Z</dcterms:created>
  <dcterms:modified xsi:type="dcterms:W3CDTF">2025-12-05T04:14:00Z</dcterms:modified>
</cp:coreProperties>
</file>