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AE2" w:rsidRPr="006B3AE2" w:rsidRDefault="006B3AE2" w:rsidP="006B3AE2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B3AE2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Типы данных</w:t>
      </w:r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      </w:t>
      </w:r>
      <w:hyperlink r:id="rId5" w:history="1"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https://metanit.com/php/tutorial/2.3.php</w:t>
        </w:r>
      </w:hyperlink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6B3AE2">
        <w:rPr>
          <w:rFonts w:ascii="Helvetica" w:eastAsia="Times New Roman" w:hAnsi="Helvetica" w:cs="Helvetica"/>
          <w:color w:val="000000"/>
          <w:sz w:val="17"/>
          <w:szCs w:val="17"/>
        </w:rPr>
        <w:t>PHP является языком с динамической типизацией. Это значит, что тип данных переменной выводится во время выполнения, и в отличи</w:t>
      </w:r>
      <w:proofErr w:type="gramStart"/>
      <w:r w:rsidRPr="006B3AE2">
        <w:rPr>
          <w:rFonts w:ascii="Helvetica" w:eastAsia="Times New Roman" w:hAnsi="Helvetica" w:cs="Helvetica"/>
          <w:color w:val="000000"/>
          <w:sz w:val="17"/>
          <w:szCs w:val="17"/>
        </w:rPr>
        <w:t>и</w:t>
      </w:r>
      <w:proofErr w:type="gramEnd"/>
      <w:r w:rsidRPr="006B3AE2">
        <w:rPr>
          <w:rFonts w:ascii="Helvetica" w:eastAsia="Times New Roman" w:hAnsi="Helvetica" w:cs="Helvetica"/>
          <w:color w:val="000000"/>
          <w:sz w:val="17"/>
          <w:szCs w:val="17"/>
        </w:rPr>
        <w:t xml:space="preserve"> от ряда других языков программирования в PHP не надо указывать перед переменной тип данных.</w:t>
      </w:r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В PHP есть десять базовых типов данных: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bool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(логический тип)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int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(целые числа)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float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(дробные числа)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string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(строки)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array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(массивы)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object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(объекты)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callable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(функции)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mixed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(любой тип)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resource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(ресурсы)</w:t>
      </w:r>
    </w:p>
    <w:p w:rsidR="006B3AE2" w:rsidRPr="006B3AE2" w:rsidRDefault="006B3AE2" w:rsidP="006B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40"/>
          <w:szCs w:val="17"/>
        </w:rPr>
      </w:pPr>
      <w:proofErr w:type="spellStart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>null</w:t>
      </w:r>
      <w:proofErr w:type="spellEnd"/>
      <w:r w:rsidRPr="006B3AE2">
        <w:rPr>
          <w:rFonts w:ascii="Helvetica" w:eastAsia="Times New Roman" w:hAnsi="Helvetica" w:cs="Helvetica"/>
          <w:b/>
          <w:color w:val="000000"/>
          <w:sz w:val="40"/>
          <w:szCs w:val="17"/>
        </w:rPr>
        <w:t xml:space="preserve"> (отсутствие значения)</w:t>
      </w:r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Из этих типов данных первые четыре являются скалярными: 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bool</w:t>
      </w:r>
      <w:proofErr w:type="spellEnd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float</w:t>
      </w:r>
      <w:proofErr w:type="spellEnd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string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. Поэтому вначале именно их и рассмотрим.</w:t>
      </w:r>
    </w:p>
    <w:p w:rsidR="006B3AE2" w:rsidRPr="006B3AE2" w:rsidRDefault="006B3AE2" w:rsidP="006B3AE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proofErr w:type="spellStart"/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int</w:t>
      </w:r>
      <w:proofErr w:type="spellEnd"/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(целочисленный тип)</w:t>
      </w:r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Представляет целое число со знаком.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num</w:t>
            </w:r>
            <w:proofErr w:type="spellEnd"/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= -100;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echo</w:t>
            </w:r>
            <w:proofErr w:type="spellEnd"/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num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Здесь переменная </w:t>
      </w:r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$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num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 представляет целочисленный тип, так как ей присваивается целочисленное значение.</w:t>
      </w:r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Кроме десятичных целых чисел PHP обладает возможностью использовать также двоичные, восьмеричные и шестнадцатеричные числа. Шаблоны чисел для других систем:</w:t>
      </w:r>
    </w:p>
    <w:p w:rsidR="006B3AE2" w:rsidRPr="006B3AE2" w:rsidRDefault="006B3AE2" w:rsidP="006B3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шестнадцатеричные</w:t>
      </w:r>
      <w:proofErr w:type="gram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:</w:t>
      </w:r>
      <w:proofErr w:type="gram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0[</w:t>
      </w:r>
      <w:proofErr w:type="spell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xX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][0-9a-fA-F]</w:t>
      </w:r>
    </w:p>
    <w:p w:rsidR="006B3AE2" w:rsidRPr="006B3AE2" w:rsidRDefault="006B3AE2" w:rsidP="006B3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восьмеричные</w:t>
      </w:r>
      <w:proofErr w:type="gram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:</w:t>
      </w:r>
      <w:proofErr w:type="gram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0[0-7]</w:t>
      </w:r>
    </w:p>
    <w:p w:rsidR="006B3AE2" w:rsidRPr="006B3AE2" w:rsidRDefault="006B3AE2" w:rsidP="006B3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двоичные</w:t>
      </w:r>
      <w:proofErr w:type="gram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:</w:t>
      </w:r>
      <w:proofErr w:type="gram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0b[01]</w:t>
      </w:r>
    </w:p>
    <w:p w:rsid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Например: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587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&lt;?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php</w:t>
            </w:r>
            <w:proofErr w:type="spellEnd"/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// Все числа в десятичной системе имеют значение 28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$num_10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= 28; // десятичное число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$num_2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= 0b11100; // двоичное число (28 в десятичной системе)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$num_8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= 034; // восьмеричное число (28 в </w:t>
            </w:r>
            <w:proofErr w:type="gram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десятичной</w:t>
            </w:r>
            <w:proofErr w:type="gramEnd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$num_16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= 0x1C; // 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шестнадцатиричное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число (28 в </w:t>
            </w:r>
            <w:proofErr w:type="gram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десятичной</w:t>
            </w:r>
            <w:proofErr w:type="gramEnd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)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echo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"num_10 = $num_10 &lt;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br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&gt;"; 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echo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"num_2 = $num_2 &lt;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br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&gt;"; 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echo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"num_8 = $num_8 &lt;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br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 xml:space="preserve">&gt;";  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echo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"num_16 = $num_16";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?&gt;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Переменная типа 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 занимает в памяти 32 бита, то есть может </w:t>
      </w:r>
      <w:proofErr w:type="spell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принимаь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значения от -2 147 483 648 до 2 147 483 647. Если переменная получает числовое значение вне этого диапазона, то она трактуется как переменная типа 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float</w:t>
      </w:r>
      <w:proofErr w:type="spellEnd"/>
    </w:p>
    <w:p w:rsidR="006B3AE2" w:rsidRPr="006B3AE2" w:rsidRDefault="006B3AE2" w:rsidP="006B3AE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Тип </w:t>
      </w:r>
      <w:proofErr w:type="spellStart"/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float</w:t>
      </w:r>
      <w:proofErr w:type="spellEnd"/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(числа с плавающей точкой)</w:t>
      </w:r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Размер числа с плавающей точкой зависит от платформы. Максимально возможное значение, как правило, составляет 1.8*10</w:t>
      </w:r>
      <w:r w:rsidRPr="006B3AE2">
        <w:rPr>
          <w:rFonts w:ascii="Helvetica" w:eastAsia="Times New Roman" w:hAnsi="Helvetica" w:cs="Helvetica"/>
          <w:color w:val="000000"/>
          <w:sz w:val="24"/>
          <w:szCs w:val="24"/>
          <w:vertAlign w:val="superscript"/>
        </w:rPr>
        <w:t>308</w:t>
      </w: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 с точностью около 14 десятичных цифр. Например: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&lt;?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php</w:t>
            </w:r>
            <w:proofErr w:type="spellEnd"/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$a1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= 1.5; 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$a2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= 1.3e4; // 1.3 * 10^4 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$a3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= 6E-8; // 0.00000006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?&gt;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Тип </w:t>
      </w:r>
      <w:proofErr w:type="spellStart"/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bool</w:t>
      </w:r>
      <w:proofErr w:type="spellEnd"/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(логический тип)</w:t>
      </w:r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Переменные логического типа могут принимать два значения: 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true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 и 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false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proofErr w:type="gram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или</w:t>
      </w:r>
      <w:proofErr w:type="gram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иначе говоря </w:t>
      </w:r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истина</w:t>
      </w: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 и </w:t>
      </w:r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ложь</w:t>
      </w: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. Чаще всего логические значения используются в условных конструкциях: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&lt;?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php</w:t>
            </w:r>
            <w:proofErr w:type="spellEnd"/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foo</w:t>
            </w:r>
            <w:proofErr w:type="spellEnd"/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= true;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$boo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= false;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?&gt;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Тип </w:t>
      </w:r>
      <w:proofErr w:type="spellStart"/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string</w:t>
      </w:r>
      <w:proofErr w:type="spellEnd"/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(строки)</w:t>
      </w:r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Для работы с текстом можно применять строки. Строки бывают двух типов: в двойных кавычках и одинарных. От типа кавычек зависит обработка строк </w:t>
      </w: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интерпретатором. Так, переменные в двойных кавычках заменяются значениями, а переменные в одинарных кавычках остаются неизменными.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&lt;?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php</w:t>
            </w:r>
            <w:proofErr w:type="spellEnd"/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$a=10;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$b=5;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$result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= "$a+$b &lt;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br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&gt;";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echo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$result;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$result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= '$a+$b';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echo</w:t>
            </w:r>
            <w:proofErr w:type="spellEnd"/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result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?&gt;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В этом случае мы получим следующий вывод:</w:t>
      </w:r>
    </w:p>
    <w:p w:rsidR="006B3AE2" w:rsidRPr="006B3AE2" w:rsidRDefault="006B3AE2" w:rsidP="006B3A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5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10+5 </w:t>
      </w:r>
    </w:p>
    <w:p w:rsidR="006B3AE2" w:rsidRPr="006B3AE2" w:rsidRDefault="006B3AE2" w:rsidP="006B3A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5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$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a+$b</w:t>
      </w:r>
      <w:proofErr w:type="spellEnd"/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Кроме обычных символов, строка может содержать специальные символы, которые могут быть неправильно интерпретированы. Например, нам надо добавить в строку кавычку: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text</w:t>
            </w:r>
            <w:proofErr w:type="spellEnd"/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= "Модель "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Apple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II"";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Данная запись будет ошибочна. Чтобы исправить ошибку, мы можем сочетать различные типы кавычек ('Модель "</w:t>
      </w:r>
      <w:proofErr w:type="spell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Apple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II"' или "Модель '</w:t>
      </w:r>
      <w:proofErr w:type="spell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Apple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III'") или использовать слеш, чтобы ввести кавычку в строку: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text</w:t>
            </w:r>
            <w:proofErr w:type="spellEnd"/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= "Модель \"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Apple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II\"";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Специальное значение </w:t>
      </w:r>
      <w:proofErr w:type="spellStart"/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null</w:t>
      </w:r>
      <w:proofErr w:type="spellEnd"/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Значение </w:t>
      </w:r>
      <w:proofErr w:type="spellStart"/>
      <w:r w:rsidRPr="006B3AE2">
        <w:rPr>
          <w:rFonts w:ascii="Courier New" w:eastAsia="Times New Roman" w:hAnsi="Courier New" w:cs="Courier New"/>
          <w:color w:val="000000"/>
          <w:sz w:val="24"/>
          <w:szCs w:val="24"/>
        </w:rPr>
        <w:t>null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 указывает, переменная не имеет значения. Использование данного значения полезно в тех случаях, когда мы хотим указать, что переменная не имеет значения. Например, если мы просто определим переменную без ее инициализации, и затем попробуем ее использовать, то нам интерпретатор выдаст сообщение, что переменная не установлена: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&lt;?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php</w:t>
            </w:r>
            <w:proofErr w:type="spellEnd"/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a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echo</w:t>
            </w:r>
            <w:proofErr w:type="spellEnd"/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a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?&gt;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Использование значения </w:t>
      </w:r>
      <w:proofErr w:type="spell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null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поможет избежать данной ситуации. Кроме того, мы сможем проверять наличие значения и в зависимости от результатов проверки производить те или иные действия: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&lt;?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php</w:t>
            </w:r>
            <w:proofErr w:type="spellEnd"/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$a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= null;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echo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"a = $a";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?&gt;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Константа </w:t>
      </w:r>
      <w:proofErr w:type="spellStart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null</w:t>
      </w:r>
      <w:proofErr w:type="spellEnd"/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 xml:space="preserve"> не чувствительна к регистру, поэтому мы можем написать и так: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$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a</w:t>
            </w:r>
            <w:proofErr w:type="spellEnd"/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= NULL;</w:t>
            </w:r>
          </w:p>
        </w:tc>
      </w:tr>
    </w:tbl>
    <w:p w:rsidR="006B3AE2" w:rsidRPr="006B3AE2" w:rsidRDefault="006B3AE2" w:rsidP="006B3AE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Динамическая типизация</w:t>
      </w:r>
    </w:p>
    <w:p w:rsidR="006B3AE2" w:rsidRPr="006B3AE2" w:rsidRDefault="006B3AE2" w:rsidP="006B3AE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B3AE2">
        <w:rPr>
          <w:rFonts w:ascii="Helvetica" w:eastAsia="Times New Roman" w:hAnsi="Helvetica" w:cs="Helvetica"/>
          <w:color w:val="000000"/>
          <w:sz w:val="24"/>
          <w:szCs w:val="24"/>
        </w:rPr>
        <w:t>Поскольку PHP - язык с динамической типизацией, то мы можем присваивать одной и той же переменной значения разных типов: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6B3AE2" w:rsidRPr="006B3AE2" w:rsidTr="006B3AE2">
        <w:trPr>
          <w:tblCellSpacing w:w="0" w:type="dxa"/>
        </w:trPr>
        <w:tc>
          <w:tcPr>
            <w:tcW w:w="0" w:type="auto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670" w:type="dxa"/>
            <w:vAlign w:val="center"/>
            <w:hideMark/>
          </w:tcPr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&lt;?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php</w:t>
            </w:r>
            <w:proofErr w:type="spellEnd"/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$id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= 123;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echo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"&lt;p&gt;id = $id&lt;/p&gt;";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$id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= "</w:t>
            </w:r>
            <w:proofErr w:type="spellStart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jhveruuyeru</w:t>
            </w:r>
            <w:proofErr w:type="spellEnd"/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echo</w:t>
            </w:r>
            <w:r w:rsidRPr="006B3A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B3AE2">
              <w:rPr>
                <w:rFonts w:ascii="Courier New" w:eastAsia="Times New Roman" w:hAnsi="Courier New" w:cs="Courier New"/>
                <w:sz w:val="24"/>
                <w:szCs w:val="24"/>
                <w:lang w:val="en-US"/>
              </w:rPr>
              <w:t>"&lt;p&gt;id = $id&lt;/p&gt;";</w:t>
            </w:r>
          </w:p>
          <w:p w:rsidR="006B3AE2" w:rsidRPr="006B3AE2" w:rsidRDefault="006B3AE2" w:rsidP="006B3AE2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AE2">
              <w:rPr>
                <w:rFonts w:ascii="Courier New" w:eastAsia="Times New Roman" w:hAnsi="Courier New" w:cs="Courier New"/>
                <w:sz w:val="24"/>
                <w:szCs w:val="24"/>
              </w:rPr>
              <w:t>?&gt;</w:t>
            </w:r>
          </w:p>
        </w:tc>
      </w:tr>
    </w:tbl>
    <w:p w:rsidR="005A0A3D" w:rsidRPr="006B3AE2" w:rsidRDefault="005A0A3D">
      <w:pPr>
        <w:rPr>
          <w:sz w:val="24"/>
          <w:szCs w:val="24"/>
        </w:rPr>
      </w:pPr>
    </w:p>
    <w:sectPr w:rsidR="005A0A3D" w:rsidRPr="006B3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C2897"/>
    <w:multiLevelType w:val="multilevel"/>
    <w:tmpl w:val="C91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706C99"/>
    <w:multiLevelType w:val="multilevel"/>
    <w:tmpl w:val="EBE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2C4EB9"/>
    <w:multiLevelType w:val="multilevel"/>
    <w:tmpl w:val="9A6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6B3AE2"/>
    <w:rsid w:val="005A0A3D"/>
    <w:rsid w:val="006B3A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B3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B3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3A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B3A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B3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B3AE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B3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3AE2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6B3AE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2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5393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30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897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1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239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027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2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9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26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2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0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66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80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9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52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1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9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0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7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241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3642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7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59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5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9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5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453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6562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1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5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0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9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2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5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781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759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8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0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1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26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2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8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80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2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4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6865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031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1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7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899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631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44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2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3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401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8431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45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7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4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5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56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0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6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821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778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9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7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3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8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47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4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788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03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346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139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65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77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0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8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2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8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2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tanit.com/php/tutorial/2.3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2026-02-08T15:02:00Z</dcterms:created>
  <dcterms:modified xsi:type="dcterms:W3CDTF">2026-02-08T15:04:00Z</dcterms:modified>
</cp:coreProperties>
</file>