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3CD" w:rsidRPr="004433CD" w:rsidRDefault="004433CD" w:rsidP="00F95F02">
      <w:pPr>
        <w:pStyle w:val="TableParagraph"/>
        <w:numPr>
          <w:ilvl w:val="0"/>
          <w:numId w:val="2"/>
        </w:numPr>
        <w:spacing w:line="264" w:lineRule="exact"/>
        <w:jc w:val="center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Стационарные системы</w:t>
      </w:r>
    </w:p>
    <w:p w:rsidR="004433CD" w:rsidRDefault="004433CD" w:rsidP="004433CD">
      <w:pPr>
        <w:pStyle w:val="TableParagraph"/>
        <w:spacing w:line="264" w:lineRule="exac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B2DC2" w:rsidRPr="00B47DAB" w:rsidRDefault="005B2DC2" w:rsidP="004433CD">
      <w:pPr>
        <w:pStyle w:val="TableParagraph"/>
        <w:spacing w:line="264" w:lineRule="exact"/>
        <w:jc w:val="both"/>
        <w:rPr>
          <w:b/>
          <w:sz w:val="24"/>
        </w:rPr>
      </w:pPr>
      <w:r w:rsidRPr="00B47DAB">
        <w:rPr>
          <w:b/>
          <w:sz w:val="24"/>
        </w:rPr>
        <w:t xml:space="preserve">Стационарные системы </w:t>
      </w:r>
    </w:p>
    <w:p w:rsidR="004433CD" w:rsidRDefault="005B2DC2" w:rsidP="004433CD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– особенность их в том, что не обладают мобильностью оперативно менять своё положение.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 особенность их в том, что не при перемещении не могут выполнять возложенные задачи.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</w:p>
    <w:p w:rsidR="005B2DC2" w:rsidRPr="00B47DAB" w:rsidRDefault="005B2DC2" w:rsidP="005B2DC2">
      <w:pPr>
        <w:pStyle w:val="TableParagraph"/>
        <w:spacing w:line="264" w:lineRule="exact"/>
        <w:jc w:val="both"/>
        <w:rPr>
          <w:b/>
          <w:sz w:val="24"/>
        </w:rPr>
      </w:pPr>
      <w:r w:rsidRPr="00B47DAB">
        <w:rPr>
          <w:b/>
          <w:sz w:val="24"/>
        </w:rPr>
        <w:t>Стадии стационарных систем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развёртывание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проверка готовности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приведение в готовность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эксплуатация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свёртывание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проверка сворачивания.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передислокация.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</w:p>
    <w:p w:rsidR="005B2DC2" w:rsidRPr="00B47DAB" w:rsidRDefault="005B2DC2" w:rsidP="005B2DC2">
      <w:pPr>
        <w:pStyle w:val="TableParagraph"/>
        <w:spacing w:line="264" w:lineRule="exact"/>
        <w:jc w:val="both"/>
        <w:rPr>
          <w:b/>
          <w:sz w:val="24"/>
        </w:rPr>
      </w:pPr>
      <w:r w:rsidRPr="00B47DAB">
        <w:rPr>
          <w:b/>
          <w:sz w:val="24"/>
        </w:rPr>
        <w:t xml:space="preserve">Стационарные системы 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-постоянной дислокации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-оперативного хранения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оперативного изменения дислокации.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</w:p>
    <w:p w:rsidR="00B47DAB" w:rsidRDefault="005B2DC2" w:rsidP="005B2DC2">
      <w:pPr>
        <w:pStyle w:val="TableParagraph"/>
        <w:spacing w:line="264" w:lineRule="exact"/>
        <w:jc w:val="both"/>
        <w:rPr>
          <w:b/>
          <w:sz w:val="24"/>
        </w:rPr>
      </w:pPr>
      <w:r w:rsidRPr="00B47DAB">
        <w:rPr>
          <w:b/>
          <w:sz w:val="24"/>
        </w:rPr>
        <w:t xml:space="preserve">Требования </w:t>
      </w:r>
      <w:proofErr w:type="gramStart"/>
      <w:r w:rsidRPr="00B47DAB">
        <w:rPr>
          <w:b/>
          <w:sz w:val="24"/>
        </w:rPr>
        <w:t>у</w:t>
      </w:r>
      <w:proofErr w:type="gramEnd"/>
      <w:r w:rsidRPr="00B47DAB">
        <w:rPr>
          <w:b/>
          <w:sz w:val="24"/>
        </w:rPr>
        <w:t xml:space="preserve"> стационарным системам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- обеспечение условий </w:t>
      </w:r>
      <w:proofErr w:type="gramStart"/>
      <w:r>
        <w:rPr>
          <w:sz w:val="24"/>
        </w:rPr>
        <w:t>при</w:t>
      </w:r>
      <w:proofErr w:type="gramEnd"/>
      <w:r>
        <w:rPr>
          <w:sz w:val="24"/>
        </w:rPr>
        <w:t xml:space="preserve"> дислокаций.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 высокая эффективность выполнения возложенных задач.</w:t>
      </w:r>
    </w:p>
    <w:p w:rsidR="00661497" w:rsidRDefault="00661497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ремонтопригодность.</w:t>
      </w:r>
    </w:p>
    <w:p w:rsidR="00661497" w:rsidRDefault="00661497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-  </w:t>
      </w:r>
      <w:proofErr w:type="spellStart"/>
      <w:r>
        <w:rPr>
          <w:sz w:val="24"/>
        </w:rPr>
        <w:t>модернизируемость</w:t>
      </w:r>
      <w:proofErr w:type="spellEnd"/>
    </w:p>
    <w:p w:rsidR="00661497" w:rsidRDefault="00661497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возможность утилизации.</w:t>
      </w:r>
    </w:p>
    <w:p w:rsidR="00F95F02" w:rsidRDefault="00F95F02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модульность.</w:t>
      </w:r>
    </w:p>
    <w:p w:rsidR="005B2DC2" w:rsidRDefault="005B2DC2" w:rsidP="005B2DC2">
      <w:pPr>
        <w:pStyle w:val="TableParagraph"/>
        <w:spacing w:line="264" w:lineRule="exact"/>
        <w:jc w:val="both"/>
        <w:rPr>
          <w:sz w:val="24"/>
        </w:rPr>
      </w:pPr>
    </w:p>
    <w:p w:rsidR="00F95F02" w:rsidRDefault="00F95F02" w:rsidP="005B2DC2">
      <w:pPr>
        <w:pStyle w:val="TableParagraph"/>
        <w:spacing w:line="264" w:lineRule="exact"/>
        <w:jc w:val="both"/>
        <w:rPr>
          <w:sz w:val="24"/>
        </w:rPr>
      </w:pPr>
      <w:r w:rsidRPr="00147408">
        <w:rPr>
          <w:b/>
          <w:sz w:val="24"/>
        </w:rPr>
        <w:t>Стационарные</w:t>
      </w:r>
      <w:r>
        <w:rPr>
          <w:sz w:val="24"/>
        </w:rPr>
        <w:t xml:space="preserve">  системы требуют обычно определённые условия  размещения.</w:t>
      </w:r>
    </w:p>
    <w:p w:rsidR="00F95F02" w:rsidRDefault="00147408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            </w:t>
      </w:r>
    </w:p>
    <w:p w:rsidR="00F95F02" w:rsidRDefault="00147408" w:rsidP="005B2DC2">
      <w:pPr>
        <w:pStyle w:val="TableParagraph"/>
        <w:spacing w:line="264" w:lineRule="exact"/>
        <w:jc w:val="both"/>
        <w:rPr>
          <w:sz w:val="24"/>
        </w:rPr>
      </w:pPr>
      <w:r>
        <w:rPr>
          <w:noProof/>
          <w:sz w:val="24"/>
          <w:lang w:eastAsia="ru-RU"/>
        </w:rPr>
        <w:pict>
          <v:rect id="_x0000_s1027" style="position:absolute;left:0;text-align:left;margin-left:18.25pt;margin-top:9.95pt;width:429.2pt;height:103.15pt;z-index:251659264">
            <v:textbox>
              <w:txbxContent>
                <w:p w:rsidR="00147408" w:rsidRDefault="00147408" w:rsidP="00147408">
                  <w:r>
                    <w:t xml:space="preserve"> </w:t>
                  </w:r>
                  <w:proofErr w:type="gramStart"/>
                  <w:r>
                    <w:t>Стационарная</w:t>
                  </w:r>
                  <w:proofErr w:type="gramEnd"/>
                  <w:r>
                    <w:t xml:space="preserve">  объект</w:t>
                  </w:r>
                </w:p>
                <w:p w:rsidR="00147408" w:rsidRDefault="00147408" w:rsidP="00147408">
                  <w:r>
                    <w:rPr>
                      <w:noProof/>
                    </w:rPr>
                    <w:drawing>
                      <wp:inline distT="0" distB="0" distL="0" distR="0">
                        <wp:extent cx="3362325" cy="638175"/>
                        <wp:effectExtent l="19050" t="0" r="9525" b="0"/>
                        <wp:docPr id="2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62325" cy="638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47408" w:rsidRDefault="00147408" w:rsidP="00147408"/>
              </w:txbxContent>
            </v:textbox>
          </v:rect>
        </w:pict>
      </w: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Основной  недостаток стационарных систем  </w:t>
      </w: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необходимость обслуживать объект</w:t>
      </w:r>
      <w:proofErr w:type="gramStart"/>
      <w:r>
        <w:rPr>
          <w:sz w:val="24"/>
        </w:rPr>
        <w:t xml:space="preserve"> ,</w:t>
      </w:r>
      <w:proofErr w:type="gramEnd"/>
      <w:r>
        <w:rPr>
          <w:sz w:val="24"/>
        </w:rPr>
        <w:t xml:space="preserve"> где находится стационарная система</w:t>
      </w: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необходимость обслуживать и инфраструктуру.</w:t>
      </w: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Стационарные системы обладают</w:t>
      </w: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- средствами ЗИП.</w:t>
      </w:r>
    </w:p>
    <w:p w:rsidR="00147408" w:rsidRDefault="00147408" w:rsidP="00147408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- сервис центрами. </w:t>
      </w:r>
    </w:p>
    <w:p w:rsidR="00147408" w:rsidRDefault="00147408" w:rsidP="005B2DC2">
      <w:pPr>
        <w:pStyle w:val="TableParagraph"/>
        <w:spacing w:line="264" w:lineRule="exact"/>
        <w:jc w:val="both"/>
        <w:rPr>
          <w:sz w:val="24"/>
        </w:rPr>
      </w:pPr>
    </w:p>
    <w:sectPr w:rsidR="00147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86337"/>
    <w:multiLevelType w:val="hybridMultilevel"/>
    <w:tmpl w:val="054EF682"/>
    <w:lvl w:ilvl="0" w:tplc="0B729964">
      <w:start w:val="23"/>
      <w:numFmt w:val="decimal"/>
      <w:lvlText w:val="%1"/>
      <w:lvlJc w:val="left"/>
      <w:pPr>
        <w:ind w:left="1120" w:hanging="360"/>
      </w:pPr>
      <w:rPr>
        <w:rFonts w:ascii="Arial" w:hAnsi="Arial" w:cs="Arial" w:hint="default"/>
        <w:b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">
    <w:nsid w:val="312E6D17"/>
    <w:multiLevelType w:val="hybridMultilevel"/>
    <w:tmpl w:val="BAD2C0F4"/>
    <w:lvl w:ilvl="0" w:tplc="0419000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4433CD"/>
    <w:rsid w:val="00147408"/>
    <w:rsid w:val="004433CD"/>
    <w:rsid w:val="005B2DC2"/>
    <w:rsid w:val="005D044D"/>
    <w:rsid w:val="00661497"/>
    <w:rsid w:val="00B47DAB"/>
    <w:rsid w:val="00C30E90"/>
    <w:rsid w:val="00D13F15"/>
    <w:rsid w:val="00F95F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4433CD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1474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474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2025-12-24T21:56:00Z</dcterms:created>
  <dcterms:modified xsi:type="dcterms:W3CDTF">2025-12-24T22:58:00Z</dcterms:modified>
</cp:coreProperties>
</file>