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E27" w:rsidRPr="00895A4E" w:rsidRDefault="007D022E" w:rsidP="00EA7AE6">
      <w:pPr>
        <w:jc w:val="center"/>
        <w:rPr>
          <w:sz w:val="28"/>
        </w:rPr>
      </w:pPr>
      <w:r w:rsidRPr="00895A4E">
        <w:rPr>
          <w:sz w:val="28"/>
        </w:rPr>
        <w:t>6  Ошибки дефекты сбои и отказы.</w:t>
      </w:r>
    </w:p>
    <w:p w:rsidR="005C32FB" w:rsidRDefault="005C32FB" w:rsidP="005C32FB">
      <w:pPr>
        <w:pStyle w:val="a4"/>
      </w:pPr>
      <w:r>
        <w:t>Ошибки  результата и  действия.</w:t>
      </w:r>
    </w:p>
    <w:p w:rsidR="005C32FB" w:rsidRDefault="005C32FB" w:rsidP="005C32FB">
      <w:pPr>
        <w:pStyle w:val="a4"/>
        <w:numPr>
          <w:ilvl w:val="0"/>
          <w:numId w:val="1"/>
        </w:numPr>
      </w:pPr>
      <w:r>
        <w:t>Для обеспечения  правильности  действий нужен эталон – паспорт выполнения.</w:t>
      </w:r>
    </w:p>
    <w:p w:rsidR="005C32FB" w:rsidRDefault="005C32FB" w:rsidP="005C32FB">
      <w:pPr>
        <w:pStyle w:val="a4"/>
        <w:numPr>
          <w:ilvl w:val="0"/>
          <w:numId w:val="1"/>
        </w:numPr>
      </w:pPr>
      <w:r>
        <w:t>Для обеспечения  результата  нужен эталон получения ожидаемого результата.</w:t>
      </w:r>
    </w:p>
    <w:p w:rsidR="005C32FB" w:rsidRDefault="005C32FB">
      <w:pPr>
        <w:rPr>
          <w:sz w:val="24"/>
        </w:rPr>
      </w:pPr>
    </w:p>
    <w:p w:rsidR="005C32FB" w:rsidRDefault="005C32FB">
      <w:pPr>
        <w:rPr>
          <w:sz w:val="24"/>
        </w:rPr>
      </w:pPr>
      <w:r>
        <w:rPr>
          <w:sz w:val="24"/>
        </w:rPr>
        <w:t xml:space="preserve">Для  обеспечения  устранения ошибок существует  ТАУ </w:t>
      </w:r>
      <w:proofErr w:type="gramStart"/>
      <w:r>
        <w:rPr>
          <w:sz w:val="24"/>
        </w:rPr>
        <w:t>–т</w:t>
      </w:r>
      <w:proofErr w:type="gramEnd"/>
      <w:r>
        <w:rPr>
          <w:sz w:val="24"/>
        </w:rPr>
        <w:t>еория автоматического управления.</w:t>
      </w:r>
      <w:r w:rsidR="003F77EB">
        <w:rPr>
          <w:sz w:val="24"/>
        </w:rPr>
        <w:t xml:space="preserve">           </w:t>
      </w:r>
      <w:r>
        <w:rPr>
          <w:rFonts w:ascii="Arial" w:hAnsi="Arial" w:cs="Arial"/>
          <w:color w:val="000000"/>
          <w:sz w:val="17"/>
          <w:szCs w:val="17"/>
        </w:rPr>
        <w:t xml:space="preserve">ГОСТ 21.404-85  </w:t>
      </w:r>
    </w:p>
    <w:p w:rsidR="005C32FB" w:rsidRDefault="005C32FB">
      <w:r>
        <w:rPr>
          <w:sz w:val="24"/>
        </w:rPr>
        <w:t>Для классификации ошибок</w:t>
      </w:r>
      <w:proofErr w:type="gramStart"/>
      <w:r>
        <w:rPr>
          <w:sz w:val="24"/>
        </w:rPr>
        <w:t xml:space="preserve"> .</w:t>
      </w:r>
      <w:proofErr w:type="gramEnd"/>
      <w:r>
        <w:rPr>
          <w:sz w:val="24"/>
        </w:rPr>
        <w:t xml:space="preserve"> </w:t>
      </w:r>
      <w:r>
        <w:t>ГОСТР 8.820— 2013  МЕТРОЛОГИЧЕСКОЕ ОБЕСПЕЧЕНИЕ</w:t>
      </w:r>
    </w:p>
    <w:p w:rsidR="005C32FB" w:rsidRDefault="005C32FB">
      <w:pPr>
        <w:rPr>
          <w:sz w:val="24"/>
        </w:rPr>
      </w:pPr>
      <w:r>
        <w:rPr>
          <w:rStyle w:val="a3"/>
          <w:rFonts w:ascii="Arial" w:hAnsi="Arial" w:cs="Arial"/>
          <w:color w:val="333333"/>
          <w:sz w:val="17"/>
          <w:szCs w:val="17"/>
          <w:shd w:val="clear" w:color="auto" w:fill="FFFFFF"/>
        </w:rPr>
        <w:t>Ошибки</w:t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 — это неправильности в действиях, поступках, высказываниях, мыслях, погрешность. Они могут быть орфографическими, пунктуационными, грамматическими или логическими.</w:t>
      </w:r>
    </w:p>
    <w:p w:rsidR="007D022E" w:rsidRDefault="002279B2">
      <w:r w:rsidRPr="002279B2">
        <w:rPr>
          <w:b/>
        </w:rPr>
        <w:t xml:space="preserve">К элементам МОИ относят: </w:t>
      </w:r>
      <w:proofErr w:type="gramStart"/>
      <w:r>
        <w:t>-э</w:t>
      </w:r>
      <w:proofErr w:type="gramEnd"/>
      <w:r>
        <w:t xml:space="preserve">талоны , единицы величин и шкалы измерений; - поверочные и калибровочные установки; -средства измерений, стандартные образцы; - вспомогательное оборудование; -методики (измерений, поверки, калибровки, испытаний, контроля, аттестации, метрологической экспертизы); -операторов (специалистов, выполняющих измерения, </w:t>
      </w:r>
      <w:proofErr w:type="spellStart"/>
      <w:r>
        <w:t>поверителей</w:t>
      </w:r>
      <w:proofErr w:type="spellEnd"/>
      <w:r>
        <w:t>, калибровщиков, испытателей и др.); -условия измерений (испытаний, поверки, калибровки и др.)</w:t>
      </w:r>
    </w:p>
    <w:p w:rsidR="00895A4E" w:rsidRDefault="002279B2" w:rsidP="00895A4E">
      <w:pPr>
        <w:pStyle w:val="a4"/>
      </w:pPr>
      <w:r w:rsidRPr="002279B2">
        <w:rPr>
          <w:b/>
        </w:rPr>
        <w:t xml:space="preserve">К процессам </w:t>
      </w:r>
      <w:proofErr w:type="gramStart"/>
      <w:r w:rsidRPr="002279B2">
        <w:rPr>
          <w:b/>
        </w:rPr>
        <w:t>МОИ</w:t>
      </w:r>
      <w:proofErr w:type="gramEnd"/>
      <w:r w:rsidRPr="002279B2">
        <w:rPr>
          <w:b/>
        </w:rPr>
        <w:t xml:space="preserve"> относят:</w:t>
      </w:r>
      <w:r>
        <w:t xml:space="preserve"> </w:t>
      </w:r>
    </w:p>
    <w:p w:rsidR="00895A4E" w:rsidRDefault="002279B2" w:rsidP="00895A4E">
      <w:pPr>
        <w:pStyle w:val="a4"/>
      </w:pPr>
      <w:r>
        <w:t xml:space="preserve">- проектирование МОИ, включая установление требований к показателям точности и полноте, достоверности, своевременности и актуальности измерительной информации; выбор принципов, методов и методик измерений; выбор элементов МОИ. </w:t>
      </w:r>
    </w:p>
    <w:p w:rsidR="00895A4E" w:rsidRDefault="002279B2" w:rsidP="00895A4E">
      <w:pPr>
        <w:pStyle w:val="a4"/>
      </w:pPr>
      <w:r w:rsidRPr="00895A4E">
        <w:rPr>
          <w:b/>
        </w:rPr>
        <w:t>Примечания</w:t>
      </w:r>
      <w:r>
        <w:t xml:space="preserve"> </w:t>
      </w:r>
    </w:p>
    <w:p w:rsidR="00895A4E" w:rsidRDefault="002279B2" w:rsidP="00895A4E">
      <w:pPr>
        <w:pStyle w:val="a4"/>
      </w:pPr>
      <w:r>
        <w:t>1</w:t>
      </w:r>
      <w:proofErr w:type="gramStart"/>
      <w:r>
        <w:t xml:space="preserve"> К</w:t>
      </w:r>
      <w:proofErr w:type="gramEnd"/>
      <w:r>
        <w:t xml:space="preserve"> показателям точности результатов измерений относят: неопределенность, характеристики погрешности, показатели правильности и </w:t>
      </w:r>
      <w:proofErr w:type="spellStart"/>
      <w:r>
        <w:t>прецизионности</w:t>
      </w:r>
      <w:proofErr w:type="spellEnd"/>
      <w:r>
        <w:t xml:space="preserve">. </w:t>
      </w:r>
    </w:p>
    <w:p w:rsidR="00895A4E" w:rsidRDefault="002279B2" w:rsidP="00895A4E">
      <w:pPr>
        <w:pStyle w:val="a4"/>
      </w:pPr>
      <w:r>
        <w:t xml:space="preserve">2 Неопределенность указывают в соответствии с ГОСТ </w:t>
      </w:r>
      <w:proofErr w:type="gramStart"/>
      <w:r>
        <w:t>Р</w:t>
      </w:r>
      <w:proofErr w:type="gramEnd"/>
      <w:r>
        <w:t xml:space="preserve"> 54500.3, характеристики погрешности — по рекомендациям [4] и [5], показатели правильности и </w:t>
      </w:r>
      <w:proofErr w:type="spellStart"/>
      <w:r>
        <w:t>прецизионности</w:t>
      </w:r>
      <w:proofErr w:type="spellEnd"/>
      <w:r>
        <w:t xml:space="preserve"> — по ГОСТ Р ИСО 5725-1; </w:t>
      </w:r>
    </w:p>
    <w:p w:rsidR="00895A4E" w:rsidRDefault="002279B2" w:rsidP="00895A4E">
      <w:pPr>
        <w:pStyle w:val="a4"/>
      </w:pPr>
      <w:r>
        <w:t xml:space="preserve">- метрологическое подтверждение пригодности элементов МОИ установленным требованиям, в т.ч. испытания в целях утверждения типа средств измерений, поверку и калибровку средств измерений, аттестацию методик измерений, метрологическую экспертизу технической документации и др.; </w:t>
      </w:r>
    </w:p>
    <w:p w:rsidR="002279B2" w:rsidRDefault="002279B2" w:rsidP="00895A4E">
      <w:pPr>
        <w:pStyle w:val="a4"/>
      </w:pPr>
      <w:r>
        <w:t>- подготовительные и вспомогательные работы (действия), связанные с проектированием МОИ, метрологическим подтверждением пригодности элементов МОИ и поддержанием функционирования системы МОИ</w:t>
      </w:r>
    </w:p>
    <w:p w:rsidR="00140DE9" w:rsidRDefault="00140DE9" w:rsidP="00895A4E">
      <w:pPr>
        <w:pStyle w:val="a4"/>
      </w:pPr>
    </w:p>
    <w:p w:rsidR="00140DE9" w:rsidRDefault="00140DE9" w:rsidP="00895A4E">
      <w:pPr>
        <w:pStyle w:val="a4"/>
      </w:pPr>
    </w:p>
    <w:p w:rsidR="00140DE9" w:rsidRDefault="00140DE9" w:rsidP="00895A4E">
      <w:pPr>
        <w:pStyle w:val="a4"/>
      </w:pPr>
    </w:p>
    <w:p w:rsidR="00140DE9" w:rsidRDefault="00140DE9" w:rsidP="00895A4E">
      <w:pPr>
        <w:pStyle w:val="a4"/>
      </w:pPr>
      <w:r>
        <w:rPr>
          <w:rStyle w:val="a3"/>
          <w:rFonts w:ascii="Arial" w:hAnsi="Arial" w:cs="Arial"/>
          <w:color w:val="333333"/>
          <w:sz w:val="17"/>
          <w:szCs w:val="17"/>
          <w:shd w:val="clear" w:color="auto" w:fill="FFFFFF"/>
        </w:rPr>
        <w:t>Дефекты</w:t>
      </w:r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 xml:space="preserve"> — термин, который может иметь разные значения в зависимости от контекста. Он может относиться к отклонениям от нормы или </w:t>
      </w:r>
      <w:proofErr w:type="gramStart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должного</w:t>
      </w:r>
      <w:proofErr w:type="gramEnd"/>
      <w:r>
        <w:rPr>
          <w:rFonts w:ascii="Arial" w:hAnsi="Arial" w:cs="Arial"/>
          <w:color w:val="333333"/>
          <w:sz w:val="17"/>
          <w:szCs w:val="17"/>
          <w:shd w:val="clear" w:color="auto" w:fill="FFFFFF"/>
        </w:rPr>
        <w:t>, к недостаткам, изъянам, недочётам. Ниже приведены примеры дефектов в разных сферах: технике, материалах, медицине и геометрии. </w:t>
      </w:r>
      <w:hyperlink r:id="rId5" w:tgtFrame="_blank" w:history="1">
        <w:r>
          <w:rPr>
            <w:rFonts w:ascii="Arial" w:hAnsi="Arial" w:cs="Arial"/>
            <w:color w:val="0000FF"/>
            <w:sz w:val="13"/>
            <w:szCs w:val="13"/>
          </w:rPr>
          <w:br/>
        </w:r>
      </w:hyperlink>
      <w:r>
        <w:t xml:space="preserve"> </w:t>
      </w:r>
    </w:p>
    <w:p w:rsidR="00140DE9" w:rsidRDefault="00140DE9" w:rsidP="00895A4E">
      <w:pPr>
        <w:pStyle w:val="a4"/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444444"/>
          <w:sz w:val="17"/>
          <w:szCs w:val="17"/>
          <w:shd w:val="clear" w:color="auto" w:fill="FFFFFF"/>
        </w:rPr>
        <w:t xml:space="preserve">ГОСТ 15467-79  </w:t>
      </w:r>
      <w:r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  <w:t xml:space="preserve">Управление качеством продукции </w:t>
      </w:r>
    </w:p>
    <w:p w:rsidR="00EA5AE2" w:rsidRDefault="00EA5AE2" w:rsidP="00895A4E">
      <w:pPr>
        <w:pStyle w:val="a4"/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</w:pPr>
    </w:p>
    <w:p w:rsidR="00EA5AE2" w:rsidRDefault="00140DE9" w:rsidP="00895A4E">
      <w:pPr>
        <w:pStyle w:val="a4"/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  <w:t xml:space="preserve">Дефекты </w:t>
      </w:r>
      <w:r w:rsidR="00EA5AE2"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  <w:t xml:space="preserve">– не влияющие на качество и </w:t>
      </w:r>
    </w:p>
    <w:p w:rsidR="00140DE9" w:rsidRDefault="00EA5AE2" w:rsidP="00895A4E">
      <w:pPr>
        <w:pStyle w:val="a4"/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  <w:t>дефекты влияющие на качество</w:t>
      </w:r>
      <w:proofErr w:type="gramStart"/>
      <w:r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  <w:t xml:space="preserve"> .</w:t>
      </w:r>
      <w:proofErr w:type="gramEnd"/>
    </w:p>
    <w:p w:rsidR="00EA5AE2" w:rsidRDefault="00EA5AE2" w:rsidP="00895A4E">
      <w:pPr>
        <w:pStyle w:val="a4"/>
      </w:pPr>
      <w:r>
        <w:rPr>
          <w:rFonts w:ascii="Arial" w:hAnsi="Arial" w:cs="Arial"/>
          <w:b/>
          <w:bCs/>
          <w:color w:val="444444"/>
          <w:sz w:val="17"/>
          <w:szCs w:val="17"/>
          <w:shd w:val="clear" w:color="auto" w:fill="FFFFFF"/>
        </w:rPr>
        <w:t xml:space="preserve">                     дефекты</w:t>
      </w:r>
      <w:r>
        <w:t xml:space="preserve">  исправимые и нет, частично.</w:t>
      </w:r>
    </w:p>
    <w:p w:rsidR="00EA5AE2" w:rsidRDefault="00EA5AE2" w:rsidP="00895A4E">
      <w:pPr>
        <w:pStyle w:val="a4"/>
      </w:pPr>
    </w:p>
    <w:p w:rsidR="00EA5AE2" w:rsidRDefault="00EA5AE2" w:rsidP="00895A4E">
      <w:pPr>
        <w:pStyle w:val="a4"/>
      </w:pPr>
      <w:r w:rsidRPr="00EA5AE2">
        <w:rPr>
          <w:b/>
        </w:rPr>
        <w:t>Ценность дефекта</w:t>
      </w:r>
      <w:r>
        <w:t xml:space="preserve"> – проводить оценку влияния на  результат на стендах или полигонах.</w:t>
      </w:r>
    </w:p>
    <w:p w:rsidR="00EA5AE2" w:rsidRDefault="00EA5AE2" w:rsidP="00895A4E">
      <w:pPr>
        <w:pStyle w:val="a4"/>
      </w:pPr>
    </w:p>
    <w:p w:rsidR="00401CC0" w:rsidRDefault="00401CC0" w:rsidP="00895A4E">
      <w:pPr>
        <w:pStyle w:val="a4"/>
      </w:pPr>
    </w:p>
    <w:p w:rsidR="00401CC0" w:rsidRDefault="00401CC0" w:rsidP="00895A4E">
      <w:pPr>
        <w:pStyle w:val="a4"/>
      </w:pPr>
    </w:p>
    <w:p w:rsidR="00401CC0" w:rsidRDefault="00401CC0" w:rsidP="00895A4E">
      <w:pPr>
        <w:pStyle w:val="a4"/>
      </w:pPr>
      <w:r w:rsidRPr="00895A4E">
        <w:rPr>
          <w:sz w:val="28"/>
        </w:rPr>
        <w:lastRenderedPageBreak/>
        <w:t>сбои и отказы</w:t>
      </w:r>
      <w:r>
        <w:rPr>
          <w:sz w:val="28"/>
        </w:rPr>
        <w:t xml:space="preserve">  </w:t>
      </w:r>
      <w:r>
        <w:t xml:space="preserve">ГОСТ </w:t>
      </w:r>
      <w:proofErr w:type="gramStart"/>
      <w:r>
        <w:t>Р</w:t>
      </w:r>
      <w:proofErr w:type="gramEnd"/>
      <w:r>
        <w:t xml:space="preserve"> 27.102-2021 НАДЕЖНОСТЬ ОБЪЕКТА</w:t>
      </w:r>
    </w:p>
    <w:p w:rsidR="00401CC0" w:rsidRDefault="00401CC0" w:rsidP="00895A4E">
      <w:pPr>
        <w:pStyle w:val="a4"/>
      </w:pPr>
    </w:p>
    <w:p w:rsidR="00401CC0" w:rsidRDefault="00401CC0" w:rsidP="00895A4E">
      <w:pPr>
        <w:pStyle w:val="a4"/>
      </w:pPr>
    </w:p>
    <w:p w:rsidR="00401CC0" w:rsidRDefault="00401CC0" w:rsidP="00895A4E">
      <w:pPr>
        <w:pStyle w:val="a4"/>
      </w:pPr>
      <w:r w:rsidRPr="00401CC0">
        <w:rPr>
          <w:b/>
        </w:rPr>
        <w:t>наработка до отказа</w:t>
      </w:r>
      <w:r>
        <w:t xml:space="preserve">: Наработка объекта от начала его эксплуатации или от момента его восстановления до отказа. </w:t>
      </w:r>
      <w:r w:rsidRPr="00401CC0">
        <w:rPr>
          <w:b/>
        </w:rPr>
        <w:t>Примечание</w:t>
      </w:r>
      <w:r>
        <w:t xml:space="preserve"> - Частным случаем наработки до отказа является наработка до первого отказа - наработка объекта от начала его эксплуатации до первого отказа.</w:t>
      </w:r>
    </w:p>
    <w:p w:rsidR="00401CC0" w:rsidRDefault="00401CC0" w:rsidP="00895A4E">
      <w:pPr>
        <w:pStyle w:val="a4"/>
      </w:pPr>
    </w:p>
    <w:p w:rsidR="00401CC0" w:rsidRDefault="00401CC0" w:rsidP="00895A4E">
      <w:pPr>
        <w:pStyle w:val="a4"/>
      </w:pPr>
      <w:r w:rsidRPr="00401CC0">
        <w:rPr>
          <w:b/>
        </w:rPr>
        <w:t xml:space="preserve">наработка между отказами: </w:t>
      </w:r>
      <w:r>
        <w:t xml:space="preserve">Наработка объекта между двумя следующими друг за другом отказами. Примечание - Наработка между отказами применима только к </w:t>
      </w:r>
      <w:proofErr w:type="gramStart"/>
      <w:r>
        <w:t>восстанавливаемым</w:t>
      </w:r>
      <w:proofErr w:type="gramEnd"/>
      <w:r>
        <w:t xml:space="preserve"> объекта.</w:t>
      </w:r>
    </w:p>
    <w:p w:rsidR="00401CC0" w:rsidRDefault="00401CC0" w:rsidP="00895A4E">
      <w:pPr>
        <w:pStyle w:val="a4"/>
      </w:pPr>
    </w:p>
    <w:p w:rsidR="00401CC0" w:rsidRDefault="00401CC0" w:rsidP="00895A4E">
      <w:pPr>
        <w:pStyle w:val="a4"/>
      </w:pPr>
      <w:r w:rsidRPr="00401CC0">
        <w:rPr>
          <w:b/>
        </w:rPr>
        <w:t>Отказ</w:t>
      </w:r>
      <w:r>
        <w:t xml:space="preserve"> может быть полным или частичным. 2 Полный отказ характеризуется переходом объекта в неработоспособное состояние. 3 Частичный отказ характеризуется переходом объекта в частично неработоспособное состояние.</w:t>
      </w:r>
    </w:p>
    <w:p w:rsidR="00DB5F7E" w:rsidRDefault="00DB5F7E" w:rsidP="00895A4E">
      <w:pPr>
        <w:pStyle w:val="a4"/>
      </w:pPr>
    </w:p>
    <w:p w:rsidR="00DB5F7E" w:rsidRDefault="00DB5F7E" w:rsidP="00895A4E">
      <w:pPr>
        <w:pStyle w:val="a4"/>
      </w:pPr>
      <w:r>
        <w:t>Сбой обычно неконтролируемый</w:t>
      </w:r>
    </w:p>
    <w:p w:rsidR="00DB5F7E" w:rsidRDefault="00DB5F7E" w:rsidP="00895A4E">
      <w:pPr>
        <w:pStyle w:val="a4"/>
      </w:pPr>
      <w:r>
        <w:t xml:space="preserve">Отказ  </w:t>
      </w:r>
      <w:proofErr w:type="spellStart"/>
      <w:r>
        <w:t>статистистически</w:t>
      </w:r>
      <w:proofErr w:type="spellEnd"/>
      <w:r>
        <w:t xml:space="preserve">  контролируемый в результате учёта факторов.</w:t>
      </w:r>
    </w:p>
    <w:p w:rsidR="003A1650" w:rsidRDefault="003A1650" w:rsidP="00895A4E">
      <w:pPr>
        <w:pStyle w:val="a4"/>
      </w:pPr>
    </w:p>
    <w:sectPr w:rsidR="003A1650" w:rsidSect="00867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6726C"/>
    <w:multiLevelType w:val="hybridMultilevel"/>
    <w:tmpl w:val="F7341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7D022E"/>
    <w:rsid w:val="00140DE9"/>
    <w:rsid w:val="002279B2"/>
    <w:rsid w:val="003A1650"/>
    <w:rsid w:val="003F77EB"/>
    <w:rsid w:val="00401CC0"/>
    <w:rsid w:val="005C32FB"/>
    <w:rsid w:val="007D022E"/>
    <w:rsid w:val="00867E27"/>
    <w:rsid w:val="00895A4E"/>
    <w:rsid w:val="00DB5F7E"/>
    <w:rsid w:val="00EA5AE2"/>
    <w:rsid w:val="00EA7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7E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32FB"/>
    <w:rPr>
      <w:b/>
      <w:bCs/>
    </w:rPr>
  </w:style>
  <w:style w:type="paragraph" w:styleId="a4">
    <w:name w:val="No Spacing"/>
    <w:uiPriority w:val="1"/>
    <w:qFormat/>
    <w:rsid w:val="005C32F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94%D0%B5%D1%84%D0%B5%D0%BA%D1%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2025-12-14T07:21:00Z</dcterms:created>
  <dcterms:modified xsi:type="dcterms:W3CDTF">2025-12-14T11:03:00Z</dcterms:modified>
</cp:coreProperties>
</file>