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3C4" w:rsidRDefault="009123C4" w:rsidP="009123C4">
      <w:pPr>
        <w:pStyle w:val="TableParagraph"/>
        <w:numPr>
          <w:ilvl w:val="0"/>
          <w:numId w:val="4"/>
        </w:numPr>
        <w:tabs>
          <w:tab w:val="left" w:pos="759"/>
        </w:tabs>
        <w:rPr>
          <w:b/>
          <w:sz w:val="32"/>
        </w:rPr>
      </w:pPr>
      <w:r w:rsidRPr="00C656A6">
        <w:rPr>
          <w:b/>
          <w:sz w:val="32"/>
        </w:rPr>
        <w:t>13  Разработка графического интерфейса</w:t>
      </w:r>
      <w:r w:rsidRPr="00C656A6">
        <w:rPr>
          <w:b/>
          <w:spacing w:val="-3"/>
          <w:sz w:val="32"/>
        </w:rPr>
        <w:t xml:space="preserve"> </w:t>
      </w:r>
      <w:r w:rsidRPr="00C656A6">
        <w:rPr>
          <w:b/>
          <w:sz w:val="32"/>
        </w:rPr>
        <w:t>пользователя.</w:t>
      </w:r>
    </w:p>
    <w:p w:rsidR="004A287D" w:rsidRDefault="004A287D" w:rsidP="004A287D">
      <w:pPr>
        <w:pStyle w:val="2"/>
        <w:spacing w:before="0" w:beforeAutospacing="0" w:after="0" w:afterAutospacing="0" w:line="780" w:lineRule="atLeast"/>
        <w:rPr>
          <w:rFonts w:ascii="Helvetica" w:hAnsi="Helvetica" w:cs="Helvetica"/>
          <w:color w:val="2F2F2F"/>
        </w:rPr>
      </w:pPr>
      <w:r>
        <w:rPr>
          <w:rFonts w:ascii="Helvetica" w:hAnsi="Helvetica" w:cs="Helvetica"/>
          <w:color w:val="2F2F2F"/>
        </w:rPr>
        <w:t>Этапы создания пользовательского интерфейса</w:t>
      </w:r>
    </w:p>
    <w:p w:rsidR="004A287D" w:rsidRPr="00C656A6" w:rsidRDefault="004A287D" w:rsidP="004A287D">
      <w:pPr>
        <w:pStyle w:val="a6"/>
        <w:spacing w:before="0" w:beforeAutospacing="0" w:after="0" w:afterAutospacing="0" w:line="420" w:lineRule="atLeast"/>
        <w:rPr>
          <w:b/>
          <w:sz w:val="32"/>
        </w:rPr>
      </w:pPr>
      <w:r>
        <w:rPr>
          <w:rFonts w:ascii="Helvetica" w:hAnsi="Helvetica" w:cs="Helvetica"/>
          <w:color w:val="2F2F2F"/>
          <w:sz w:val="30"/>
          <w:szCs w:val="30"/>
        </w:rPr>
        <w:t xml:space="preserve">Разработка пользовательского интерфейса — это работа целой команды, где важен каждый этап: </w:t>
      </w:r>
      <w:r>
        <w:rPr>
          <w:rFonts w:ascii="Helvetica" w:hAnsi="Helvetica" w:cs="Helvetica"/>
          <w:color w:val="2F2F2F"/>
          <w:sz w:val="30"/>
          <w:szCs w:val="30"/>
        </w:rPr>
        <w:br/>
      </w:r>
      <w:r>
        <w:rPr>
          <w:rFonts w:ascii="Helvetica" w:hAnsi="Helvetica" w:cs="Helvetica"/>
          <w:b/>
          <w:bCs/>
          <w:color w:val="2F2F2F"/>
          <w:sz w:val="30"/>
          <w:szCs w:val="30"/>
        </w:rPr>
        <w:t xml:space="preserve">1. Сбор </w:t>
      </w:r>
      <w:proofErr w:type="gramStart"/>
      <w:r>
        <w:rPr>
          <w:rFonts w:ascii="Helvetica" w:hAnsi="Helvetica" w:cs="Helvetica"/>
          <w:b/>
          <w:bCs/>
          <w:color w:val="2F2F2F"/>
          <w:sz w:val="30"/>
          <w:szCs w:val="30"/>
        </w:rPr>
        <w:t>вводных</w:t>
      </w:r>
      <w:proofErr w:type="gramEnd"/>
      <w:r>
        <w:rPr>
          <w:rFonts w:ascii="Helvetica" w:hAnsi="Helvetica" w:cs="Helvetica"/>
          <w:b/>
          <w:bCs/>
          <w:color w:val="2F2F2F"/>
          <w:sz w:val="30"/>
          <w:szCs w:val="30"/>
        </w:rPr>
        <w:t xml:space="preserve">. </w:t>
      </w:r>
      <w:r>
        <w:rPr>
          <w:rFonts w:ascii="Helvetica" w:hAnsi="Helvetica" w:cs="Helvetica"/>
          <w:color w:val="2F2F2F"/>
          <w:sz w:val="30"/>
          <w:szCs w:val="30"/>
        </w:rPr>
        <w:br/>
        <w:t xml:space="preserve">Дизайнер или проект-менеджер встречается с клиентом или владельцем продукта и обсуждает ТЗ, сроки, </w:t>
      </w:r>
      <w:hyperlink r:id="rId5" w:tgtFrame="_blank" w:history="1">
        <w:r>
          <w:rPr>
            <w:rStyle w:val="a5"/>
            <w:rFonts w:ascii="Helvetica" w:hAnsi="Helvetica" w:cs="Helvetica"/>
            <w:color w:val="018AD2"/>
            <w:sz w:val="30"/>
            <w:szCs w:val="30"/>
          </w:rPr>
          <w:t>целевую аудиторию</w:t>
        </w:r>
      </w:hyperlink>
      <w:r>
        <w:rPr>
          <w:rFonts w:ascii="Helvetica" w:hAnsi="Helvetica" w:cs="Helvetica"/>
          <w:color w:val="2F2F2F"/>
          <w:sz w:val="30"/>
          <w:szCs w:val="30"/>
        </w:rPr>
        <w:t xml:space="preserve">, особенности продукта, цели и KPI. Если у компании или бренда есть своя </w:t>
      </w:r>
      <w:proofErr w:type="spellStart"/>
      <w:r>
        <w:rPr>
          <w:rFonts w:ascii="Helvetica" w:hAnsi="Helvetica" w:cs="Helvetica"/>
          <w:color w:val="2F2F2F"/>
          <w:sz w:val="30"/>
          <w:szCs w:val="30"/>
        </w:rPr>
        <w:t>контент-стратегия</w:t>
      </w:r>
      <w:proofErr w:type="spellEnd"/>
      <w:r>
        <w:rPr>
          <w:rFonts w:ascii="Helvetica" w:hAnsi="Helvetica" w:cs="Helvetica"/>
          <w:color w:val="2F2F2F"/>
          <w:sz w:val="30"/>
          <w:szCs w:val="30"/>
        </w:rPr>
        <w:t xml:space="preserve"> и </w:t>
      </w:r>
      <w:proofErr w:type="spellStart"/>
      <w:r>
        <w:rPr>
          <w:rFonts w:ascii="Helvetica" w:hAnsi="Helvetica" w:cs="Helvetica"/>
          <w:color w:val="2F2F2F"/>
          <w:sz w:val="30"/>
          <w:szCs w:val="30"/>
        </w:rPr>
        <w:t>брендбук</w:t>
      </w:r>
      <w:proofErr w:type="spellEnd"/>
      <w:r>
        <w:rPr>
          <w:rFonts w:ascii="Helvetica" w:hAnsi="Helvetica" w:cs="Helvetica"/>
          <w:color w:val="2F2F2F"/>
          <w:sz w:val="30"/>
          <w:szCs w:val="30"/>
        </w:rPr>
        <w:t xml:space="preserve">, то их тоже используют в работе. </w:t>
      </w:r>
      <w:r>
        <w:rPr>
          <w:rFonts w:ascii="Helvetica" w:hAnsi="Helvetica" w:cs="Helvetica"/>
          <w:color w:val="2F2F2F"/>
          <w:sz w:val="30"/>
          <w:szCs w:val="30"/>
        </w:rPr>
        <w:br/>
      </w:r>
      <w:r>
        <w:rPr>
          <w:rFonts w:ascii="Helvetica" w:hAnsi="Helvetica" w:cs="Helvetica"/>
          <w:b/>
          <w:bCs/>
          <w:color w:val="2F2F2F"/>
          <w:sz w:val="30"/>
          <w:szCs w:val="30"/>
        </w:rPr>
        <w:t xml:space="preserve">2. Исследование. </w:t>
      </w:r>
      <w:r>
        <w:rPr>
          <w:rFonts w:ascii="Helvetica" w:hAnsi="Helvetica" w:cs="Helvetica"/>
          <w:color w:val="2F2F2F"/>
          <w:sz w:val="30"/>
          <w:szCs w:val="30"/>
        </w:rPr>
        <w:br/>
        <w:t xml:space="preserve">Дизайнер или аналитик изучает рынок, конкурентов и предпочтения целевой аудитории, </w:t>
      </w:r>
      <w:hyperlink r:id="rId6" w:tgtFrame="_blank" w:history="1">
        <w:r>
          <w:rPr>
            <w:rStyle w:val="a5"/>
            <w:rFonts w:ascii="Helvetica" w:hAnsi="Helvetica" w:cs="Helvetica"/>
            <w:color w:val="018AD2"/>
            <w:sz w:val="30"/>
            <w:szCs w:val="30"/>
          </w:rPr>
          <w:t xml:space="preserve">собирает </w:t>
        </w:r>
        <w:proofErr w:type="spellStart"/>
        <w:r>
          <w:rPr>
            <w:rStyle w:val="a5"/>
            <w:rFonts w:ascii="Helvetica" w:hAnsi="Helvetica" w:cs="Helvetica"/>
            <w:color w:val="018AD2"/>
            <w:sz w:val="30"/>
            <w:szCs w:val="30"/>
          </w:rPr>
          <w:t>референсы</w:t>
        </w:r>
        <w:proofErr w:type="spellEnd"/>
      </w:hyperlink>
      <w:r>
        <w:rPr>
          <w:rFonts w:ascii="Helvetica" w:hAnsi="Helvetica" w:cs="Helvetica"/>
          <w:color w:val="2F2F2F"/>
          <w:sz w:val="30"/>
          <w:szCs w:val="30"/>
        </w:rPr>
        <w:t xml:space="preserve"> — то есть примеры удачных интерфейсов продуктов из той же сферы или для той же ЦА. Это поможет понять, от чего отталкиваться и в каком направлении двигаться. </w:t>
      </w:r>
      <w:r>
        <w:rPr>
          <w:rFonts w:ascii="Helvetica" w:hAnsi="Helvetica" w:cs="Helvetica"/>
          <w:color w:val="2F2F2F"/>
          <w:sz w:val="30"/>
          <w:szCs w:val="30"/>
        </w:rPr>
        <w:br/>
      </w:r>
      <w:r>
        <w:rPr>
          <w:rFonts w:ascii="Helvetica" w:hAnsi="Helvetica" w:cs="Helvetica"/>
          <w:b/>
          <w:bCs/>
          <w:color w:val="2F2F2F"/>
          <w:sz w:val="30"/>
          <w:szCs w:val="30"/>
        </w:rPr>
        <w:t>3. Черновой макет.</w:t>
      </w:r>
      <w:r>
        <w:rPr>
          <w:rFonts w:ascii="Helvetica" w:hAnsi="Helvetica" w:cs="Helvetica"/>
          <w:color w:val="2F2F2F"/>
          <w:sz w:val="30"/>
          <w:szCs w:val="30"/>
        </w:rPr>
        <w:t xml:space="preserve"> </w:t>
      </w:r>
      <w:r>
        <w:rPr>
          <w:rFonts w:ascii="Helvetica" w:hAnsi="Helvetica" w:cs="Helvetica"/>
          <w:color w:val="2F2F2F"/>
          <w:sz w:val="30"/>
          <w:szCs w:val="30"/>
        </w:rPr>
        <w:br/>
        <w:t xml:space="preserve">В нём дизайнер использует всё то, что нашёл в ходе исследования, и проверяет, как это работает на практике. После этого отправляет заказчику и дорабатывает </w:t>
      </w:r>
      <w:r>
        <w:rPr>
          <w:rFonts w:ascii="Helvetica" w:hAnsi="Helvetica" w:cs="Helvetica"/>
          <w:color w:val="000000"/>
          <w:sz w:val="30"/>
          <w:szCs w:val="30"/>
        </w:rPr>
        <w:t xml:space="preserve">интерфейс </w:t>
      </w:r>
      <w:r>
        <w:rPr>
          <w:rFonts w:ascii="Helvetica" w:hAnsi="Helvetica" w:cs="Helvetica"/>
          <w:color w:val="2F2F2F"/>
          <w:sz w:val="30"/>
          <w:szCs w:val="30"/>
        </w:rPr>
        <w:t xml:space="preserve">по его комментариям. </w:t>
      </w:r>
    </w:p>
    <w:p w:rsidR="00C656A6" w:rsidRDefault="00C656A6" w:rsidP="00C656A6">
      <w:pPr>
        <w:pStyle w:val="TableParagraph"/>
        <w:tabs>
          <w:tab w:val="left" w:pos="759"/>
        </w:tabs>
        <w:rPr>
          <w:sz w:val="24"/>
        </w:rPr>
      </w:pPr>
    </w:p>
    <w:p w:rsidR="00C656A6" w:rsidRPr="00536C11" w:rsidRDefault="00C656A6" w:rsidP="00C656A6">
      <w:pPr>
        <w:pStyle w:val="TableParagraph"/>
        <w:tabs>
          <w:tab w:val="left" w:pos="759"/>
        </w:tabs>
        <w:rPr>
          <w:b/>
          <w:sz w:val="32"/>
        </w:rPr>
      </w:pPr>
      <w:r w:rsidRPr="00536C11">
        <w:rPr>
          <w:b/>
          <w:sz w:val="32"/>
        </w:rPr>
        <w:t>Для интерфейса важно ОСНОВНОЕ</w:t>
      </w:r>
    </w:p>
    <w:p w:rsidR="00C656A6" w:rsidRPr="00536C11" w:rsidRDefault="00C656A6" w:rsidP="00C656A6">
      <w:pPr>
        <w:pStyle w:val="TableParagraph"/>
        <w:numPr>
          <w:ilvl w:val="0"/>
          <w:numId w:val="5"/>
        </w:numPr>
        <w:tabs>
          <w:tab w:val="left" w:pos="759"/>
        </w:tabs>
        <w:rPr>
          <w:sz w:val="32"/>
        </w:rPr>
      </w:pPr>
      <w:r w:rsidRPr="00536C11">
        <w:rPr>
          <w:sz w:val="32"/>
        </w:rPr>
        <w:t xml:space="preserve">МИНИМАЛЬНЫЕ затраты времени на результат - </w:t>
      </w:r>
    </w:p>
    <w:p w:rsidR="00C656A6" w:rsidRPr="00536C11" w:rsidRDefault="00C656A6" w:rsidP="00C656A6">
      <w:pPr>
        <w:pStyle w:val="TableParagraph"/>
        <w:tabs>
          <w:tab w:val="left" w:pos="759"/>
        </w:tabs>
        <w:ind w:left="468"/>
        <w:rPr>
          <w:sz w:val="32"/>
        </w:rPr>
      </w:pPr>
      <w:r w:rsidRPr="00536C11">
        <w:rPr>
          <w:sz w:val="32"/>
        </w:rPr>
        <w:t>избегать ненужных операций.</w:t>
      </w:r>
    </w:p>
    <w:p w:rsidR="00C656A6" w:rsidRPr="00536C11" w:rsidRDefault="00C656A6" w:rsidP="00C656A6">
      <w:pPr>
        <w:pStyle w:val="TableParagraph"/>
        <w:numPr>
          <w:ilvl w:val="0"/>
          <w:numId w:val="5"/>
        </w:numPr>
        <w:tabs>
          <w:tab w:val="left" w:pos="759"/>
        </w:tabs>
        <w:rPr>
          <w:sz w:val="32"/>
        </w:rPr>
      </w:pPr>
      <w:r w:rsidRPr="00536C11">
        <w:rPr>
          <w:sz w:val="32"/>
        </w:rPr>
        <w:t>Дублирование операций как управление дистанционно, так и различными  устройствами ввода вывода.</w:t>
      </w:r>
    </w:p>
    <w:p w:rsidR="00C656A6" w:rsidRPr="00536C11" w:rsidRDefault="00C656A6" w:rsidP="00C656A6">
      <w:pPr>
        <w:pStyle w:val="TableParagraph"/>
        <w:numPr>
          <w:ilvl w:val="0"/>
          <w:numId w:val="5"/>
        </w:numPr>
        <w:tabs>
          <w:tab w:val="left" w:pos="759"/>
        </w:tabs>
        <w:rPr>
          <w:sz w:val="32"/>
        </w:rPr>
      </w:pPr>
      <w:r w:rsidRPr="00536C11">
        <w:rPr>
          <w:sz w:val="32"/>
        </w:rPr>
        <w:t>Сопровождение оповещением стадий операции.</w:t>
      </w:r>
    </w:p>
    <w:p w:rsidR="00C656A6" w:rsidRPr="00536C11" w:rsidRDefault="00C656A6" w:rsidP="00C656A6">
      <w:pPr>
        <w:pStyle w:val="TableParagraph"/>
        <w:numPr>
          <w:ilvl w:val="0"/>
          <w:numId w:val="5"/>
        </w:numPr>
        <w:tabs>
          <w:tab w:val="left" w:pos="759"/>
        </w:tabs>
        <w:rPr>
          <w:sz w:val="32"/>
        </w:rPr>
      </w:pPr>
      <w:r w:rsidRPr="00536C11">
        <w:rPr>
          <w:sz w:val="32"/>
        </w:rPr>
        <w:t>Результат должен  быть с обоснование</w:t>
      </w:r>
      <w:proofErr w:type="gramStart"/>
      <w:r w:rsidRPr="00536C11">
        <w:rPr>
          <w:sz w:val="32"/>
        </w:rPr>
        <w:t>м-</w:t>
      </w:r>
      <w:proofErr w:type="gramEnd"/>
      <w:r w:rsidRPr="00536C11">
        <w:rPr>
          <w:sz w:val="32"/>
        </w:rPr>
        <w:t xml:space="preserve"> наглядность с чего так получилось.</w:t>
      </w:r>
    </w:p>
    <w:p w:rsidR="00C656A6" w:rsidRPr="00536C11" w:rsidRDefault="00C656A6" w:rsidP="00C656A6">
      <w:pPr>
        <w:pStyle w:val="TableParagraph"/>
        <w:numPr>
          <w:ilvl w:val="0"/>
          <w:numId w:val="5"/>
        </w:numPr>
        <w:tabs>
          <w:tab w:val="left" w:pos="759"/>
        </w:tabs>
        <w:rPr>
          <w:sz w:val="32"/>
        </w:rPr>
      </w:pPr>
      <w:r w:rsidRPr="00536C11">
        <w:rPr>
          <w:sz w:val="32"/>
        </w:rPr>
        <w:t>Контроль правильности ввода  данных и исключение ошибок ввода.</w:t>
      </w:r>
    </w:p>
    <w:p w:rsidR="00DA33B8" w:rsidRDefault="00C656A6" w:rsidP="00C656A6">
      <w:pPr>
        <w:pStyle w:val="TableParagraph"/>
        <w:numPr>
          <w:ilvl w:val="0"/>
          <w:numId w:val="5"/>
        </w:numPr>
        <w:tabs>
          <w:tab w:val="left" w:pos="759"/>
        </w:tabs>
        <w:rPr>
          <w:sz w:val="32"/>
        </w:rPr>
      </w:pPr>
      <w:r w:rsidRPr="00536C11">
        <w:rPr>
          <w:sz w:val="32"/>
        </w:rPr>
        <w:t>Возможность перенастраивать</w:t>
      </w:r>
      <w:r w:rsidR="00DA33B8" w:rsidRPr="00536C11">
        <w:rPr>
          <w:sz w:val="32"/>
        </w:rPr>
        <w:t xml:space="preserve"> информационное поле.</w:t>
      </w:r>
    </w:p>
    <w:p w:rsidR="004A287D" w:rsidRPr="00536C11" w:rsidRDefault="004A287D" w:rsidP="00C656A6">
      <w:pPr>
        <w:pStyle w:val="TableParagraph"/>
        <w:numPr>
          <w:ilvl w:val="0"/>
          <w:numId w:val="5"/>
        </w:numPr>
        <w:tabs>
          <w:tab w:val="left" w:pos="759"/>
        </w:tabs>
        <w:rPr>
          <w:sz w:val="32"/>
        </w:rPr>
      </w:pPr>
      <w:r>
        <w:rPr>
          <w:sz w:val="32"/>
        </w:rPr>
        <w:t xml:space="preserve"> Однообразие -  срамиться</w:t>
      </w:r>
    </w:p>
    <w:p w:rsidR="00DA33B8" w:rsidRDefault="00DA33B8" w:rsidP="00DA33B8">
      <w:pPr>
        <w:pStyle w:val="TableParagraph"/>
        <w:tabs>
          <w:tab w:val="left" w:pos="759"/>
        </w:tabs>
        <w:rPr>
          <w:sz w:val="24"/>
        </w:rPr>
      </w:pPr>
    </w:p>
    <w:p w:rsidR="00DA33B8" w:rsidRPr="008C11B6" w:rsidRDefault="00DA33B8" w:rsidP="00DA33B8">
      <w:pPr>
        <w:pStyle w:val="TableParagraph"/>
        <w:tabs>
          <w:tab w:val="left" w:pos="759"/>
        </w:tabs>
        <w:rPr>
          <w:sz w:val="28"/>
        </w:rPr>
      </w:pPr>
    </w:p>
    <w:p w:rsidR="00C656A6" w:rsidRPr="0039253A" w:rsidRDefault="00DA33B8" w:rsidP="00DA33B8">
      <w:pPr>
        <w:pStyle w:val="TableParagraph"/>
        <w:tabs>
          <w:tab w:val="left" w:pos="759"/>
        </w:tabs>
        <w:rPr>
          <w:sz w:val="36"/>
        </w:rPr>
      </w:pPr>
      <w:r w:rsidRPr="008C11B6">
        <w:rPr>
          <w:b/>
          <w:sz w:val="32"/>
        </w:rPr>
        <w:lastRenderedPageBreak/>
        <w:t>МНЕМО схема</w:t>
      </w:r>
      <w:r w:rsidRPr="008C11B6">
        <w:rPr>
          <w:sz w:val="32"/>
        </w:rPr>
        <w:t xml:space="preserve"> </w:t>
      </w:r>
      <w:r w:rsidRPr="008C11B6">
        <w:rPr>
          <w:sz w:val="28"/>
        </w:rPr>
        <w:t xml:space="preserve">– </w:t>
      </w:r>
      <w:r w:rsidRPr="0039253A">
        <w:rPr>
          <w:sz w:val="36"/>
        </w:rPr>
        <w:t>это  графическое  ТЗ на размещение визуальных компонентов</w:t>
      </w:r>
      <w:proofErr w:type="gramStart"/>
      <w:r w:rsidRPr="0039253A">
        <w:rPr>
          <w:sz w:val="36"/>
        </w:rPr>
        <w:t xml:space="preserve"> .</w:t>
      </w:r>
      <w:proofErr w:type="gramEnd"/>
    </w:p>
    <w:p w:rsidR="00DA33B8" w:rsidRPr="004A287D" w:rsidRDefault="00DA33B8" w:rsidP="00DA33B8">
      <w:pPr>
        <w:pStyle w:val="TableParagraph"/>
        <w:tabs>
          <w:tab w:val="left" w:pos="759"/>
        </w:tabs>
        <w:rPr>
          <w:b/>
          <w:sz w:val="32"/>
        </w:rPr>
      </w:pPr>
      <w:r w:rsidRPr="008C11B6">
        <w:rPr>
          <w:b/>
          <w:sz w:val="32"/>
        </w:rPr>
        <w:t>Пример: ТЗ</w:t>
      </w:r>
      <w:r w:rsidR="00DE108E">
        <w:rPr>
          <w:b/>
          <w:sz w:val="32"/>
        </w:rPr>
        <w:t xml:space="preserve"> на </w:t>
      </w:r>
      <w:proofErr w:type="spellStart"/>
      <w:proofErr w:type="gramStart"/>
      <w:r w:rsidR="00DE108E">
        <w:rPr>
          <w:b/>
          <w:sz w:val="32"/>
        </w:rPr>
        <w:t>мнемо</w:t>
      </w:r>
      <w:proofErr w:type="spellEnd"/>
      <w:r w:rsidR="00DE108E">
        <w:rPr>
          <w:b/>
          <w:sz w:val="32"/>
        </w:rPr>
        <w:t xml:space="preserve"> схему</w:t>
      </w:r>
      <w:proofErr w:type="gramEnd"/>
    </w:p>
    <w:p w:rsidR="00C656A6" w:rsidRPr="008C11B6" w:rsidRDefault="00DA33B8" w:rsidP="00C656A6">
      <w:pPr>
        <w:pStyle w:val="TableParagraph"/>
        <w:tabs>
          <w:tab w:val="left" w:pos="759"/>
        </w:tabs>
        <w:rPr>
          <w:sz w:val="28"/>
        </w:rPr>
      </w:pPr>
      <w:r w:rsidRPr="008C11B6">
        <w:rPr>
          <w:sz w:val="28"/>
        </w:rPr>
        <w:t xml:space="preserve">    Датчик и влажности</w:t>
      </w:r>
      <w:proofErr w:type="gramStart"/>
      <w:r w:rsidRPr="008C11B6">
        <w:rPr>
          <w:sz w:val="28"/>
        </w:rPr>
        <w:t xml:space="preserve"> ,</w:t>
      </w:r>
      <w:proofErr w:type="gramEnd"/>
      <w:r w:rsidRPr="008C11B6">
        <w:rPr>
          <w:sz w:val="28"/>
        </w:rPr>
        <w:t xml:space="preserve"> давления, температуры, освещения  дают информацию на тало..</w:t>
      </w:r>
    </w:p>
    <w:p w:rsidR="00DE108E" w:rsidRDefault="00DA33B8" w:rsidP="00C656A6">
      <w:pPr>
        <w:pStyle w:val="TableParagraph"/>
        <w:tabs>
          <w:tab w:val="left" w:pos="759"/>
        </w:tabs>
        <w:rPr>
          <w:sz w:val="28"/>
        </w:rPr>
      </w:pPr>
      <w:r w:rsidRPr="008C11B6">
        <w:rPr>
          <w:sz w:val="28"/>
        </w:rPr>
        <w:t>Необходимо</w:t>
      </w:r>
      <w:r w:rsidR="008C11B6" w:rsidRPr="008C11B6">
        <w:rPr>
          <w:sz w:val="28"/>
        </w:rPr>
        <w:t xml:space="preserve"> отобразить на  табло. С периодом 10с.  </w:t>
      </w:r>
      <w:proofErr w:type="gramStart"/>
      <w:r w:rsidR="008C11B6" w:rsidRPr="008C11B6">
        <w:rPr>
          <w:sz w:val="28"/>
        </w:rPr>
        <w:t>В низу</w:t>
      </w:r>
      <w:proofErr w:type="gramEnd"/>
      <w:r w:rsidR="008C11B6" w:rsidRPr="008C11B6">
        <w:rPr>
          <w:sz w:val="28"/>
        </w:rPr>
        <w:t xml:space="preserve"> указывать  текущие показания.</w:t>
      </w:r>
      <w:r w:rsidR="00DE108E">
        <w:rPr>
          <w:sz w:val="28"/>
        </w:rPr>
        <w:t xml:space="preserve"> Дальность  по времени  5  показаний.</w:t>
      </w:r>
    </w:p>
    <w:tbl>
      <w:tblPr>
        <w:tblStyle w:val="a3"/>
        <w:tblW w:w="0" w:type="auto"/>
        <w:tblInd w:w="108" w:type="dxa"/>
        <w:tblLook w:val="04A0"/>
      </w:tblPr>
      <w:tblGrid>
        <w:gridCol w:w="1893"/>
        <w:gridCol w:w="1882"/>
        <w:gridCol w:w="1905"/>
        <w:gridCol w:w="1894"/>
        <w:gridCol w:w="1889"/>
      </w:tblGrid>
      <w:tr w:rsidR="00DE108E" w:rsidTr="00DE108E"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Влажность</w:t>
            </w: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Давление</w:t>
            </w: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Температура</w:t>
            </w: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Освещение</w:t>
            </w:r>
          </w:p>
        </w:tc>
        <w:tc>
          <w:tcPr>
            <w:tcW w:w="1915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Дальность показаний</w:t>
            </w:r>
          </w:p>
        </w:tc>
      </w:tr>
      <w:tr w:rsidR="00DE108E" w:rsidTr="00DE108E"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5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-40с</w:t>
            </w:r>
          </w:p>
        </w:tc>
      </w:tr>
      <w:tr w:rsidR="00DE108E" w:rsidTr="00DE108E"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5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-30с</w:t>
            </w:r>
          </w:p>
        </w:tc>
      </w:tr>
      <w:tr w:rsidR="00DE108E" w:rsidTr="00DE108E"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5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-20с</w:t>
            </w:r>
          </w:p>
        </w:tc>
      </w:tr>
      <w:tr w:rsidR="00DE108E" w:rsidTr="00DE108E"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5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-10с</w:t>
            </w:r>
          </w:p>
        </w:tc>
      </w:tr>
      <w:tr w:rsidR="00DE108E" w:rsidTr="00DE108E"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4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</w:p>
        </w:tc>
        <w:tc>
          <w:tcPr>
            <w:tcW w:w="1915" w:type="dxa"/>
          </w:tcPr>
          <w:p w:rsidR="00DE108E" w:rsidRDefault="00DE108E" w:rsidP="00C656A6">
            <w:pPr>
              <w:pStyle w:val="TableParagraph"/>
              <w:tabs>
                <w:tab w:val="left" w:pos="759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Текущее</w:t>
            </w:r>
          </w:p>
        </w:tc>
      </w:tr>
    </w:tbl>
    <w:p w:rsidR="00DE108E" w:rsidRPr="008C11B6" w:rsidRDefault="00DE108E" w:rsidP="00C656A6">
      <w:pPr>
        <w:pStyle w:val="TableParagraph"/>
        <w:tabs>
          <w:tab w:val="left" w:pos="759"/>
        </w:tabs>
        <w:rPr>
          <w:sz w:val="28"/>
        </w:rPr>
      </w:pPr>
    </w:p>
    <w:p w:rsidR="00DE108E" w:rsidRDefault="00DE108E" w:rsidP="00DE108E">
      <w:pPr>
        <w:pStyle w:val="TableParagraph"/>
        <w:tabs>
          <w:tab w:val="left" w:pos="759"/>
        </w:tabs>
        <w:ind w:left="0"/>
        <w:rPr>
          <w:sz w:val="32"/>
        </w:rPr>
      </w:pPr>
      <w:r w:rsidRPr="00DE108E">
        <w:rPr>
          <w:sz w:val="32"/>
        </w:rPr>
        <w:t xml:space="preserve">В силу своего опыта </w:t>
      </w:r>
      <w:r>
        <w:rPr>
          <w:sz w:val="32"/>
        </w:rPr>
        <w:t xml:space="preserve">  разработчик может сам обеспечить Эргономику  мнемосхем  информационных систем.</w:t>
      </w:r>
    </w:p>
    <w:p w:rsidR="00DE108E" w:rsidRDefault="00DE108E" w:rsidP="00DE108E">
      <w:pPr>
        <w:pStyle w:val="TableParagraph"/>
        <w:tabs>
          <w:tab w:val="left" w:pos="759"/>
        </w:tabs>
        <w:ind w:left="0"/>
        <w:rPr>
          <w:sz w:val="32"/>
        </w:rPr>
      </w:pPr>
    </w:p>
    <w:p w:rsidR="00536C11" w:rsidRPr="004A287D" w:rsidRDefault="00DE108E" w:rsidP="00536C11">
      <w:pPr>
        <w:pStyle w:val="TableParagraph"/>
        <w:tabs>
          <w:tab w:val="left" w:pos="759"/>
        </w:tabs>
        <w:ind w:left="0"/>
        <w:rPr>
          <w:sz w:val="32"/>
        </w:rPr>
      </w:pPr>
      <w:r>
        <w:rPr>
          <w:sz w:val="32"/>
        </w:rPr>
        <w:t>Мнемосхемам должно идти сопровождение по использованию  разработанного интерфейса.</w:t>
      </w:r>
    </w:p>
    <w:p w:rsidR="00536C11" w:rsidRPr="004A287D" w:rsidRDefault="00536C11" w:rsidP="00536C11">
      <w:pPr>
        <w:pStyle w:val="TableParagraph"/>
        <w:tabs>
          <w:tab w:val="left" w:pos="759"/>
        </w:tabs>
        <w:ind w:left="0"/>
        <w:rPr>
          <w:sz w:val="32"/>
        </w:rPr>
      </w:pPr>
    </w:p>
    <w:p w:rsidR="00536C11" w:rsidRDefault="00536C11" w:rsidP="00536C11">
      <w:pPr>
        <w:pStyle w:val="TableParagraph"/>
        <w:tabs>
          <w:tab w:val="left" w:pos="759"/>
        </w:tabs>
        <w:ind w:left="0"/>
        <w:rPr>
          <w:sz w:val="32"/>
        </w:rPr>
      </w:pPr>
      <w:r>
        <w:rPr>
          <w:sz w:val="32"/>
        </w:rPr>
        <w:t>Условия разработки  упираются также в особенности среды разработки.</w:t>
      </w:r>
    </w:p>
    <w:p w:rsidR="00536C11" w:rsidRDefault="00536C11" w:rsidP="00536C11">
      <w:pPr>
        <w:pStyle w:val="TableParagraph"/>
        <w:tabs>
          <w:tab w:val="left" w:pos="759"/>
        </w:tabs>
        <w:ind w:left="0"/>
        <w:rPr>
          <w:sz w:val="32"/>
        </w:rPr>
      </w:pPr>
    </w:p>
    <w:p w:rsidR="00536C11" w:rsidRDefault="00DD3197" w:rsidP="00536C11">
      <w:pPr>
        <w:pStyle w:val="TableParagraph"/>
        <w:tabs>
          <w:tab w:val="left" w:pos="759"/>
        </w:tabs>
        <w:ind w:left="0"/>
        <w:rPr>
          <w:sz w:val="32"/>
        </w:rPr>
      </w:pPr>
      <w:hyperlink r:id="rId7" w:history="1">
        <w:r w:rsidR="00536C11" w:rsidRPr="0019770F">
          <w:rPr>
            <w:rStyle w:val="a5"/>
            <w:sz w:val="32"/>
          </w:rPr>
          <w:t>https://itvolna.tech/blog/proektirovanie-polzovatelskogo-interfejsa</w:t>
        </w:r>
      </w:hyperlink>
    </w:p>
    <w:p w:rsidR="00536C11" w:rsidRDefault="00536C11" w:rsidP="00536C11">
      <w:pPr>
        <w:pStyle w:val="TableParagraph"/>
        <w:tabs>
          <w:tab w:val="left" w:pos="759"/>
        </w:tabs>
        <w:ind w:left="0"/>
        <w:rPr>
          <w:sz w:val="32"/>
        </w:rPr>
      </w:pPr>
    </w:p>
    <w:p w:rsidR="00536C11" w:rsidRPr="00536C11" w:rsidRDefault="00536C11" w:rsidP="00536C11">
      <w:pPr>
        <w:pStyle w:val="TableParagraph"/>
        <w:tabs>
          <w:tab w:val="left" w:pos="759"/>
        </w:tabs>
        <w:ind w:left="0"/>
        <w:rPr>
          <w:sz w:val="40"/>
        </w:rPr>
      </w:pPr>
      <w:r w:rsidRPr="00536C11">
        <w:rPr>
          <w:rStyle w:val="a4"/>
          <w:rFonts w:ascii="Arial" w:hAnsi="Arial" w:cs="Arial"/>
          <w:color w:val="333333"/>
          <w:sz w:val="28"/>
          <w:shd w:val="clear" w:color="auto" w:fill="FFFFFF"/>
        </w:rPr>
        <w:t>Разработка графического интерфейса пользователя (UI)</w:t>
      </w:r>
      <w:r w:rsidRPr="00536C11">
        <w:rPr>
          <w:rFonts w:ascii="Arial" w:hAnsi="Arial" w:cs="Arial"/>
          <w:color w:val="333333"/>
          <w:sz w:val="28"/>
          <w:shd w:val="clear" w:color="auto" w:fill="FFFFFF"/>
        </w:rPr>
        <w:t xml:space="preserve"> — это процесс создания визуальной и функциональной структуры продукта (приложения, </w:t>
      </w:r>
      <w:proofErr w:type="spellStart"/>
      <w:r w:rsidRPr="00536C11">
        <w:rPr>
          <w:rFonts w:ascii="Arial" w:hAnsi="Arial" w:cs="Arial"/>
          <w:color w:val="333333"/>
          <w:sz w:val="28"/>
          <w:shd w:val="clear" w:color="auto" w:fill="FFFFFF"/>
        </w:rPr>
        <w:t>веб-сайта</w:t>
      </w:r>
      <w:proofErr w:type="spellEnd"/>
      <w:r w:rsidRPr="00536C11">
        <w:rPr>
          <w:rFonts w:ascii="Arial" w:hAnsi="Arial" w:cs="Arial"/>
          <w:color w:val="333333"/>
          <w:sz w:val="28"/>
          <w:shd w:val="clear" w:color="auto" w:fill="FFFFFF"/>
        </w:rPr>
        <w:t xml:space="preserve"> и др.), чтобы он был удобен и интуитивно понятен для пользователя. UI включает элементы: кнопки, меню, поля для ввода, формы и другие визуальные компоненты. Цель — сделать взаимодействие интуитивно понятным, минимизировать ошибки. </w:t>
      </w:r>
    </w:p>
    <w:p w:rsidR="00536C11" w:rsidRDefault="00536C11" w:rsidP="00536C11">
      <w:pPr>
        <w:pStyle w:val="TableParagraph"/>
        <w:tabs>
          <w:tab w:val="left" w:pos="759"/>
        </w:tabs>
        <w:ind w:left="0"/>
        <w:rPr>
          <w:sz w:val="32"/>
        </w:rPr>
      </w:pPr>
    </w:p>
    <w:p w:rsidR="00536C11" w:rsidRDefault="00DD3197" w:rsidP="00536C11">
      <w:pPr>
        <w:pStyle w:val="TableParagraph"/>
        <w:tabs>
          <w:tab w:val="left" w:pos="759"/>
        </w:tabs>
        <w:ind w:left="0"/>
        <w:rPr>
          <w:sz w:val="32"/>
        </w:rPr>
      </w:pPr>
      <w:hyperlink r:id="rId8" w:history="1">
        <w:r w:rsidR="00536C11" w:rsidRPr="0019770F">
          <w:rPr>
            <w:rStyle w:val="a5"/>
            <w:sz w:val="32"/>
          </w:rPr>
          <w:t>https://practicum.yandex.ru/blog/chto-takoe-polzovatelskii-interfeys/</w:t>
        </w:r>
      </w:hyperlink>
    </w:p>
    <w:p w:rsidR="00536C11" w:rsidRPr="00536C11" w:rsidRDefault="00536C11" w:rsidP="00536C11">
      <w:pPr>
        <w:pStyle w:val="TableParagraph"/>
        <w:tabs>
          <w:tab w:val="left" w:pos="759"/>
        </w:tabs>
        <w:ind w:left="0"/>
        <w:rPr>
          <w:sz w:val="32"/>
        </w:rPr>
      </w:pPr>
    </w:p>
    <w:p w:rsidR="00536C11" w:rsidRPr="00536C11" w:rsidRDefault="00536C11" w:rsidP="00536C11">
      <w:pPr>
        <w:pStyle w:val="TableParagraph"/>
        <w:tabs>
          <w:tab w:val="left" w:pos="759"/>
        </w:tabs>
        <w:ind w:left="0"/>
        <w:rPr>
          <w:sz w:val="32"/>
        </w:rPr>
      </w:pPr>
    </w:p>
    <w:p w:rsidR="00536C11" w:rsidRDefault="004A287D" w:rsidP="00536C11">
      <w:pPr>
        <w:pStyle w:val="TableParagraph"/>
        <w:tabs>
          <w:tab w:val="left" w:pos="759"/>
        </w:tabs>
        <w:ind w:left="0"/>
        <w:rPr>
          <w:sz w:val="32"/>
        </w:rPr>
      </w:pPr>
      <w:hyperlink r:id="rId9" w:history="1">
        <w:r w:rsidRPr="0019770F">
          <w:rPr>
            <w:rStyle w:val="a5"/>
            <w:sz w:val="32"/>
          </w:rPr>
          <w:t>https://practicum.yandex.ru/blog/chto-takoe-polzovatelskii-interfeys/</w:t>
        </w:r>
      </w:hyperlink>
    </w:p>
    <w:p w:rsidR="00714EDE" w:rsidRDefault="00714EDE" w:rsidP="00536C11">
      <w:pPr>
        <w:pStyle w:val="TableParagraph"/>
        <w:tabs>
          <w:tab w:val="left" w:pos="759"/>
        </w:tabs>
        <w:ind w:left="0"/>
        <w:rPr>
          <w:sz w:val="32"/>
        </w:rPr>
      </w:pPr>
    </w:p>
    <w:p w:rsidR="00714EDE" w:rsidRDefault="00714EDE" w:rsidP="00536C11">
      <w:pPr>
        <w:pStyle w:val="TableParagraph"/>
        <w:tabs>
          <w:tab w:val="left" w:pos="759"/>
        </w:tabs>
        <w:ind w:left="0"/>
        <w:rPr>
          <w:sz w:val="32"/>
        </w:rPr>
      </w:pPr>
    </w:p>
    <w:p w:rsidR="00714EDE" w:rsidRDefault="00714EDE" w:rsidP="00536C11">
      <w:pPr>
        <w:pStyle w:val="TableParagraph"/>
        <w:tabs>
          <w:tab w:val="left" w:pos="759"/>
        </w:tabs>
        <w:ind w:left="0"/>
        <w:rPr>
          <w:sz w:val="32"/>
        </w:rPr>
      </w:pPr>
    </w:p>
    <w:sectPr w:rsidR="00714EDE" w:rsidSect="00DD31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D498A"/>
    <w:multiLevelType w:val="hybridMultilevel"/>
    <w:tmpl w:val="D3981E36"/>
    <w:lvl w:ilvl="0" w:tplc="41E8D5E2">
      <w:start w:val="10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C1C186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8BB07D0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1C22B27E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4" w:tplc="06C65CA2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0C64C2B6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520ADAC2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F2CE5250">
      <w:numFmt w:val="bullet"/>
      <w:lvlText w:val="•"/>
      <w:lvlJc w:val="left"/>
      <w:pPr>
        <w:ind w:left="7099" w:hanging="360"/>
      </w:pPr>
      <w:rPr>
        <w:rFonts w:hint="default"/>
        <w:lang w:val="ru-RU" w:eastAsia="en-US" w:bidi="ar-SA"/>
      </w:rPr>
    </w:lvl>
    <w:lvl w:ilvl="8" w:tplc="3842BBDA">
      <w:numFmt w:val="bullet"/>
      <w:lvlText w:val="•"/>
      <w:lvlJc w:val="left"/>
      <w:pPr>
        <w:ind w:left="8005" w:hanging="360"/>
      </w:pPr>
      <w:rPr>
        <w:rFonts w:hint="default"/>
        <w:lang w:val="ru-RU" w:eastAsia="en-US" w:bidi="ar-SA"/>
      </w:rPr>
    </w:lvl>
  </w:abstractNum>
  <w:abstractNum w:abstractNumId="1">
    <w:nsid w:val="47BA6DA8"/>
    <w:multiLevelType w:val="hybridMultilevel"/>
    <w:tmpl w:val="13B8010E"/>
    <w:lvl w:ilvl="0" w:tplc="448E62AE">
      <w:start w:val="2"/>
      <w:numFmt w:val="decimal"/>
      <w:lvlText w:val="%1"/>
      <w:lvlJc w:val="left"/>
      <w:pPr>
        <w:ind w:left="11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8" w:hanging="360"/>
      </w:pPr>
    </w:lvl>
    <w:lvl w:ilvl="2" w:tplc="0419001B" w:tentative="1">
      <w:start w:val="1"/>
      <w:numFmt w:val="lowerRoman"/>
      <w:lvlText w:val="%3."/>
      <w:lvlJc w:val="right"/>
      <w:pPr>
        <w:ind w:left="2558" w:hanging="180"/>
      </w:pPr>
    </w:lvl>
    <w:lvl w:ilvl="3" w:tplc="0419000F" w:tentative="1">
      <w:start w:val="1"/>
      <w:numFmt w:val="decimal"/>
      <w:lvlText w:val="%4."/>
      <w:lvlJc w:val="left"/>
      <w:pPr>
        <w:ind w:left="3278" w:hanging="360"/>
      </w:pPr>
    </w:lvl>
    <w:lvl w:ilvl="4" w:tplc="04190019" w:tentative="1">
      <w:start w:val="1"/>
      <w:numFmt w:val="lowerLetter"/>
      <w:lvlText w:val="%5."/>
      <w:lvlJc w:val="left"/>
      <w:pPr>
        <w:ind w:left="3998" w:hanging="360"/>
      </w:pPr>
    </w:lvl>
    <w:lvl w:ilvl="5" w:tplc="0419001B" w:tentative="1">
      <w:start w:val="1"/>
      <w:numFmt w:val="lowerRoman"/>
      <w:lvlText w:val="%6."/>
      <w:lvlJc w:val="right"/>
      <w:pPr>
        <w:ind w:left="4718" w:hanging="180"/>
      </w:pPr>
    </w:lvl>
    <w:lvl w:ilvl="6" w:tplc="0419000F" w:tentative="1">
      <w:start w:val="1"/>
      <w:numFmt w:val="decimal"/>
      <w:lvlText w:val="%7."/>
      <w:lvlJc w:val="left"/>
      <w:pPr>
        <w:ind w:left="5438" w:hanging="360"/>
      </w:pPr>
    </w:lvl>
    <w:lvl w:ilvl="7" w:tplc="04190019" w:tentative="1">
      <w:start w:val="1"/>
      <w:numFmt w:val="lowerLetter"/>
      <w:lvlText w:val="%8."/>
      <w:lvlJc w:val="left"/>
      <w:pPr>
        <w:ind w:left="6158" w:hanging="360"/>
      </w:pPr>
    </w:lvl>
    <w:lvl w:ilvl="8" w:tplc="0419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2">
    <w:nsid w:val="654A2210"/>
    <w:multiLevelType w:val="hybridMultilevel"/>
    <w:tmpl w:val="797CE69E"/>
    <w:lvl w:ilvl="0" w:tplc="4AB20D38">
      <w:start w:val="2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>
    <w:nsid w:val="689F6159"/>
    <w:multiLevelType w:val="hybridMultilevel"/>
    <w:tmpl w:val="F40C3766"/>
    <w:lvl w:ilvl="0" w:tplc="4246FC98">
      <w:start w:val="1"/>
      <w:numFmt w:val="decimal"/>
      <w:lvlText w:val="%1)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>
    <w:nsid w:val="772056A1"/>
    <w:multiLevelType w:val="hybridMultilevel"/>
    <w:tmpl w:val="BA66912C"/>
    <w:lvl w:ilvl="0" w:tplc="7DC08C3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123C4"/>
    <w:rsid w:val="003718AE"/>
    <w:rsid w:val="0039253A"/>
    <w:rsid w:val="004514DE"/>
    <w:rsid w:val="004A287D"/>
    <w:rsid w:val="00536C11"/>
    <w:rsid w:val="00714EDE"/>
    <w:rsid w:val="008C11B6"/>
    <w:rsid w:val="009123C4"/>
    <w:rsid w:val="00C656A6"/>
    <w:rsid w:val="00DA33B8"/>
    <w:rsid w:val="00DD3197"/>
    <w:rsid w:val="00DE10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3197"/>
  </w:style>
  <w:style w:type="paragraph" w:styleId="2">
    <w:name w:val="heading 2"/>
    <w:basedOn w:val="a"/>
    <w:link w:val="20"/>
    <w:uiPriority w:val="9"/>
    <w:qFormat/>
    <w:rsid w:val="004A2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9123C4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table" w:styleId="a3">
    <w:name w:val="Table Grid"/>
    <w:basedOn w:val="a1"/>
    <w:uiPriority w:val="59"/>
    <w:rsid w:val="00DE10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536C11"/>
    <w:rPr>
      <w:b/>
      <w:bCs/>
    </w:rPr>
  </w:style>
  <w:style w:type="character" w:styleId="a5">
    <w:name w:val="Hyperlink"/>
    <w:basedOn w:val="a0"/>
    <w:uiPriority w:val="99"/>
    <w:unhideWhenUsed/>
    <w:rsid w:val="00536C11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A28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6">
    <w:name w:val="Normal (Web)"/>
    <w:basedOn w:val="a"/>
    <w:uiPriority w:val="99"/>
    <w:unhideWhenUsed/>
    <w:rsid w:val="004A2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3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309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840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um.yandex.ru/blog/chto-takoe-polzovatelskii-interfey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volna.tech/blog/proektirovanie-polzovatelskogo-interfej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um.yandex.ru/blog/chto-takoe-referensy-v-dizayn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racticum.yandex.ru/blog/chto-takoe-tselevaya-auditoriy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acticum.yandex.ru/blog/chto-takoe-polzovatelskii-interfey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8</cp:revision>
  <dcterms:created xsi:type="dcterms:W3CDTF">2025-09-25T20:59:00Z</dcterms:created>
  <dcterms:modified xsi:type="dcterms:W3CDTF">2025-09-25T22:00:00Z</dcterms:modified>
</cp:coreProperties>
</file>