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3AB" w:rsidRPr="00FF14B7" w:rsidRDefault="00C156B7" w:rsidP="00C156B7">
      <w:pPr>
        <w:pStyle w:val="TableParagraph"/>
        <w:numPr>
          <w:ilvl w:val="0"/>
          <w:numId w:val="3"/>
        </w:numPr>
        <w:tabs>
          <w:tab w:val="left" w:pos="759"/>
        </w:tabs>
        <w:rPr>
          <w:sz w:val="32"/>
        </w:rPr>
      </w:pPr>
      <w:r>
        <w:rPr>
          <w:sz w:val="32"/>
        </w:rPr>
        <w:t xml:space="preserve">8 </w:t>
      </w:r>
      <w:r w:rsidR="009773AB" w:rsidRPr="00FF14B7">
        <w:rPr>
          <w:sz w:val="32"/>
        </w:rPr>
        <w:t>Настройки среды</w:t>
      </w:r>
      <w:r w:rsidR="009773AB" w:rsidRPr="00FF14B7">
        <w:rPr>
          <w:spacing w:val="-1"/>
          <w:sz w:val="32"/>
        </w:rPr>
        <w:t xml:space="preserve"> </w:t>
      </w:r>
      <w:r w:rsidR="009773AB" w:rsidRPr="00FF14B7">
        <w:rPr>
          <w:sz w:val="32"/>
        </w:rPr>
        <w:t>разработки</w:t>
      </w:r>
    </w:p>
    <w:p w:rsidR="009773AB" w:rsidRDefault="009773AB" w:rsidP="009773AB">
      <w:pPr>
        <w:pStyle w:val="TableParagraph"/>
        <w:tabs>
          <w:tab w:val="left" w:pos="759"/>
        </w:tabs>
        <w:rPr>
          <w:sz w:val="24"/>
          <w:lang w:val="en-US"/>
        </w:rPr>
      </w:pPr>
    </w:p>
    <w:p w:rsidR="009773AB" w:rsidRDefault="00C156B7" w:rsidP="009773AB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Необходимо перед настройкой проводить и обеспечить систему безопасности.</w:t>
      </w:r>
    </w:p>
    <w:p w:rsidR="00C156B7" w:rsidRDefault="00C156B7" w:rsidP="004E58A7">
      <w:pPr>
        <w:pStyle w:val="TableParagraph"/>
        <w:numPr>
          <w:ilvl w:val="0"/>
          <w:numId w:val="4"/>
        </w:numPr>
        <w:tabs>
          <w:tab w:val="left" w:pos="759"/>
        </w:tabs>
        <w:rPr>
          <w:sz w:val="24"/>
        </w:rPr>
      </w:pPr>
      <w:r>
        <w:rPr>
          <w:sz w:val="24"/>
        </w:rPr>
        <w:t xml:space="preserve">Сделать резервную копию  - вдруг не правильно пройдет перенастройки  приведет к сбою </w:t>
      </w:r>
      <w:proofErr w:type="gramStart"/>
      <w:r>
        <w:rPr>
          <w:sz w:val="24"/>
        </w:rPr>
        <w:t>ПО</w:t>
      </w:r>
      <w:proofErr w:type="gramEnd"/>
      <w:r>
        <w:rPr>
          <w:sz w:val="24"/>
        </w:rPr>
        <w:t>.</w:t>
      </w:r>
    </w:p>
    <w:p w:rsidR="00C156B7" w:rsidRDefault="00C156B7" w:rsidP="004E58A7">
      <w:pPr>
        <w:pStyle w:val="TableParagraph"/>
        <w:numPr>
          <w:ilvl w:val="0"/>
          <w:numId w:val="4"/>
        </w:numPr>
        <w:tabs>
          <w:tab w:val="left" w:pos="759"/>
        </w:tabs>
        <w:rPr>
          <w:sz w:val="24"/>
        </w:rPr>
      </w:pPr>
      <w:r>
        <w:rPr>
          <w:sz w:val="24"/>
        </w:rPr>
        <w:t xml:space="preserve">Записать исходные настройки  в список настроек ПО – чтобы </w:t>
      </w:r>
      <w:proofErr w:type="gramStart"/>
      <w:r>
        <w:rPr>
          <w:sz w:val="24"/>
        </w:rPr>
        <w:t>знать</w:t>
      </w:r>
      <w:proofErr w:type="gramEnd"/>
      <w:r>
        <w:rPr>
          <w:sz w:val="24"/>
        </w:rPr>
        <w:t xml:space="preserve"> когда и что было настроено</w:t>
      </w:r>
      <w:r w:rsidR="004E58A7">
        <w:rPr>
          <w:sz w:val="24"/>
        </w:rPr>
        <w:t xml:space="preserve">. </w:t>
      </w:r>
    </w:p>
    <w:p w:rsidR="004E58A7" w:rsidRDefault="004E58A7" w:rsidP="004E58A7">
      <w:pPr>
        <w:pStyle w:val="TableParagraph"/>
        <w:numPr>
          <w:ilvl w:val="0"/>
          <w:numId w:val="4"/>
        </w:numPr>
        <w:tabs>
          <w:tab w:val="left" w:pos="759"/>
        </w:tabs>
        <w:rPr>
          <w:sz w:val="24"/>
        </w:rPr>
      </w:pPr>
      <w:r>
        <w:rPr>
          <w:sz w:val="24"/>
        </w:rPr>
        <w:t xml:space="preserve">Иметь эталонный дубль на </w:t>
      </w:r>
      <w:proofErr w:type="spellStart"/>
      <w:r>
        <w:rPr>
          <w:sz w:val="24"/>
        </w:rPr>
        <w:t>флешке</w:t>
      </w:r>
      <w:proofErr w:type="spellEnd"/>
      <w:r>
        <w:rPr>
          <w:sz w:val="24"/>
        </w:rPr>
        <w:t xml:space="preserve"> для контроля и сравнения с оригиналом.</w:t>
      </w:r>
    </w:p>
    <w:p w:rsidR="004E58A7" w:rsidRDefault="004E58A7" w:rsidP="004E58A7">
      <w:pPr>
        <w:pStyle w:val="TableParagraph"/>
        <w:numPr>
          <w:ilvl w:val="0"/>
          <w:numId w:val="4"/>
        </w:numPr>
        <w:tabs>
          <w:tab w:val="left" w:pos="759"/>
        </w:tabs>
        <w:rPr>
          <w:sz w:val="24"/>
        </w:rPr>
      </w:pPr>
      <w:r>
        <w:rPr>
          <w:sz w:val="24"/>
        </w:rPr>
        <w:t xml:space="preserve">Иметь список </w:t>
      </w:r>
      <w:proofErr w:type="gramStart"/>
      <w:r>
        <w:rPr>
          <w:sz w:val="24"/>
        </w:rPr>
        <w:t>сайтов</w:t>
      </w:r>
      <w:proofErr w:type="gramEnd"/>
      <w:r>
        <w:rPr>
          <w:sz w:val="24"/>
        </w:rPr>
        <w:t xml:space="preserve"> где можно скачать информацию и ПО для обеспечения правильных  операций и восстановительных действий.</w:t>
      </w:r>
    </w:p>
    <w:p w:rsidR="004E58A7" w:rsidRDefault="004E58A7" w:rsidP="004E58A7">
      <w:pPr>
        <w:pStyle w:val="TableParagraph"/>
        <w:numPr>
          <w:ilvl w:val="0"/>
          <w:numId w:val="4"/>
        </w:numPr>
        <w:tabs>
          <w:tab w:val="left" w:pos="759"/>
        </w:tabs>
        <w:rPr>
          <w:sz w:val="24"/>
        </w:rPr>
      </w:pPr>
      <w:r>
        <w:rPr>
          <w:sz w:val="24"/>
        </w:rPr>
        <w:t>Не уверены, то проведите испытания на ПК или  стенде</w:t>
      </w:r>
      <w:proofErr w:type="gramStart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которое не будет </w:t>
      </w:r>
      <w:proofErr w:type="spellStart"/>
      <w:r>
        <w:rPr>
          <w:sz w:val="24"/>
        </w:rPr>
        <w:t>кретично</w:t>
      </w:r>
      <w:proofErr w:type="spellEnd"/>
      <w:r>
        <w:rPr>
          <w:sz w:val="24"/>
        </w:rPr>
        <w:t xml:space="preserve"> для последствий и убедившись в правильности настроек устанавливать уже на основных ПК и иных устройствах.</w:t>
      </w:r>
    </w:p>
    <w:p w:rsidR="004E58A7" w:rsidRDefault="004E58A7" w:rsidP="009773AB">
      <w:pPr>
        <w:pStyle w:val="TableParagraph"/>
        <w:tabs>
          <w:tab w:val="left" w:pos="759"/>
        </w:tabs>
        <w:rPr>
          <w:sz w:val="24"/>
        </w:rPr>
      </w:pPr>
    </w:p>
    <w:p w:rsidR="00C156B7" w:rsidRPr="00C156B7" w:rsidRDefault="00C156B7" w:rsidP="009773AB">
      <w:pPr>
        <w:pStyle w:val="TableParagraph"/>
        <w:tabs>
          <w:tab w:val="left" w:pos="759"/>
        </w:tabs>
        <w:rPr>
          <w:sz w:val="24"/>
        </w:rPr>
      </w:pPr>
    </w:p>
    <w:p w:rsidR="009773AB" w:rsidRPr="009773AB" w:rsidRDefault="009773AB" w:rsidP="004E58A7">
      <w:pPr>
        <w:pStyle w:val="TableParagraph"/>
        <w:numPr>
          <w:ilvl w:val="0"/>
          <w:numId w:val="4"/>
        </w:numPr>
        <w:tabs>
          <w:tab w:val="left" w:pos="759"/>
        </w:tabs>
        <w:rPr>
          <w:sz w:val="24"/>
        </w:rPr>
      </w:pPr>
      <w:r>
        <w:rPr>
          <w:sz w:val="24"/>
        </w:rPr>
        <w:t>Настройка среды разработки  может происходить на уровне депозитария или на уровне компонентов.</w:t>
      </w:r>
    </w:p>
    <w:p w:rsidR="00E65F24" w:rsidRDefault="00FF14B7">
      <w:r w:rsidRPr="00FF14B7">
        <w:t xml:space="preserve">             </w:t>
      </w:r>
      <w:r>
        <w:t xml:space="preserve">Осуществляться это может в ручную и полуавтоматически  с сетевого списка УСТАНОВКИ/ УДАЛЕНИЯ  компонентов с </w:t>
      </w:r>
      <w:proofErr w:type="spellStart"/>
      <w:r>
        <w:t>репозитория</w:t>
      </w:r>
      <w:proofErr w:type="spellEnd"/>
      <w:r>
        <w:t xml:space="preserve"> местного и  сетевого</w:t>
      </w:r>
      <w:proofErr w:type="gramStart"/>
      <w:r>
        <w:t xml:space="preserve"> .</w:t>
      </w:r>
      <w:proofErr w:type="gramEnd"/>
      <w:r>
        <w:t xml:space="preserve">  </w:t>
      </w:r>
    </w:p>
    <w:p w:rsidR="00FF14B7" w:rsidRDefault="00C156B7">
      <w:r>
        <w:t>В 1с настройки проходят в конфигураторе на различные виды конфигураций и учёта.</w:t>
      </w:r>
    </w:p>
    <w:p w:rsidR="00C156B7" w:rsidRDefault="00C156B7">
      <w:r>
        <w:t xml:space="preserve">В </w:t>
      </w:r>
      <w:proofErr w:type="spellStart"/>
      <w:r>
        <w:t>лазарус</w:t>
      </w:r>
      <w:proofErr w:type="spellEnd"/>
      <w:r>
        <w:t xml:space="preserve"> можно делать обновление версий и </w:t>
      </w:r>
    </w:p>
    <w:p w:rsidR="00C156B7" w:rsidRDefault="00C156B7">
      <w:r>
        <w:rPr>
          <w:noProof/>
          <w:lang w:eastAsia="ru-RU"/>
        </w:rPr>
        <w:drawing>
          <wp:inline distT="0" distB="0" distL="0" distR="0">
            <wp:extent cx="5940425" cy="460982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9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4B7" w:rsidRDefault="00FF14B7"/>
    <w:p w:rsidR="00FF14B7" w:rsidRPr="00FF14B7" w:rsidRDefault="004E58A7">
      <w:r>
        <w:rPr>
          <w:noProof/>
          <w:lang w:eastAsia="ru-RU"/>
        </w:rPr>
        <w:lastRenderedPageBreak/>
        <w:drawing>
          <wp:inline distT="0" distB="0" distL="0" distR="0">
            <wp:extent cx="5721350" cy="63754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637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099" w:rsidRDefault="004E58A7">
      <w:r>
        <w:t>Установить и удалить выбранное  и ЗАТЕМ</w:t>
      </w:r>
      <w:proofErr w:type="gramStart"/>
      <w:r>
        <w:t xml:space="preserve"> С</w:t>
      </w:r>
      <w:proofErr w:type="gramEnd"/>
      <w:r>
        <w:t>охранить и перезапустить  IDE</w:t>
      </w:r>
    </w:p>
    <w:p w:rsidR="00BC21FA" w:rsidRPr="00BC21FA" w:rsidRDefault="00BC21FA" w:rsidP="00BC21FA">
      <w:pPr>
        <w:spacing w:after="0" w:line="288" w:lineRule="atLeast"/>
        <w:textAlignment w:val="baseline"/>
        <w:outlineLvl w:val="0"/>
        <w:rPr>
          <w:rFonts w:ascii="Arial" w:eastAsia="Times New Roman" w:hAnsi="Arial" w:cs="Arial"/>
          <w:b/>
          <w:bCs/>
          <w:color w:val="333333"/>
          <w:kern w:val="36"/>
          <w:lang w:eastAsia="ru-RU"/>
        </w:rPr>
      </w:pPr>
      <w:r w:rsidRPr="00BC21FA">
        <w:rPr>
          <w:rFonts w:ascii="Arial" w:eastAsia="Times New Roman" w:hAnsi="Arial" w:cs="Arial"/>
          <w:b/>
          <w:bCs/>
          <w:color w:val="333333"/>
          <w:kern w:val="36"/>
          <w:lang w:eastAsia="ru-RU"/>
        </w:rPr>
        <w:t xml:space="preserve">Установка дополнительных компонент в </w:t>
      </w:r>
      <w:proofErr w:type="spellStart"/>
      <w:r w:rsidRPr="00BC21FA">
        <w:rPr>
          <w:rFonts w:ascii="Arial" w:eastAsia="Times New Roman" w:hAnsi="Arial" w:cs="Arial"/>
          <w:b/>
          <w:bCs/>
          <w:color w:val="333333"/>
          <w:kern w:val="36"/>
          <w:lang w:eastAsia="ru-RU"/>
        </w:rPr>
        <w:t>Lazarus</w:t>
      </w:r>
      <w:proofErr w:type="spellEnd"/>
    </w:p>
    <w:p w:rsidR="00BC21FA" w:rsidRPr="00BC21FA" w:rsidRDefault="00BC21FA" w:rsidP="00BC21FA">
      <w:pPr>
        <w:spacing w:after="0" w:line="210" w:lineRule="atLeast"/>
        <w:textAlignment w:val="baseline"/>
        <w:rPr>
          <w:rFonts w:ascii="inherit" w:eastAsia="Times New Roman" w:hAnsi="inherit" w:cs="Times New Roman"/>
          <w:color w:val="333333"/>
          <w:sz w:val="11"/>
          <w:szCs w:val="11"/>
          <w:lang w:eastAsia="ru-RU"/>
        </w:rPr>
      </w:pPr>
      <w:r w:rsidRPr="00BC21FA">
        <w:rPr>
          <w:rFonts w:ascii="WebSymbolsRegular" w:eastAsia="Times New Roman" w:hAnsi="WebSymbolsRegular" w:cs="Times New Roman"/>
          <w:color w:val="737373"/>
          <w:sz w:val="12"/>
          <w:lang w:eastAsia="ru-RU"/>
        </w:rPr>
        <w:t>P</w:t>
      </w:r>
      <w:r w:rsidRPr="00BC21FA">
        <w:rPr>
          <w:rFonts w:ascii="inherit" w:eastAsia="Times New Roman" w:hAnsi="inherit" w:cs="Times New Roman"/>
          <w:color w:val="333333"/>
          <w:sz w:val="11"/>
          <w:szCs w:val="11"/>
          <w:lang w:eastAsia="ru-RU"/>
        </w:rPr>
        <w:t> </w:t>
      </w:r>
      <w:hyperlink r:id="rId7" w:tooltip="17:02" w:history="1">
        <w:r w:rsidRPr="00BC21FA">
          <w:rPr>
            <w:rFonts w:ascii="inherit" w:eastAsia="Times New Roman" w:hAnsi="inherit" w:cs="Times New Roman"/>
            <w:color w:val="0D72C7"/>
            <w:sz w:val="11"/>
            <w:lang w:eastAsia="ru-RU"/>
          </w:rPr>
          <w:t>25.12.2013 </w:t>
        </w:r>
      </w:hyperlink>
      <w:r w:rsidRPr="00BC21FA">
        <w:rPr>
          <w:rFonts w:ascii="inherit" w:eastAsia="Times New Roman" w:hAnsi="inherit" w:cs="Times New Roman"/>
          <w:color w:val="333333"/>
          <w:sz w:val="11"/>
          <w:szCs w:val="11"/>
          <w:lang w:eastAsia="ru-RU"/>
        </w:rPr>
        <w:t xml:space="preserve">, </w:t>
      </w:r>
      <w:proofErr w:type="spellStart"/>
      <w:r w:rsidRPr="00BC21FA">
        <w:rPr>
          <w:rFonts w:ascii="inherit" w:eastAsia="Times New Roman" w:hAnsi="inherit" w:cs="Times New Roman"/>
          <w:color w:val="333333"/>
          <w:sz w:val="11"/>
          <w:szCs w:val="11"/>
          <w:lang w:eastAsia="ru-RU"/>
        </w:rPr>
        <w:t>by</w:t>
      </w:r>
      <w:proofErr w:type="spellEnd"/>
      <w:r w:rsidRPr="00BC21FA">
        <w:rPr>
          <w:rFonts w:ascii="inherit" w:eastAsia="Times New Roman" w:hAnsi="inherit" w:cs="Times New Roman"/>
          <w:color w:val="333333"/>
          <w:sz w:val="11"/>
          <w:szCs w:val="11"/>
          <w:lang w:eastAsia="ru-RU"/>
        </w:rPr>
        <w:t> </w:t>
      </w:r>
      <w:proofErr w:type="spellStart"/>
      <w:r w:rsidRPr="00BC21FA">
        <w:rPr>
          <w:rFonts w:ascii="inherit" w:eastAsia="Times New Roman" w:hAnsi="inherit" w:cs="Times New Roman"/>
          <w:color w:val="333333"/>
          <w:sz w:val="11"/>
          <w:szCs w:val="11"/>
          <w:lang w:eastAsia="ru-RU"/>
        </w:rPr>
        <w:fldChar w:fldCharType="begin"/>
      </w:r>
      <w:r w:rsidRPr="00BC21FA">
        <w:rPr>
          <w:rFonts w:ascii="inherit" w:eastAsia="Times New Roman" w:hAnsi="inherit" w:cs="Times New Roman"/>
          <w:color w:val="333333"/>
          <w:sz w:val="11"/>
          <w:szCs w:val="11"/>
          <w:lang w:eastAsia="ru-RU"/>
        </w:rPr>
        <w:instrText xml:space="preserve"> HYPERLINK "https://subreal-team.com/author/rewalon/" \o "</w:instrText>
      </w:r>
      <w:r w:rsidRPr="00BC21FA">
        <w:rPr>
          <w:rFonts w:ascii="inherit" w:eastAsia="Times New Roman" w:hAnsi="inherit" w:cs="Times New Roman" w:hint="eastAsia"/>
          <w:color w:val="333333"/>
          <w:sz w:val="11"/>
          <w:szCs w:val="11"/>
          <w:lang w:eastAsia="ru-RU"/>
        </w:rPr>
        <w:instrText>Записи</w:instrText>
      </w:r>
      <w:r w:rsidRPr="00BC21FA">
        <w:rPr>
          <w:rFonts w:ascii="inherit" w:eastAsia="Times New Roman" w:hAnsi="inherit" w:cs="Times New Roman"/>
          <w:color w:val="333333"/>
          <w:sz w:val="11"/>
          <w:szCs w:val="11"/>
          <w:lang w:eastAsia="ru-RU"/>
        </w:rPr>
        <w:instrText xml:space="preserve"> Rewalon" </w:instrText>
      </w:r>
      <w:r w:rsidRPr="00BC21FA">
        <w:rPr>
          <w:rFonts w:ascii="inherit" w:eastAsia="Times New Roman" w:hAnsi="inherit" w:cs="Times New Roman"/>
          <w:color w:val="333333"/>
          <w:sz w:val="11"/>
          <w:szCs w:val="11"/>
          <w:lang w:eastAsia="ru-RU"/>
        </w:rPr>
        <w:fldChar w:fldCharType="separate"/>
      </w:r>
      <w:r w:rsidRPr="00BC21FA">
        <w:rPr>
          <w:rFonts w:ascii="inherit" w:eastAsia="Times New Roman" w:hAnsi="inherit" w:cs="Times New Roman"/>
          <w:color w:val="0D72C7"/>
          <w:sz w:val="11"/>
          <w:lang w:eastAsia="ru-RU"/>
        </w:rPr>
        <w:t>Rewalon</w:t>
      </w:r>
      <w:proofErr w:type="spellEnd"/>
      <w:r w:rsidRPr="00BC21FA">
        <w:rPr>
          <w:rFonts w:ascii="inherit" w:eastAsia="Times New Roman" w:hAnsi="inherit" w:cs="Times New Roman"/>
          <w:color w:val="333333"/>
          <w:sz w:val="11"/>
          <w:szCs w:val="11"/>
          <w:lang w:eastAsia="ru-RU"/>
        </w:rPr>
        <w:fldChar w:fldCharType="end"/>
      </w:r>
      <w:r w:rsidRPr="00BC21FA">
        <w:rPr>
          <w:rFonts w:ascii="inherit" w:eastAsia="Times New Roman" w:hAnsi="inherit" w:cs="Times New Roman"/>
          <w:color w:val="333333"/>
          <w:sz w:val="11"/>
          <w:szCs w:val="11"/>
          <w:lang w:eastAsia="ru-RU"/>
        </w:rPr>
        <w:t> </w:t>
      </w:r>
    </w:p>
    <w:p w:rsidR="00BC21FA" w:rsidRPr="00BC21FA" w:rsidRDefault="00BC21FA" w:rsidP="00BC21FA">
      <w:pPr>
        <w:numPr>
          <w:ilvl w:val="0"/>
          <w:numId w:val="5"/>
        </w:numPr>
        <w:spacing w:after="0" w:line="210" w:lineRule="atLeast"/>
        <w:ind w:left="0" w:right="30"/>
        <w:textAlignment w:val="baseline"/>
        <w:rPr>
          <w:rFonts w:ascii="inherit" w:eastAsia="Times New Roman" w:hAnsi="inherit" w:cs="Times New Roman"/>
          <w:sz w:val="11"/>
          <w:szCs w:val="11"/>
          <w:lang w:eastAsia="ru-RU"/>
        </w:rPr>
      </w:pPr>
      <w:r w:rsidRPr="00BC21FA">
        <w:rPr>
          <w:rFonts w:ascii="WebSymbolsRegular" w:eastAsia="Times New Roman" w:hAnsi="WebSymbolsRegular" w:cs="Times New Roman"/>
          <w:color w:val="737373"/>
          <w:sz w:val="12"/>
          <w:lang w:eastAsia="ru-RU"/>
        </w:rPr>
        <w:t>K</w:t>
      </w:r>
    </w:p>
    <w:p w:rsidR="00BC21FA" w:rsidRPr="00BC21FA" w:rsidRDefault="00BC21FA" w:rsidP="00BC21FA">
      <w:pPr>
        <w:spacing w:line="210" w:lineRule="atLeast"/>
        <w:ind w:right="30"/>
        <w:textAlignment w:val="baseline"/>
        <w:rPr>
          <w:rFonts w:ascii="inherit" w:eastAsia="Times New Roman" w:hAnsi="inherit" w:cs="Times New Roman"/>
          <w:sz w:val="11"/>
          <w:szCs w:val="11"/>
          <w:lang w:eastAsia="ru-RU"/>
        </w:rPr>
      </w:pPr>
      <w:r w:rsidRPr="00BC21FA">
        <w:rPr>
          <w:rFonts w:ascii="inherit" w:eastAsia="Times New Roman" w:hAnsi="inherit" w:cs="Times New Roman"/>
          <w:sz w:val="11"/>
          <w:szCs w:val="11"/>
          <w:lang w:eastAsia="ru-RU"/>
        </w:rPr>
        <w:t> </w:t>
      </w:r>
      <w:proofErr w:type="spellStart"/>
      <w:r w:rsidRPr="00BC21FA">
        <w:rPr>
          <w:rFonts w:ascii="inherit" w:eastAsia="Times New Roman" w:hAnsi="inherit" w:cs="Times New Roman"/>
          <w:sz w:val="11"/>
          <w:szCs w:val="11"/>
          <w:lang w:eastAsia="ru-RU"/>
        </w:rPr>
        <w:fldChar w:fldCharType="begin"/>
      </w:r>
      <w:r w:rsidRPr="00BC21FA">
        <w:rPr>
          <w:rFonts w:ascii="inherit" w:eastAsia="Times New Roman" w:hAnsi="inherit" w:cs="Times New Roman"/>
          <w:sz w:val="11"/>
          <w:szCs w:val="11"/>
          <w:lang w:eastAsia="ru-RU"/>
        </w:rPr>
        <w:instrText xml:space="preserve"> HYPERLINK "https://subreal-team.com/category/delphi-lazarus/" </w:instrText>
      </w:r>
      <w:r w:rsidRPr="00BC21FA">
        <w:rPr>
          <w:rFonts w:ascii="inherit" w:eastAsia="Times New Roman" w:hAnsi="inherit" w:cs="Times New Roman"/>
          <w:sz w:val="11"/>
          <w:szCs w:val="11"/>
          <w:lang w:eastAsia="ru-RU"/>
        </w:rPr>
        <w:fldChar w:fldCharType="separate"/>
      </w:r>
      <w:r w:rsidRPr="00BC21FA">
        <w:rPr>
          <w:rFonts w:ascii="inherit" w:eastAsia="Times New Roman" w:hAnsi="inherit" w:cs="Times New Roman"/>
          <w:color w:val="0D72C7"/>
          <w:sz w:val="11"/>
          <w:lang w:eastAsia="ru-RU"/>
        </w:rPr>
        <w:t>Delphi</w:t>
      </w:r>
      <w:proofErr w:type="spellEnd"/>
      <w:r w:rsidRPr="00BC21FA">
        <w:rPr>
          <w:rFonts w:ascii="inherit" w:eastAsia="Times New Roman" w:hAnsi="inherit" w:cs="Times New Roman"/>
          <w:color w:val="0D72C7"/>
          <w:sz w:val="11"/>
          <w:lang w:eastAsia="ru-RU"/>
        </w:rPr>
        <w:t xml:space="preserve"> &amp; </w:t>
      </w:r>
      <w:proofErr w:type="spellStart"/>
      <w:r w:rsidRPr="00BC21FA">
        <w:rPr>
          <w:rFonts w:ascii="inherit" w:eastAsia="Times New Roman" w:hAnsi="inherit" w:cs="Times New Roman"/>
          <w:color w:val="0D72C7"/>
          <w:sz w:val="11"/>
          <w:lang w:eastAsia="ru-RU"/>
        </w:rPr>
        <w:t>Lazarus</w:t>
      </w:r>
      <w:proofErr w:type="spellEnd"/>
      <w:r w:rsidRPr="00BC21FA">
        <w:rPr>
          <w:rFonts w:ascii="inherit" w:eastAsia="Times New Roman" w:hAnsi="inherit" w:cs="Times New Roman"/>
          <w:sz w:val="11"/>
          <w:szCs w:val="11"/>
          <w:lang w:eastAsia="ru-RU"/>
        </w:rPr>
        <w:fldChar w:fldCharType="end"/>
      </w:r>
      <w:r w:rsidRPr="00BC21FA">
        <w:rPr>
          <w:rFonts w:ascii="inherit" w:eastAsia="Times New Roman" w:hAnsi="inherit" w:cs="Times New Roman"/>
          <w:sz w:val="11"/>
          <w:szCs w:val="11"/>
          <w:lang w:eastAsia="ru-RU"/>
        </w:rPr>
        <w:t>, </w:t>
      </w:r>
      <w:proofErr w:type="spellStart"/>
      <w:r w:rsidRPr="00BC21FA">
        <w:rPr>
          <w:rFonts w:ascii="inherit" w:eastAsia="Times New Roman" w:hAnsi="inherit" w:cs="Times New Roman"/>
          <w:sz w:val="11"/>
          <w:szCs w:val="11"/>
          <w:lang w:eastAsia="ru-RU"/>
        </w:rPr>
        <w:fldChar w:fldCharType="begin"/>
      </w:r>
      <w:r w:rsidRPr="00BC21FA">
        <w:rPr>
          <w:rFonts w:ascii="inherit" w:eastAsia="Times New Roman" w:hAnsi="inherit" w:cs="Times New Roman"/>
          <w:sz w:val="11"/>
          <w:szCs w:val="11"/>
          <w:lang w:eastAsia="ru-RU"/>
        </w:rPr>
        <w:instrText xml:space="preserve"> HYPERLINK "https://subreal-team.com/category/rewalonsblog/" </w:instrText>
      </w:r>
      <w:r w:rsidRPr="00BC21FA">
        <w:rPr>
          <w:rFonts w:ascii="inherit" w:eastAsia="Times New Roman" w:hAnsi="inherit" w:cs="Times New Roman"/>
          <w:sz w:val="11"/>
          <w:szCs w:val="11"/>
          <w:lang w:eastAsia="ru-RU"/>
        </w:rPr>
        <w:fldChar w:fldCharType="separate"/>
      </w:r>
      <w:r w:rsidRPr="00BC21FA">
        <w:rPr>
          <w:rFonts w:ascii="inherit" w:eastAsia="Times New Roman" w:hAnsi="inherit" w:cs="Times New Roman"/>
          <w:color w:val="0D72C7"/>
          <w:sz w:val="11"/>
          <w:lang w:eastAsia="ru-RU"/>
        </w:rPr>
        <w:t>Rewalon's</w:t>
      </w:r>
      <w:proofErr w:type="spellEnd"/>
      <w:r w:rsidRPr="00BC21FA">
        <w:rPr>
          <w:rFonts w:ascii="inherit" w:eastAsia="Times New Roman" w:hAnsi="inherit" w:cs="Times New Roman"/>
          <w:color w:val="0D72C7"/>
          <w:sz w:val="11"/>
          <w:lang w:eastAsia="ru-RU"/>
        </w:rPr>
        <w:t xml:space="preserve"> </w:t>
      </w:r>
      <w:proofErr w:type="spellStart"/>
      <w:r w:rsidRPr="00BC21FA">
        <w:rPr>
          <w:rFonts w:ascii="inherit" w:eastAsia="Times New Roman" w:hAnsi="inherit" w:cs="Times New Roman"/>
          <w:color w:val="0D72C7"/>
          <w:sz w:val="11"/>
          <w:lang w:eastAsia="ru-RU"/>
        </w:rPr>
        <w:t>blog</w:t>
      </w:r>
      <w:proofErr w:type="spellEnd"/>
      <w:r w:rsidRPr="00BC21FA">
        <w:rPr>
          <w:rFonts w:ascii="inherit" w:eastAsia="Times New Roman" w:hAnsi="inherit" w:cs="Times New Roman"/>
          <w:sz w:val="11"/>
          <w:szCs w:val="11"/>
          <w:lang w:eastAsia="ru-RU"/>
        </w:rPr>
        <w:fldChar w:fldCharType="end"/>
      </w:r>
    </w:p>
    <w:p w:rsidR="00BC21FA" w:rsidRPr="00BC21FA" w:rsidRDefault="00BC21FA" w:rsidP="00BC21FA">
      <w:pPr>
        <w:shd w:val="clear" w:color="auto" w:fill="FFFFFF"/>
        <w:spacing w:after="360" w:line="240" w:lineRule="auto"/>
        <w:textAlignment w:val="baseline"/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</w:pP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Рано или поздно, у любого разработчика появляется желание расширить функциональность своей среды разработки, например, путем добавления дополнительных компонент.</w:t>
      </w:r>
    </w:p>
    <w:p w:rsidR="00BC21FA" w:rsidRPr="00BC21FA" w:rsidRDefault="00BC21FA" w:rsidP="00BC21FA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</w:pP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Те, кто начитает знакомиться со средой разработки </w:t>
      </w:r>
      <w:proofErr w:type="spell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Lazarus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, задаются вопросом — </w:t>
      </w:r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 xml:space="preserve">как установить дополнительные компоненты в </w:t>
      </w:r>
      <w:proofErr w:type="spellStart"/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>Lazarus</w:t>
      </w:r>
      <w:proofErr w:type="spellEnd"/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>?</w:t>
      </w:r>
    </w:p>
    <w:p w:rsidR="00BC21FA" w:rsidRPr="00BC21FA" w:rsidRDefault="00BC21FA" w:rsidP="00BC21FA">
      <w:pPr>
        <w:shd w:val="clear" w:color="auto" w:fill="FFFFFF"/>
        <w:spacing w:after="360" w:line="240" w:lineRule="auto"/>
        <w:textAlignment w:val="baseline"/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</w:pP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В целом, это не сложнее чем, например, в </w:t>
      </w:r>
      <w:proofErr w:type="spell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Delphi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. Разница лишь в том, что на данный момент </w:t>
      </w:r>
      <w:proofErr w:type="spell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Lazarus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 поддерживает только статически скомпонованные пакеты, а </w:t>
      </w:r>
      <w:proofErr w:type="gram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значит</w:t>
      </w:r>
      <w:proofErr w:type="gram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 для установки необходимо пересобрать </w:t>
      </w:r>
      <w:proofErr w:type="spell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Lazarus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. Но все гораздо проще, </w:t>
      </w:r>
      <w:proofErr w:type="gram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чем</w:t>
      </w:r>
      <w:proofErr w:type="gram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 кажется.</w:t>
      </w:r>
    </w:p>
    <w:p w:rsidR="00BC21FA" w:rsidRPr="00BC21FA" w:rsidRDefault="00BC21FA" w:rsidP="00BC21FA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</w:pP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Рассмотрим установку компонентов на примере </w:t>
      </w:r>
      <w:hyperlink r:id="rId8" w:tgtFrame="_blank" w:history="1">
        <w:r w:rsidRPr="00BC21FA">
          <w:rPr>
            <w:rFonts w:ascii="inherit" w:eastAsia="Times New Roman" w:hAnsi="inherit" w:cs="Times New Roman"/>
            <w:b/>
            <w:bCs/>
            <w:color w:val="0D72C7"/>
            <w:sz w:val="14"/>
            <w:lang w:eastAsia="ru-RU"/>
          </w:rPr>
          <w:t xml:space="preserve">IBX </w:t>
        </w:r>
        <w:proofErr w:type="spellStart"/>
        <w:r w:rsidRPr="00BC21FA">
          <w:rPr>
            <w:rFonts w:ascii="inherit" w:eastAsia="Times New Roman" w:hAnsi="inherit" w:cs="Times New Roman"/>
            <w:b/>
            <w:bCs/>
            <w:color w:val="0D72C7"/>
            <w:sz w:val="14"/>
            <w:lang w:eastAsia="ru-RU"/>
          </w:rPr>
          <w:t>For</w:t>
        </w:r>
        <w:proofErr w:type="spellEnd"/>
        <w:r w:rsidRPr="00BC21FA">
          <w:rPr>
            <w:rFonts w:ascii="inherit" w:eastAsia="Times New Roman" w:hAnsi="inherit" w:cs="Times New Roman"/>
            <w:b/>
            <w:bCs/>
            <w:color w:val="0D72C7"/>
            <w:sz w:val="14"/>
            <w:lang w:eastAsia="ru-RU"/>
          </w:rPr>
          <w:t xml:space="preserve"> </w:t>
        </w:r>
        <w:proofErr w:type="spellStart"/>
        <w:r w:rsidRPr="00BC21FA">
          <w:rPr>
            <w:rFonts w:ascii="inherit" w:eastAsia="Times New Roman" w:hAnsi="inherit" w:cs="Times New Roman"/>
            <w:b/>
            <w:bCs/>
            <w:color w:val="0D72C7"/>
            <w:sz w:val="14"/>
            <w:lang w:eastAsia="ru-RU"/>
          </w:rPr>
          <w:t>Lazarus</w:t>
        </w:r>
        <w:proofErr w:type="spellEnd"/>
        <w:r w:rsidRPr="00BC21FA">
          <w:rPr>
            <w:rFonts w:ascii="inherit" w:eastAsia="Times New Roman" w:hAnsi="inherit" w:cs="Times New Roman"/>
            <w:b/>
            <w:bCs/>
            <w:color w:val="0D72C7"/>
            <w:sz w:val="14"/>
            <w:lang w:eastAsia="ru-RU"/>
          </w:rPr>
          <w:t xml:space="preserve"> (</w:t>
        </w:r>
        <w:proofErr w:type="spellStart"/>
        <w:r w:rsidRPr="00BC21FA">
          <w:rPr>
            <w:rFonts w:ascii="inherit" w:eastAsia="Times New Roman" w:hAnsi="inherit" w:cs="Times New Roman"/>
            <w:b/>
            <w:bCs/>
            <w:color w:val="0D72C7"/>
            <w:sz w:val="14"/>
            <w:lang w:eastAsia="ru-RU"/>
          </w:rPr>
          <w:t>Firebird</w:t>
        </w:r>
        <w:proofErr w:type="spellEnd"/>
        <w:r w:rsidRPr="00BC21FA">
          <w:rPr>
            <w:rFonts w:ascii="inherit" w:eastAsia="Times New Roman" w:hAnsi="inherit" w:cs="Times New Roman"/>
            <w:b/>
            <w:bCs/>
            <w:color w:val="0D72C7"/>
            <w:sz w:val="14"/>
            <w:lang w:eastAsia="ru-RU"/>
          </w:rPr>
          <w:t xml:space="preserve"> </w:t>
        </w:r>
        <w:proofErr w:type="spellStart"/>
        <w:r w:rsidRPr="00BC21FA">
          <w:rPr>
            <w:rFonts w:ascii="inherit" w:eastAsia="Times New Roman" w:hAnsi="inherit" w:cs="Times New Roman"/>
            <w:b/>
            <w:bCs/>
            <w:color w:val="0D72C7"/>
            <w:sz w:val="14"/>
            <w:lang w:eastAsia="ru-RU"/>
          </w:rPr>
          <w:t>Express</w:t>
        </w:r>
        <w:proofErr w:type="spellEnd"/>
        <w:r w:rsidRPr="00BC21FA">
          <w:rPr>
            <w:rFonts w:ascii="inherit" w:eastAsia="Times New Roman" w:hAnsi="inherit" w:cs="Times New Roman"/>
            <w:b/>
            <w:bCs/>
            <w:color w:val="0D72C7"/>
            <w:sz w:val="14"/>
            <w:lang w:eastAsia="ru-RU"/>
          </w:rPr>
          <w:t>)</w:t>
        </w:r>
      </w:hyperlink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.</w:t>
      </w:r>
    </w:p>
    <w:p w:rsidR="00BC21FA" w:rsidRPr="00BC21FA" w:rsidRDefault="00BC21FA" w:rsidP="00BC21FA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</w:pPr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 xml:space="preserve">IBX </w:t>
      </w:r>
      <w:proofErr w:type="spellStart"/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>For</w:t>
      </w:r>
      <w:proofErr w:type="spellEnd"/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 xml:space="preserve"> </w:t>
      </w:r>
      <w:proofErr w:type="spellStart"/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>Lazarus</w:t>
      </w:r>
      <w:proofErr w:type="spellEnd"/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 xml:space="preserve"> (</w:t>
      </w:r>
      <w:proofErr w:type="spellStart"/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>Firebird</w:t>
      </w:r>
      <w:proofErr w:type="spellEnd"/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 xml:space="preserve"> </w:t>
      </w:r>
      <w:proofErr w:type="spellStart"/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>Express</w:t>
      </w:r>
      <w:proofErr w:type="spellEnd"/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>)</w:t>
      </w: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 это порт на </w:t>
      </w:r>
      <w:proofErr w:type="spellStart"/>
      <w:r w:rsidRPr="00BC21FA">
        <w:rPr>
          <w:rFonts w:ascii="inherit" w:eastAsia="Times New Roman" w:hAnsi="inherit" w:cs="Times New Roman"/>
          <w:i/>
          <w:iCs/>
          <w:color w:val="000000"/>
          <w:sz w:val="14"/>
          <w:lang w:eastAsia="ru-RU"/>
        </w:rPr>
        <w:t>Lazarus</w:t>
      </w:r>
      <w:proofErr w:type="spellEnd"/>
      <w:r w:rsidRPr="00BC21FA">
        <w:rPr>
          <w:rFonts w:ascii="inherit" w:eastAsia="Times New Roman" w:hAnsi="inherit" w:cs="Times New Roman"/>
          <w:i/>
          <w:iCs/>
          <w:color w:val="000000"/>
          <w:sz w:val="14"/>
          <w:lang w:eastAsia="ru-RU"/>
        </w:rPr>
        <w:t>/FPC</w:t>
      </w: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 компонентов </w:t>
      </w:r>
      <w:r w:rsidRPr="00BC21FA">
        <w:rPr>
          <w:rFonts w:ascii="inherit" w:eastAsia="Times New Roman" w:hAnsi="inherit" w:cs="Times New Roman"/>
          <w:i/>
          <w:iCs/>
          <w:color w:val="000000"/>
          <w:sz w:val="14"/>
          <w:lang w:eastAsia="ru-RU"/>
        </w:rPr>
        <w:t>IBX</w:t>
      </w: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 для работы с базами данных </w:t>
      </w:r>
      <w:proofErr w:type="spellStart"/>
      <w:r w:rsidRPr="00BC21FA">
        <w:rPr>
          <w:rFonts w:ascii="inherit" w:eastAsia="Times New Roman" w:hAnsi="inherit" w:cs="Times New Roman"/>
          <w:i/>
          <w:iCs/>
          <w:color w:val="000000"/>
          <w:sz w:val="14"/>
          <w:lang w:eastAsia="ru-RU"/>
        </w:rPr>
        <w:t>InterBase</w:t>
      </w:r>
      <w:proofErr w:type="spellEnd"/>
      <w:r w:rsidRPr="00BC21FA">
        <w:rPr>
          <w:rFonts w:ascii="inherit" w:eastAsia="Times New Roman" w:hAnsi="inherit" w:cs="Times New Roman"/>
          <w:i/>
          <w:iCs/>
          <w:color w:val="000000"/>
          <w:sz w:val="14"/>
          <w:lang w:eastAsia="ru-RU"/>
        </w:rPr>
        <w:t>/</w:t>
      </w:r>
      <w:proofErr w:type="spellStart"/>
      <w:r w:rsidRPr="00BC21FA">
        <w:rPr>
          <w:rFonts w:ascii="inherit" w:eastAsia="Times New Roman" w:hAnsi="inherit" w:cs="Times New Roman"/>
          <w:i/>
          <w:iCs/>
          <w:color w:val="000000"/>
          <w:sz w:val="14"/>
          <w:lang w:eastAsia="ru-RU"/>
        </w:rPr>
        <w:t>FireBird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 для </w:t>
      </w:r>
      <w:proofErr w:type="spellStart"/>
      <w:r w:rsidRPr="00BC21FA">
        <w:rPr>
          <w:rFonts w:ascii="inherit" w:eastAsia="Times New Roman" w:hAnsi="inherit" w:cs="Times New Roman"/>
          <w:i/>
          <w:iCs/>
          <w:color w:val="000000"/>
          <w:sz w:val="14"/>
          <w:lang w:eastAsia="ru-RU"/>
        </w:rPr>
        <w:t>Linux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 и </w:t>
      </w:r>
      <w:proofErr w:type="spellStart"/>
      <w:r w:rsidRPr="00BC21FA">
        <w:rPr>
          <w:rFonts w:ascii="inherit" w:eastAsia="Times New Roman" w:hAnsi="inherit" w:cs="Times New Roman"/>
          <w:i/>
          <w:iCs/>
          <w:color w:val="000000"/>
          <w:sz w:val="14"/>
          <w:lang w:eastAsia="ru-RU"/>
        </w:rPr>
        <w:t>Windows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 платформ, код которых был опубликован </w:t>
      </w:r>
      <w:proofErr w:type="spell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Borland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/</w:t>
      </w:r>
      <w:proofErr w:type="spell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Inprise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 в 2000 году под лицензией </w:t>
      </w:r>
      <w:proofErr w:type="spell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InterBase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 </w:t>
      </w:r>
      <w:proofErr w:type="spell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Public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 </w:t>
      </w:r>
      <w:proofErr w:type="spell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License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.</w:t>
      </w:r>
    </w:p>
    <w:p w:rsidR="00BC21FA" w:rsidRPr="00BC21FA" w:rsidRDefault="00BC21FA" w:rsidP="00BC21FA">
      <w:pPr>
        <w:shd w:val="clear" w:color="auto" w:fill="FFFFFF"/>
        <w:spacing w:after="360" w:line="240" w:lineRule="auto"/>
        <w:textAlignment w:val="baseline"/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</w:pP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Копируем скачанные компоненты в папку компонент </w:t>
      </w:r>
      <w:proofErr w:type="spell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lazarus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. По-умолчанию, это</w:t>
      </w:r>
    </w:p>
    <w:p w:rsidR="00BC21FA" w:rsidRPr="00BC21FA" w:rsidRDefault="00BC21FA" w:rsidP="00BC21FA">
      <w:pPr>
        <w:pBdr>
          <w:top w:val="single" w:sz="4" w:space="12" w:color="E1E1E1"/>
          <w:left w:val="single" w:sz="4" w:space="12" w:color="E1E1E1"/>
          <w:bottom w:val="single" w:sz="4" w:space="12" w:color="E1E1E1"/>
          <w:right w:val="single" w:sz="4" w:space="12" w:color="E1E1E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textAlignment w:val="baseline"/>
        <w:rPr>
          <w:rFonts w:ascii="Consolas" w:eastAsia="Times New Roman" w:hAnsi="Consolas" w:cs="Courier New"/>
          <w:color w:val="333333"/>
          <w:sz w:val="12"/>
          <w:szCs w:val="12"/>
          <w:lang w:eastAsia="ru-RU"/>
        </w:rPr>
      </w:pPr>
      <w:r w:rsidRPr="00BC21FA">
        <w:rPr>
          <w:rFonts w:ascii="Consolas" w:eastAsia="Times New Roman" w:hAnsi="Consolas" w:cs="Courier New"/>
          <w:color w:val="333333"/>
          <w:sz w:val="12"/>
          <w:szCs w:val="12"/>
          <w:lang w:eastAsia="ru-RU"/>
        </w:rPr>
        <w:lastRenderedPageBreak/>
        <w:t>c:\lazarus\components</w:t>
      </w:r>
    </w:p>
    <w:p w:rsidR="00BC21FA" w:rsidRPr="00BC21FA" w:rsidRDefault="00BC21FA" w:rsidP="00BC21FA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</w:pPr>
      <w:r>
        <w:rPr>
          <w:rFonts w:ascii="Helvetica" w:eastAsia="Times New Roman" w:hAnsi="Helvetica" w:cs="Times New Roman"/>
          <w:noProof/>
          <w:color w:val="0D72C7"/>
          <w:sz w:val="14"/>
          <w:szCs w:val="14"/>
          <w:bdr w:val="none" w:sz="0" w:space="0" w:color="auto" w:frame="1"/>
          <w:lang w:eastAsia="ru-RU"/>
        </w:rPr>
        <w:drawing>
          <wp:inline distT="0" distB="0" distL="0" distR="0">
            <wp:extent cx="2857500" cy="2324100"/>
            <wp:effectExtent l="19050" t="0" r="0" b="0"/>
            <wp:docPr id="5" name="Рисунок 5" descr="lazcomp1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azcomp1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1FA" w:rsidRPr="00BC21FA" w:rsidRDefault="00BC21FA" w:rsidP="00BC21FA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</w:pP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Запускаем </w:t>
      </w:r>
      <w:proofErr w:type="spell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Lazarus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 и выбираем пункт меню </w:t>
      </w:r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>«Пакет» → «Установить/удалить пакеты…»</w:t>
      </w:r>
    </w:p>
    <w:p w:rsidR="00BC21FA" w:rsidRPr="00BC21FA" w:rsidRDefault="00BC21FA" w:rsidP="00BC21FA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</w:pPr>
      <w:r>
        <w:rPr>
          <w:rFonts w:ascii="Helvetica" w:eastAsia="Times New Roman" w:hAnsi="Helvetica" w:cs="Times New Roman"/>
          <w:noProof/>
          <w:color w:val="0D72C7"/>
          <w:sz w:val="14"/>
          <w:szCs w:val="14"/>
          <w:bdr w:val="none" w:sz="0" w:space="0" w:color="auto" w:frame="1"/>
          <w:lang w:eastAsia="ru-RU"/>
        </w:rPr>
        <w:drawing>
          <wp:inline distT="0" distB="0" distL="0" distR="0">
            <wp:extent cx="2400300" cy="1974850"/>
            <wp:effectExtent l="19050" t="0" r="0" b="0"/>
            <wp:docPr id="6" name="Рисунок 6" descr="lazcomp2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azcomp2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7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Появится окно со списками </w:t>
      </w:r>
      <w:proofErr w:type="gram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установленных</w:t>
      </w:r>
      <w:proofErr w:type="gram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 и доступных </w:t>
      </w:r>
      <w:proofErr w:type="spell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плагинов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:</w:t>
      </w:r>
    </w:p>
    <w:p w:rsidR="00BC21FA" w:rsidRPr="00BC21FA" w:rsidRDefault="00BC21FA" w:rsidP="00BC21FA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</w:pPr>
      <w:r>
        <w:rPr>
          <w:rFonts w:ascii="Helvetica" w:eastAsia="Times New Roman" w:hAnsi="Helvetica" w:cs="Times New Roman"/>
          <w:noProof/>
          <w:color w:val="0D72C7"/>
          <w:sz w:val="14"/>
          <w:szCs w:val="14"/>
          <w:bdr w:val="none" w:sz="0" w:space="0" w:color="auto" w:frame="1"/>
          <w:lang w:eastAsia="ru-RU"/>
        </w:rPr>
        <w:drawing>
          <wp:inline distT="0" distB="0" distL="0" distR="0">
            <wp:extent cx="2857500" cy="2806700"/>
            <wp:effectExtent l="19050" t="0" r="0" b="0"/>
            <wp:docPr id="7" name="Рисунок 7" descr="lazcomp3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azcomp3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Выбираем нужный компонент и нажимаем кнопку</w:t>
      </w:r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 xml:space="preserve"> «Установить </w:t>
      </w:r>
      <w:proofErr w:type="gramStart"/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>выбранное</w:t>
      </w:r>
      <w:proofErr w:type="gramEnd"/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>»</w:t>
      </w:r>
    </w:p>
    <w:p w:rsidR="00BC21FA" w:rsidRPr="00BC21FA" w:rsidRDefault="00BC21FA" w:rsidP="00BC21FA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</w:pP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Далее необходимо пересобрать </w:t>
      </w:r>
      <w:proofErr w:type="spell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Lazarus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, для этого нажимаем </w:t>
      </w:r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>«Сохранить и перезапустить IDE»</w:t>
      </w:r>
    </w:p>
    <w:p w:rsidR="00BC21FA" w:rsidRPr="00BC21FA" w:rsidRDefault="00BC21FA" w:rsidP="00BC21FA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</w:pPr>
      <w:r>
        <w:rPr>
          <w:rFonts w:ascii="Helvetica" w:eastAsia="Times New Roman" w:hAnsi="Helvetica" w:cs="Times New Roman"/>
          <w:noProof/>
          <w:color w:val="0D72C7"/>
          <w:sz w:val="14"/>
          <w:szCs w:val="14"/>
          <w:bdr w:val="none" w:sz="0" w:space="0" w:color="auto" w:frame="1"/>
          <w:lang w:eastAsia="ru-RU"/>
        </w:rPr>
        <w:lastRenderedPageBreak/>
        <w:drawing>
          <wp:inline distT="0" distB="0" distL="0" distR="0">
            <wp:extent cx="2298700" cy="2857500"/>
            <wp:effectExtent l="19050" t="0" r="6350" b="0"/>
            <wp:docPr id="8" name="Рисунок 8" descr="lazcomp4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azcomp4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1FA" w:rsidRPr="00BC21FA" w:rsidRDefault="00BC21FA" w:rsidP="00BC21FA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</w:pP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Подтверждаем набор пакетов для IDE кнопкой </w:t>
      </w:r>
      <w:r w:rsidRPr="00BC21FA">
        <w:rPr>
          <w:rFonts w:ascii="inherit" w:eastAsia="Times New Roman" w:hAnsi="inherit" w:cs="Times New Roman"/>
          <w:b/>
          <w:bCs/>
          <w:color w:val="000000"/>
          <w:sz w:val="14"/>
          <w:lang w:eastAsia="ru-RU"/>
        </w:rPr>
        <w:t>«Продолжить»</w:t>
      </w: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.</w:t>
      </w:r>
    </w:p>
    <w:p w:rsidR="00BC21FA" w:rsidRPr="00BC21FA" w:rsidRDefault="00BC21FA" w:rsidP="00BC21FA">
      <w:pPr>
        <w:shd w:val="clear" w:color="auto" w:fill="FFFFFF"/>
        <w:spacing w:line="240" w:lineRule="auto"/>
        <w:textAlignment w:val="baseline"/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</w:pPr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После этого </w:t>
      </w:r>
      <w:proofErr w:type="spellStart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>Lazarus</w:t>
      </w:r>
      <w:proofErr w:type="spellEnd"/>
      <w:r w:rsidRPr="00BC21FA">
        <w:rPr>
          <w:rFonts w:ascii="Helvetica" w:eastAsia="Times New Roman" w:hAnsi="Helvetica" w:cs="Times New Roman"/>
          <w:color w:val="000000"/>
          <w:sz w:val="14"/>
          <w:szCs w:val="14"/>
          <w:lang w:eastAsia="ru-RU"/>
        </w:rPr>
        <w:t xml:space="preserve"> запустит компиляцию и, после ее окончания, запустится с установленными компонентами.</w:t>
      </w:r>
      <w:r>
        <w:rPr>
          <w:rFonts w:ascii="Helvetica" w:eastAsia="Times New Roman" w:hAnsi="Helvetica" w:cs="Times New Roman"/>
          <w:noProof/>
          <w:color w:val="0D72C7"/>
          <w:sz w:val="14"/>
          <w:szCs w:val="14"/>
          <w:bdr w:val="none" w:sz="0" w:space="0" w:color="auto" w:frame="1"/>
          <w:lang w:eastAsia="ru-RU"/>
        </w:rPr>
        <w:drawing>
          <wp:inline distT="0" distB="0" distL="0" distR="0">
            <wp:extent cx="2857500" cy="476250"/>
            <wp:effectExtent l="19050" t="0" r="0" b="0"/>
            <wp:docPr id="9" name="Рисунок 9" descr="lazcomp5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azcomp5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8A7" w:rsidRDefault="004E58A7">
      <w:pPr>
        <w:rPr>
          <w:lang w:val="en-US"/>
        </w:rPr>
      </w:pPr>
    </w:p>
    <w:p w:rsidR="00BC21FA" w:rsidRDefault="00BC21FA">
      <w:pPr>
        <w:rPr>
          <w:lang w:val="en-US"/>
        </w:rPr>
      </w:pPr>
    </w:p>
    <w:p w:rsidR="00BC21FA" w:rsidRDefault="00BC21FA">
      <w:r>
        <w:rPr>
          <w:noProof/>
          <w:lang w:eastAsia="ru-RU"/>
        </w:rPr>
        <w:drawing>
          <wp:inline distT="0" distB="0" distL="0" distR="0">
            <wp:extent cx="5940425" cy="4567638"/>
            <wp:effectExtent l="1905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7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1FA" w:rsidRPr="00BC21FA" w:rsidRDefault="00BC21FA">
      <w:r>
        <w:t>Сетевая  установка  компонентов.</w:t>
      </w:r>
    </w:p>
    <w:sectPr w:rsidR="00BC21FA" w:rsidRPr="00BC21FA" w:rsidSect="00E65F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bSymbols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85ABD"/>
    <w:multiLevelType w:val="hybridMultilevel"/>
    <w:tmpl w:val="3078EB5E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">
    <w:nsid w:val="1D7B3BC5"/>
    <w:multiLevelType w:val="multilevel"/>
    <w:tmpl w:val="7ED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A13D29"/>
    <w:multiLevelType w:val="hybridMultilevel"/>
    <w:tmpl w:val="07EC6BB0"/>
    <w:lvl w:ilvl="0" w:tplc="E076C7CA">
      <w:start w:val="1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85A61D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33386E4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7CF89690">
      <w:numFmt w:val="bullet"/>
      <w:lvlText w:val="•"/>
      <w:lvlJc w:val="left"/>
      <w:pPr>
        <w:ind w:left="3477" w:hanging="360"/>
      </w:pPr>
      <w:rPr>
        <w:rFonts w:hint="default"/>
        <w:lang w:val="ru-RU" w:eastAsia="en-US" w:bidi="ar-SA"/>
      </w:rPr>
    </w:lvl>
    <w:lvl w:ilvl="4" w:tplc="A74E06DC">
      <w:numFmt w:val="bullet"/>
      <w:lvlText w:val="•"/>
      <w:lvlJc w:val="left"/>
      <w:pPr>
        <w:ind w:left="4383" w:hanging="360"/>
      </w:pPr>
      <w:rPr>
        <w:rFonts w:hint="default"/>
        <w:lang w:val="ru-RU" w:eastAsia="en-US" w:bidi="ar-SA"/>
      </w:rPr>
    </w:lvl>
    <w:lvl w:ilvl="5" w:tplc="71AC6CA4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37AABBA4">
      <w:numFmt w:val="bullet"/>
      <w:lvlText w:val="•"/>
      <w:lvlJc w:val="left"/>
      <w:pPr>
        <w:ind w:left="6194" w:hanging="360"/>
      </w:pPr>
      <w:rPr>
        <w:rFonts w:hint="default"/>
        <w:lang w:val="ru-RU" w:eastAsia="en-US" w:bidi="ar-SA"/>
      </w:rPr>
    </w:lvl>
    <w:lvl w:ilvl="7" w:tplc="0A8E5602">
      <w:numFmt w:val="bullet"/>
      <w:lvlText w:val="•"/>
      <w:lvlJc w:val="left"/>
      <w:pPr>
        <w:ind w:left="7100" w:hanging="360"/>
      </w:pPr>
      <w:rPr>
        <w:rFonts w:hint="default"/>
        <w:lang w:val="ru-RU" w:eastAsia="en-US" w:bidi="ar-SA"/>
      </w:rPr>
    </w:lvl>
    <w:lvl w:ilvl="8" w:tplc="E41C908E">
      <w:numFmt w:val="bullet"/>
      <w:lvlText w:val="•"/>
      <w:lvlJc w:val="left"/>
      <w:pPr>
        <w:ind w:left="8006" w:hanging="360"/>
      </w:pPr>
      <w:rPr>
        <w:rFonts w:hint="default"/>
        <w:lang w:val="ru-RU" w:eastAsia="en-US" w:bidi="ar-SA"/>
      </w:rPr>
    </w:lvl>
  </w:abstractNum>
  <w:abstractNum w:abstractNumId="3">
    <w:nsid w:val="48D84FBF"/>
    <w:multiLevelType w:val="hybridMultilevel"/>
    <w:tmpl w:val="F236C7C6"/>
    <w:lvl w:ilvl="0" w:tplc="DC9873C6">
      <w:start w:val="8"/>
      <w:numFmt w:val="decimal"/>
      <w:lvlText w:val="%1"/>
      <w:lvlJc w:val="left"/>
      <w:pPr>
        <w:ind w:left="21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43" w:hanging="360"/>
      </w:pPr>
    </w:lvl>
    <w:lvl w:ilvl="2" w:tplc="0419001B" w:tentative="1">
      <w:start w:val="1"/>
      <w:numFmt w:val="lowerRoman"/>
      <w:lvlText w:val="%3."/>
      <w:lvlJc w:val="right"/>
      <w:pPr>
        <w:ind w:left="3563" w:hanging="180"/>
      </w:pPr>
    </w:lvl>
    <w:lvl w:ilvl="3" w:tplc="0419000F" w:tentative="1">
      <w:start w:val="1"/>
      <w:numFmt w:val="decimal"/>
      <w:lvlText w:val="%4."/>
      <w:lvlJc w:val="left"/>
      <w:pPr>
        <w:ind w:left="4283" w:hanging="360"/>
      </w:pPr>
    </w:lvl>
    <w:lvl w:ilvl="4" w:tplc="04190019" w:tentative="1">
      <w:start w:val="1"/>
      <w:numFmt w:val="lowerLetter"/>
      <w:lvlText w:val="%5."/>
      <w:lvlJc w:val="left"/>
      <w:pPr>
        <w:ind w:left="5003" w:hanging="360"/>
      </w:pPr>
    </w:lvl>
    <w:lvl w:ilvl="5" w:tplc="0419001B" w:tentative="1">
      <w:start w:val="1"/>
      <w:numFmt w:val="lowerRoman"/>
      <w:lvlText w:val="%6."/>
      <w:lvlJc w:val="right"/>
      <w:pPr>
        <w:ind w:left="5723" w:hanging="180"/>
      </w:pPr>
    </w:lvl>
    <w:lvl w:ilvl="6" w:tplc="0419000F" w:tentative="1">
      <w:start w:val="1"/>
      <w:numFmt w:val="decimal"/>
      <w:lvlText w:val="%7."/>
      <w:lvlJc w:val="left"/>
      <w:pPr>
        <w:ind w:left="6443" w:hanging="360"/>
      </w:pPr>
    </w:lvl>
    <w:lvl w:ilvl="7" w:tplc="04190019" w:tentative="1">
      <w:start w:val="1"/>
      <w:numFmt w:val="lowerLetter"/>
      <w:lvlText w:val="%8."/>
      <w:lvlJc w:val="left"/>
      <w:pPr>
        <w:ind w:left="7163" w:hanging="360"/>
      </w:pPr>
    </w:lvl>
    <w:lvl w:ilvl="8" w:tplc="0419001B" w:tentative="1">
      <w:start w:val="1"/>
      <w:numFmt w:val="lowerRoman"/>
      <w:lvlText w:val="%9."/>
      <w:lvlJc w:val="right"/>
      <w:pPr>
        <w:ind w:left="7883" w:hanging="180"/>
      </w:pPr>
    </w:lvl>
  </w:abstractNum>
  <w:abstractNum w:abstractNumId="4">
    <w:nsid w:val="61F82470"/>
    <w:multiLevelType w:val="hybridMultilevel"/>
    <w:tmpl w:val="9B161054"/>
    <w:lvl w:ilvl="0" w:tplc="C4FCB0E4">
      <w:start w:val="2"/>
      <w:numFmt w:val="decimal"/>
      <w:lvlText w:val="%1"/>
      <w:lvlJc w:val="left"/>
      <w:pPr>
        <w:ind w:left="21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43" w:hanging="360"/>
      </w:pPr>
    </w:lvl>
    <w:lvl w:ilvl="2" w:tplc="0419001B" w:tentative="1">
      <w:start w:val="1"/>
      <w:numFmt w:val="lowerRoman"/>
      <w:lvlText w:val="%3."/>
      <w:lvlJc w:val="right"/>
      <w:pPr>
        <w:ind w:left="3563" w:hanging="180"/>
      </w:pPr>
    </w:lvl>
    <w:lvl w:ilvl="3" w:tplc="0419000F" w:tentative="1">
      <w:start w:val="1"/>
      <w:numFmt w:val="decimal"/>
      <w:lvlText w:val="%4."/>
      <w:lvlJc w:val="left"/>
      <w:pPr>
        <w:ind w:left="4283" w:hanging="360"/>
      </w:pPr>
    </w:lvl>
    <w:lvl w:ilvl="4" w:tplc="04190019" w:tentative="1">
      <w:start w:val="1"/>
      <w:numFmt w:val="lowerLetter"/>
      <w:lvlText w:val="%5."/>
      <w:lvlJc w:val="left"/>
      <w:pPr>
        <w:ind w:left="5003" w:hanging="360"/>
      </w:pPr>
    </w:lvl>
    <w:lvl w:ilvl="5" w:tplc="0419001B" w:tentative="1">
      <w:start w:val="1"/>
      <w:numFmt w:val="lowerRoman"/>
      <w:lvlText w:val="%6."/>
      <w:lvlJc w:val="right"/>
      <w:pPr>
        <w:ind w:left="5723" w:hanging="180"/>
      </w:pPr>
    </w:lvl>
    <w:lvl w:ilvl="6" w:tplc="0419000F" w:tentative="1">
      <w:start w:val="1"/>
      <w:numFmt w:val="decimal"/>
      <w:lvlText w:val="%7."/>
      <w:lvlJc w:val="left"/>
      <w:pPr>
        <w:ind w:left="6443" w:hanging="360"/>
      </w:pPr>
    </w:lvl>
    <w:lvl w:ilvl="7" w:tplc="04190019" w:tentative="1">
      <w:start w:val="1"/>
      <w:numFmt w:val="lowerLetter"/>
      <w:lvlText w:val="%8."/>
      <w:lvlJc w:val="left"/>
      <w:pPr>
        <w:ind w:left="7163" w:hanging="360"/>
      </w:pPr>
    </w:lvl>
    <w:lvl w:ilvl="8" w:tplc="0419001B" w:tentative="1">
      <w:start w:val="1"/>
      <w:numFmt w:val="lowerRoman"/>
      <w:lvlText w:val="%9."/>
      <w:lvlJc w:val="right"/>
      <w:pPr>
        <w:ind w:left="7883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9773AB"/>
    <w:rsid w:val="00123099"/>
    <w:rsid w:val="004E58A7"/>
    <w:rsid w:val="009773AB"/>
    <w:rsid w:val="00BC21FA"/>
    <w:rsid w:val="00C156B7"/>
    <w:rsid w:val="00E65F24"/>
    <w:rsid w:val="00FF1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5F24"/>
  </w:style>
  <w:style w:type="paragraph" w:styleId="1">
    <w:name w:val="heading 1"/>
    <w:basedOn w:val="a"/>
    <w:link w:val="10"/>
    <w:uiPriority w:val="9"/>
    <w:qFormat/>
    <w:rsid w:val="00BC21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9773AB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a3">
    <w:name w:val="Balloon Text"/>
    <w:basedOn w:val="a"/>
    <w:link w:val="a4"/>
    <w:uiPriority w:val="99"/>
    <w:semiHidden/>
    <w:unhideWhenUsed/>
    <w:rsid w:val="00C156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156B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BC21F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article-meta-extra">
    <w:name w:val="article-meta-extra"/>
    <w:basedOn w:val="a"/>
    <w:rsid w:val="00BC2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con">
    <w:name w:val="icon"/>
    <w:basedOn w:val="a0"/>
    <w:rsid w:val="00BC21FA"/>
  </w:style>
  <w:style w:type="character" w:styleId="a5">
    <w:name w:val="Hyperlink"/>
    <w:basedOn w:val="a0"/>
    <w:uiPriority w:val="99"/>
    <w:semiHidden/>
    <w:unhideWhenUsed/>
    <w:rsid w:val="00BC21FA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BC2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C21FA"/>
    <w:rPr>
      <w:b/>
      <w:bCs/>
    </w:rPr>
  </w:style>
  <w:style w:type="character" w:styleId="a8">
    <w:name w:val="Emphasis"/>
    <w:basedOn w:val="a0"/>
    <w:uiPriority w:val="20"/>
    <w:qFormat/>
    <w:rsid w:val="00BC21FA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BC21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21F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84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47307">
          <w:marLeft w:val="0"/>
          <w:marRight w:val="0"/>
          <w:marTop w:val="72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2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wasoftware.co.uk/index.php?option=com_content&amp;task=view&amp;id=102&amp;Itemid=133" TargetMode="External"/><Relationship Id="rId13" Type="http://schemas.openxmlformats.org/officeDocument/2006/relationships/hyperlink" Target="https://subreal-team.com/wp-content/uploads/2013/12/9lz.png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subreal-team.com/components-to-lazarus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subreal-team.com/wp-content/uploads/2013/12/6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ubreal-team.com/wp-content/uploads/2013/12/31lz.png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subreal-team.com/wp-content/uploads/2013/12/10lz.p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subreal-team.com/wp-content/uploads/2013/12/1.pn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2025-09-17T16:11:00Z</dcterms:created>
  <dcterms:modified xsi:type="dcterms:W3CDTF">2025-09-17T17:43:00Z</dcterms:modified>
</cp:coreProperties>
</file>