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13A" w:rsidRDefault="004978AF">
      <w:pPr>
        <w:widowControl w:val="0"/>
        <w:spacing w:line="322" w:lineRule="exact"/>
        <w:jc w:val="center"/>
        <w:rPr>
          <w:b/>
          <w:color w:val="000000"/>
          <w:spacing w:val="-5"/>
          <w:sz w:val="28"/>
          <w:szCs w:val="28"/>
        </w:rPr>
      </w:pPr>
      <w:r>
        <w:rPr>
          <w:b/>
          <w:color w:val="000000"/>
          <w:spacing w:val="-5"/>
        </w:rPr>
        <w:t>Московский техникум космического приборостроения МГТУ им. Н.Э. Баумана</w:t>
      </w:r>
    </w:p>
    <w:tbl>
      <w:tblPr>
        <w:tblW w:w="14786" w:type="dxa"/>
        <w:jc w:val="center"/>
        <w:tblLook w:val="01E0" w:firstRow="1" w:lastRow="1" w:firstColumn="1" w:lastColumn="1" w:noHBand="0" w:noVBand="0"/>
      </w:tblPr>
      <w:tblGrid>
        <w:gridCol w:w="4928"/>
        <w:gridCol w:w="4929"/>
        <w:gridCol w:w="4929"/>
      </w:tblGrid>
      <w:tr w:rsidR="006E613A">
        <w:trPr>
          <w:jc w:val="center"/>
        </w:trPr>
        <w:tc>
          <w:tcPr>
            <w:tcW w:w="4928" w:type="dxa"/>
            <w:shd w:val="clear" w:color="auto" w:fill="auto"/>
          </w:tcPr>
          <w:p w:rsidR="006E613A" w:rsidRDefault="004978AF">
            <w:pPr>
              <w:pStyle w:val="1"/>
              <w:spacing w:before="20" w:after="20"/>
              <w:ind w:left="567"/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6E613A" w:rsidRDefault="004978AF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6E613A" w:rsidRDefault="004978AF">
            <w:pPr>
              <w:spacing w:before="20" w:after="20"/>
              <w:ind w:left="567"/>
            </w:pPr>
            <w:r>
              <w:t>________________ ________________</w:t>
            </w:r>
          </w:p>
          <w:p w:rsidR="006E613A" w:rsidRDefault="004978AF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6E613A" w:rsidRDefault="004978AF">
            <w:pPr>
              <w:spacing w:before="20" w:after="20"/>
              <w:ind w:left="567"/>
            </w:pPr>
            <w:r>
              <w:t>«____» ____________ 2016 г.</w:t>
            </w:r>
          </w:p>
          <w:p w:rsidR="006E613A" w:rsidRDefault="006E613A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6E613A" w:rsidRDefault="004978AF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6E613A" w:rsidRDefault="004978AF">
            <w:pPr>
              <w:spacing w:before="20" w:after="20"/>
              <w:ind w:left="567"/>
            </w:pPr>
            <w:r>
              <w:t xml:space="preserve">Заместитель  </w:t>
            </w:r>
            <w:r>
              <w:t>директора  по  УР</w:t>
            </w:r>
          </w:p>
          <w:p w:rsidR="006E613A" w:rsidRDefault="004978AF">
            <w:pPr>
              <w:spacing w:before="20" w:after="20"/>
              <w:ind w:left="567"/>
            </w:pPr>
            <w:r>
              <w:t>________________ ________________</w:t>
            </w:r>
          </w:p>
          <w:p w:rsidR="006E613A" w:rsidRDefault="004978AF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    ФИО</w:t>
            </w:r>
          </w:p>
          <w:p w:rsidR="006E613A" w:rsidRDefault="004978AF">
            <w:pPr>
              <w:spacing w:before="20" w:after="20"/>
              <w:ind w:left="567"/>
            </w:pPr>
            <w:r>
              <w:t>«____» ____________ 20__ г.</w:t>
            </w:r>
          </w:p>
          <w:p w:rsidR="006E613A" w:rsidRDefault="006E613A">
            <w:pPr>
              <w:spacing w:before="20" w:after="20"/>
              <w:ind w:left="567"/>
            </w:pPr>
          </w:p>
        </w:tc>
        <w:tc>
          <w:tcPr>
            <w:tcW w:w="4929" w:type="dxa"/>
            <w:shd w:val="clear" w:color="auto" w:fill="auto"/>
          </w:tcPr>
          <w:p w:rsidR="006E613A" w:rsidRDefault="004978AF">
            <w:pPr>
              <w:pStyle w:val="1"/>
              <w:spacing w:before="20" w:after="20"/>
              <w:ind w:left="567"/>
              <w:rPr>
                <w:rFonts w:ascii="Times New Roman" w:hAnsi="Times New Roman"/>
                <w:sz w:val="26"/>
                <w:szCs w:val="26"/>
              </w:rPr>
            </w:pPr>
            <w:r>
              <w:rPr>
                <w:rFonts w:ascii="Times New Roman" w:hAnsi="Times New Roman"/>
                <w:sz w:val="26"/>
                <w:szCs w:val="26"/>
              </w:rPr>
              <w:t>УТВЕРЖДАЮ</w:t>
            </w:r>
          </w:p>
          <w:p w:rsidR="006E613A" w:rsidRDefault="004978AF">
            <w:pPr>
              <w:spacing w:before="20" w:after="20"/>
              <w:ind w:left="567"/>
            </w:pPr>
            <w:r>
              <w:t>Заместитель  директора  по  УР</w:t>
            </w:r>
          </w:p>
          <w:p w:rsidR="006E613A" w:rsidRDefault="004978AF">
            <w:pPr>
              <w:spacing w:before="20" w:after="20"/>
              <w:ind w:left="567"/>
            </w:pPr>
            <w:r>
              <w:t>________________ ________________</w:t>
            </w:r>
          </w:p>
          <w:p w:rsidR="006E613A" w:rsidRDefault="004978AF">
            <w:pPr>
              <w:spacing w:before="20" w:after="20"/>
              <w:ind w:left="567"/>
            </w:pPr>
            <w:r>
              <w:rPr>
                <w:sz w:val="18"/>
              </w:rPr>
              <w:t xml:space="preserve">                 подпись                      </w:t>
            </w:r>
            <w:r>
              <w:rPr>
                <w:sz w:val="18"/>
              </w:rPr>
              <w:t xml:space="preserve">    ФИО</w:t>
            </w:r>
          </w:p>
          <w:p w:rsidR="006E613A" w:rsidRDefault="004978AF">
            <w:pPr>
              <w:spacing w:before="20" w:after="20"/>
              <w:ind w:left="567"/>
            </w:pPr>
            <w:r>
              <w:t>«____» ____________ 20__ г.</w:t>
            </w:r>
          </w:p>
          <w:p w:rsidR="006E613A" w:rsidRDefault="006E613A">
            <w:pPr>
              <w:spacing w:before="20" w:after="20"/>
              <w:ind w:left="567"/>
            </w:pPr>
          </w:p>
        </w:tc>
      </w:tr>
    </w:tbl>
    <w:p w:rsidR="006E613A" w:rsidRDefault="006E613A">
      <w:pPr>
        <w:rPr>
          <w:sz w:val="8"/>
        </w:rPr>
      </w:pPr>
    </w:p>
    <w:p w:rsidR="006E613A" w:rsidRDefault="004978AF">
      <w:pPr>
        <w:pStyle w:val="2"/>
        <w:rPr>
          <w:sz w:val="36"/>
        </w:rPr>
      </w:pPr>
      <w:r>
        <w:rPr>
          <w:sz w:val="36"/>
        </w:rPr>
        <w:t>КАЛЕНДАРНО-ТЕМАТИЧЕСКИЙ ПЛАН</w:t>
      </w:r>
    </w:p>
    <w:p w:rsidR="006E613A" w:rsidRDefault="006E613A">
      <w:pPr>
        <w:rPr>
          <w:b/>
          <w:bCs/>
          <w:sz w:val="8"/>
        </w:rPr>
      </w:pPr>
    </w:p>
    <w:p w:rsidR="006E613A" w:rsidRDefault="004978AF">
      <w:r>
        <w:t xml:space="preserve">по междисциплинарному курсу </w:t>
      </w:r>
    </w:p>
    <w:p w:rsidR="006E613A" w:rsidRDefault="004978AF">
      <w:pPr>
        <w:pStyle w:val="Bodytext1"/>
        <w:spacing w:line="264" w:lineRule="exact"/>
        <w:ind w:firstLine="0"/>
        <w:rPr>
          <w:sz w:val="36"/>
          <w:szCs w:val="28"/>
          <w:u w:val="single"/>
        </w:rPr>
      </w:pPr>
      <w:r>
        <w:rPr>
          <w:spacing w:val="-12"/>
          <w:sz w:val="28"/>
          <w:u w:val="single"/>
        </w:rPr>
        <w:t xml:space="preserve">   «</w:t>
      </w:r>
      <w:r>
        <w:rPr>
          <w:b/>
          <w:i/>
          <w:spacing w:val="-12"/>
          <w:sz w:val="28"/>
          <w:u w:val="single"/>
        </w:rPr>
        <w:t>МДК.05.02</w:t>
      </w:r>
      <w:r>
        <w:rPr>
          <w:b/>
          <w:spacing w:val="-12"/>
          <w:sz w:val="28"/>
          <w:szCs w:val="28"/>
          <w:u w:val="single"/>
        </w:rPr>
        <w:t>.</w:t>
      </w:r>
      <w:r>
        <w:rPr>
          <w:color w:val="000000"/>
          <w:sz w:val="28"/>
          <w:u w:val="single"/>
        </w:rPr>
        <w:t xml:space="preserve"> </w:t>
      </w:r>
      <w:r>
        <w:rPr>
          <w:rStyle w:val="Bodytext105pt1"/>
          <w:color w:val="000000"/>
          <w:sz w:val="24"/>
          <w:u w:val="single"/>
        </w:rPr>
        <w:t>Технология контроля соответствия и надёжности устройств и функцио</w:t>
      </w:r>
      <w:r>
        <w:rPr>
          <w:rStyle w:val="Bodytext105pt1"/>
          <w:color w:val="000000"/>
          <w:sz w:val="24"/>
          <w:u w:val="single"/>
        </w:rPr>
        <w:softHyphen/>
        <w:t xml:space="preserve">нальных блоков </w:t>
      </w:r>
      <w:r>
        <w:rPr>
          <w:rStyle w:val="Bodytext105pt1"/>
          <w:rFonts w:eastAsia="Times New Roman"/>
          <w:color w:val="000000"/>
          <w:sz w:val="24"/>
          <w:u w:val="single"/>
        </w:rPr>
        <w:t xml:space="preserve"> </w:t>
      </w:r>
      <w:proofErr w:type="spellStart"/>
      <w:r>
        <w:rPr>
          <w:rStyle w:val="Bodytext105pt1"/>
          <w:color w:val="000000"/>
          <w:sz w:val="24"/>
          <w:u w:val="single"/>
        </w:rPr>
        <w:t>мехатронных</w:t>
      </w:r>
      <w:proofErr w:type="spellEnd"/>
      <w:r>
        <w:rPr>
          <w:rStyle w:val="Bodytext105pt1"/>
          <w:color w:val="000000"/>
          <w:sz w:val="24"/>
          <w:u w:val="single"/>
        </w:rPr>
        <w:t xml:space="preserve"> и автоматических устройств</w:t>
      </w:r>
      <w:proofErr w:type="gramStart"/>
      <w:r>
        <w:rPr>
          <w:rStyle w:val="Bodytext105pt1"/>
          <w:color w:val="000000"/>
          <w:sz w:val="24"/>
          <w:u w:val="single"/>
        </w:rPr>
        <w:t xml:space="preserve"> ,</w:t>
      </w:r>
      <w:proofErr w:type="gramEnd"/>
      <w:r>
        <w:rPr>
          <w:rStyle w:val="Bodytext105pt1"/>
          <w:color w:val="000000"/>
          <w:sz w:val="24"/>
          <w:u w:val="single"/>
        </w:rPr>
        <w:t xml:space="preserve"> и систем управления</w:t>
      </w:r>
      <w:r>
        <w:rPr>
          <w:rStyle w:val="Bodytext105pt1"/>
          <w:color w:val="000000"/>
          <w:sz w:val="36"/>
          <w:szCs w:val="28"/>
          <w:u w:val="single"/>
        </w:rPr>
        <w:t>.</w:t>
      </w:r>
    </w:p>
    <w:p w:rsidR="006E613A" w:rsidRDefault="004978AF">
      <w:pPr>
        <w:spacing w:beforeAutospacing="1" w:after="60"/>
      </w:pPr>
      <w:r>
        <w:t xml:space="preserve">специальности  </w:t>
      </w:r>
      <w:r>
        <w:rPr>
          <w:b/>
          <w:i/>
          <w:sz w:val="26"/>
          <w:szCs w:val="26"/>
          <w:u w:val="single"/>
        </w:rPr>
        <w:t>27.02.04 «Автоматические системы управления»</w:t>
      </w:r>
    </w:p>
    <w:p w:rsidR="006E613A" w:rsidRDefault="004978AF">
      <w:pPr>
        <w:spacing w:before="60"/>
      </w:pPr>
      <w:r>
        <w:t xml:space="preserve">Преподаватель </w:t>
      </w:r>
      <w:r>
        <w:rPr>
          <w:i/>
        </w:rPr>
        <w:t>____________</w:t>
      </w:r>
      <w:r>
        <w:rPr>
          <w:i/>
          <w:sz w:val="26"/>
          <w:szCs w:val="26"/>
          <w:u w:val="single"/>
        </w:rPr>
        <w:t>Храмов Александр  Алексеевич</w:t>
      </w:r>
      <w:r>
        <w:rPr>
          <w:i/>
        </w:rPr>
        <w:t>_________________________________________________________________</w:t>
      </w:r>
    </w:p>
    <w:p w:rsidR="006E613A" w:rsidRDefault="004978AF">
      <w:pPr>
        <w:rPr>
          <w:i/>
          <w:iCs/>
          <w:sz w:val="16"/>
        </w:rPr>
      </w:pPr>
      <w:r>
        <w:rPr>
          <w:i/>
          <w:iCs/>
          <w:sz w:val="16"/>
        </w:rPr>
        <w:t>фамилия, имя, отчество</w:t>
      </w:r>
    </w:p>
    <w:p w:rsidR="006E613A" w:rsidRDefault="006E613A">
      <w:pPr>
        <w:tabs>
          <w:tab w:val="left" w:pos="6700"/>
        </w:tabs>
        <w:rPr>
          <w:sz w:val="8"/>
        </w:rPr>
      </w:pPr>
    </w:p>
    <w:tbl>
      <w:tblPr>
        <w:tblW w:w="14939" w:type="dxa"/>
        <w:tblInd w:w="108" w:type="dxa"/>
        <w:tblCellMar>
          <w:left w:w="113" w:type="dxa"/>
        </w:tblCellMar>
        <w:tblLook w:val="0000" w:firstRow="0" w:lastRow="0" w:firstColumn="0" w:lastColumn="0" w:noHBand="0" w:noVBand="0"/>
      </w:tblPr>
      <w:tblGrid>
        <w:gridCol w:w="2128"/>
        <w:gridCol w:w="6889"/>
        <w:gridCol w:w="541"/>
        <w:gridCol w:w="705"/>
        <w:gridCol w:w="916"/>
        <w:gridCol w:w="720"/>
        <w:gridCol w:w="541"/>
        <w:gridCol w:w="800"/>
        <w:gridCol w:w="819"/>
        <w:gridCol w:w="880"/>
      </w:tblGrid>
      <w:tr w:rsidR="006E613A">
        <w:trPr>
          <w:cantSplit/>
        </w:trPr>
        <w:tc>
          <w:tcPr>
            <w:tcW w:w="2127" w:type="dxa"/>
            <w:vMerge w:val="restart"/>
            <w:shd w:val="clear" w:color="auto" w:fill="auto"/>
          </w:tcPr>
          <w:p w:rsidR="006E613A" w:rsidRDefault="004978AF">
            <w:pPr>
              <w:spacing w:before="20" w:after="20"/>
              <w:ind w:right="-304"/>
            </w:pPr>
            <w:r>
              <w:t>Количество часов</w:t>
            </w:r>
          </w:p>
        </w:tc>
        <w:tc>
          <w:tcPr>
            <w:tcW w:w="6888" w:type="dxa"/>
            <w:shd w:val="clear" w:color="auto" w:fill="auto"/>
            <w:vAlign w:val="center"/>
          </w:tcPr>
          <w:p w:rsidR="006E613A" w:rsidRDefault="004978AF">
            <w:pPr>
              <w:numPr>
                <w:ilvl w:val="0"/>
                <w:numId w:val="1"/>
              </w:numPr>
              <w:tabs>
                <w:tab w:val="left" w:pos="317"/>
              </w:tabs>
              <w:spacing w:before="20" w:after="20"/>
              <w:ind w:left="317" w:hanging="317"/>
              <w:rPr>
                <w:sz w:val="20"/>
              </w:rPr>
            </w:pPr>
            <w:r>
              <w:rPr>
                <w:b/>
                <w:sz w:val="20"/>
              </w:rPr>
              <w:t>АУДИТОРНАЯ НАГРУЗКА</w:t>
            </w:r>
            <w:r>
              <w:rPr>
                <w:sz w:val="20"/>
              </w:rPr>
              <w:t xml:space="preserve">, </w:t>
            </w:r>
          </w:p>
        </w:tc>
        <w:tc>
          <w:tcPr>
            <w:tcW w:w="1246" w:type="dxa"/>
            <w:gridSpan w:val="2"/>
            <w:shd w:val="clear" w:color="auto" w:fill="auto"/>
          </w:tcPr>
          <w:p w:rsidR="006E613A" w:rsidRDefault="004978AF">
            <w:pPr>
              <w:spacing w:before="20" w:after="20"/>
              <w:jc w:val="center"/>
            </w:pPr>
            <w:r>
              <w:rPr>
                <w:b/>
              </w:rPr>
              <w:t xml:space="preserve">5 </w:t>
            </w:r>
            <w:r>
              <w:rPr>
                <w:sz w:val="22"/>
              </w:rPr>
              <w:t xml:space="preserve">семестр  </w:t>
            </w:r>
          </w:p>
        </w:tc>
        <w:tc>
          <w:tcPr>
            <w:tcW w:w="916" w:type="dxa"/>
            <w:tcBorders>
              <w:bottom w:val="single" w:sz="4" w:space="0" w:color="00000A"/>
            </w:tcBorders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6E613A" w:rsidRDefault="004978AF">
            <w:pPr>
              <w:spacing w:before="20" w:after="20"/>
              <w:jc w:val="center"/>
            </w:pPr>
            <w:r>
              <w:rPr>
                <w:b/>
                <w:bCs/>
              </w:rPr>
              <w:t xml:space="preserve">6 </w:t>
            </w:r>
            <w:r>
              <w:rPr>
                <w:sz w:val="22"/>
              </w:rPr>
              <w:t>семестр</w:t>
            </w:r>
          </w:p>
        </w:tc>
        <w:tc>
          <w:tcPr>
            <w:tcW w:w="819" w:type="dxa"/>
            <w:tcBorders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4978AF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 xml:space="preserve">час     </w:t>
            </w:r>
          </w:p>
        </w:tc>
      </w:tr>
      <w:tr w:rsidR="006E613A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6E613A" w:rsidRDefault="006E613A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6E613A" w:rsidRDefault="004978AF">
            <w:pPr>
              <w:tabs>
                <w:tab w:val="left" w:pos="317"/>
                <w:tab w:val="left" w:pos="601"/>
              </w:tabs>
              <w:spacing w:before="20" w:after="20"/>
              <w:ind w:left="317" w:hanging="317"/>
            </w:pPr>
            <w:r>
              <w:rPr>
                <w:sz w:val="22"/>
              </w:rPr>
              <w:t xml:space="preserve">          в том числе    теоретические занятия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 w:val="restart"/>
            <w:tcBorders>
              <w:bottom w:val="single" w:sz="4" w:space="0" w:color="00000A"/>
            </w:tcBorders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1341" w:type="dxa"/>
            <w:gridSpan w:val="2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4978AF">
            <w:pPr>
              <w:spacing w:before="20" w:after="2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6E613A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6E613A" w:rsidRDefault="006E613A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6E613A" w:rsidRDefault="004978AF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лабораторные работы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vMerge/>
            <w:tcBorders>
              <w:top w:val="single" w:sz="4" w:space="0" w:color="00000A"/>
            </w:tcBorders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6E613A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6E613A" w:rsidRDefault="006E613A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6E613A" w:rsidRDefault="004978AF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</w:pPr>
            <w:r>
              <w:rPr>
                <w:sz w:val="22"/>
              </w:rPr>
              <w:t>практические занятия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72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6E613A">
        <w:trPr>
          <w:cantSplit/>
          <w:trHeight w:val="276"/>
        </w:trPr>
        <w:tc>
          <w:tcPr>
            <w:tcW w:w="2127" w:type="dxa"/>
            <w:vMerge/>
            <w:shd w:val="clear" w:color="auto" w:fill="auto"/>
          </w:tcPr>
          <w:p w:rsidR="006E613A" w:rsidRDefault="006E613A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6E613A" w:rsidRDefault="004978AF">
            <w:pPr>
              <w:tabs>
                <w:tab w:val="left" w:pos="317"/>
                <w:tab w:val="left" w:pos="601"/>
              </w:tabs>
              <w:spacing w:before="20" w:after="20"/>
              <w:ind w:left="317" w:firstLine="1559"/>
              <w:rPr>
                <w:b/>
                <w:bCs/>
                <w:sz w:val="20"/>
              </w:rPr>
            </w:pPr>
            <w:r>
              <w:rPr>
                <w:sz w:val="22"/>
              </w:rPr>
              <w:t>курсовой проект (работа)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8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6E613A">
        <w:trPr>
          <w:cantSplit/>
          <w:trHeight w:val="315"/>
        </w:trPr>
        <w:tc>
          <w:tcPr>
            <w:tcW w:w="2127" w:type="dxa"/>
            <w:vMerge/>
            <w:shd w:val="clear" w:color="auto" w:fill="auto"/>
          </w:tcPr>
          <w:p w:rsidR="006E613A" w:rsidRDefault="006E613A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6E613A" w:rsidRDefault="004978AF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7" w:hanging="371"/>
              <w:rPr>
                <w:b/>
                <w:bCs/>
                <w:sz w:val="20"/>
              </w:rPr>
            </w:pPr>
            <w:r>
              <w:rPr>
                <w:b/>
                <w:bCs/>
                <w:sz w:val="20"/>
              </w:rPr>
              <w:t xml:space="preserve">САМОСТОЯТЕЛЬНАЯ </w:t>
            </w:r>
            <w:r>
              <w:rPr>
                <w:b/>
                <w:bCs/>
                <w:sz w:val="20"/>
              </w:rPr>
              <w:t>РАБОТА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>час;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4978AF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0</w:t>
            </w:r>
          </w:p>
        </w:tc>
        <w:tc>
          <w:tcPr>
            <w:tcW w:w="88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6E613A">
        <w:trPr>
          <w:cantSplit/>
          <w:trHeight w:val="297"/>
        </w:trPr>
        <w:tc>
          <w:tcPr>
            <w:tcW w:w="2127" w:type="dxa"/>
            <w:vMerge/>
            <w:shd w:val="clear" w:color="auto" w:fill="auto"/>
          </w:tcPr>
          <w:p w:rsidR="006E613A" w:rsidRDefault="006E613A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6888" w:type="dxa"/>
            <w:shd w:val="clear" w:color="auto" w:fill="auto"/>
            <w:vAlign w:val="center"/>
          </w:tcPr>
          <w:p w:rsidR="006E613A" w:rsidRDefault="004978AF">
            <w:pPr>
              <w:numPr>
                <w:ilvl w:val="0"/>
                <w:numId w:val="1"/>
              </w:numPr>
              <w:tabs>
                <w:tab w:val="left" w:pos="88"/>
              </w:tabs>
              <w:spacing w:before="20" w:after="20"/>
              <w:ind w:left="312" w:hanging="369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</w:rPr>
              <w:t xml:space="preserve">МАКСИМАЛЬНАЯ НАГРУЗКА 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05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916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6E613A">
            <w:pPr>
              <w:spacing w:before="20" w:after="2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72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 xml:space="preserve">час;     </w:t>
            </w: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  <w:bottom w:val="single" w:sz="4" w:space="0" w:color="00000A"/>
            </w:tcBorders>
            <w:shd w:val="clear" w:color="auto" w:fill="auto"/>
            <w:vAlign w:val="bottom"/>
          </w:tcPr>
          <w:p w:rsidR="006E613A" w:rsidRDefault="004978AF">
            <w:pPr>
              <w:spacing w:before="20" w:after="20"/>
              <w:jc w:val="center"/>
            </w:pPr>
            <w:r>
              <w:rPr>
                <w:b/>
                <w:bCs/>
                <w:lang w:val="en-US"/>
              </w:rPr>
              <w:t>36</w:t>
            </w:r>
          </w:p>
        </w:tc>
        <w:tc>
          <w:tcPr>
            <w:tcW w:w="880" w:type="dxa"/>
            <w:shd w:val="clear" w:color="auto" w:fill="auto"/>
          </w:tcPr>
          <w:p w:rsidR="006E613A" w:rsidRDefault="004978AF">
            <w:pPr>
              <w:spacing w:before="20" w:after="20"/>
            </w:pPr>
            <w:r>
              <w:rPr>
                <w:sz w:val="22"/>
              </w:rPr>
              <w:t>час</w:t>
            </w:r>
          </w:p>
        </w:tc>
      </w:tr>
      <w:tr w:rsidR="006E613A">
        <w:trPr>
          <w:cantSplit/>
        </w:trPr>
        <w:tc>
          <w:tcPr>
            <w:tcW w:w="2127" w:type="dxa"/>
            <w:vMerge/>
            <w:shd w:val="clear" w:color="auto" w:fill="auto"/>
          </w:tcPr>
          <w:p w:rsidR="006E613A" w:rsidRDefault="006E613A">
            <w:pPr>
              <w:numPr>
                <w:ilvl w:val="0"/>
                <w:numId w:val="1"/>
              </w:numPr>
              <w:tabs>
                <w:tab w:val="left" w:pos="1560"/>
              </w:tabs>
              <w:spacing w:before="20" w:after="20"/>
              <w:ind w:left="1843" w:hanging="709"/>
              <w:rPr>
                <w:b/>
                <w:bCs/>
              </w:rPr>
            </w:pPr>
          </w:p>
        </w:tc>
        <w:tc>
          <w:tcPr>
            <w:tcW w:w="8134" w:type="dxa"/>
            <w:gridSpan w:val="3"/>
            <w:shd w:val="clear" w:color="auto" w:fill="auto"/>
            <w:vAlign w:val="center"/>
          </w:tcPr>
          <w:p w:rsidR="006E613A" w:rsidRDefault="004978AF">
            <w:pPr>
              <w:pStyle w:val="ac"/>
              <w:numPr>
                <w:ilvl w:val="0"/>
                <w:numId w:val="1"/>
              </w:numPr>
              <w:spacing w:before="20" w:after="20"/>
              <w:ind w:left="113" w:hanging="170"/>
            </w:pPr>
            <w:r>
              <w:rPr>
                <w:b/>
                <w:sz w:val="20"/>
                <w:szCs w:val="20"/>
              </w:rPr>
              <w:t xml:space="preserve">ПРОМЕЖУТОЧНАЯ АТТЕСТАЦИЯ: </w:t>
            </w:r>
            <w:proofErr w:type="spellStart"/>
            <w:r>
              <w:rPr>
                <w:sz w:val="20"/>
                <w:szCs w:val="20"/>
              </w:rPr>
              <w:t>диф</w:t>
            </w:r>
            <w:proofErr w:type="spellEnd"/>
            <w:r>
              <w:rPr>
                <w:sz w:val="20"/>
                <w:szCs w:val="20"/>
              </w:rPr>
              <w:t>. зачет</w:t>
            </w:r>
            <w:r>
              <w:rPr>
                <w:b/>
                <w:sz w:val="20"/>
                <w:szCs w:val="20"/>
              </w:rPr>
              <w:t xml:space="preserve">, </w:t>
            </w:r>
            <w:r>
              <w:rPr>
                <w:sz w:val="22"/>
                <w:szCs w:val="20"/>
              </w:rPr>
              <w:t>экзамен.</w:t>
            </w:r>
          </w:p>
        </w:tc>
        <w:tc>
          <w:tcPr>
            <w:tcW w:w="916" w:type="dxa"/>
            <w:tcBorders>
              <w:top w:val="single" w:sz="4" w:space="0" w:color="00000A"/>
            </w:tcBorders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</w:rPr>
            </w:pPr>
          </w:p>
        </w:tc>
        <w:tc>
          <w:tcPr>
            <w:tcW w:w="720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541" w:type="dxa"/>
            <w:shd w:val="clear" w:color="auto" w:fill="auto"/>
          </w:tcPr>
          <w:p w:rsidR="006E613A" w:rsidRDefault="006E613A">
            <w:pPr>
              <w:spacing w:before="20" w:after="20"/>
              <w:jc w:val="center"/>
              <w:rPr>
                <w:b/>
                <w:bCs/>
              </w:rPr>
            </w:pPr>
          </w:p>
        </w:tc>
        <w:tc>
          <w:tcPr>
            <w:tcW w:w="800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  <w:tc>
          <w:tcPr>
            <w:tcW w:w="819" w:type="dxa"/>
            <w:tcBorders>
              <w:top w:val="single" w:sz="4" w:space="0" w:color="00000A"/>
            </w:tcBorders>
            <w:shd w:val="clear" w:color="auto" w:fill="auto"/>
          </w:tcPr>
          <w:p w:rsidR="006E613A" w:rsidRDefault="006E613A">
            <w:pPr>
              <w:ind w:left="-57" w:right="-57"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80" w:type="dxa"/>
            <w:shd w:val="clear" w:color="auto" w:fill="auto"/>
          </w:tcPr>
          <w:p w:rsidR="006E613A" w:rsidRDefault="006E613A">
            <w:pPr>
              <w:spacing w:before="20" w:after="20"/>
            </w:pPr>
          </w:p>
        </w:tc>
      </w:tr>
    </w:tbl>
    <w:p w:rsidR="006E613A" w:rsidRDefault="004978AF">
      <w:pPr>
        <w:spacing w:before="240" w:after="240"/>
        <w:rPr>
          <w:i/>
          <w:u w:val="single"/>
        </w:rPr>
      </w:pPr>
      <w:r>
        <w:t xml:space="preserve">Календарно-тематический план составлен на основе </w:t>
      </w:r>
      <w:r>
        <w:rPr>
          <w:i/>
          <w:u w:val="single"/>
        </w:rPr>
        <w:t xml:space="preserve">рабочей программы, утвержденной заместителем директора по учебной работе в </w:t>
      </w:r>
      <w:r>
        <w:rPr>
          <w:i/>
          <w:u w:val="single"/>
        </w:rPr>
        <w:t>2018году</w:t>
      </w:r>
    </w:p>
    <w:p w:rsidR="006E613A" w:rsidRDefault="006E613A">
      <w:pPr>
        <w:jc w:val="center"/>
        <w:rPr>
          <w:i/>
          <w:iCs/>
          <w:sz w:val="8"/>
        </w:rPr>
      </w:pPr>
    </w:p>
    <w:tbl>
      <w:tblPr>
        <w:tblW w:w="15309" w:type="dxa"/>
        <w:tblInd w:w="109" w:type="dxa"/>
        <w:tblBorders>
          <w:top w:val="single" w:sz="12" w:space="0" w:color="00000A"/>
        </w:tblBorders>
        <w:tblLook w:val="0000" w:firstRow="0" w:lastRow="0" w:firstColumn="0" w:lastColumn="0" w:noHBand="0" w:noVBand="0"/>
      </w:tblPr>
      <w:tblGrid>
        <w:gridCol w:w="5103"/>
        <w:gridCol w:w="5103"/>
        <w:gridCol w:w="5103"/>
      </w:tblGrid>
      <w:tr w:rsidR="006E613A">
        <w:trPr>
          <w:cantSplit/>
          <w:trHeight w:val="396"/>
        </w:trPr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6E613A" w:rsidRDefault="004978AF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6E613A" w:rsidRDefault="004978AF">
            <w:pPr>
              <w:spacing w:before="120"/>
            </w:pPr>
            <w:r>
              <w:t>для 3 курса</w:t>
            </w:r>
            <w:r>
              <w:rPr>
                <w:b/>
              </w:rPr>
              <w:t xml:space="preserve">, </w:t>
            </w:r>
            <w:r>
              <w:t>группа   ТА 61</w:t>
            </w:r>
          </w:p>
          <w:p w:rsidR="006E613A" w:rsidRDefault="004978AF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6E613A" w:rsidRDefault="004978AF">
            <w:pPr>
              <w:spacing w:before="120"/>
            </w:pPr>
            <w:r>
              <w:t xml:space="preserve">Протокол №   от               2016 г. </w:t>
            </w:r>
          </w:p>
          <w:p w:rsidR="006E613A" w:rsidRDefault="004978AF">
            <w:pPr>
              <w:spacing w:before="120"/>
              <w:rPr>
                <w:i/>
              </w:rPr>
            </w:pPr>
            <w:r>
              <w:t xml:space="preserve">Председатель </w:t>
            </w:r>
            <w:proofErr w:type="spellStart"/>
            <w:r>
              <w:t>ПЦК_________</w:t>
            </w:r>
            <w:r>
              <w:rPr>
                <w:i/>
              </w:rPr>
              <w:t>Громова</w:t>
            </w:r>
            <w:proofErr w:type="spellEnd"/>
            <w:r>
              <w:rPr>
                <w:i/>
              </w:rPr>
              <w:t xml:space="preserve"> В.Н.</w:t>
            </w:r>
          </w:p>
          <w:p w:rsidR="006E613A" w:rsidRDefault="004978AF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6E613A" w:rsidRDefault="004978AF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6E613A" w:rsidRDefault="004978AF">
            <w:pPr>
              <w:spacing w:before="120"/>
            </w:pPr>
            <w:r>
              <w:t>для ___ курса</w:t>
            </w:r>
            <w:r>
              <w:rPr>
                <w:b/>
              </w:rPr>
              <w:t xml:space="preserve">, </w:t>
            </w:r>
            <w:r>
              <w:t xml:space="preserve">группа ____________________ </w:t>
            </w:r>
          </w:p>
          <w:p w:rsidR="006E613A" w:rsidRDefault="004978AF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заседании ПЦК специальности 27.02.04</w:t>
            </w:r>
          </w:p>
          <w:p w:rsidR="006E613A" w:rsidRDefault="004978AF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6E613A" w:rsidRDefault="004978AF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>__ Громова В.Н.</w:t>
            </w:r>
          </w:p>
          <w:p w:rsidR="006E613A" w:rsidRDefault="004978AF">
            <w:pPr>
              <w:jc w:val="center"/>
            </w:pPr>
            <w:r>
              <w:rPr>
                <w:sz w:val="18"/>
              </w:rPr>
              <w:t>подпись</w:t>
            </w:r>
          </w:p>
        </w:tc>
        <w:tc>
          <w:tcPr>
            <w:tcW w:w="5103" w:type="dxa"/>
            <w:vMerge w:val="restart"/>
            <w:tcBorders>
              <w:top w:val="single" w:sz="12" w:space="0" w:color="00000A"/>
            </w:tcBorders>
            <w:shd w:val="clear" w:color="auto" w:fill="auto"/>
          </w:tcPr>
          <w:p w:rsidR="006E613A" w:rsidRDefault="004978AF">
            <w:pPr>
              <w:jc w:val="center"/>
              <w:rPr>
                <w:b/>
              </w:rPr>
            </w:pPr>
            <w:r>
              <w:rPr>
                <w:b/>
              </w:rPr>
              <w:t>на 2018 учебный год</w:t>
            </w:r>
          </w:p>
          <w:p w:rsidR="006E613A" w:rsidRDefault="004978AF">
            <w:pPr>
              <w:spacing w:before="120"/>
            </w:pPr>
            <w:r>
              <w:t>для __</w:t>
            </w:r>
            <w:r>
              <w:rPr>
                <w:b/>
              </w:rPr>
              <w:t>_</w:t>
            </w:r>
            <w:r>
              <w:t>курса</w:t>
            </w:r>
            <w:r>
              <w:rPr>
                <w:b/>
              </w:rPr>
              <w:t xml:space="preserve">, </w:t>
            </w:r>
            <w:r>
              <w:t xml:space="preserve">групп ____________________ </w:t>
            </w:r>
          </w:p>
          <w:p w:rsidR="006E613A" w:rsidRDefault="004978AF">
            <w:pPr>
              <w:spacing w:before="120"/>
            </w:pPr>
            <w:r>
              <w:t xml:space="preserve">КТП </w:t>
            </w:r>
            <w:proofErr w:type="gramStart"/>
            <w:r>
              <w:t>рассмотрен</w:t>
            </w:r>
            <w:proofErr w:type="gramEnd"/>
            <w:r>
              <w:t xml:space="preserve"> на зас</w:t>
            </w:r>
            <w:r>
              <w:t>едании ПЦК специальности 27.02.04</w:t>
            </w:r>
          </w:p>
          <w:p w:rsidR="006E613A" w:rsidRDefault="004978AF">
            <w:pPr>
              <w:spacing w:before="120"/>
            </w:pPr>
            <w:r>
              <w:t>Протокол № ____ от _____________</w:t>
            </w:r>
            <w:r>
              <w:rPr>
                <w:i/>
              </w:rPr>
              <w:t>20__ г.</w:t>
            </w:r>
          </w:p>
          <w:p w:rsidR="006E613A" w:rsidRDefault="004978AF">
            <w:pPr>
              <w:spacing w:before="120"/>
              <w:rPr>
                <w:i/>
              </w:rPr>
            </w:pPr>
            <w:r>
              <w:t>Председатель ПЦК_________</w:t>
            </w:r>
            <w:r>
              <w:rPr>
                <w:i/>
              </w:rPr>
              <w:t xml:space="preserve"> Громова В.Н.</w:t>
            </w:r>
          </w:p>
          <w:p w:rsidR="006E613A" w:rsidRDefault="004978AF">
            <w:pPr>
              <w:jc w:val="center"/>
            </w:pPr>
            <w:r>
              <w:rPr>
                <w:sz w:val="18"/>
              </w:rPr>
              <w:t>подпись</w:t>
            </w:r>
          </w:p>
        </w:tc>
      </w:tr>
      <w:tr w:rsidR="006E613A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6E613A" w:rsidRDefault="006E613A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6E613A" w:rsidRDefault="006E613A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6E613A" w:rsidRDefault="006E613A">
            <w:pPr>
              <w:jc w:val="center"/>
            </w:pPr>
          </w:p>
        </w:tc>
      </w:tr>
      <w:tr w:rsidR="006E613A">
        <w:trPr>
          <w:cantSplit/>
          <w:trHeight w:val="285"/>
        </w:trPr>
        <w:tc>
          <w:tcPr>
            <w:tcW w:w="5103" w:type="dxa"/>
            <w:vMerge/>
            <w:shd w:val="clear" w:color="auto" w:fill="auto"/>
          </w:tcPr>
          <w:p w:rsidR="006E613A" w:rsidRDefault="006E613A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6E613A" w:rsidRDefault="006E613A">
            <w:pPr>
              <w:jc w:val="center"/>
            </w:pPr>
          </w:p>
        </w:tc>
        <w:tc>
          <w:tcPr>
            <w:tcW w:w="5103" w:type="dxa"/>
            <w:vMerge/>
            <w:shd w:val="clear" w:color="auto" w:fill="auto"/>
          </w:tcPr>
          <w:p w:rsidR="006E613A" w:rsidRDefault="006E613A">
            <w:pPr>
              <w:jc w:val="center"/>
            </w:pPr>
          </w:p>
        </w:tc>
      </w:tr>
    </w:tbl>
    <w:p w:rsidR="006E613A" w:rsidRDefault="004978AF">
      <w:pPr>
        <w:pStyle w:val="3"/>
        <w:jc w:val="center"/>
        <w:rPr>
          <w:bCs w:val="0"/>
          <w:color w:val="002060"/>
          <w:sz w:val="26"/>
        </w:rPr>
      </w:pPr>
      <w:r>
        <w:rPr>
          <w:bCs w:val="0"/>
          <w:color w:val="002060"/>
          <w:sz w:val="26"/>
        </w:rPr>
        <w:lastRenderedPageBreak/>
        <w:t>УКАЗАНИЯ ПО ВЕДЕНИЮ КАЛЕНДАРНО-ТЕМАТИЧЕСКОГО ПЛАНА</w:t>
      </w:r>
    </w:p>
    <w:p w:rsidR="006E613A" w:rsidRDefault="006E613A"/>
    <w:p w:rsidR="006E613A" w:rsidRDefault="004978AF">
      <w:pPr>
        <w:ind w:firstLine="709"/>
        <w:jc w:val="both"/>
      </w:pPr>
      <w:r>
        <w:t xml:space="preserve">Календарно-тематический план (КТП) преподавателя является </w:t>
      </w:r>
      <w:r>
        <w:rPr>
          <w:b/>
          <w:bCs/>
        </w:rPr>
        <w:t xml:space="preserve">обязательным </w:t>
      </w:r>
      <w:r>
        <w:rPr>
          <w:b/>
          <w:bCs/>
        </w:rPr>
        <w:t>документом</w:t>
      </w:r>
      <w:r>
        <w:t xml:space="preserve">, способствующим рациональной организации образовательного процесса, обеспечивающим методически правильное планирование выполнения учебной программы в строгой последовательности, а также дающим возможность осуществлять систематический </w:t>
      </w:r>
      <w:proofErr w:type="gramStart"/>
      <w:r>
        <w:t>контроль за</w:t>
      </w:r>
      <w:proofErr w:type="gramEnd"/>
      <w:r>
        <w:t xml:space="preserve"> ходом выполнения программы и равномерной загрузкой студентов.</w:t>
      </w:r>
    </w:p>
    <w:p w:rsidR="006E613A" w:rsidRDefault="004978AF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1 «№ занятия»</w:t>
      </w:r>
      <w:r>
        <w:t xml:space="preserve"> последовательно проставляются номера занятий, которые должны соответствовать занятиям, зафиксированным в журнале учебных занятий по соответствующей учебной дисциплине, междисциплинарному курсу, учебной или производственной практике.</w:t>
      </w:r>
    </w:p>
    <w:p w:rsidR="006E613A" w:rsidRDefault="004978AF">
      <w:pPr>
        <w:spacing w:before="120"/>
        <w:ind w:firstLine="709"/>
        <w:jc w:val="both"/>
      </w:pPr>
      <w:r>
        <w:t xml:space="preserve">В </w:t>
      </w:r>
      <w:r>
        <w:rPr>
          <w:b/>
          <w:bCs/>
        </w:rPr>
        <w:t>графе 2 «Наименовани</w:t>
      </w:r>
      <w:r>
        <w:rPr>
          <w:b/>
          <w:bCs/>
        </w:rPr>
        <w:t>е разделов и тем занятий</w:t>
      </w:r>
      <w:r>
        <w:t>» последовательно планируется весь материал рабочей программы по учебной дисциплине, междисциплинарному курсу, учебной и производственной практикам разделенный по темам или узловым вопросам.</w:t>
      </w:r>
    </w:p>
    <w:p w:rsidR="006E613A" w:rsidRDefault="004978AF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3 «Количество часов»</w:t>
      </w:r>
      <w:r>
        <w:t xml:space="preserve"> определяется</w:t>
      </w:r>
      <w:r>
        <w:t xml:space="preserve"> количество часов, которые необходимо затратить на изучение соответствующих дидактических единиц. Количество времени на одно занятие – 2 часа.  Проведение контрольной работы по разделу – 2 часа.</w:t>
      </w:r>
    </w:p>
    <w:p w:rsidR="006E613A" w:rsidRDefault="004978AF">
      <w:pPr>
        <w:spacing w:before="120"/>
        <w:ind w:firstLine="709"/>
        <w:jc w:val="both"/>
      </w:pPr>
      <w:r>
        <w:t>В</w:t>
      </w:r>
      <w:r>
        <w:rPr>
          <w:b/>
          <w:bCs/>
        </w:rPr>
        <w:t xml:space="preserve"> графе 4</w:t>
      </w:r>
      <w:r>
        <w:t xml:space="preserve"> указывается </w:t>
      </w:r>
      <w:r>
        <w:rPr>
          <w:b/>
          <w:bCs/>
        </w:rPr>
        <w:t>тип занятий</w:t>
      </w:r>
      <w:r>
        <w:t xml:space="preserve">: </w:t>
      </w:r>
    </w:p>
    <w:p w:rsidR="006E613A" w:rsidRDefault="004978AF">
      <w:pPr>
        <w:numPr>
          <w:ilvl w:val="0"/>
          <w:numId w:val="2"/>
        </w:numPr>
        <w:tabs>
          <w:tab w:val="left" w:pos="1776"/>
        </w:tabs>
        <w:spacing w:before="20" w:after="20"/>
        <w:ind w:left="1758"/>
        <w:jc w:val="both"/>
      </w:pPr>
      <w:r>
        <w:t>усвоение новых знаний;</w:t>
      </w:r>
    </w:p>
    <w:p w:rsidR="006E613A" w:rsidRDefault="004978AF">
      <w:pPr>
        <w:numPr>
          <w:ilvl w:val="0"/>
          <w:numId w:val="2"/>
        </w:numPr>
        <w:spacing w:before="20" w:after="20"/>
        <w:ind w:left="1756"/>
        <w:jc w:val="both"/>
      </w:pPr>
      <w:r>
        <w:t>совершенствование, формирование или применение ЗУН (знаний, умений, навыков);</w:t>
      </w:r>
    </w:p>
    <w:p w:rsidR="006E613A" w:rsidRDefault="004978AF">
      <w:pPr>
        <w:numPr>
          <w:ilvl w:val="0"/>
          <w:numId w:val="2"/>
        </w:numPr>
        <w:spacing w:before="20" w:after="20"/>
        <w:ind w:left="1756"/>
        <w:jc w:val="both"/>
      </w:pPr>
      <w:r>
        <w:t>обобщение и систематизация знаний;</w:t>
      </w:r>
    </w:p>
    <w:p w:rsidR="006E613A" w:rsidRDefault="004978AF">
      <w:pPr>
        <w:numPr>
          <w:ilvl w:val="0"/>
          <w:numId w:val="2"/>
        </w:numPr>
        <w:spacing w:before="20" w:after="20"/>
        <w:ind w:left="1756"/>
        <w:jc w:val="both"/>
      </w:pPr>
      <w:r>
        <w:t>проверка и оценка ЗУН;</w:t>
      </w:r>
    </w:p>
    <w:p w:rsidR="006E613A" w:rsidRDefault="004978AF">
      <w:pPr>
        <w:numPr>
          <w:ilvl w:val="0"/>
          <w:numId w:val="2"/>
        </w:numPr>
        <w:ind w:left="1758"/>
        <w:jc w:val="both"/>
      </w:pPr>
      <w:r>
        <w:t>комбинированный.</w:t>
      </w:r>
    </w:p>
    <w:p w:rsidR="006E613A" w:rsidRDefault="004978AF">
      <w:pPr>
        <w:spacing w:before="120"/>
        <w:ind w:firstLine="709"/>
        <w:jc w:val="both"/>
        <w:rPr>
          <w:sz w:val="16"/>
        </w:rPr>
      </w:pPr>
      <w:r>
        <w:t>В</w:t>
      </w:r>
      <w:r>
        <w:rPr>
          <w:b/>
          <w:bCs/>
        </w:rPr>
        <w:t xml:space="preserve"> графе 5 «Образовательные результаты»</w:t>
      </w:r>
      <w:r>
        <w:t xml:space="preserve"> указываются формируемые умения (У), знания (З), общие и професси</w:t>
      </w:r>
      <w:r>
        <w:t>ональные компетенции (</w:t>
      </w:r>
      <w:proofErr w:type="gramStart"/>
      <w:r>
        <w:t>ОК</w:t>
      </w:r>
      <w:proofErr w:type="gramEnd"/>
      <w:r>
        <w:t>, ПК) из ФГОС СПО по специальности по данной учебной дисциплине (УД), междисциплинарному курсу (МДК), учебной и производственной практике (УП, ПП).</w:t>
      </w:r>
    </w:p>
    <w:p w:rsidR="006E613A" w:rsidRDefault="004978AF">
      <w:pPr>
        <w:spacing w:before="120"/>
        <w:ind w:firstLine="709"/>
        <w:jc w:val="both"/>
        <w:rPr>
          <w:sz w:val="26"/>
        </w:rPr>
      </w:pPr>
      <w:r>
        <w:t>В</w:t>
      </w:r>
      <w:r>
        <w:rPr>
          <w:b/>
          <w:bCs/>
        </w:rPr>
        <w:t xml:space="preserve"> графе 6</w:t>
      </w:r>
      <w:r>
        <w:t xml:space="preserve"> указывается содержание и объем материала, предназначенного для самостоятел</w:t>
      </w:r>
      <w:r>
        <w:t>ьной внеаудиторной работы студентов.</w:t>
      </w:r>
    </w:p>
    <w:p w:rsidR="006E613A" w:rsidRDefault="004978AF">
      <w:pPr>
        <w:pStyle w:val="ab"/>
        <w:spacing w:before="120" w:after="0"/>
        <w:ind w:left="0" w:firstLine="709"/>
        <w:jc w:val="both"/>
        <w:rPr>
          <w:i/>
          <w:iCs/>
        </w:rPr>
      </w:pPr>
      <w:r>
        <w:rPr>
          <w:i/>
          <w:iCs/>
        </w:rPr>
        <w:t xml:space="preserve">Примечания. </w:t>
      </w:r>
    </w:p>
    <w:p w:rsidR="006E613A" w:rsidRDefault="004978AF">
      <w:pPr>
        <w:pStyle w:val="ab"/>
        <w:numPr>
          <w:ilvl w:val="0"/>
          <w:numId w:val="3"/>
        </w:numPr>
        <w:spacing w:after="0"/>
        <w:ind w:hanging="357"/>
        <w:jc w:val="both"/>
        <w:rPr>
          <w:sz w:val="22"/>
        </w:rPr>
      </w:pPr>
      <w:r>
        <w:rPr>
          <w:sz w:val="22"/>
        </w:rPr>
        <w:t>Заполнение КТП производится только после тщательного анализа учебной программы, исходя из опыта работы преподавателя. При планировании необходимо предусмотреть  повторение учебного материала,  проведение за</w:t>
      </w:r>
      <w:r>
        <w:rPr>
          <w:sz w:val="22"/>
        </w:rPr>
        <w:t>четов и контрольных  работ по                                                                                                       каждому разделу.</w:t>
      </w:r>
    </w:p>
    <w:p w:rsidR="006E613A" w:rsidRDefault="004978AF">
      <w:pPr>
        <w:pStyle w:val="ab"/>
        <w:numPr>
          <w:ilvl w:val="0"/>
          <w:numId w:val="3"/>
        </w:numPr>
        <w:spacing w:after="0"/>
        <w:jc w:val="both"/>
      </w:pPr>
      <w:r>
        <w:rPr>
          <w:sz w:val="22"/>
        </w:rPr>
        <w:t>КТП составляется на учебный год по семестрам, рассматривается предметно-цикловой комиссией и утверждается з</w:t>
      </w:r>
      <w:r>
        <w:rPr>
          <w:sz w:val="22"/>
        </w:rPr>
        <w:t>аместителем директора по учебной работе.</w:t>
      </w:r>
    </w:p>
    <w:p w:rsidR="006E613A" w:rsidRDefault="004978AF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>В случае если в последующие один - два учебных года в КТП не вносятся изменения, то он повторно рассматривается на заседании предметно-цикловой комиссией и утверждается заместителем директора по учебной работе.</w:t>
      </w:r>
    </w:p>
    <w:p w:rsidR="006E613A" w:rsidRDefault="004978AF">
      <w:pPr>
        <w:pStyle w:val="ab"/>
        <w:numPr>
          <w:ilvl w:val="0"/>
          <w:numId w:val="3"/>
        </w:numPr>
        <w:spacing w:after="0"/>
        <w:jc w:val="both"/>
        <w:rPr>
          <w:sz w:val="22"/>
        </w:rPr>
      </w:pPr>
      <w:r>
        <w:rPr>
          <w:sz w:val="22"/>
        </w:rPr>
        <w:t xml:space="preserve">В </w:t>
      </w:r>
      <w:r>
        <w:rPr>
          <w:b/>
          <w:bCs/>
          <w:sz w:val="22"/>
        </w:rPr>
        <w:t>ЗА</w:t>
      </w:r>
      <w:r>
        <w:rPr>
          <w:b/>
          <w:bCs/>
          <w:sz w:val="22"/>
        </w:rPr>
        <w:t xml:space="preserve">ЧЁТНУЮ КНИЖКУ </w:t>
      </w:r>
      <w:r>
        <w:rPr>
          <w:sz w:val="22"/>
        </w:rPr>
        <w:t xml:space="preserve">выставляют </w:t>
      </w:r>
      <w:r>
        <w:rPr>
          <w:b/>
          <w:bCs/>
          <w:sz w:val="22"/>
        </w:rPr>
        <w:t>МАКСИМАЛЬНУЮ</w:t>
      </w:r>
      <w:r>
        <w:rPr>
          <w:sz w:val="22"/>
        </w:rPr>
        <w:t xml:space="preserve"> учебную </w:t>
      </w:r>
      <w:r>
        <w:rPr>
          <w:b/>
          <w:bCs/>
          <w:sz w:val="22"/>
        </w:rPr>
        <w:t xml:space="preserve">НАГРУЗКУ ЗА СЕМЕСТР </w:t>
      </w:r>
      <w:r>
        <w:rPr>
          <w:sz w:val="22"/>
        </w:rPr>
        <w:t>с учетом часов на самостоятельную внеаудиторную работу студентов.</w:t>
      </w:r>
    </w:p>
    <w:p w:rsidR="006E613A" w:rsidRDefault="006E613A">
      <w:pPr>
        <w:ind w:firstLine="540"/>
        <w:jc w:val="both"/>
        <w:rPr>
          <w:sz w:val="12"/>
        </w:rPr>
      </w:pPr>
    </w:p>
    <w:p w:rsidR="006E613A" w:rsidRDefault="006E613A">
      <w:pPr>
        <w:rPr>
          <w:sz w:val="18"/>
        </w:rPr>
      </w:pPr>
    </w:p>
    <w:tbl>
      <w:tblPr>
        <w:tblW w:w="5000" w:type="pct"/>
        <w:tblBorders>
          <w:top w:val="single" w:sz="4" w:space="0" w:color="000001"/>
          <w:left w:val="single" w:sz="4" w:space="0" w:color="000001"/>
          <w:bottom w:val="single" w:sz="8" w:space="0" w:color="000001"/>
          <w:insideH w:val="single" w:sz="8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455"/>
        <w:gridCol w:w="6172"/>
        <w:gridCol w:w="566"/>
        <w:gridCol w:w="2834"/>
        <w:gridCol w:w="2267"/>
        <w:gridCol w:w="1985"/>
        <w:gridCol w:w="1330"/>
      </w:tblGrid>
      <w:tr w:rsidR="006E613A">
        <w:trPr>
          <w:cantSplit/>
          <w:trHeight w:hRule="exact" w:val="1134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6E613A" w:rsidRDefault="004978AF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6E613A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  <w:textDirection w:val="btLr"/>
            <w:vAlign w:val="center"/>
          </w:tcPr>
          <w:p w:rsidR="006E613A" w:rsidRDefault="004978AF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Образовательные результаты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6E613A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sz w:val="22"/>
                <w:szCs w:val="16"/>
              </w:rPr>
              <w:t xml:space="preserve">Задания для </w:t>
            </w:r>
            <w:r>
              <w:rPr>
                <w:b/>
                <w:sz w:val="22"/>
                <w:szCs w:val="16"/>
              </w:rPr>
              <w:t>учащихся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8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6E613A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Примечание</w:t>
            </w:r>
          </w:p>
          <w:p w:rsidR="006E613A" w:rsidRDefault="004978AF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№ тем</w:t>
            </w:r>
          </w:p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дата</w:t>
            </w:r>
          </w:p>
        </w:tc>
      </w:tr>
      <w:tr w:rsidR="006E613A">
        <w:tc>
          <w:tcPr>
            <w:tcW w:w="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55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279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958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12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7</w:t>
            </w:r>
          </w:p>
        </w:tc>
      </w:tr>
      <w:tr w:rsidR="006E613A">
        <w:tc>
          <w:tcPr>
            <w:tcW w:w="15397" w:type="dxa"/>
            <w:gridSpan w:val="7"/>
            <w:tcBorders>
              <w:left w:val="single" w:sz="8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4978AF">
              <w:rPr>
                <w:highlight w:val="yellow"/>
                <w:lang w:val="en-US"/>
              </w:rPr>
              <w:t>1</w:t>
            </w:r>
          </w:p>
        </w:tc>
      </w:tr>
      <w:tr w:rsidR="006E613A">
        <w:tc>
          <w:tcPr>
            <w:tcW w:w="449" w:type="dxa"/>
            <w:tcBorders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6088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rStyle w:val="Bodytext105pt"/>
                <w:b/>
                <w:bCs/>
                <w:color w:val="000000"/>
              </w:rPr>
              <w:t>Общие понятия о технологии контроля соответствия и надёжности устройств</w:t>
            </w:r>
          </w:p>
        </w:tc>
        <w:tc>
          <w:tcPr>
            <w:tcW w:w="558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2796" w:type="dxa"/>
            <w:tcBorders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6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  <w:szCs w:val="22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958" w:type="dxa"/>
            <w:tcBorders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312" w:type="dxa"/>
            <w:tcBorders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lang w:val="en-US"/>
              </w:rPr>
            </w:pPr>
            <w:r>
              <w:t>14.01.18г</w:t>
            </w:r>
          </w:p>
          <w:p w:rsidR="006E613A" w:rsidRDefault="004978AF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lang w:val="en-US"/>
              </w:rPr>
              <w:t>5.02.00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4978AF">
              <w:rPr>
                <w:highlight w:val="yellow"/>
                <w:lang w:val="en-US"/>
              </w:rPr>
              <w:t>2</w:t>
            </w:r>
          </w:p>
        </w:tc>
      </w:tr>
      <w:tr w:rsidR="006E613A">
        <w:tc>
          <w:tcPr>
            <w:tcW w:w="44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608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proofErr w:type="spellStart"/>
            <w:r>
              <w:rPr>
                <w:rStyle w:val="Bodytext105pt"/>
                <w:color w:val="000000"/>
              </w:rPr>
              <w:t>Мехатронные</w:t>
            </w:r>
            <w:proofErr w:type="spellEnd"/>
            <w:r>
              <w:rPr>
                <w:rStyle w:val="Bodytext105pt"/>
                <w:color w:val="000000"/>
              </w:rPr>
              <w:t xml:space="preserve"> модули. </w:t>
            </w:r>
            <w:r>
              <w:rPr>
                <w:rStyle w:val="Bodytext105pt"/>
                <w:color w:val="000000"/>
              </w:rPr>
              <w:t xml:space="preserve">Назначение, функции и структура </w:t>
            </w:r>
            <w:proofErr w:type="spellStart"/>
            <w:r>
              <w:rPr>
                <w:rStyle w:val="Bodytext105pt"/>
                <w:color w:val="000000"/>
              </w:rPr>
              <w:t>мехатронного</w:t>
            </w:r>
            <w:proofErr w:type="spellEnd"/>
            <w:r>
              <w:rPr>
                <w:rStyle w:val="Bodytext105pt"/>
                <w:color w:val="000000"/>
              </w:rPr>
              <w:t xml:space="preserve"> модуля. Область применения</w:t>
            </w:r>
          </w:p>
        </w:tc>
        <w:tc>
          <w:tcPr>
            <w:tcW w:w="55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958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312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lang w:val="en-US"/>
              </w:rPr>
            </w:pPr>
            <w:r>
              <w:t>27.01.18г</w:t>
            </w:r>
          </w:p>
          <w:p w:rsidR="006E613A" w:rsidRDefault="004978AF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rStyle w:val="Bodytext105pt"/>
                <w:color w:val="000000"/>
              </w:rPr>
              <w:t>05.02.0</w:t>
            </w:r>
            <w:r>
              <w:rPr>
                <w:rStyle w:val="Bodytext105pt"/>
                <w:color w:val="000000"/>
                <w:lang w:val="en-US"/>
              </w:rPr>
              <w:t>1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 w:rsidRPr="004978AF">
              <w:rPr>
                <w:highlight w:val="yellow"/>
              </w:rPr>
              <w:t>3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3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proofErr w:type="spellStart"/>
            <w:r>
              <w:rPr>
                <w:rStyle w:val="Bodytext105pt"/>
                <w:color w:val="000000"/>
              </w:rPr>
              <w:t>Мехатронные</w:t>
            </w:r>
            <w:proofErr w:type="spellEnd"/>
            <w:r>
              <w:rPr>
                <w:rStyle w:val="Bodytext105pt"/>
                <w:color w:val="000000"/>
              </w:rPr>
              <w:t xml:space="preserve"> модули движения. Состав </w:t>
            </w:r>
            <w:proofErr w:type="spellStart"/>
            <w:r>
              <w:rPr>
                <w:rStyle w:val="Bodytext105pt"/>
                <w:color w:val="000000"/>
              </w:rPr>
              <w:t>мехатронного</w:t>
            </w:r>
            <w:proofErr w:type="spellEnd"/>
            <w:r>
              <w:rPr>
                <w:rStyle w:val="Bodytext105pt"/>
                <w:color w:val="000000"/>
              </w:rPr>
              <w:t xml:space="preserve"> модуля движения. </w:t>
            </w:r>
            <w:r>
              <w:rPr>
                <w:rStyle w:val="Bodytext105pt"/>
                <w:color w:val="000000"/>
              </w:rPr>
              <w:t xml:space="preserve">Интеллектуальные </w:t>
            </w:r>
            <w:proofErr w:type="spellStart"/>
            <w:r>
              <w:rPr>
                <w:rStyle w:val="Bodytext105pt"/>
                <w:color w:val="000000"/>
              </w:rPr>
              <w:t>мехатронные</w:t>
            </w:r>
            <w:proofErr w:type="spellEnd"/>
            <w:r>
              <w:rPr>
                <w:rStyle w:val="Bodytext105pt"/>
                <w:color w:val="000000"/>
              </w:rPr>
              <w:t xml:space="preserve"> модули движения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t xml:space="preserve">Контрольные </w:t>
            </w:r>
            <w:r>
              <w:rPr>
                <w:lang w:val="en-US"/>
              </w:rPr>
              <w:t xml:space="preserve"> </w:t>
            </w:r>
            <w:r>
              <w:t>вопросы.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lang w:val="en-US"/>
              </w:rPr>
            </w:pPr>
            <w:r>
              <w:t>03.02.18г</w:t>
            </w:r>
          </w:p>
          <w:p w:rsidR="006E613A" w:rsidRDefault="004978AF">
            <w:pPr>
              <w:keepNext/>
              <w:keepLines/>
              <w:widowControl w:val="0"/>
              <w:rPr>
                <w:lang w:val="en-US"/>
              </w:rPr>
            </w:pPr>
            <w:r>
              <w:rPr>
                <w:rStyle w:val="Bodytext105pt"/>
                <w:color w:val="000000"/>
              </w:rPr>
              <w:t>05.02.0</w:t>
            </w:r>
            <w:r>
              <w:rPr>
                <w:rStyle w:val="Bodytext105pt"/>
                <w:color w:val="000000"/>
                <w:lang w:val="en-US"/>
              </w:rPr>
              <w:t>2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 w:rsidRPr="004978AF">
              <w:rPr>
                <w:highlight w:val="yellow"/>
                <w:lang w:val="en-US"/>
              </w:rPr>
              <w:t>4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</w:rPr>
              <w:t xml:space="preserve">Показатели надёжности систем автоматизации и </w:t>
            </w:r>
            <w:proofErr w:type="spellStart"/>
            <w:r>
              <w:rPr>
                <w:rStyle w:val="Bodytext105pt"/>
                <w:color w:val="000000"/>
              </w:rPr>
              <w:t>мехатрон</w:t>
            </w:r>
            <w:r>
              <w:rPr>
                <w:rStyle w:val="Bodytext105pt"/>
                <w:color w:val="000000"/>
              </w:rPr>
              <w:softHyphen/>
              <w:t>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 xml:space="preserve">У1-У10, </w:t>
            </w:r>
            <w:r>
              <w:rPr>
                <w:sz w:val="18"/>
                <w:szCs w:val="18"/>
              </w:rPr>
              <w:t>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t xml:space="preserve">Контрольные вопросы. 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snapToGrid w:val="0"/>
              <w:rPr>
                <w:lang w:val="en-US"/>
              </w:rPr>
            </w:pPr>
            <w:r>
              <w:t>10.02.18г</w:t>
            </w:r>
          </w:p>
          <w:p w:rsidR="006E613A" w:rsidRDefault="004978AF">
            <w:pPr>
              <w:keepNext/>
              <w:keepLines/>
              <w:widowControl w:val="0"/>
              <w:snapToGrid w:val="0"/>
            </w:pPr>
            <w:r>
              <w:rPr>
                <w:rStyle w:val="Bodytext105pt"/>
                <w:color w:val="000000"/>
              </w:rPr>
              <w:t>05.02.0</w:t>
            </w:r>
            <w:r>
              <w:rPr>
                <w:rStyle w:val="Bodytext105pt"/>
                <w:color w:val="000000"/>
                <w:lang w:val="en-US"/>
              </w:rPr>
              <w:t>3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lang w:val="en-US"/>
              </w:rPr>
            </w:pPr>
            <w:r w:rsidRPr="004978AF">
              <w:rPr>
                <w:rStyle w:val="Bodytext105pt1"/>
                <w:color w:val="000000"/>
                <w:highlight w:val="yellow"/>
                <w:lang w:val="en-US"/>
              </w:rPr>
              <w:t>5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</w:rPr>
              <w:t>Надёжность асинхронных электродвигателей. Причины и анализ отказов асинхронных двигателей. «Кривая жизни» асинхронных двигателей общепромышленного применения.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t xml:space="preserve">усвоение новых </w:t>
            </w:r>
            <w:r>
              <w:t>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t>Контрольные вопросы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  <w:i/>
                <w:sz w:val="18"/>
              </w:rPr>
            </w:pPr>
            <w:r>
              <w:rPr>
                <w:b/>
                <w:i/>
                <w:sz w:val="18"/>
              </w:rPr>
              <w:t>17.02.18г</w:t>
            </w:r>
          </w:p>
          <w:p w:rsidR="006E613A" w:rsidRDefault="004978AF">
            <w:pPr>
              <w:keepNext/>
              <w:keepLines/>
              <w:widowControl w:val="0"/>
              <w:rPr>
                <w:rStyle w:val="Bodytext105pt1"/>
                <w:color w:val="000000"/>
              </w:rPr>
            </w:pPr>
            <w:r>
              <w:rPr>
                <w:rStyle w:val="Bodytext105pt"/>
                <w:color w:val="000000"/>
              </w:rPr>
              <w:t>05.02.04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lang w:val="en-US"/>
              </w:rPr>
            </w:pPr>
            <w:r w:rsidRPr="004978AF">
              <w:rPr>
                <w:rStyle w:val="Bodytext105pt1"/>
                <w:color w:val="000000"/>
                <w:highlight w:val="yellow"/>
                <w:lang w:val="en-US"/>
              </w:rPr>
              <w:t>6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pStyle w:val="Bodytext1"/>
              <w:spacing w:line="264" w:lineRule="exact"/>
              <w:ind w:firstLine="0"/>
              <w:rPr>
                <w:rStyle w:val="Bodytext105pt"/>
                <w:color w:val="000000"/>
              </w:rPr>
            </w:pPr>
            <w:r>
              <w:rPr>
                <w:rStyle w:val="Bodytext105pt"/>
                <w:rFonts w:eastAsia="Times New Roman"/>
                <w:color w:val="000000"/>
              </w:rPr>
              <w:t xml:space="preserve">           </w:t>
            </w:r>
            <w:r>
              <w:rPr>
                <w:rStyle w:val="Bodytext105pt"/>
                <w:color w:val="000000"/>
              </w:rPr>
              <w:t>Надёжность машин постоянного тока.</w:t>
            </w:r>
          </w:p>
          <w:p w:rsidR="006E613A" w:rsidRDefault="004978AF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</w:rPr>
              <w:t>Причины и анализ отказов машин постоянного тока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22"/>
              </w:rPr>
              <w:t xml:space="preserve">Контрольные </w:t>
            </w:r>
            <w:r>
              <w:rPr>
                <w:sz w:val="22"/>
              </w:rPr>
              <w:t>вопросы.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b/>
                <w:i/>
                <w:sz w:val="18"/>
              </w:rPr>
            </w:pPr>
            <w:r>
              <w:rPr>
                <w:rStyle w:val="Bodytext105pt1"/>
                <w:color w:val="000000"/>
                <w:lang w:val="en-US"/>
              </w:rPr>
              <w:t>2</w:t>
            </w:r>
            <w:r>
              <w:rPr>
                <w:b/>
                <w:i/>
                <w:sz w:val="18"/>
              </w:rPr>
              <w:t>4.02.18</w:t>
            </w:r>
          </w:p>
          <w:p w:rsidR="006E613A" w:rsidRDefault="004978AF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"/>
                <w:color w:val="000000"/>
              </w:rPr>
              <w:t>05.02.05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rStyle w:val="Bodytext105pt1"/>
                <w:color w:val="000000"/>
                <w:lang w:val="en-US"/>
              </w:rPr>
            </w:pPr>
            <w:r w:rsidRPr="004978AF">
              <w:rPr>
                <w:rStyle w:val="Bodytext105pt1"/>
                <w:color w:val="000000"/>
                <w:highlight w:val="yellow"/>
                <w:lang w:val="en-US"/>
              </w:rPr>
              <w:t>7</w:t>
            </w:r>
            <w:bookmarkStart w:id="0" w:name="_GoBack"/>
            <w:bookmarkEnd w:id="0"/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pStyle w:val="Bodytext1"/>
              <w:spacing w:line="264" w:lineRule="exact"/>
              <w:ind w:firstLine="0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</w:rPr>
              <w:t xml:space="preserve">Порядок поиска и устранения неисправности  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  <w:i/>
                <w:sz w:val="18"/>
                <w:lang w:val="en-US"/>
              </w:rPr>
            </w:pPr>
            <w:r>
              <w:rPr>
                <w:rStyle w:val="Bodytext105pt1"/>
                <w:color w:val="000000"/>
                <w:lang w:val="en-US"/>
              </w:rPr>
              <w:t>27</w:t>
            </w:r>
            <w:r>
              <w:rPr>
                <w:b/>
                <w:i/>
                <w:sz w:val="18"/>
              </w:rPr>
              <w:t>.02.18г</w:t>
            </w:r>
          </w:p>
          <w:p w:rsidR="006E613A" w:rsidRDefault="004978AF">
            <w:pPr>
              <w:keepNext/>
              <w:keepLines/>
              <w:widowControl w:val="0"/>
              <w:rPr>
                <w:rStyle w:val="Bodytext105pt1"/>
                <w:color w:val="000000"/>
                <w:lang w:val="en-US"/>
              </w:rPr>
            </w:pPr>
            <w:r>
              <w:rPr>
                <w:rStyle w:val="Bodytext105pt"/>
                <w:color w:val="000000"/>
              </w:rPr>
              <w:t>05.02.0</w:t>
            </w:r>
            <w:r>
              <w:rPr>
                <w:rStyle w:val="Bodytext105pt"/>
                <w:color w:val="000000"/>
                <w:lang w:val="en-US"/>
              </w:rPr>
              <w:t>6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lang w:val="en-US"/>
              </w:rPr>
            </w:pPr>
            <w:r>
              <w:rPr>
                <w:rStyle w:val="Bodytext105pt1"/>
                <w:color w:val="000000"/>
                <w:lang w:val="en-US"/>
              </w:rPr>
              <w:t>8</w:t>
            </w:r>
          </w:p>
        </w:tc>
      </w:tr>
      <w:tr w:rsidR="006E613A">
        <w:trPr>
          <w:trHeight w:val="619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608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  <w:rPr>
                <w:rStyle w:val="Bodytext105pt"/>
                <w:b/>
                <w:bCs/>
                <w:color w:val="000000"/>
              </w:rPr>
            </w:pPr>
            <w:r>
              <w:rPr>
                <w:rStyle w:val="Bodytext105pt"/>
                <w:color w:val="000000"/>
              </w:rPr>
              <w:t xml:space="preserve">Надёжность </w:t>
            </w:r>
            <w:proofErr w:type="spellStart"/>
            <w:r>
              <w:rPr>
                <w:rStyle w:val="Bodytext105pt"/>
                <w:color w:val="000000"/>
              </w:rPr>
              <w:t>гидр</w:t>
            </w:r>
            <w:proofErr w:type="gramStart"/>
            <w:r>
              <w:rPr>
                <w:rStyle w:val="Bodytext105pt"/>
                <w:color w:val="000000"/>
              </w:rPr>
              <w:t>о</w:t>
            </w:r>
            <w:proofErr w:type="spellEnd"/>
            <w:r>
              <w:rPr>
                <w:rStyle w:val="Bodytext105pt"/>
                <w:color w:val="000000"/>
              </w:rPr>
              <w:t>-</w:t>
            </w:r>
            <w:proofErr w:type="gramEnd"/>
            <w:r>
              <w:rPr>
                <w:rStyle w:val="Bodytext105pt"/>
                <w:color w:val="000000"/>
              </w:rPr>
              <w:t xml:space="preserve"> и </w:t>
            </w:r>
            <w:proofErr w:type="spellStart"/>
            <w:r>
              <w:rPr>
                <w:rStyle w:val="Bodytext105pt"/>
                <w:b/>
                <w:bCs/>
                <w:color w:val="000000"/>
              </w:rPr>
              <w:t>пневмоприводов</w:t>
            </w:r>
            <w:proofErr w:type="spellEnd"/>
            <w:r>
              <w:rPr>
                <w:rStyle w:val="Bodytext105p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Bodytext105pt"/>
                <w:b/>
                <w:bCs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b/>
                <w:bCs/>
                <w:color w:val="000000"/>
              </w:rPr>
              <w:t xml:space="preserve"> модулей</w:t>
            </w:r>
          </w:p>
        </w:tc>
        <w:tc>
          <w:tcPr>
            <w:tcW w:w="5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79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t xml:space="preserve">усвоение новых </w:t>
            </w:r>
            <w:r>
              <w:t>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95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312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03.03.18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jc w:val="center"/>
              <w:rPr>
                <w:rStyle w:val="Bodytext105pt1"/>
                <w:color w:val="000000"/>
                <w:lang w:val="en-US"/>
              </w:rPr>
            </w:pPr>
            <w:r>
              <w:rPr>
                <w:rStyle w:val="Bodytext105pt"/>
                <w:color w:val="000000"/>
              </w:rPr>
              <w:t>05.02.</w:t>
            </w:r>
            <w:r>
              <w:rPr>
                <w:rStyle w:val="Bodytext105pt"/>
                <w:color w:val="000000"/>
                <w:lang w:val="en-US"/>
              </w:rPr>
              <w:t>14</w:t>
            </w:r>
            <w:r>
              <w:rPr>
                <w:rStyle w:val="Bodytext105pt"/>
                <w:color w:val="000000"/>
              </w:rPr>
              <w:t>.0</w:t>
            </w:r>
            <w:r>
              <w:rPr>
                <w:rStyle w:val="Bodytext105pt"/>
                <w:color w:val="000000"/>
                <w:lang w:val="en-US"/>
              </w:rPr>
              <w:t>2</w:t>
            </w:r>
          </w:p>
        </w:tc>
      </w:tr>
    </w:tbl>
    <w:p w:rsidR="006E613A" w:rsidRDefault="006E613A">
      <w:pPr>
        <w:rPr>
          <w:b/>
          <w:sz w:val="18"/>
          <w:szCs w:val="18"/>
        </w:rPr>
      </w:pPr>
    </w:p>
    <w:p w:rsidR="006E613A" w:rsidRDefault="006E613A">
      <w:pPr>
        <w:rPr>
          <w:b/>
          <w:sz w:val="18"/>
          <w:szCs w:val="18"/>
        </w:rPr>
      </w:pPr>
    </w:p>
    <w:p w:rsidR="006E613A" w:rsidRDefault="006E613A">
      <w:pPr>
        <w:rPr>
          <w:b/>
          <w:sz w:val="18"/>
          <w:szCs w:val="18"/>
        </w:rPr>
      </w:pPr>
    </w:p>
    <w:p w:rsidR="006E613A" w:rsidRDefault="006E613A">
      <w:pPr>
        <w:rPr>
          <w:b/>
          <w:sz w:val="18"/>
          <w:szCs w:val="18"/>
        </w:rPr>
      </w:pPr>
    </w:p>
    <w:p w:rsidR="006E613A" w:rsidRDefault="006E613A">
      <w:pPr>
        <w:rPr>
          <w:b/>
          <w:sz w:val="18"/>
          <w:szCs w:val="18"/>
        </w:rPr>
      </w:pPr>
    </w:p>
    <w:tbl>
      <w:tblPr>
        <w:tblW w:w="5000" w:type="pct"/>
        <w:tblBorders>
          <w:top w:val="single" w:sz="8" w:space="0" w:color="000001"/>
          <w:left w:val="single" w:sz="8" w:space="0" w:color="000001"/>
          <w:bottom w:val="single" w:sz="8" w:space="0" w:color="000001"/>
          <w:insideH w:val="single" w:sz="8" w:space="0" w:color="000001"/>
        </w:tblBorders>
        <w:tblCellMar>
          <w:left w:w="98" w:type="dxa"/>
        </w:tblCellMar>
        <w:tblLook w:val="0000" w:firstRow="0" w:lastRow="0" w:firstColumn="0" w:lastColumn="0" w:noHBand="0" w:noVBand="0"/>
      </w:tblPr>
      <w:tblGrid>
        <w:gridCol w:w="458"/>
        <w:gridCol w:w="6313"/>
        <w:gridCol w:w="564"/>
        <w:gridCol w:w="2834"/>
        <w:gridCol w:w="2266"/>
        <w:gridCol w:w="1697"/>
        <w:gridCol w:w="1472"/>
      </w:tblGrid>
      <w:tr w:rsidR="006E613A">
        <w:trPr>
          <w:cantSplit/>
          <w:trHeight w:hRule="exact" w:val="1134"/>
        </w:trPr>
        <w:tc>
          <w:tcPr>
            <w:tcW w:w="449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</w:tcBorders>
            <w:shd w:val="clear" w:color="auto" w:fill="auto"/>
            <w:tcMar>
              <w:left w:w="98" w:type="dxa"/>
            </w:tcMar>
            <w:textDirection w:val="btLr"/>
            <w:vAlign w:val="center"/>
          </w:tcPr>
          <w:p w:rsidR="006E613A" w:rsidRDefault="004978AF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lastRenderedPageBreak/>
              <w:t>Ном. Занятий</w:t>
            </w:r>
          </w:p>
        </w:tc>
        <w:tc>
          <w:tcPr>
            <w:tcW w:w="6230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6E613A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bCs/>
              </w:rPr>
              <w:t>Наименование разделов и тем занятий</w:t>
            </w:r>
          </w:p>
        </w:tc>
        <w:tc>
          <w:tcPr>
            <w:tcW w:w="55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  <w:textDirection w:val="btLr"/>
            <w:vAlign w:val="center"/>
          </w:tcPr>
          <w:p w:rsidR="006E613A" w:rsidRDefault="004978AF">
            <w:pPr>
              <w:keepNext/>
              <w:keepLines/>
              <w:widowControl w:val="0"/>
              <w:ind w:left="113" w:right="113"/>
              <w:jc w:val="center"/>
            </w:pPr>
            <w:r>
              <w:rPr>
                <w:b/>
                <w:sz w:val="16"/>
                <w:szCs w:val="16"/>
              </w:rPr>
              <w:t>Количество часов</w:t>
            </w:r>
          </w:p>
        </w:tc>
        <w:tc>
          <w:tcPr>
            <w:tcW w:w="2797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6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sz w:val="22"/>
                <w:szCs w:val="22"/>
              </w:rPr>
            </w:pPr>
            <w:r>
              <w:rPr>
                <w:b/>
                <w:bCs/>
              </w:rPr>
              <w:t>тип занятий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b/>
              </w:rPr>
            </w:pPr>
            <w:r>
              <w:rPr>
                <w:b/>
                <w:sz w:val="22"/>
                <w:szCs w:val="22"/>
              </w:rPr>
              <w:t>Образовательные результаты</w:t>
            </w:r>
          </w:p>
        </w:tc>
        <w:tc>
          <w:tcPr>
            <w:tcW w:w="1675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6E613A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6E613A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sz w:val="20"/>
                <w:szCs w:val="16"/>
              </w:rPr>
              <w:t>Задания для учащихся</w:t>
            </w:r>
          </w:p>
        </w:tc>
        <w:tc>
          <w:tcPr>
            <w:tcW w:w="1453" w:type="dxa"/>
            <w:tcBorders>
              <w:top w:val="single" w:sz="8" w:space="0" w:color="000001"/>
              <w:left w:val="single" w:sz="6" w:space="0" w:color="000001"/>
              <w:bottom w:val="single" w:sz="8" w:space="0" w:color="000001"/>
              <w:right w:val="single" w:sz="8" w:space="0" w:color="000001"/>
            </w:tcBorders>
            <w:shd w:val="clear" w:color="auto" w:fill="auto"/>
            <w:tcMar>
              <w:left w:w="100" w:type="dxa"/>
            </w:tcMar>
          </w:tcPr>
          <w:p w:rsidR="006E613A" w:rsidRDefault="006E613A">
            <w:pPr>
              <w:keepNext/>
              <w:keepLines/>
              <w:widowControl w:val="0"/>
              <w:snapToGrid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6E613A">
            <w:pPr>
              <w:keepNext/>
              <w:keepLines/>
              <w:widowControl w:val="0"/>
              <w:jc w:val="center"/>
              <w:rPr>
                <w:b/>
                <w:sz w:val="16"/>
                <w:szCs w:val="16"/>
              </w:rPr>
            </w:pPr>
          </w:p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Примечание</w:t>
            </w:r>
          </w:p>
          <w:p w:rsidR="006E613A" w:rsidRDefault="004978AF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№ тем</w:t>
            </w:r>
          </w:p>
          <w:p w:rsidR="006E613A" w:rsidRDefault="004978AF">
            <w:pPr>
              <w:widowControl w:val="0"/>
              <w:jc w:val="center"/>
            </w:pPr>
            <w:r>
              <w:rPr>
                <w:b/>
                <w:sz w:val="16"/>
                <w:szCs w:val="16"/>
              </w:rPr>
              <w:t>дата</w:t>
            </w:r>
          </w:p>
        </w:tc>
      </w:tr>
      <w:tr w:rsidR="006E613A">
        <w:tc>
          <w:tcPr>
            <w:tcW w:w="449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1</w:t>
            </w:r>
          </w:p>
        </w:tc>
        <w:tc>
          <w:tcPr>
            <w:tcW w:w="6230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2</w:t>
            </w:r>
          </w:p>
        </w:tc>
        <w:tc>
          <w:tcPr>
            <w:tcW w:w="55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sz w:val="14"/>
              </w:rPr>
              <w:t>3</w:t>
            </w:r>
          </w:p>
        </w:tc>
        <w:tc>
          <w:tcPr>
            <w:tcW w:w="2797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4</w:t>
            </w:r>
          </w:p>
        </w:tc>
        <w:tc>
          <w:tcPr>
            <w:tcW w:w="2236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20"/>
                <w:lang w:val="en-US"/>
              </w:rPr>
              <w:t>5</w:t>
            </w:r>
          </w:p>
        </w:tc>
        <w:tc>
          <w:tcPr>
            <w:tcW w:w="1675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4"/>
                <w:lang w:val="en-US"/>
              </w:rPr>
              <w:t>6</w:t>
            </w:r>
          </w:p>
        </w:tc>
        <w:tc>
          <w:tcPr>
            <w:tcW w:w="1453" w:type="dxa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rPr>
                <w:sz w:val="14"/>
                <w:lang w:val="en-US"/>
              </w:rPr>
              <w:t>7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tabs>
                <w:tab w:val="left" w:pos="8451"/>
              </w:tabs>
              <w:rPr>
                <w:b/>
                <w:i/>
                <w:sz w:val="18"/>
                <w:lang w:val="en-US"/>
              </w:rPr>
            </w:pPr>
            <w:r>
              <w:rPr>
                <w:b/>
                <w:i/>
                <w:sz w:val="18"/>
              </w:rPr>
              <w:tab/>
            </w:r>
            <w:r>
              <w:rPr>
                <w:b/>
                <w:i/>
                <w:sz w:val="18"/>
                <w:lang w:val="en-US"/>
              </w:rPr>
              <w:t>9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9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pStyle w:val="Bodytext1"/>
              <w:tabs>
                <w:tab w:val="left" w:pos="552"/>
              </w:tabs>
              <w:spacing w:line="264" w:lineRule="exact"/>
              <w:ind w:left="205" w:hanging="142"/>
            </w:pPr>
            <w:r>
              <w:rPr>
                <w:rStyle w:val="Bodytext105pt"/>
                <w:color w:val="000000"/>
              </w:rPr>
              <w:t xml:space="preserve">Надёжность </w:t>
            </w:r>
            <w:r>
              <w:rPr>
                <w:rStyle w:val="Bodytext105pt"/>
                <w:b/>
                <w:bCs/>
                <w:color w:val="000000"/>
              </w:rPr>
              <w:t>синхронных машин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  <w:sz w:val="18"/>
                <w:szCs w:val="18"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snapToGrid w:val="0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03.03.18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jc w:val="center"/>
            </w:pPr>
            <w:r>
              <w:t>05.02.6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snapToGrid w:val="0"/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10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10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pStyle w:val="Bodytext1"/>
              <w:spacing w:line="264" w:lineRule="exact"/>
              <w:ind w:firstLine="0"/>
            </w:pPr>
            <w:r>
              <w:rPr>
                <w:rStyle w:val="Bodytext105pt"/>
                <w:color w:val="000000"/>
              </w:rPr>
              <w:t xml:space="preserve">Надёжность электрических машин малой мощности и пускорегулирующей аппаратуры  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snapToGrid w:val="0"/>
            </w:pPr>
            <w:r>
              <w:rPr>
                <w:rStyle w:val="Bodytext105pt1"/>
                <w:color w:val="000000"/>
                <w:sz w:val="16"/>
                <w:lang w:val="en-US"/>
              </w:rPr>
              <w:t>10.03.18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jc w:val="center"/>
              <w:rPr>
                <w:rStyle w:val="Bodytext105pt1"/>
                <w:b w:val="0"/>
                <w:bCs w:val="0"/>
                <w:i w:val="0"/>
                <w:iCs w:val="0"/>
                <w:sz w:val="24"/>
                <w:szCs w:val="24"/>
              </w:rPr>
            </w:pPr>
            <w:r>
              <w:t>05.02.7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snapToGrid w:val="0"/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11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11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</w:pPr>
            <w:r>
              <w:rPr>
                <w:rStyle w:val="Bodytext105pt"/>
                <w:color w:val="000000"/>
              </w:rPr>
              <w:t xml:space="preserve">.Технология контроля </w:t>
            </w:r>
            <w:r>
              <w:rPr>
                <w:rStyle w:val="Bodytext105pt"/>
                <w:b/>
                <w:bCs/>
                <w:color w:val="000000"/>
              </w:rPr>
              <w:t xml:space="preserve">соответствия и надёжности электрических машин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rPr>
                <w:lang w:val="en-US"/>
              </w:rP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snapToGrid w:val="0"/>
            </w:pPr>
            <w:r>
              <w:rPr>
                <w:rStyle w:val="Bodytext105pt1"/>
                <w:color w:val="000000"/>
                <w:sz w:val="16"/>
                <w:lang w:val="en-US"/>
              </w:rPr>
              <w:t>1</w:t>
            </w:r>
            <w:r>
              <w:rPr>
                <w:rStyle w:val="Bodytext105pt1"/>
                <w:color w:val="000000"/>
                <w:sz w:val="16"/>
              </w:rPr>
              <w:t>7</w:t>
            </w:r>
            <w:r>
              <w:rPr>
                <w:rStyle w:val="Bodytext105pt1"/>
                <w:color w:val="000000"/>
                <w:sz w:val="16"/>
                <w:lang w:val="en-US"/>
              </w:rPr>
              <w:t>.03.18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keepNext/>
              <w:keepLines/>
              <w:widowControl w:val="0"/>
              <w:snapToGrid w:val="0"/>
              <w:rPr>
                <w:rStyle w:val="Bodytext105pt1"/>
                <w:color w:val="000000"/>
                <w:sz w:val="16"/>
                <w:lang w:val="en-US"/>
              </w:rPr>
            </w:pPr>
            <w:r>
              <w:rPr>
                <w:rStyle w:val="Bodytext105pt"/>
                <w:color w:val="000000"/>
              </w:rPr>
              <w:t>05.02.08.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  <w:sz w:val="16"/>
              </w:rPr>
              <w:t>12</w:t>
            </w:r>
          </w:p>
        </w:tc>
      </w:tr>
      <w:tr w:rsidR="006E613A">
        <w:trPr>
          <w:trHeight w:val="785"/>
        </w:trPr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12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Pr="004978AF" w:rsidRDefault="004978AF">
            <w:pPr>
              <w:keepNext/>
              <w:keepLines/>
              <w:widowControl w:val="0"/>
              <w:rPr>
                <w:rStyle w:val="Bodytext105pt"/>
                <w:color w:val="000000"/>
              </w:rPr>
            </w:pPr>
            <w:r>
              <w:rPr>
                <w:rStyle w:val="Bodytext105pt"/>
                <w:color w:val="000000"/>
              </w:rPr>
              <w:t xml:space="preserve">Автоматизированный электропривод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  <w:p w:rsidR="006E613A" w:rsidRPr="004978AF" w:rsidRDefault="004978AF">
            <w:pPr>
              <w:keepNext/>
              <w:keepLines/>
              <w:widowControl w:val="0"/>
              <w:rPr>
                <w:rStyle w:val="Bodytext105pt"/>
                <w:b/>
                <w:bCs/>
                <w:color w:val="000000"/>
              </w:rPr>
            </w:pPr>
            <w:proofErr w:type="spellStart"/>
            <w:r>
              <w:rPr>
                <w:rStyle w:val="Bodytext105pt"/>
                <w:b/>
                <w:bCs/>
                <w:color w:val="000000"/>
              </w:rPr>
              <w:t>Гидр</w:t>
            </w:r>
            <w:proofErr w:type="gramStart"/>
            <w:r>
              <w:rPr>
                <w:rStyle w:val="Bodytext105pt"/>
                <w:b/>
                <w:bCs/>
                <w:color w:val="000000"/>
              </w:rPr>
              <w:t>о</w:t>
            </w:r>
            <w:proofErr w:type="spellEnd"/>
            <w:r>
              <w:rPr>
                <w:rStyle w:val="Bodytext105pt"/>
                <w:b/>
                <w:bCs/>
                <w:color w:val="000000"/>
              </w:rPr>
              <w:t>-</w:t>
            </w:r>
            <w:proofErr w:type="gramEnd"/>
            <w:r>
              <w:rPr>
                <w:rStyle w:val="Bodytext105pt"/>
                <w:b/>
                <w:bCs/>
                <w:color w:val="000000"/>
              </w:rPr>
              <w:t xml:space="preserve"> и </w:t>
            </w:r>
            <w:proofErr w:type="spellStart"/>
            <w:r>
              <w:rPr>
                <w:rStyle w:val="Bodytext105pt"/>
                <w:b/>
                <w:bCs/>
                <w:color w:val="000000"/>
              </w:rPr>
              <w:t>пневмоприводы</w:t>
            </w:r>
            <w:proofErr w:type="spellEnd"/>
            <w:r>
              <w:rPr>
                <w:rStyle w:val="Bodytext105pt"/>
                <w:b/>
                <w:bCs/>
                <w:color w:val="000000"/>
              </w:rPr>
              <w:t xml:space="preserve"> </w:t>
            </w:r>
            <w:proofErr w:type="spellStart"/>
            <w:r>
              <w:rPr>
                <w:rStyle w:val="Bodytext105pt"/>
                <w:b/>
                <w:bCs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b/>
                <w:bCs/>
                <w:color w:val="000000"/>
              </w:rPr>
              <w:t xml:space="preserve"> модулей.</w:t>
            </w:r>
          </w:p>
          <w:p w:rsidR="006E613A" w:rsidRDefault="004978AF">
            <w:pPr>
              <w:keepNext/>
              <w:keepLines/>
              <w:widowControl w:val="0"/>
              <w:rPr>
                <w:rStyle w:val="Bodytext105pt"/>
                <w:bCs/>
                <w:color w:val="000000"/>
              </w:rPr>
            </w:pPr>
            <w:r>
              <w:rPr>
                <w:rStyle w:val="Bodytext105pt"/>
                <w:b/>
                <w:bCs/>
                <w:color w:val="000000"/>
                <w:sz w:val="20"/>
              </w:rPr>
              <w:t xml:space="preserve">Классификация  </w:t>
            </w:r>
            <w:proofErr w:type="spellStart"/>
            <w:r>
              <w:rPr>
                <w:rStyle w:val="Bodytext105pt"/>
                <w:b/>
                <w:bCs/>
                <w:color w:val="000000"/>
                <w:sz w:val="20"/>
              </w:rPr>
              <w:t>гидр</w:t>
            </w:r>
            <w:proofErr w:type="gramStart"/>
            <w:r>
              <w:rPr>
                <w:rStyle w:val="Bodytext105pt"/>
                <w:b/>
                <w:bCs/>
                <w:color w:val="000000"/>
                <w:sz w:val="20"/>
              </w:rPr>
              <w:t>о</w:t>
            </w:r>
            <w:proofErr w:type="spellEnd"/>
            <w:r>
              <w:rPr>
                <w:rStyle w:val="Bodytext105pt"/>
                <w:b/>
                <w:bCs/>
                <w:color w:val="000000"/>
                <w:sz w:val="20"/>
              </w:rPr>
              <w:t>-</w:t>
            </w:r>
            <w:proofErr w:type="gramEnd"/>
            <w:r>
              <w:rPr>
                <w:rStyle w:val="Bodytext105pt"/>
                <w:b/>
                <w:bCs/>
                <w:color w:val="000000"/>
                <w:sz w:val="20"/>
              </w:rPr>
              <w:t xml:space="preserve"> и </w:t>
            </w:r>
            <w:proofErr w:type="spellStart"/>
            <w:r>
              <w:rPr>
                <w:rStyle w:val="Bodytext105pt"/>
                <w:b/>
                <w:bCs/>
                <w:color w:val="000000"/>
                <w:sz w:val="20"/>
              </w:rPr>
              <w:t>пневмоприводов</w:t>
            </w:r>
            <w:proofErr w:type="spellEnd"/>
            <w:r>
              <w:rPr>
                <w:rStyle w:val="Bodytext105pt"/>
                <w:b/>
                <w:bCs/>
                <w:color w:val="000000"/>
                <w:sz w:val="20"/>
              </w:rPr>
              <w:t xml:space="preserve"> </w:t>
            </w:r>
            <w:proofErr w:type="spellStart"/>
            <w:r>
              <w:rPr>
                <w:rStyle w:val="Bodytext105pt"/>
                <w:b/>
                <w:bCs/>
                <w:color w:val="000000"/>
                <w:sz w:val="20"/>
              </w:rPr>
              <w:t>мехатронных</w:t>
            </w:r>
            <w:proofErr w:type="spellEnd"/>
            <w:r>
              <w:rPr>
                <w:rStyle w:val="Bodytext105pt"/>
                <w:b/>
                <w:bCs/>
                <w:color w:val="000000"/>
                <w:sz w:val="20"/>
              </w:rPr>
              <w:t xml:space="preserve"> модулей.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0"/>
              </w:rPr>
            </w:pPr>
            <w:r>
              <w:rPr>
                <w:sz w:val="20"/>
              </w:rPr>
              <w:t xml:space="preserve">Контрольные </w:t>
            </w:r>
            <w:r>
              <w:rPr>
                <w:sz w:val="20"/>
              </w:rPr>
              <w:t>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snapToGrid w:val="0"/>
              <w:rPr>
                <w:rStyle w:val="Bodytext105pt1"/>
                <w:color w:val="000000"/>
                <w:sz w:val="20"/>
                <w:lang w:val="en-US"/>
              </w:rPr>
            </w:pPr>
            <w:r>
              <w:rPr>
                <w:rStyle w:val="Bodytext105pt1"/>
                <w:color w:val="000000"/>
                <w:sz w:val="20"/>
              </w:rPr>
              <w:t>24</w:t>
            </w:r>
            <w:r>
              <w:rPr>
                <w:rStyle w:val="Bodytext105pt1"/>
                <w:color w:val="000000"/>
                <w:sz w:val="20"/>
                <w:lang w:val="en-US"/>
              </w:rPr>
              <w:t>.03.18</w:t>
            </w:r>
            <w:r>
              <w:rPr>
                <w:rStyle w:val="Bodytext105pt1"/>
                <w:color w:val="000000"/>
                <w:sz w:val="20"/>
              </w:rPr>
              <w:t>г</w:t>
            </w:r>
          </w:p>
          <w:p w:rsidR="006E613A" w:rsidRDefault="004978AF">
            <w:pPr>
              <w:pStyle w:val="Bodytext1"/>
              <w:spacing w:line="264" w:lineRule="exact"/>
              <w:ind w:firstLine="0"/>
              <w:jc w:val="center"/>
              <w:rPr>
                <w:sz w:val="20"/>
                <w:lang w:val="en-US"/>
              </w:rPr>
            </w:pPr>
            <w:r>
              <w:rPr>
                <w:rStyle w:val="Bodytext105pt1"/>
                <w:color w:val="000000"/>
                <w:sz w:val="20"/>
              </w:rPr>
              <w:t>05.02.</w:t>
            </w:r>
            <w:r>
              <w:rPr>
                <w:rStyle w:val="Bodytext105pt1"/>
                <w:color w:val="000000"/>
                <w:sz w:val="20"/>
                <w:lang w:val="en-US"/>
              </w:rPr>
              <w:t>09</w:t>
            </w:r>
          </w:p>
          <w:p w:rsidR="006E613A" w:rsidRDefault="004978AF">
            <w:pPr>
              <w:pStyle w:val="Bodytext1"/>
              <w:tabs>
                <w:tab w:val="left" w:pos="852"/>
              </w:tabs>
              <w:spacing w:line="264" w:lineRule="exact"/>
              <w:ind w:left="426" w:hanging="284"/>
              <w:jc w:val="both"/>
              <w:rPr>
                <w:rStyle w:val="Bodytext105pt1"/>
                <w:color w:val="000000"/>
                <w:sz w:val="20"/>
                <w:lang w:val="en-US"/>
              </w:rPr>
            </w:pPr>
            <w:r>
              <w:rPr>
                <w:rStyle w:val="Bodytext105pt1"/>
                <w:color w:val="000000"/>
                <w:sz w:val="20"/>
              </w:rPr>
              <w:t>05.02.14</w:t>
            </w:r>
            <w:r>
              <w:rPr>
                <w:rStyle w:val="Bodytext105pt1"/>
                <w:color w:val="000000"/>
                <w:sz w:val="20"/>
                <w:lang w:val="en-US"/>
              </w:rPr>
              <w:t>/01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</w:rPr>
            </w:pPr>
            <w:r>
              <w:rPr>
                <w:b/>
                <w:sz w:val="18"/>
              </w:rPr>
              <w:t>13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13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Обеспечение </w:t>
            </w:r>
            <w:r>
              <w:rPr>
                <w:rStyle w:val="Bodytext105pt"/>
                <w:b/>
                <w:bCs/>
                <w:color w:val="000000"/>
              </w:rPr>
              <w:t>надёжности</w:t>
            </w:r>
            <w:r>
              <w:rPr>
                <w:rStyle w:val="Bodytext105pt"/>
                <w:color w:val="000000"/>
              </w:rPr>
              <w:t xml:space="preserve"> </w:t>
            </w:r>
            <w:r>
              <w:rPr>
                <w:rStyle w:val="Bodytext105pt"/>
                <w:b/>
                <w:bCs/>
                <w:color w:val="000000"/>
                <w:sz w:val="28"/>
                <w:szCs w:val="28"/>
              </w:rPr>
              <w:t xml:space="preserve">систем по управлению  </w:t>
            </w:r>
            <w:r>
              <w:rPr>
                <w:rStyle w:val="Bodytext105pt"/>
                <w:color w:val="000000"/>
              </w:rPr>
              <w:t xml:space="preserve">электроприводами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устройств.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31</w:t>
            </w:r>
            <w:r>
              <w:rPr>
                <w:rStyle w:val="Bodytext105pt1"/>
                <w:color w:val="000000"/>
                <w:sz w:val="16"/>
                <w:lang w:val="en-US"/>
              </w:rPr>
              <w:t>.03.18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pStyle w:val="Bodytext1"/>
              <w:spacing w:line="264" w:lineRule="exact"/>
              <w:ind w:firstLine="0"/>
              <w:jc w:val="center"/>
              <w:rPr>
                <w:lang w:val="en-US"/>
              </w:rPr>
            </w:pPr>
            <w:r>
              <w:rPr>
                <w:rStyle w:val="Bodytext105pt1"/>
                <w:color w:val="000000"/>
              </w:rPr>
              <w:t>05.02.</w:t>
            </w:r>
            <w:r>
              <w:rPr>
                <w:rStyle w:val="Bodytext105pt1"/>
                <w:color w:val="000000"/>
                <w:lang w:val="en-US"/>
              </w:rPr>
              <w:t>10</w:t>
            </w:r>
          </w:p>
          <w:p w:rsidR="006E613A" w:rsidRDefault="006E613A">
            <w:pPr>
              <w:jc w:val="center"/>
              <w:rPr>
                <w:rStyle w:val="Bodytext105pt1"/>
                <w:color w:val="000000"/>
              </w:rPr>
            </w:pP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b/>
                <w:sz w:val="18"/>
              </w:rPr>
              <w:t>14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14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Способы резервирования систем </w:t>
            </w:r>
            <w:r>
              <w:rPr>
                <w:rStyle w:val="Bodytext105pt"/>
                <w:b/>
                <w:bCs/>
                <w:color w:val="000000"/>
              </w:rPr>
              <w:t>управления электроприводами</w:t>
            </w:r>
            <w:r>
              <w:rPr>
                <w:rStyle w:val="Bodytext105pt"/>
                <w:color w:val="000000"/>
              </w:rPr>
              <w:t>: постоянное резервирование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07</w:t>
            </w:r>
            <w:r>
              <w:rPr>
                <w:rStyle w:val="Bodytext105pt1"/>
                <w:color w:val="000000"/>
                <w:sz w:val="16"/>
                <w:lang w:val="en-US"/>
              </w:rPr>
              <w:t>.0</w:t>
            </w:r>
            <w:r>
              <w:rPr>
                <w:rStyle w:val="Bodytext105pt1"/>
                <w:color w:val="000000"/>
                <w:sz w:val="16"/>
              </w:rPr>
              <w:t>4</w:t>
            </w:r>
            <w:r>
              <w:rPr>
                <w:rStyle w:val="Bodytext105pt1"/>
                <w:color w:val="000000"/>
                <w:sz w:val="16"/>
                <w:lang w:val="en-US"/>
              </w:rPr>
              <w:t>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05.02.</w:t>
            </w:r>
            <w:r>
              <w:rPr>
                <w:rStyle w:val="Bodytext105pt1"/>
                <w:color w:val="000000"/>
                <w:lang w:val="en-US"/>
              </w:rPr>
              <w:t>11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15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15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Типовые регуляторы электромеханических систем числового </w:t>
            </w:r>
            <w:r>
              <w:rPr>
                <w:rStyle w:val="Bodytext105pt"/>
                <w:color w:val="000000"/>
              </w:rPr>
              <w:t>программного управления.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14</w:t>
            </w:r>
            <w:r>
              <w:rPr>
                <w:rStyle w:val="Bodytext105pt1"/>
                <w:color w:val="000000"/>
                <w:sz w:val="16"/>
                <w:lang w:val="en-US"/>
              </w:rPr>
              <w:t>.0</w:t>
            </w:r>
            <w:r>
              <w:rPr>
                <w:rStyle w:val="Bodytext105pt1"/>
                <w:color w:val="000000"/>
                <w:sz w:val="16"/>
              </w:rPr>
              <w:t>4</w:t>
            </w:r>
            <w:r>
              <w:rPr>
                <w:rStyle w:val="Bodytext105pt1"/>
                <w:color w:val="000000"/>
                <w:sz w:val="16"/>
                <w:lang w:val="en-US"/>
              </w:rPr>
              <w:t>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05.02.12.01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16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16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 Надёжность систем подчиненного</w:t>
            </w:r>
            <w:r>
              <w:rPr>
                <w:rStyle w:val="Bodytext105pt"/>
                <w:b/>
                <w:bCs/>
                <w:color w:val="000000"/>
              </w:rPr>
              <w:t xml:space="preserve"> регулирования электроприводами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У1-У10, З1-З4, ОК1-ОК10, </w:t>
            </w:r>
            <w:r>
              <w:rPr>
                <w:sz w:val="18"/>
                <w:szCs w:val="18"/>
              </w:rPr>
              <w:t>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21</w:t>
            </w:r>
            <w:r>
              <w:rPr>
                <w:rStyle w:val="Bodytext105pt1"/>
                <w:color w:val="000000"/>
                <w:sz w:val="16"/>
                <w:lang w:val="en-US"/>
              </w:rPr>
              <w:t>.0</w:t>
            </w:r>
            <w:r>
              <w:rPr>
                <w:rStyle w:val="Bodytext105pt1"/>
                <w:color w:val="000000"/>
                <w:sz w:val="16"/>
              </w:rPr>
              <w:t>4</w:t>
            </w:r>
            <w:r>
              <w:rPr>
                <w:rStyle w:val="Bodytext105pt1"/>
                <w:color w:val="000000"/>
                <w:sz w:val="16"/>
                <w:lang w:val="en-US"/>
              </w:rPr>
              <w:t>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jc w:val="center"/>
              <w:rPr>
                <w:rStyle w:val="Bodytext105pt1"/>
                <w:color w:val="000000"/>
                <w:lang w:val="en-US"/>
              </w:rPr>
            </w:pPr>
            <w:r>
              <w:rPr>
                <w:rStyle w:val="Bodytext105pt1"/>
                <w:color w:val="000000"/>
              </w:rPr>
              <w:t>05.02.</w:t>
            </w:r>
            <w:r>
              <w:rPr>
                <w:rStyle w:val="Bodytext105pt1"/>
                <w:color w:val="000000"/>
                <w:lang w:val="en-US"/>
              </w:rPr>
              <w:t>12/02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17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17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Технология контроля </w:t>
            </w:r>
            <w:r>
              <w:rPr>
                <w:rStyle w:val="Bodytext105pt"/>
                <w:b/>
                <w:bCs/>
                <w:color w:val="000000"/>
              </w:rPr>
              <w:t>соответствия и надёжности систем управления электроприводами</w:t>
            </w:r>
            <w:r>
              <w:rPr>
                <w:rStyle w:val="Bodytext105pt"/>
                <w:color w:val="000000"/>
              </w:rPr>
              <w:t xml:space="preserve"> </w:t>
            </w:r>
            <w:proofErr w:type="spellStart"/>
            <w:r>
              <w:rPr>
                <w:rStyle w:val="Bodytext105pt"/>
                <w:color w:val="000000"/>
              </w:rPr>
              <w:t>мехатронных</w:t>
            </w:r>
            <w:proofErr w:type="spellEnd"/>
            <w:r>
              <w:rPr>
                <w:rStyle w:val="Bodytext105pt"/>
                <w:color w:val="000000"/>
              </w:rPr>
              <w:t xml:space="preserve"> модулей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28</w:t>
            </w:r>
            <w:r>
              <w:rPr>
                <w:rStyle w:val="Bodytext105pt1"/>
                <w:color w:val="000000"/>
                <w:sz w:val="16"/>
                <w:lang w:val="en-US"/>
              </w:rPr>
              <w:t>.0</w:t>
            </w:r>
            <w:r>
              <w:rPr>
                <w:rStyle w:val="Bodytext105pt1"/>
                <w:color w:val="000000"/>
                <w:sz w:val="16"/>
              </w:rPr>
              <w:t>4</w:t>
            </w:r>
            <w:r>
              <w:rPr>
                <w:rStyle w:val="Bodytext105pt1"/>
                <w:color w:val="000000"/>
                <w:sz w:val="16"/>
                <w:lang w:val="en-US"/>
              </w:rPr>
              <w:t>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jc w:val="center"/>
              <w:rPr>
                <w:rStyle w:val="Bodytext105pt1"/>
                <w:color w:val="000000"/>
                <w:lang w:val="en-US"/>
              </w:rPr>
            </w:pPr>
            <w:r>
              <w:rPr>
                <w:rStyle w:val="Bodytext105pt1"/>
                <w:color w:val="000000"/>
              </w:rPr>
              <w:t>05.02.</w:t>
            </w:r>
            <w:r>
              <w:rPr>
                <w:rStyle w:val="Bodytext105pt1"/>
                <w:color w:val="000000"/>
                <w:lang w:val="en-US"/>
              </w:rPr>
              <w:t>13</w:t>
            </w:r>
          </w:p>
        </w:tc>
      </w:tr>
      <w:tr w:rsidR="006E613A">
        <w:tc>
          <w:tcPr>
            <w:tcW w:w="15397" w:type="dxa"/>
            <w:gridSpan w:val="7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</w:rPr>
              <w:t>18</w:t>
            </w:r>
          </w:p>
        </w:tc>
      </w:tr>
      <w:tr w:rsidR="006E613A">
        <w:tc>
          <w:tcPr>
            <w:tcW w:w="449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  <w:rPr>
                <w:lang w:val="en-US"/>
              </w:rPr>
            </w:pPr>
            <w:r>
              <w:t>1</w:t>
            </w:r>
            <w:r>
              <w:rPr>
                <w:lang w:val="en-US"/>
              </w:rPr>
              <w:t>8</w:t>
            </w:r>
          </w:p>
        </w:tc>
        <w:tc>
          <w:tcPr>
            <w:tcW w:w="623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rStyle w:val="Bodytext105pt"/>
                <w:rFonts w:ascii="DejaVu Sans" w:eastAsia="DejaVu Sans" w:hAnsi="DejaVu Sans" w:cs="DejaVu Sans"/>
                <w:bCs/>
                <w:color w:val="000000"/>
                <w:sz w:val="22"/>
                <w:szCs w:val="26"/>
              </w:rPr>
            </w:pPr>
            <w:r>
              <w:rPr>
                <w:rStyle w:val="Bodytext105pt"/>
                <w:color w:val="000000"/>
              </w:rPr>
              <w:t xml:space="preserve">    Надёжность систем подчиненного</w:t>
            </w:r>
            <w:r>
              <w:rPr>
                <w:rStyle w:val="Bodytext105pt"/>
                <w:b/>
                <w:bCs/>
                <w:color w:val="000000"/>
              </w:rPr>
              <w:t xml:space="preserve"> регулирования электроприводами</w:t>
            </w:r>
            <w:r>
              <w:rPr>
                <w:rStyle w:val="Bodytext105pt"/>
                <w:color w:val="000000"/>
              </w:rPr>
              <w:t>. Основы пропорционально-интегрально-</w:t>
            </w:r>
            <w:proofErr w:type="spellStart"/>
            <w:r>
              <w:rPr>
                <w:rStyle w:val="Bodytext105pt"/>
                <w:color w:val="000000"/>
              </w:rPr>
              <w:t>дифференциированного</w:t>
            </w:r>
            <w:proofErr w:type="spellEnd"/>
            <w:r>
              <w:rPr>
                <w:rStyle w:val="Bodytext105pt"/>
                <w:color w:val="000000"/>
              </w:rPr>
              <w:t xml:space="preserve"> регулирования (ПИД-регулирования).</w:t>
            </w:r>
          </w:p>
        </w:tc>
        <w:tc>
          <w:tcPr>
            <w:tcW w:w="55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jc w:val="center"/>
            </w:pPr>
            <w:r>
              <w:t>2</w:t>
            </w:r>
          </w:p>
        </w:tc>
        <w:tc>
          <w:tcPr>
            <w:tcW w:w="279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b/>
              </w:rPr>
            </w:pPr>
            <w:r>
              <w:rPr>
                <w:b/>
              </w:rPr>
              <w:t>усвоение новых знаний</w:t>
            </w:r>
          </w:p>
        </w:tc>
        <w:tc>
          <w:tcPr>
            <w:tcW w:w="223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У1-У10, З1-З4, ОК1-ОК10, ПК</w:t>
            </w:r>
            <w:proofErr w:type="gramStart"/>
            <w:r>
              <w:rPr>
                <w:sz w:val="18"/>
                <w:szCs w:val="18"/>
              </w:rPr>
              <w:t>2</w:t>
            </w:r>
            <w:proofErr w:type="gramEnd"/>
            <w:r>
              <w:rPr>
                <w:sz w:val="18"/>
                <w:szCs w:val="18"/>
              </w:rPr>
              <w:t>.1-ПК2.3</w:t>
            </w:r>
          </w:p>
        </w:tc>
        <w:tc>
          <w:tcPr>
            <w:tcW w:w="1675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keepNext/>
              <w:keepLines/>
              <w:widowControl w:val="0"/>
              <w:rPr>
                <w:sz w:val="22"/>
              </w:rPr>
            </w:pPr>
            <w:r>
              <w:rPr>
                <w:sz w:val="22"/>
              </w:rPr>
              <w:t>Контрольные вопросы.</w:t>
            </w:r>
          </w:p>
        </w:tc>
        <w:tc>
          <w:tcPr>
            <w:tcW w:w="145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jc w:val="center"/>
              <w:rPr>
                <w:rStyle w:val="Bodytext105pt1"/>
                <w:color w:val="000000"/>
                <w:sz w:val="16"/>
              </w:rPr>
            </w:pPr>
            <w:r>
              <w:rPr>
                <w:rStyle w:val="Bodytext105pt1"/>
                <w:color w:val="000000"/>
                <w:sz w:val="16"/>
                <w:lang w:val="en-US"/>
              </w:rPr>
              <w:t>.05.18</w:t>
            </w:r>
            <w:r>
              <w:rPr>
                <w:rStyle w:val="Bodytext105pt1"/>
                <w:color w:val="000000"/>
                <w:sz w:val="16"/>
              </w:rPr>
              <w:t>г</w:t>
            </w:r>
          </w:p>
          <w:p w:rsidR="006E613A" w:rsidRDefault="004978AF">
            <w:pPr>
              <w:jc w:val="center"/>
              <w:rPr>
                <w:rStyle w:val="Bodytext105pt1"/>
                <w:color w:val="000000"/>
              </w:rPr>
            </w:pPr>
            <w:r>
              <w:rPr>
                <w:rStyle w:val="Bodytext105pt1"/>
                <w:color w:val="000000"/>
              </w:rPr>
              <w:t>05.02.12</w:t>
            </w:r>
          </w:p>
        </w:tc>
      </w:tr>
    </w:tbl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tbl>
      <w:tblPr>
        <w:tblW w:w="15989" w:type="dxa"/>
        <w:tblInd w:w="-5" w:type="dxa"/>
        <w:tblBorders>
          <w:left w:val="single" w:sz="4" w:space="0" w:color="000001"/>
          <w:bottom w:val="single" w:sz="4" w:space="0" w:color="000001"/>
          <w:insideH w:val="single" w:sz="4" w:space="0" w:color="000001"/>
        </w:tblBorders>
        <w:tblCellMar>
          <w:left w:w="103" w:type="dxa"/>
        </w:tblCellMar>
        <w:tblLook w:val="0000" w:firstRow="0" w:lastRow="0" w:firstColumn="0" w:lastColumn="0" w:noHBand="0" w:noVBand="0"/>
      </w:tblPr>
      <w:tblGrid>
        <w:gridCol w:w="534"/>
        <w:gridCol w:w="5957"/>
        <w:gridCol w:w="710"/>
        <w:gridCol w:w="8788"/>
      </w:tblGrid>
      <w:tr w:rsidR="006E613A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r>
              <w:rPr>
                <w:rStyle w:val="Bodytext105pt"/>
                <w:color w:val="000000"/>
              </w:rPr>
              <w:t>ИТОГО</w:t>
            </w:r>
            <w:r>
              <w:rPr>
                <w:rStyle w:val="Bodytext105pt"/>
                <w:color w:val="000000"/>
                <w:lang w:val="en-US"/>
              </w:rPr>
              <w:t>:</w:t>
            </w:r>
          </w:p>
        </w:tc>
        <w:tc>
          <w:tcPr>
            <w:tcW w:w="7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snapToGrid w:val="0"/>
            </w:pPr>
          </w:p>
        </w:tc>
        <w:tc>
          <w:tcPr>
            <w:tcW w:w="87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pStyle w:val="Bodytext1"/>
              <w:spacing w:line="264" w:lineRule="exact"/>
              <w:ind w:firstLine="0"/>
            </w:pPr>
          </w:p>
        </w:tc>
      </w:tr>
      <w:tr w:rsidR="006E613A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/>
        </w:tc>
        <w:tc>
          <w:tcPr>
            <w:tcW w:w="7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/>
        </w:tc>
        <w:tc>
          <w:tcPr>
            <w:tcW w:w="87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pStyle w:val="Bodytext1"/>
              <w:spacing w:line="264" w:lineRule="exact"/>
              <w:ind w:firstLine="0"/>
            </w:pPr>
          </w:p>
        </w:tc>
      </w:tr>
      <w:tr w:rsidR="006E613A">
        <w:tc>
          <w:tcPr>
            <w:tcW w:w="534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5957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pPr>
              <w:rPr>
                <w:lang w:val="en-US"/>
              </w:rPr>
            </w:pPr>
            <w:r>
              <w:rPr>
                <w:rStyle w:val="Bodytext105pt"/>
                <w:b/>
                <w:bCs/>
                <w:color w:val="000000"/>
              </w:rPr>
              <w:t>МДК 0.</w:t>
            </w:r>
            <w:r>
              <w:rPr>
                <w:rStyle w:val="Bodytext105pt"/>
                <w:b/>
                <w:bCs/>
                <w:color w:val="000000"/>
                <w:lang w:val="en-US"/>
              </w:rPr>
              <w:t>5</w:t>
            </w:r>
            <w:r>
              <w:rPr>
                <w:rStyle w:val="Bodytext105pt"/>
                <w:b/>
                <w:bCs/>
                <w:color w:val="000000"/>
              </w:rPr>
              <w:t>.</w:t>
            </w:r>
            <w:r>
              <w:rPr>
                <w:rStyle w:val="Bodytext105pt"/>
                <w:b/>
                <w:bCs/>
                <w:color w:val="000000"/>
                <w:lang w:val="en-US"/>
              </w:rPr>
              <w:t>2</w:t>
            </w:r>
          </w:p>
        </w:tc>
        <w:tc>
          <w:tcPr>
            <w:tcW w:w="710" w:type="dxa"/>
            <w:tcBorders>
              <w:left w:val="single" w:sz="4" w:space="0" w:color="000001"/>
              <w:bottom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4978AF">
            <w:r>
              <w:rPr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8787" w:type="dxa"/>
            <w:tcBorders>
              <w:left w:val="single" w:sz="4" w:space="0" w:color="000001"/>
              <w:bottom w:val="single" w:sz="4" w:space="0" w:color="000001"/>
              <w:right w:val="single" w:sz="4" w:space="0" w:color="000001"/>
            </w:tcBorders>
            <w:shd w:val="clear" w:color="auto" w:fill="auto"/>
            <w:tcMar>
              <w:left w:w="103" w:type="dxa"/>
            </w:tcMar>
          </w:tcPr>
          <w:p w:rsidR="006E613A" w:rsidRDefault="006E613A">
            <w:pPr>
              <w:pStyle w:val="Bodytext1"/>
              <w:spacing w:line="264" w:lineRule="exact"/>
              <w:ind w:firstLine="0"/>
            </w:pPr>
          </w:p>
        </w:tc>
      </w:tr>
    </w:tbl>
    <w:p w:rsidR="006E613A" w:rsidRDefault="006E613A">
      <w:pPr>
        <w:rPr>
          <w:b/>
          <w:sz w:val="18"/>
          <w:szCs w:val="18"/>
          <w:lang w:val="en-US"/>
        </w:rPr>
      </w:pPr>
    </w:p>
    <w:p w:rsidR="006E613A" w:rsidRDefault="006E613A">
      <w:pPr>
        <w:rPr>
          <w:b/>
          <w:sz w:val="18"/>
          <w:szCs w:val="18"/>
          <w:lang w:val="en-US"/>
        </w:rPr>
      </w:pPr>
    </w:p>
    <w:tbl>
      <w:tblPr>
        <w:tblW w:w="13686" w:type="dxa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12997"/>
        <w:gridCol w:w="689"/>
      </w:tblGrid>
      <w:tr w:rsidR="006E613A">
        <w:trPr>
          <w:trHeight w:val="309"/>
        </w:trPr>
        <w:tc>
          <w:tcPr>
            <w:tcW w:w="12996" w:type="dxa"/>
            <w:shd w:val="clear" w:color="auto" w:fill="FFFFFF"/>
            <w:vAlign w:val="center"/>
          </w:tcPr>
          <w:p w:rsidR="006E613A" w:rsidRDefault="004978AF">
            <w:pPr>
              <w:spacing w:before="120"/>
              <w:rPr>
                <w:i/>
              </w:rPr>
            </w:pPr>
            <w:r>
              <w:rPr>
                <w:i/>
              </w:rPr>
              <w:t xml:space="preserve">Всего: МДК 05.02., </w:t>
            </w:r>
            <w:r>
              <w:rPr>
                <w:i/>
                <w:lang w:val="en-US"/>
              </w:rPr>
              <w:t>max</w:t>
            </w:r>
            <w:r>
              <w:rPr>
                <w:i/>
              </w:rPr>
              <w:t xml:space="preserve"> – 68 ч., сам.32 ч, </w:t>
            </w:r>
            <w:proofErr w:type="spellStart"/>
            <w:proofErr w:type="gramStart"/>
            <w:r>
              <w:rPr>
                <w:i/>
              </w:rPr>
              <w:t>ауд</w:t>
            </w:r>
            <w:proofErr w:type="spellEnd"/>
            <w:proofErr w:type="gramEnd"/>
            <w:r>
              <w:rPr>
                <w:i/>
              </w:rPr>
              <w:t xml:space="preserve"> – 78 ч. (10 часов практических  работ.)</w:t>
            </w:r>
          </w:p>
          <w:p w:rsidR="006E613A" w:rsidRDefault="004978AF">
            <w:pPr>
              <w:spacing w:before="480"/>
              <w:jc w:val="center"/>
            </w:pPr>
            <w:r>
              <w:rPr>
                <w:sz w:val="22"/>
                <w:szCs w:val="22"/>
              </w:rPr>
              <w:t>Преподаватель:</w:t>
            </w:r>
            <w:r>
              <w:t xml:space="preserve">                        _____________________Храмов А.А</w:t>
            </w:r>
            <w:r>
              <w:rPr>
                <w:sz w:val="22"/>
                <w:szCs w:val="22"/>
              </w:rPr>
              <w:t>.</w:t>
            </w:r>
          </w:p>
        </w:tc>
        <w:tc>
          <w:tcPr>
            <w:tcW w:w="689" w:type="dxa"/>
            <w:shd w:val="clear" w:color="auto" w:fill="FFFFFF"/>
            <w:vAlign w:val="bottom"/>
          </w:tcPr>
          <w:p w:rsidR="006E613A" w:rsidRDefault="006E613A">
            <w:pPr>
              <w:jc w:val="center"/>
              <w:rPr>
                <w:i/>
              </w:rPr>
            </w:pPr>
          </w:p>
        </w:tc>
      </w:tr>
      <w:tr w:rsidR="006E613A">
        <w:trPr>
          <w:trHeight w:val="157"/>
        </w:trPr>
        <w:tc>
          <w:tcPr>
            <w:tcW w:w="12996" w:type="dxa"/>
            <w:shd w:val="clear" w:color="auto" w:fill="FFFFFF"/>
          </w:tcPr>
          <w:p w:rsidR="006E613A" w:rsidRDefault="004978AF">
            <w:pPr>
              <w:spacing w:before="4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(подпись)</w:t>
            </w:r>
          </w:p>
        </w:tc>
        <w:tc>
          <w:tcPr>
            <w:tcW w:w="689" w:type="dxa"/>
            <w:shd w:val="clear" w:color="auto" w:fill="FFFFFF"/>
            <w:vAlign w:val="bottom"/>
          </w:tcPr>
          <w:p w:rsidR="006E613A" w:rsidRDefault="006E613A">
            <w:pPr>
              <w:jc w:val="center"/>
              <w:rPr>
                <w:i/>
              </w:rPr>
            </w:pPr>
          </w:p>
        </w:tc>
      </w:tr>
    </w:tbl>
    <w:p w:rsidR="006E613A" w:rsidRDefault="006E613A"/>
    <w:sectPr w:rsidR="006E613A">
      <w:pgSz w:w="16838" w:h="11906" w:orient="landscape"/>
      <w:pgMar w:top="539" w:right="720" w:bottom="720" w:left="720" w:header="0" w:footer="0" w:gutter="0"/>
      <w:cols w:space="720"/>
      <w:formProt w:val="0"/>
      <w:docGrid w:linePitch="36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mbolProp BT">
    <w:altName w:val="Times New Roman"/>
    <w:charset w:val="01"/>
    <w:family w:val="auto"/>
    <w:pitch w:val="default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Liberation Sans">
    <w:altName w:val="Arial"/>
    <w:charset w:val="01"/>
    <w:family w:val="swiss"/>
    <w:pitch w:val="variable"/>
  </w:font>
  <w:font w:name="DejaVu Sans">
    <w:altName w:val="Times New Roman"/>
    <w:charset w:val="01"/>
    <w:family w:val="roman"/>
    <w:pitch w:val="variable"/>
  </w:font>
  <w:font w:name="Lucida Sans">
    <w:altName w:val="Times New Roman"/>
    <w:panose1 w:val="00000000000000000000"/>
    <w:charset w:val="00"/>
    <w:family w:val="roman"/>
    <w:notTrueType/>
    <w:pitch w:val="default"/>
  </w:font>
  <w:font w:name="Andale Sans UI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B0FAE"/>
    <w:multiLevelType w:val="multilevel"/>
    <w:tmpl w:val="5C2466DE"/>
    <w:lvl w:ilvl="0">
      <w:start w:val="1"/>
      <w:numFmt w:val="decimal"/>
      <w:lvlText w:val="%1."/>
      <w:lvlJc w:val="left"/>
      <w:pPr>
        <w:ind w:left="1429" w:hanging="360"/>
      </w:pPr>
      <w:rPr>
        <w:rFonts w:cs="Times New Roman"/>
        <w:sz w:val="22"/>
      </w:rPr>
    </w:lvl>
    <w:lvl w:ilvl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1">
    <w:nsid w:val="59573077"/>
    <w:multiLevelType w:val="multilevel"/>
    <w:tmpl w:val="1556F510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>
    <w:nsid w:val="6A2B3A6B"/>
    <w:multiLevelType w:val="multilevel"/>
    <w:tmpl w:val="A8D0CEE6"/>
    <w:lvl w:ilvl="0">
      <w:start w:val="1"/>
      <w:numFmt w:val="bullet"/>
      <w:lvlText w:val=""/>
      <w:lvlJc w:val="left"/>
      <w:pPr>
        <w:tabs>
          <w:tab w:val="num" w:pos="644"/>
        </w:tabs>
        <w:ind w:left="624" w:hanging="34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767948F4"/>
    <w:multiLevelType w:val="multilevel"/>
    <w:tmpl w:val="1C52D80C"/>
    <w:lvl w:ilvl="0">
      <w:start w:val="1"/>
      <w:numFmt w:val="bullet"/>
      <w:lvlText w:val=""/>
      <w:lvlJc w:val="left"/>
      <w:pPr>
        <w:tabs>
          <w:tab w:val="num" w:pos="927"/>
        </w:tabs>
        <w:ind w:left="907" w:hanging="340"/>
      </w:pPr>
      <w:rPr>
        <w:rFonts w:ascii="SymbolProp BT" w:hAnsi="SymbolProp BT" w:cs="SymbolProp BT" w:hint="default"/>
        <w:b/>
        <w:color w:val="000000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13A"/>
    <w:rsid w:val="004978AF"/>
    <w:rsid w:val="006E61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WW8Num6z0">
    <w:name w:val="WW8Num6z0"/>
    <w:qFormat/>
    <w:rsid w:val="00654300"/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annotation text" w:locked="1" w:semiHidden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Body Text Indent 3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0BC0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link w:val="10"/>
    <w:uiPriority w:val="99"/>
    <w:qFormat/>
    <w:rsid w:val="003D0BC0"/>
    <w:pPr>
      <w:keepNext/>
      <w:spacing w:before="240" w:after="60"/>
      <w:outlineLvl w:val="0"/>
    </w:pPr>
    <w:rPr>
      <w:rFonts w:ascii="Arial" w:hAnsi="Arial"/>
      <w:b/>
      <w:bCs/>
      <w:sz w:val="32"/>
      <w:szCs w:val="32"/>
    </w:rPr>
  </w:style>
  <w:style w:type="paragraph" w:styleId="2">
    <w:name w:val="heading 2"/>
    <w:basedOn w:val="a"/>
    <w:link w:val="20"/>
    <w:uiPriority w:val="99"/>
    <w:qFormat/>
    <w:rsid w:val="003D0BC0"/>
    <w:pPr>
      <w:keepNext/>
      <w:jc w:val="center"/>
      <w:outlineLvl w:val="1"/>
    </w:pPr>
    <w:rPr>
      <w:b/>
      <w:bCs/>
    </w:rPr>
  </w:style>
  <w:style w:type="paragraph" w:styleId="3">
    <w:name w:val="heading 3"/>
    <w:basedOn w:val="a"/>
    <w:uiPriority w:val="99"/>
    <w:qFormat/>
    <w:rsid w:val="007D094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5">
    <w:name w:val="heading 5"/>
    <w:basedOn w:val="a"/>
    <w:link w:val="50"/>
    <w:uiPriority w:val="99"/>
    <w:qFormat/>
    <w:rsid w:val="003D0BC0"/>
    <w:pPr>
      <w:keepNext/>
      <w:outlineLvl w:val="4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9"/>
    <w:qFormat/>
    <w:locked/>
    <w:rsid w:val="003D0BC0"/>
    <w:rPr>
      <w:rFonts w:ascii="Arial" w:hAnsi="Arial"/>
      <w:b/>
      <w:sz w:val="32"/>
      <w:lang w:eastAsia="ru-RU"/>
    </w:rPr>
  </w:style>
  <w:style w:type="character" w:customStyle="1" w:styleId="20">
    <w:name w:val="Заголовок 2 Знак"/>
    <w:basedOn w:val="a0"/>
    <w:link w:val="2"/>
    <w:uiPriority w:val="99"/>
    <w:qFormat/>
    <w:locked/>
    <w:rsid w:val="003D0BC0"/>
    <w:rPr>
      <w:rFonts w:ascii="Times New Roman" w:hAnsi="Times New Roman"/>
      <w:b/>
      <w:sz w:val="24"/>
      <w:lang w:eastAsia="ru-RU"/>
    </w:rPr>
  </w:style>
  <w:style w:type="character" w:customStyle="1" w:styleId="30">
    <w:name w:val="Заголовок 3 Знак"/>
    <w:basedOn w:val="a0"/>
    <w:uiPriority w:val="99"/>
    <w:semiHidden/>
    <w:qFormat/>
    <w:locked/>
    <w:rsid w:val="007D094F"/>
    <w:rPr>
      <w:rFonts w:ascii="Cambria" w:hAnsi="Cambria"/>
      <w:b/>
      <w:color w:val="4F81BD"/>
      <w:sz w:val="24"/>
      <w:lang w:eastAsia="ru-RU"/>
    </w:rPr>
  </w:style>
  <w:style w:type="character" w:customStyle="1" w:styleId="50">
    <w:name w:val="Заголовок 5 Знак"/>
    <w:basedOn w:val="a0"/>
    <w:link w:val="5"/>
    <w:uiPriority w:val="99"/>
    <w:qFormat/>
    <w:locked/>
    <w:rsid w:val="003D0BC0"/>
    <w:rPr>
      <w:rFonts w:ascii="Times New Roman" w:hAnsi="Times New Roman"/>
      <w:b/>
      <w:sz w:val="20"/>
      <w:lang w:eastAsia="ru-RU"/>
    </w:rPr>
  </w:style>
  <w:style w:type="character" w:customStyle="1" w:styleId="a3">
    <w:name w:val="Текст примечания Знак"/>
    <w:basedOn w:val="a0"/>
    <w:uiPriority w:val="99"/>
    <w:semiHidden/>
    <w:qFormat/>
    <w:locked/>
    <w:rsid w:val="003D0BC0"/>
    <w:rPr>
      <w:rFonts w:ascii="Times New Roman" w:hAnsi="Times New Roman"/>
      <w:sz w:val="20"/>
      <w:lang w:eastAsia="ru-RU"/>
    </w:rPr>
  </w:style>
  <w:style w:type="character" w:customStyle="1" w:styleId="31">
    <w:name w:val="Основной текст с отступом 3 Знак"/>
    <w:basedOn w:val="a0"/>
    <w:link w:val="32"/>
    <w:uiPriority w:val="99"/>
    <w:qFormat/>
    <w:locked/>
    <w:rsid w:val="003D0BC0"/>
    <w:rPr>
      <w:rFonts w:ascii="Calibri" w:hAnsi="Calibri"/>
      <w:sz w:val="16"/>
      <w:lang w:eastAsia="ru-RU"/>
    </w:rPr>
  </w:style>
  <w:style w:type="character" w:customStyle="1" w:styleId="a4">
    <w:name w:val="Основной текст с отступом Знак"/>
    <w:basedOn w:val="a0"/>
    <w:uiPriority w:val="99"/>
    <w:semiHidden/>
    <w:qFormat/>
    <w:locked/>
    <w:rsid w:val="007D094F"/>
    <w:rPr>
      <w:rFonts w:ascii="Times New Roman" w:hAnsi="Times New Roman"/>
      <w:sz w:val="24"/>
      <w:lang w:eastAsia="ru-RU"/>
    </w:rPr>
  </w:style>
  <w:style w:type="character" w:customStyle="1" w:styleId="Bodytext105pt1">
    <w:name w:val="Body text + 10.5 pt1"/>
    <w:qFormat/>
    <w:rsid w:val="00530320"/>
    <w:rPr>
      <w:rFonts w:ascii="Times New Roman" w:hAnsi="Times New Roman" w:cs="Times New Roman"/>
      <w:b/>
      <w:bCs/>
      <w:i/>
      <w:iCs/>
      <w:sz w:val="21"/>
      <w:szCs w:val="21"/>
      <w:u w:val="none"/>
    </w:rPr>
  </w:style>
  <w:style w:type="character" w:customStyle="1" w:styleId="Bodytext105pt">
    <w:name w:val="Body text + 10.5 pt"/>
    <w:qFormat/>
    <w:rsid w:val="00381A05"/>
    <w:rPr>
      <w:rFonts w:ascii="Times New Roman" w:hAnsi="Times New Roman" w:cs="Times New Roman"/>
      <w:sz w:val="21"/>
      <w:szCs w:val="21"/>
      <w:u w:val="none"/>
    </w:rPr>
  </w:style>
  <w:style w:type="character" w:customStyle="1" w:styleId="WW8Num6z0">
    <w:name w:val="WW8Num6z0"/>
    <w:qFormat/>
    <w:rsid w:val="00654300"/>
  </w:style>
  <w:style w:type="character" w:customStyle="1" w:styleId="ListLabel1">
    <w:name w:val="ListLabel 1"/>
    <w:qFormat/>
    <w:rPr>
      <w:b/>
      <w:color w:val="000000"/>
      <w:sz w:val="20"/>
    </w:rPr>
  </w:style>
  <w:style w:type="character" w:customStyle="1" w:styleId="ListLabel2">
    <w:name w:val="ListLabel 2"/>
    <w:qFormat/>
    <w:rPr>
      <w:rFonts w:cs="Times New Roman"/>
      <w:sz w:val="22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sz w:val="20"/>
    </w:rPr>
  </w:style>
  <w:style w:type="character" w:customStyle="1" w:styleId="ListLabel12">
    <w:name w:val="ListLabel 12"/>
    <w:qFormat/>
    <w:rPr>
      <w:rFonts w:cs="Times New Roman"/>
      <w:sz w:val="22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cs="Times New Roman"/>
    </w:rPr>
  </w:style>
  <w:style w:type="character" w:customStyle="1" w:styleId="ListLabel68">
    <w:name w:val="ListLabel 68"/>
    <w:qFormat/>
    <w:rPr>
      <w:rFonts w:cs="Times New Roman"/>
    </w:rPr>
  </w:style>
  <w:style w:type="character" w:customStyle="1" w:styleId="ListLabel69">
    <w:name w:val="ListLabel 69"/>
    <w:qFormat/>
    <w:rPr>
      <w:rFonts w:cs="Times New Roman"/>
    </w:rPr>
  </w:style>
  <w:style w:type="character" w:customStyle="1" w:styleId="ListLabel70">
    <w:name w:val="ListLabel 70"/>
    <w:qFormat/>
    <w:rPr>
      <w:rFonts w:cs="Times New Roman"/>
    </w:rPr>
  </w:style>
  <w:style w:type="character" w:customStyle="1" w:styleId="ListLabel71">
    <w:name w:val="ListLabel 71"/>
    <w:qFormat/>
    <w:rPr>
      <w:rFonts w:cs="Times New Roman"/>
    </w:rPr>
  </w:style>
  <w:style w:type="character" w:customStyle="1" w:styleId="ListLabel72">
    <w:name w:val="ListLabel 72"/>
    <w:qFormat/>
    <w:rPr>
      <w:rFonts w:cs="Times New Roman"/>
    </w:rPr>
  </w:style>
  <w:style w:type="character" w:customStyle="1" w:styleId="ListLabel73">
    <w:name w:val="ListLabel 73"/>
    <w:qFormat/>
    <w:rPr>
      <w:rFonts w:cs="Times New Roman"/>
    </w:rPr>
  </w:style>
  <w:style w:type="character" w:customStyle="1" w:styleId="ListLabel74">
    <w:name w:val="ListLabel 74"/>
    <w:qFormat/>
    <w:rPr>
      <w:rFonts w:cs="Times New Roman"/>
    </w:rPr>
  </w:style>
  <w:style w:type="character" w:customStyle="1" w:styleId="ListLabel75">
    <w:name w:val="ListLabel 75"/>
    <w:qFormat/>
    <w:rPr>
      <w:rFonts w:cs="Times New Roman"/>
    </w:rPr>
  </w:style>
  <w:style w:type="character" w:customStyle="1" w:styleId="ListLabel76">
    <w:name w:val="ListLabel 76"/>
    <w:qFormat/>
    <w:rPr>
      <w:rFonts w:cs="Times New Roman"/>
    </w:rPr>
  </w:style>
  <w:style w:type="character" w:customStyle="1" w:styleId="ListLabel77">
    <w:name w:val="ListLabel 77"/>
    <w:qFormat/>
    <w:rPr>
      <w:rFonts w:cs="Times New Roman"/>
    </w:rPr>
  </w:style>
  <w:style w:type="character" w:customStyle="1" w:styleId="ListLabel78">
    <w:name w:val="ListLabel 78"/>
    <w:qFormat/>
    <w:rPr>
      <w:rFonts w:cs="Times New Roman"/>
    </w:rPr>
  </w:style>
  <w:style w:type="character" w:customStyle="1" w:styleId="ListLabel79">
    <w:name w:val="ListLabel 79"/>
    <w:qFormat/>
    <w:rPr>
      <w:rFonts w:cs="Times New Roman"/>
    </w:rPr>
  </w:style>
  <w:style w:type="character" w:customStyle="1" w:styleId="ListLabel80">
    <w:name w:val="ListLabel 80"/>
    <w:qFormat/>
    <w:rPr>
      <w:rFonts w:cs="Times New Roman"/>
    </w:rPr>
  </w:style>
  <w:style w:type="character" w:customStyle="1" w:styleId="ListLabel81">
    <w:name w:val="ListLabel 81"/>
    <w:qFormat/>
    <w:rPr>
      <w:rFonts w:cs="Times New Roman"/>
    </w:rPr>
  </w:style>
  <w:style w:type="character" w:customStyle="1" w:styleId="ListLabel82">
    <w:name w:val="ListLabel 82"/>
    <w:qFormat/>
    <w:rPr>
      <w:rFonts w:cs="Times New Roman"/>
    </w:rPr>
  </w:style>
  <w:style w:type="character" w:customStyle="1" w:styleId="ListLabel83">
    <w:name w:val="ListLabel 83"/>
    <w:qFormat/>
    <w:rPr>
      <w:rFonts w:cs="Times New Roman"/>
    </w:rPr>
  </w:style>
  <w:style w:type="paragraph" w:customStyle="1" w:styleId="a5">
    <w:name w:val="Заголовок"/>
    <w:basedOn w:val="a"/>
    <w:next w:val="a6"/>
    <w:qFormat/>
    <w:pPr>
      <w:keepNext/>
      <w:spacing w:before="240" w:after="120"/>
    </w:pPr>
    <w:rPr>
      <w:rFonts w:ascii="Liberation Sans" w:eastAsia="DejaVu Sans" w:hAnsi="Liberation Sans" w:cs="Lucida Sans"/>
      <w:sz w:val="28"/>
      <w:szCs w:val="28"/>
    </w:rPr>
  </w:style>
  <w:style w:type="paragraph" w:styleId="a6">
    <w:name w:val="Body Text"/>
    <w:basedOn w:val="a"/>
    <w:pPr>
      <w:spacing w:after="140" w:line="288" w:lineRule="auto"/>
    </w:pPr>
  </w:style>
  <w:style w:type="paragraph" w:styleId="a7">
    <w:name w:val="List"/>
    <w:basedOn w:val="a6"/>
    <w:rPr>
      <w:rFonts w:cs="Lucida Sans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Lucida Sans"/>
      <w:i/>
      <w:iCs/>
    </w:rPr>
  </w:style>
  <w:style w:type="paragraph" w:styleId="a9">
    <w:name w:val="index heading"/>
    <w:basedOn w:val="a"/>
    <w:qFormat/>
    <w:pPr>
      <w:suppressLineNumbers/>
    </w:pPr>
    <w:rPr>
      <w:rFonts w:cs="Lucida Sans"/>
    </w:rPr>
  </w:style>
  <w:style w:type="paragraph" w:styleId="aa">
    <w:name w:val="annotation text"/>
    <w:basedOn w:val="a"/>
    <w:uiPriority w:val="99"/>
    <w:semiHidden/>
    <w:qFormat/>
    <w:rsid w:val="003D0BC0"/>
    <w:rPr>
      <w:sz w:val="20"/>
      <w:szCs w:val="20"/>
    </w:rPr>
  </w:style>
  <w:style w:type="paragraph" w:styleId="32">
    <w:name w:val="Body Text Indent 3"/>
    <w:basedOn w:val="a"/>
    <w:link w:val="31"/>
    <w:uiPriority w:val="99"/>
    <w:qFormat/>
    <w:rsid w:val="003D0BC0"/>
    <w:pPr>
      <w:spacing w:after="120" w:line="276" w:lineRule="auto"/>
      <w:ind w:left="283"/>
    </w:pPr>
    <w:rPr>
      <w:rFonts w:ascii="Calibri" w:hAnsi="Calibri"/>
      <w:sz w:val="16"/>
      <w:szCs w:val="16"/>
    </w:rPr>
  </w:style>
  <w:style w:type="paragraph" w:styleId="ab">
    <w:name w:val="Body Text Indent"/>
    <w:basedOn w:val="a"/>
    <w:uiPriority w:val="99"/>
    <w:semiHidden/>
    <w:rsid w:val="007D094F"/>
    <w:pPr>
      <w:spacing w:after="120"/>
      <w:ind w:left="283"/>
    </w:pPr>
  </w:style>
  <w:style w:type="paragraph" w:styleId="ac">
    <w:name w:val="List Paragraph"/>
    <w:basedOn w:val="a"/>
    <w:uiPriority w:val="99"/>
    <w:qFormat/>
    <w:rsid w:val="00123AA2"/>
    <w:pPr>
      <w:ind w:left="720"/>
      <w:contextualSpacing/>
    </w:pPr>
  </w:style>
  <w:style w:type="paragraph" w:styleId="ad">
    <w:name w:val="No Spacing"/>
    <w:uiPriority w:val="99"/>
    <w:qFormat/>
    <w:rsid w:val="0011008D"/>
    <w:rPr>
      <w:rFonts w:ascii="Times New Roman" w:hAnsi="Times New Roman"/>
      <w:sz w:val="24"/>
      <w:szCs w:val="22"/>
    </w:rPr>
  </w:style>
  <w:style w:type="paragraph" w:customStyle="1" w:styleId="Bodytext1">
    <w:name w:val="Body text1"/>
    <w:basedOn w:val="a"/>
    <w:qFormat/>
    <w:rsid w:val="00530320"/>
    <w:pPr>
      <w:widowControl w:val="0"/>
      <w:shd w:val="clear" w:color="auto" w:fill="FFFFFF"/>
      <w:suppressAutoHyphens/>
      <w:spacing w:line="283" w:lineRule="exact"/>
      <w:ind w:hanging="340"/>
    </w:pPr>
    <w:rPr>
      <w:rFonts w:eastAsia="Andale Sans UI"/>
      <w:color w:val="00000A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0C746D-2F47-4207-A376-C8F490D31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5</Pages>
  <Words>1332</Words>
  <Characters>7596</Characters>
  <Application>Microsoft Office Word</Application>
  <DocSecurity>0</DocSecurity>
  <Lines>63</Lines>
  <Paragraphs>17</Paragraphs>
  <ScaleCrop>false</ScaleCrop>
  <Company>Microsoft</Company>
  <LinksUpToDate>false</LinksUpToDate>
  <CharactersWithSpaces>8911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Жилкина Н.А.</dc:creator>
  <dc:description/>
  <cp:lastModifiedBy>Admin</cp:lastModifiedBy>
  <cp:revision>31</cp:revision>
  <cp:lastPrinted>2013-08-29T10:19:00Z</cp:lastPrinted>
  <dcterms:created xsi:type="dcterms:W3CDTF">2018-01-25T11:52:00Z</dcterms:created>
  <dcterms:modified xsi:type="dcterms:W3CDTF">2018-03-16T12:17:00Z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