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A5" w:rsidRDefault="009B16A2">
      <w:r>
        <w:t xml:space="preserve">                          лекций на 1 семестр  МДК 01.03</w:t>
      </w:r>
      <w:r w:rsidR="00B653A5">
        <w:t xml:space="preserve"> </w:t>
      </w:r>
    </w:p>
    <w:p w:rsidR="009B16A2" w:rsidRDefault="00B653A5">
      <w:r>
        <w:t>Теоретические основы  анализа функционирования АСУ.</w:t>
      </w:r>
    </w:p>
    <w:p w:rsidR="009B16A2" w:rsidRDefault="00982DCD" w:rsidP="000D3EE8">
      <w:pPr>
        <w:pStyle w:val="a3"/>
        <w:numPr>
          <w:ilvl w:val="0"/>
          <w:numId w:val="2"/>
        </w:numPr>
      </w:pPr>
      <w:r>
        <w:rPr>
          <w:noProof/>
          <w:lang w:eastAsia="ru-RU"/>
        </w:rPr>
        <w:pict>
          <v:oval id="_x0000_s1029" style="position:absolute;left:0;text-align:left;margin-left:220.85pt;margin-top:8.2pt;width:126pt;height:61.55pt;z-index:251661312">
            <v:textbox>
              <w:txbxContent>
                <w:p w:rsidR="00827E0F" w:rsidRDefault="00827E0F" w:rsidP="00827E0F">
                  <w:r>
                    <w:t>модернизаци</w:t>
                  </w:r>
                  <w:r w:rsidR="008905A2">
                    <w:t>я</w:t>
                  </w:r>
                </w:p>
              </w:txbxContent>
            </v:textbox>
          </v:oval>
        </w:pict>
      </w:r>
      <w:r w:rsidR="009B16A2">
        <w:t>Порядок анализа  функционирования АСУ.</w:t>
      </w:r>
      <w:r w:rsidR="000D3EE8">
        <w:t xml:space="preserve"> </w:t>
      </w:r>
    </w:p>
    <w:p w:rsidR="00827E0F" w:rsidRDefault="00982DCD" w:rsidP="00827E0F">
      <w:r>
        <w:rPr>
          <w:noProof/>
          <w:lang w:eastAsia="ru-RU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6" type="#_x0000_t19" style="position:absolute;margin-left:104.35pt;margin-top:16.95pt;width:116.5pt;height:48pt;flip:y;z-index:251668480">
            <v:stroke dashstyle="longDash" endarrow="block"/>
          </v:shape>
        </w:pict>
      </w:r>
    </w:p>
    <w:p w:rsidR="00827E0F" w:rsidRDefault="00982DCD" w:rsidP="00827E0F">
      <w:r>
        <w:rPr>
          <w:noProof/>
          <w:lang w:eastAsia="ru-RU"/>
        </w:rPr>
        <w:pict>
          <v:shape id="_x0000_s1039" style="position:absolute;margin-left:263.7pt;margin-top:18.9pt;width:51pt;height:45.45pt;z-index:251669504" coordsize="2908,433" path="m,c232,122,465,245,585,294v120,49,15,-20,135,c840,314,1178,393,1305,413v127,20,-87,20,180,c1752,393,2771,107,2908,294e" filled="f">
            <v:stroke dashstyle="longDash" endarrow="block"/>
            <v:path arrowok="t"/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08.95pt;margin-top:12.55pt;width:36pt;height:38.3pt;flip:y;z-index:251663360" o:connectortype="straight">
            <v:stroke endarrow="block"/>
          </v:shape>
        </w:pict>
      </w:r>
      <w:r w:rsidR="00827E0F">
        <w:t>Аналитический  УЧЕТ</w:t>
      </w:r>
      <w:r w:rsidR="00A04D7C">
        <w:t xml:space="preserve">  работ над АСУ </w:t>
      </w:r>
      <w:r w:rsidR="00827E0F">
        <w:t xml:space="preserve">  </w:t>
      </w:r>
    </w:p>
    <w:p w:rsidR="00827E0F" w:rsidRDefault="00982DCD" w:rsidP="00827E0F">
      <w:r>
        <w:rPr>
          <w:noProof/>
          <w:lang w:eastAsia="ru-RU"/>
        </w:rPr>
        <w:pict>
          <v:oval id="_x0000_s1028" style="position:absolute;margin-left:287.6pt;margin-top:14.1pt;width:126pt;height:87pt;z-index:251660288">
            <v:textbox>
              <w:txbxContent>
                <w:p w:rsidR="00827E0F" w:rsidRDefault="00827E0F" w:rsidP="00827E0F">
                  <w:r>
                    <w:t>утилизаци</w:t>
                  </w:r>
                  <w:r w:rsidR="008905A2">
                    <w:t>я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26" style="position:absolute;margin-left:4.95pt;margin-top:8.15pt;width:126pt;height:87pt;z-index:251658240">
            <v:textbox>
              <w:txbxContent>
                <w:p w:rsidR="00827E0F" w:rsidRDefault="00827E0F">
                  <w:r>
                    <w:t>эксплуатаци</w:t>
                  </w:r>
                  <w:r w:rsidR="008905A2">
                    <w:t>я</w:t>
                  </w:r>
                </w:p>
              </w:txbxContent>
            </v:textbox>
          </v:oval>
        </w:pict>
      </w:r>
    </w:p>
    <w:p w:rsidR="00827E0F" w:rsidRDefault="00982DCD" w:rsidP="00827E0F">
      <w:r>
        <w:rPr>
          <w:noProof/>
          <w:lang w:eastAsia="ru-RU"/>
        </w:rPr>
        <w:pict>
          <v:shape id="_x0000_s1030" type="#_x0000_t32" style="position:absolute;margin-left:124.2pt;margin-top:5.95pt;width:33.75pt;height:15.75pt;flip:x y;z-index:251662336" o:connectortype="straight">
            <v:stroke endarrow="block"/>
          </v:shape>
        </w:pict>
      </w:r>
      <w:r>
        <w:rPr>
          <w:noProof/>
          <w:lang w:eastAsia="ru-RU"/>
        </w:rPr>
        <w:pict>
          <v:oval id="_x0000_s1027" style="position:absolute;margin-left:149.6pt;margin-top:-.05pt;width:126pt;height:87pt;z-index:251659264">
            <v:textbox>
              <w:txbxContent>
                <w:p w:rsidR="00827E0F" w:rsidRDefault="00A04D7C" w:rsidP="00827E0F">
                  <w:r>
                    <w:t>Разработка</w:t>
                  </w:r>
                </w:p>
              </w:txbxContent>
            </v:textbox>
          </v:oval>
        </w:pict>
      </w:r>
    </w:p>
    <w:p w:rsidR="00827E0F" w:rsidRDefault="00827E0F" w:rsidP="00827E0F"/>
    <w:p w:rsidR="00A04D7C" w:rsidRDefault="00982DCD" w:rsidP="00827E0F">
      <w:r>
        <w:rPr>
          <w:noProof/>
          <w:lang w:eastAsia="ru-RU"/>
        </w:rPr>
        <w:pict>
          <v:shape id="_x0000_s1032" type="#_x0000_t32" style="position:absolute;margin-left:263.7pt;margin-top:11.3pt;width:41.15pt;height:7.5pt;flip:y;z-index:251664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5" type="#_x0000_t19" style="position:absolute;margin-left:74.3pt;margin-top:18.8pt;width:7.15pt;height:31.45pt;flip:x y;z-index:251667456">
            <v:stroke dashstyle="longDash" endarrow="block"/>
          </v:shape>
        </w:pict>
      </w:r>
    </w:p>
    <w:p w:rsidR="00A04D7C" w:rsidRDefault="00982DCD" w:rsidP="00827E0F">
      <w:r>
        <w:rPr>
          <w:noProof/>
          <w:lang w:eastAsia="ru-RU"/>
        </w:rPr>
        <w:pict>
          <v:oval id="_x0000_s1033" style="position:absolute;margin-left:65.7pt;margin-top:10.6pt;width:126pt;height:87pt;z-index:251665408">
            <v:textbox>
              <w:txbxContent>
                <w:p w:rsidR="00A04D7C" w:rsidRDefault="00A04D7C" w:rsidP="00A04D7C">
                  <w:proofErr w:type="gramStart"/>
                  <w:r>
                    <w:t>при</w:t>
                  </w:r>
                  <w:proofErr w:type="gramEnd"/>
                  <w:r>
                    <w:t xml:space="preserve"> внедрение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4" type="#_x0000_t32" style="position:absolute;margin-left:157.95pt;margin-top:4.5pt;width:22.6pt;height:11.3pt;flip:x;z-index:251666432" o:connectortype="straight">
            <v:stroke endarrow="block"/>
          </v:shape>
        </w:pict>
      </w:r>
    </w:p>
    <w:p w:rsidR="00A04D7C" w:rsidRDefault="00A04D7C" w:rsidP="00827E0F"/>
    <w:p w:rsidR="00827E0F" w:rsidRDefault="00827E0F" w:rsidP="00827E0F"/>
    <w:p w:rsidR="00A04D7C" w:rsidRDefault="00A04D7C" w:rsidP="00827E0F"/>
    <w:p w:rsidR="00A04D7C" w:rsidRDefault="00A04D7C" w:rsidP="00827E0F"/>
    <w:p w:rsidR="00A04D7C" w:rsidRDefault="008905A2" w:rsidP="00827E0F">
      <w:r>
        <w:t>При разработке АСУ необходима адекватная картина  или не очень  автоматизируемого процесса (объекта).</w:t>
      </w:r>
    </w:p>
    <w:p w:rsidR="008905A2" w:rsidRPr="0023147F" w:rsidRDefault="0037012C" w:rsidP="00827E0F">
      <w:pPr>
        <w:rPr>
          <w:b/>
          <w:sz w:val="24"/>
          <w:szCs w:val="24"/>
        </w:rPr>
      </w:pPr>
      <w:r w:rsidRPr="0023147F">
        <w:rPr>
          <w:sz w:val="24"/>
          <w:szCs w:val="24"/>
        </w:rPr>
        <w:t xml:space="preserve">               </w:t>
      </w:r>
      <w:r w:rsidRPr="0023147F">
        <w:rPr>
          <w:b/>
          <w:sz w:val="24"/>
          <w:szCs w:val="24"/>
        </w:rPr>
        <w:t>Технологическая схема  - является оптимальным   средством  описания тех</w:t>
      </w:r>
      <w:proofErr w:type="gramStart"/>
      <w:r w:rsidRPr="0023147F">
        <w:rPr>
          <w:b/>
          <w:sz w:val="24"/>
          <w:szCs w:val="24"/>
        </w:rPr>
        <w:t>.п</w:t>
      </w:r>
      <w:proofErr w:type="gramEnd"/>
      <w:r w:rsidRPr="0023147F">
        <w:rPr>
          <w:b/>
          <w:sz w:val="24"/>
          <w:szCs w:val="24"/>
        </w:rPr>
        <w:t>роцесса.</w:t>
      </w:r>
    </w:p>
    <w:p w:rsidR="00A36DF8" w:rsidRPr="0023147F" w:rsidRDefault="00A36DF8" w:rsidP="00A36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отсутствием в ГОСТ 2.701–84 «Схемы. </w:t>
      </w:r>
    </w:p>
    <w:p w:rsidR="00A36DF8" w:rsidRPr="0023147F" w:rsidRDefault="00A36DF8" w:rsidP="00A36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47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и типы</w:t>
      </w:r>
      <w:proofErr w:type="gramStart"/>
      <w:r w:rsidRPr="00231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231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Общие требования к выполнению» </w:t>
      </w:r>
    </w:p>
    <w:p w:rsidR="00A36DF8" w:rsidRPr="0023147F" w:rsidRDefault="00A36DF8" w:rsidP="00A36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47F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Указаний и требований к оформлению и выполнению</w:t>
      </w:r>
    </w:p>
    <w:p w:rsidR="00A36DF8" w:rsidRPr="0023147F" w:rsidRDefault="00A36DF8" w:rsidP="00A36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47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технологических схем химических процессов, при выполнении схем руководствуются</w:t>
      </w:r>
    </w:p>
    <w:p w:rsidR="00A36DF8" w:rsidRPr="0023147F" w:rsidRDefault="00A36DF8" w:rsidP="00A36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47F">
        <w:rPr>
          <w:rFonts w:ascii="Times New Roman" w:eastAsia="Times New Roman" w:hAnsi="Times New Roman" w:cs="Times New Roman"/>
          <w:sz w:val="24"/>
          <w:szCs w:val="24"/>
          <w:lang w:eastAsia="ru-RU"/>
        </w:rPr>
        <w:t>РТМ 26–79–72</w:t>
      </w:r>
    </w:p>
    <w:p w:rsidR="00D60EE5" w:rsidRDefault="00D60EE5" w:rsidP="00827E0F"/>
    <w:p w:rsidR="00D60EE5" w:rsidRDefault="00D60EE5" w:rsidP="00827E0F">
      <w:r>
        <w:rPr>
          <w:noProof/>
          <w:lang w:eastAsia="ru-RU"/>
        </w:rPr>
        <w:lastRenderedPageBreak/>
        <w:drawing>
          <wp:inline distT="0" distB="0" distL="0" distR="0">
            <wp:extent cx="5943600" cy="29527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EE5" w:rsidRDefault="00D60EE5" w:rsidP="00827E0F">
      <w:r>
        <w:t xml:space="preserve">В различных  отраслях  различны технологические  схемы, </w:t>
      </w:r>
    </w:p>
    <w:p w:rsidR="00D60EE5" w:rsidRDefault="00D60EE5" w:rsidP="00827E0F"/>
    <w:p w:rsidR="00D60EE5" w:rsidRDefault="00D60EE5" w:rsidP="00827E0F"/>
    <w:p w:rsidR="00D60EE5" w:rsidRDefault="00D60EE5" w:rsidP="00827E0F"/>
    <w:p w:rsidR="00D60EE5" w:rsidRDefault="00D60EE5" w:rsidP="00827E0F">
      <w:r>
        <w:t>Технологическая карта  - порядок следования технологических процессов.</w:t>
      </w:r>
    </w:p>
    <w:p w:rsidR="0037012C" w:rsidRDefault="0037012C" w:rsidP="00827E0F"/>
    <w:p w:rsidR="008905A2" w:rsidRDefault="00F9317F" w:rsidP="00827E0F">
      <w:r>
        <w:rPr>
          <w:noProof/>
          <w:lang w:eastAsia="ru-RU"/>
        </w:rPr>
        <w:drawing>
          <wp:inline distT="0" distB="0" distL="0" distR="0">
            <wp:extent cx="5943600" cy="36004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5A2" w:rsidRDefault="008905A2" w:rsidP="00827E0F"/>
    <w:p w:rsidR="008905A2" w:rsidRDefault="00F9317F" w:rsidP="00827E0F">
      <w:r>
        <w:rPr>
          <w:noProof/>
          <w:lang w:eastAsia="ru-RU"/>
        </w:rPr>
        <w:lastRenderedPageBreak/>
        <w:drawing>
          <wp:inline distT="0" distB="0" distL="0" distR="0">
            <wp:extent cx="5943600" cy="20955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D95" w:rsidRDefault="00523D95" w:rsidP="00827E0F">
      <w:r w:rsidRPr="00256434">
        <w:rPr>
          <w:b/>
          <w:sz w:val="28"/>
        </w:rPr>
        <w:t>Согласно технологической схемам</w:t>
      </w:r>
      <w:r w:rsidRPr="00256434">
        <w:rPr>
          <w:sz w:val="28"/>
        </w:rPr>
        <w:t xml:space="preserve"> </w:t>
      </w:r>
      <w:r>
        <w:t>идёт анализ  количества сигналов, которые необходимы для контроля  состояния  об</w:t>
      </w:r>
      <w:r w:rsidR="00A36DF8">
        <w:t>ъ</w:t>
      </w:r>
      <w:r>
        <w:t>екта</w:t>
      </w:r>
      <w:r w:rsidR="005568F4">
        <w:t xml:space="preserve">  </w:t>
      </w:r>
      <w:r w:rsidR="005568F4" w:rsidRPr="005568F4">
        <w:t>[</w:t>
      </w:r>
      <w:r w:rsidR="005568F4">
        <w:t>тех</w:t>
      </w:r>
      <w:proofErr w:type="gramStart"/>
      <w:r w:rsidR="005568F4">
        <w:t>.п</w:t>
      </w:r>
      <w:proofErr w:type="gramEnd"/>
      <w:r w:rsidR="005568F4">
        <w:t>роцесса</w:t>
      </w:r>
      <w:r w:rsidR="005568F4" w:rsidRPr="005568F4">
        <w:t>]</w:t>
      </w:r>
      <w:r w:rsidR="005568F4">
        <w:t>.</w:t>
      </w:r>
    </w:p>
    <w:p w:rsidR="0010710A" w:rsidRPr="00256434" w:rsidRDefault="0010710A" w:rsidP="0010710A">
      <w:r>
        <w:t xml:space="preserve">Сигналы АСУ разделяются на входные </w:t>
      </w:r>
      <w:r w:rsidRPr="0010710A">
        <w:t xml:space="preserve"> </w:t>
      </w:r>
      <w:r>
        <w:t xml:space="preserve">и выходные,  которые могут быть               </w:t>
      </w:r>
      <w:r w:rsidRPr="00256434">
        <w:t>[</w:t>
      </w:r>
      <w:r>
        <w:t>дискретные/аналоговые/частотные</w:t>
      </w:r>
      <w:r w:rsidRPr="00256434">
        <w:t>]</w:t>
      </w:r>
      <w:r>
        <w:t>.</w:t>
      </w:r>
    </w:p>
    <w:p w:rsidR="005568F4" w:rsidRPr="004E6535" w:rsidRDefault="005568F4" w:rsidP="005568F4">
      <w:pPr>
        <w:pStyle w:val="a3"/>
        <w:rPr>
          <w:b/>
          <w:sz w:val="32"/>
        </w:rPr>
      </w:pPr>
      <w:r w:rsidRPr="004E6535">
        <w:rPr>
          <w:b/>
          <w:sz w:val="32"/>
        </w:rPr>
        <w:t>Разделяют сигналы:</w:t>
      </w:r>
    </w:p>
    <w:p w:rsidR="005568F4" w:rsidRPr="0010710A" w:rsidRDefault="005568F4" w:rsidP="005568F4">
      <w:pPr>
        <w:pStyle w:val="a3"/>
      </w:pPr>
      <w:r>
        <w:t xml:space="preserve">А) уровня               </w:t>
      </w:r>
      <w:proofErr w:type="gramStart"/>
      <w:r>
        <w:t>заполнен</w:t>
      </w:r>
      <w:proofErr w:type="gramEnd"/>
      <w:r>
        <w:t>/ пустой</w:t>
      </w:r>
      <w:r w:rsidR="0010710A">
        <w:t xml:space="preserve">   </w:t>
      </w:r>
      <w:r w:rsidR="0010710A" w:rsidRPr="00256434">
        <w:t>[</w:t>
      </w:r>
      <w:r w:rsidR="0010710A">
        <w:t>дискретные</w:t>
      </w:r>
      <w:r w:rsidR="0010710A" w:rsidRPr="0010710A">
        <w:t>]</w:t>
      </w:r>
    </w:p>
    <w:p w:rsidR="0010710A" w:rsidRPr="0010710A" w:rsidRDefault="005568F4" w:rsidP="0010710A">
      <w:pPr>
        <w:pStyle w:val="a3"/>
      </w:pPr>
      <w:r>
        <w:t xml:space="preserve">б) состояния        </w:t>
      </w:r>
      <w:proofErr w:type="gramStart"/>
      <w:r>
        <w:t>включён</w:t>
      </w:r>
      <w:proofErr w:type="gramEnd"/>
      <w:r>
        <w:t>/выключен</w:t>
      </w:r>
      <w:r w:rsidR="0010710A" w:rsidRPr="0010710A">
        <w:t xml:space="preserve"> </w:t>
      </w:r>
      <w:r w:rsidR="0010710A">
        <w:t xml:space="preserve"> </w:t>
      </w:r>
      <w:r w:rsidR="0010710A" w:rsidRPr="00256434">
        <w:t>[</w:t>
      </w:r>
      <w:r w:rsidR="0010710A">
        <w:t>дискретные</w:t>
      </w:r>
      <w:r w:rsidR="0010710A" w:rsidRPr="0010710A">
        <w:t>]</w:t>
      </w:r>
    </w:p>
    <w:p w:rsidR="0010710A" w:rsidRPr="00256434" w:rsidRDefault="005568F4" w:rsidP="0010710A">
      <w:pPr>
        <w:pStyle w:val="a3"/>
      </w:pPr>
      <w:r>
        <w:t>в) величины    масса/давление/температура/частота….</w:t>
      </w:r>
      <w:r w:rsidR="0010710A" w:rsidRPr="0010710A">
        <w:t xml:space="preserve"> [</w:t>
      </w:r>
      <w:r w:rsidR="0010710A">
        <w:t>аналоговые</w:t>
      </w:r>
      <w:r w:rsidR="0010710A" w:rsidRPr="00256434">
        <w:t>]</w:t>
      </w:r>
      <w:r w:rsidR="0010710A">
        <w:t>.</w:t>
      </w:r>
    </w:p>
    <w:p w:rsidR="005568F4" w:rsidRPr="0010710A" w:rsidRDefault="005568F4" w:rsidP="005568F4">
      <w:pPr>
        <w:pStyle w:val="a3"/>
      </w:pPr>
    </w:p>
    <w:p w:rsidR="005568F4" w:rsidRDefault="005568F4" w:rsidP="005568F4">
      <w:pPr>
        <w:pStyle w:val="a3"/>
        <w:rPr>
          <w:b/>
        </w:rPr>
      </w:pPr>
      <w:r>
        <w:t xml:space="preserve">          А)  Если в технологической схеме указаны перемещения, то </w:t>
      </w:r>
      <w:proofErr w:type="gramStart"/>
      <w:r>
        <w:t>значит</w:t>
      </w:r>
      <w:proofErr w:type="gramEnd"/>
      <w:r>
        <w:t xml:space="preserve">  необходим сигнал </w:t>
      </w:r>
      <w:r w:rsidR="00256434">
        <w:t>СОСТОЯНИЯ</w:t>
      </w:r>
      <w:r w:rsidR="00256434" w:rsidRPr="005568F4">
        <w:rPr>
          <w:b/>
        </w:rPr>
        <w:t xml:space="preserve"> </w:t>
      </w:r>
      <w:r w:rsidR="00256434">
        <w:rPr>
          <w:b/>
        </w:rPr>
        <w:t xml:space="preserve"> </w:t>
      </w:r>
      <w:r w:rsidRPr="005568F4">
        <w:rPr>
          <w:b/>
        </w:rPr>
        <w:t>Включен/ и выключен</w:t>
      </w:r>
    </w:p>
    <w:p w:rsidR="008802BC" w:rsidRPr="005568F4" w:rsidRDefault="008802BC" w:rsidP="008802BC">
      <w:pPr>
        <w:pStyle w:val="a3"/>
        <w:rPr>
          <w:b/>
        </w:rPr>
      </w:pPr>
      <w:r>
        <w:t xml:space="preserve">          б)  Если в технологической схеме указаны перемещения, то </w:t>
      </w:r>
      <w:proofErr w:type="gramStart"/>
      <w:r>
        <w:t>значит</w:t>
      </w:r>
      <w:proofErr w:type="gramEnd"/>
      <w:r>
        <w:t xml:space="preserve">  необходим сигнал </w:t>
      </w:r>
      <w:r w:rsidR="00256434">
        <w:t xml:space="preserve">ВЕЛИЧИНЫ  </w:t>
      </w:r>
      <w:r>
        <w:rPr>
          <w:b/>
        </w:rPr>
        <w:t>подсчет частоты вращения</w:t>
      </w:r>
      <w:r w:rsidR="00256434">
        <w:rPr>
          <w:b/>
        </w:rPr>
        <w:t>.</w:t>
      </w:r>
    </w:p>
    <w:p w:rsidR="00256434" w:rsidRPr="00256434" w:rsidRDefault="008802BC" w:rsidP="00256434">
      <w:pPr>
        <w:pStyle w:val="a3"/>
        <w:rPr>
          <w:b/>
        </w:rPr>
      </w:pPr>
      <w:r>
        <w:t xml:space="preserve">          в)   Если в технологической схеме указаны емкости, то </w:t>
      </w:r>
      <w:proofErr w:type="gramStart"/>
      <w:r>
        <w:t>значит</w:t>
      </w:r>
      <w:proofErr w:type="gramEnd"/>
      <w:r>
        <w:t xml:space="preserve">  необходим сигнал </w:t>
      </w:r>
      <w:r w:rsidR="00256434">
        <w:t xml:space="preserve">УРОВНЯ    </w:t>
      </w:r>
      <w:r w:rsidR="00256434" w:rsidRPr="00256434">
        <w:rPr>
          <w:b/>
        </w:rPr>
        <w:t xml:space="preserve"> заполнен/ пустой</w:t>
      </w:r>
    </w:p>
    <w:p w:rsidR="00256434" w:rsidRPr="00256434" w:rsidRDefault="00256434" w:rsidP="00256434">
      <w:pPr>
        <w:pStyle w:val="a3"/>
        <w:rPr>
          <w:b/>
        </w:rPr>
      </w:pPr>
      <w:r>
        <w:t xml:space="preserve">          Г)   Если в технологической схеме указаны емкости, то </w:t>
      </w:r>
      <w:proofErr w:type="gramStart"/>
      <w:r>
        <w:t>значит</w:t>
      </w:r>
      <w:proofErr w:type="gramEnd"/>
      <w:r>
        <w:t xml:space="preserve">  необходим сигнал ВЕЛИЧИНЫ     </w:t>
      </w:r>
      <w:r>
        <w:rPr>
          <w:b/>
        </w:rPr>
        <w:t>МАССА/ДАВЛЕНИЕ.</w:t>
      </w:r>
    </w:p>
    <w:p w:rsidR="00256434" w:rsidRDefault="00256434" w:rsidP="00256434">
      <w:pPr>
        <w:pStyle w:val="a3"/>
      </w:pPr>
      <w:r>
        <w:t xml:space="preserve">          Д)   Если в технологической схеме УКАЗАНЫ КОНТРОЛЬ ТЕХНОЛОГИЧЕСКИХ ВЕЛИЧИН ВЛАЖНОСТЬ/ВЯЗКОСТЬ/ТЕМПЕРАТУРА/ДАВЛЕНИЕ/ШУМ, ТО НАДО СИГНАЛЫ  ВЕЛИЧИН</w:t>
      </w:r>
      <w:proofErr w:type="gramStart"/>
      <w:r>
        <w:t xml:space="preserve"> ,</w:t>
      </w:r>
      <w:proofErr w:type="gramEnd"/>
      <w:r>
        <w:t xml:space="preserve"> КОТОРЫЕ  ОТСЛЕЖИВАЮТ ДАННЫЕ СОСТОЯНИЯ.</w:t>
      </w:r>
    </w:p>
    <w:p w:rsidR="0010710A" w:rsidRDefault="0010710A" w:rsidP="00256434">
      <w:pPr>
        <w:pStyle w:val="a3"/>
      </w:pPr>
    </w:p>
    <w:p w:rsidR="0010710A" w:rsidRDefault="0010710A" w:rsidP="00256434">
      <w:pPr>
        <w:pStyle w:val="a3"/>
      </w:pPr>
    </w:p>
    <w:p w:rsidR="0010710A" w:rsidRDefault="0010710A" w:rsidP="00256434">
      <w:pPr>
        <w:pStyle w:val="a3"/>
      </w:pPr>
    </w:p>
    <w:p w:rsidR="0010710A" w:rsidRDefault="0010710A" w:rsidP="00256434">
      <w:pPr>
        <w:pStyle w:val="a3"/>
      </w:pPr>
    </w:p>
    <w:p w:rsidR="0010710A" w:rsidRDefault="0010710A" w:rsidP="00256434">
      <w:pPr>
        <w:pStyle w:val="a3"/>
      </w:pPr>
    </w:p>
    <w:p w:rsidR="0010710A" w:rsidRDefault="0010710A" w:rsidP="00256434">
      <w:pPr>
        <w:pStyle w:val="a3"/>
      </w:pPr>
    </w:p>
    <w:p w:rsidR="0010710A" w:rsidRDefault="0010710A" w:rsidP="00256434">
      <w:pPr>
        <w:pStyle w:val="a3"/>
      </w:pPr>
    </w:p>
    <w:p w:rsidR="0010710A" w:rsidRDefault="0010710A" w:rsidP="00256434">
      <w:pPr>
        <w:pStyle w:val="a3"/>
      </w:pPr>
    </w:p>
    <w:p w:rsidR="0010710A" w:rsidRDefault="0010710A" w:rsidP="00256434">
      <w:pPr>
        <w:pStyle w:val="a3"/>
      </w:pPr>
    </w:p>
    <w:p w:rsidR="0010710A" w:rsidRDefault="0010710A" w:rsidP="00256434">
      <w:pPr>
        <w:pStyle w:val="a3"/>
      </w:pPr>
    </w:p>
    <w:p w:rsidR="0010710A" w:rsidRDefault="0010710A" w:rsidP="00256434">
      <w:pPr>
        <w:pStyle w:val="a3"/>
      </w:pPr>
    </w:p>
    <w:p w:rsidR="0010710A" w:rsidRDefault="0010710A" w:rsidP="00256434">
      <w:pPr>
        <w:pStyle w:val="a3"/>
      </w:pPr>
    </w:p>
    <w:p w:rsidR="0010710A" w:rsidRDefault="0010710A" w:rsidP="00256434">
      <w:pPr>
        <w:pStyle w:val="a3"/>
      </w:pPr>
    </w:p>
    <w:p w:rsidR="0010710A" w:rsidRDefault="0010710A" w:rsidP="00256434">
      <w:pPr>
        <w:pStyle w:val="a3"/>
      </w:pPr>
    </w:p>
    <w:p w:rsidR="004E6535" w:rsidRPr="004E6535" w:rsidRDefault="004E6535" w:rsidP="00256434">
      <w:pPr>
        <w:pStyle w:val="a3"/>
        <w:rPr>
          <w:lang w:val="en-US"/>
        </w:rPr>
      </w:pPr>
      <w:r>
        <w:rPr>
          <w:lang w:val="en-US"/>
        </w:rPr>
        <w:t xml:space="preserve">             </w:t>
      </w:r>
      <w:r>
        <w:t>ОПИСАНИЕ</w:t>
      </w:r>
      <w:r>
        <w:rPr>
          <w:lang w:val="en-US"/>
        </w:rPr>
        <w:t>:</w:t>
      </w:r>
    </w:p>
    <w:p w:rsidR="00740115" w:rsidRDefault="0010710A" w:rsidP="00256434">
      <w:pPr>
        <w:pStyle w:val="a3"/>
      </w:pPr>
      <w:r>
        <w:t xml:space="preserve">На основе технологической схемы </w:t>
      </w:r>
      <w:r w:rsidR="00740115">
        <w:t xml:space="preserve">и подсчета сигналов  </w:t>
      </w:r>
      <w:r>
        <w:t>составляются</w:t>
      </w:r>
    </w:p>
    <w:p w:rsidR="0010710A" w:rsidRPr="00740115" w:rsidRDefault="0010710A" w:rsidP="00256434">
      <w:pPr>
        <w:pStyle w:val="a3"/>
        <w:rPr>
          <w:b/>
        </w:rPr>
      </w:pPr>
      <w:r w:rsidRPr="00740115">
        <w:rPr>
          <w:b/>
        </w:rPr>
        <w:t xml:space="preserve"> функциональные схемы.</w:t>
      </w:r>
    </w:p>
    <w:p w:rsidR="0010710A" w:rsidRDefault="00740115" w:rsidP="0025643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286375" cy="371475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535" w:rsidRDefault="004E6535" w:rsidP="00256434">
      <w:pPr>
        <w:pStyle w:val="a3"/>
        <w:rPr>
          <w:b/>
          <w:lang w:val="en-US"/>
        </w:rPr>
      </w:pPr>
    </w:p>
    <w:p w:rsidR="00740115" w:rsidRPr="004E6535" w:rsidRDefault="008D3744" w:rsidP="00256434">
      <w:pPr>
        <w:pStyle w:val="a3"/>
        <w:rPr>
          <w:b/>
        </w:rPr>
      </w:pPr>
      <w:r>
        <w:rPr>
          <w:b/>
        </w:rPr>
        <w:t>Все обозначение указаны в ГОСТ 21.404  согласно курсу МДК06.01</w:t>
      </w:r>
    </w:p>
    <w:p w:rsidR="00740115" w:rsidRDefault="00740115" w:rsidP="00256434">
      <w:pPr>
        <w:pStyle w:val="a3"/>
        <w:rPr>
          <w:b/>
        </w:rPr>
      </w:pPr>
      <w:r>
        <w:rPr>
          <w:b/>
        </w:rPr>
        <w:t>На основе функциональной схемы  подбираются приборы.</w:t>
      </w:r>
    </w:p>
    <w:p w:rsidR="004E6535" w:rsidRDefault="004E6535" w:rsidP="00256434">
      <w:pPr>
        <w:pStyle w:val="a3"/>
        <w:rPr>
          <w:b/>
        </w:rPr>
      </w:pPr>
      <w:r>
        <w:rPr>
          <w:b/>
        </w:rPr>
        <w:t>Создают структурную схему динамических  звеньев.</w:t>
      </w:r>
    </w:p>
    <w:p w:rsidR="008D3744" w:rsidRDefault="004E6535" w:rsidP="00256434">
      <w:pPr>
        <w:pStyle w:val="a3"/>
        <w:rPr>
          <w:b/>
        </w:rPr>
      </w:pPr>
      <w:r>
        <w:rPr>
          <w:b/>
        </w:rPr>
        <w:t xml:space="preserve">На основе собранных приборов создают принципиальные /функциональные электрические схемы. </w:t>
      </w:r>
    </w:p>
    <w:p w:rsidR="004E6535" w:rsidRPr="004E6535" w:rsidRDefault="004E6535" w:rsidP="00256434">
      <w:pPr>
        <w:pStyle w:val="a3"/>
        <w:rPr>
          <w:b/>
          <w:sz w:val="28"/>
          <w:lang w:val="en-US"/>
        </w:rPr>
      </w:pPr>
      <w:r w:rsidRPr="004E6535">
        <w:rPr>
          <w:b/>
          <w:sz w:val="28"/>
        </w:rPr>
        <w:t xml:space="preserve">         Расчеты</w:t>
      </w:r>
      <w:r w:rsidRPr="004E6535">
        <w:rPr>
          <w:b/>
          <w:sz w:val="28"/>
          <w:lang w:val="en-US"/>
        </w:rPr>
        <w:t>:</w:t>
      </w:r>
    </w:p>
    <w:p w:rsidR="004E6535" w:rsidRDefault="004E6535" w:rsidP="004E6535">
      <w:pPr>
        <w:pStyle w:val="a3"/>
        <w:rPr>
          <w:b/>
        </w:rPr>
      </w:pPr>
      <w:r>
        <w:rPr>
          <w:b/>
        </w:rPr>
        <w:t xml:space="preserve">        Расчет надежности и  анализ надежности управления</w:t>
      </w:r>
      <w:proofErr w:type="gramStart"/>
      <w:r>
        <w:rPr>
          <w:b/>
        </w:rPr>
        <w:t xml:space="preserve"> .</w:t>
      </w:r>
      <w:proofErr w:type="gramEnd"/>
    </w:p>
    <w:p w:rsidR="004E6535" w:rsidRPr="004E6535" w:rsidRDefault="004E6535" w:rsidP="004E6535">
      <w:pPr>
        <w:pStyle w:val="a3"/>
        <w:rPr>
          <w:b/>
        </w:rPr>
      </w:pPr>
      <w:r>
        <w:rPr>
          <w:b/>
        </w:rPr>
        <w:t xml:space="preserve">        Расчет энергопотребления.</w:t>
      </w:r>
      <w:r w:rsidRPr="004E6535">
        <w:rPr>
          <w:b/>
        </w:rPr>
        <w:t xml:space="preserve">  </w:t>
      </w:r>
    </w:p>
    <w:p w:rsidR="004E6535" w:rsidRPr="004E6535" w:rsidRDefault="004E6535" w:rsidP="00256434">
      <w:pPr>
        <w:pStyle w:val="a3"/>
        <w:rPr>
          <w:b/>
          <w:sz w:val="28"/>
        </w:rPr>
      </w:pPr>
      <w:r w:rsidRPr="004E6535">
        <w:rPr>
          <w:b/>
          <w:sz w:val="28"/>
        </w:rPr>
        <w:t xml:space="preserve">         эргономика:</w:t>
      </w:r>
    </w:p>
    <w:p w:rsidR="004E6535" w:rsidRDefault="004E6535" w:rsidP="00256434">
      <w:pPr>
        <w:pStyle w:val="a3"/>
        <w:rPr>
          <w:b/>
        </w:rPr>
      </w:pPr>
      <w:r>
        <w:rPr>
          <w:b/>
        </w:rPr>
        <w:t xml:space="preserve"> сборочные чертежи.</w:t>
      </w:r>
    </w:p>
    <w:p w:rsidR="004E6535" w:rsidRPr="004E6535" w:rsidRDefault="004E6535" w:rsidP="00256434">
      <w:pPr>
        <w:pStyle w:val="a3"/>
        <w:rPr>
          <w:b/>
        </w:rPr>
      </w:pPr>
      <w:r>
        <w:rPr>
          <w:b/>
        </w:rPr>
        <w:t xml:space="preserve"> монтажные чертежи.</w:t>
      </w:r>
    </w:p>
    <w:p w:rsidR="004E6535" w:rsidRDefault="004E6535" w:rsidP="00256434">
      <w:pPr>
        <w:pStyle w:val="a3"/>
        <w:rPr>
          <w:b/>
        </w:rPr>
      </w:pPr>
      <w:r>
        <w:rPr>
          <w:b/>
        </w:rPr>
        <w:t>Мнемосхемы.</w:t>
      </w:r>
    </w:p>
    <w:p w:rsidR="004E6535" w:rsidRPr="004E6535" w:rsidRDefault="004E6535" w:rsidP="00256434">
      <w:pPr>
        <w:pStyle w:val="a3"/>
        <w:rPr>
          <w:b/>
          <w:sz w:val="28"/>
        </w:rPr>
      </w:pPr>
      <w:r w:rsidRPr="004E6535">
        <w:rPr>
          <w:b/>
          <w:sz w:val="28"/>
        </w:rPr>
        <w:t xml:space="preserve">           Приложение:</w:t>
      </w:r>
    </w:p>
    <w:p w:rsidR="004E6535" w:rsidRPr="004E6535" w:rsidRDefault="004E6535" w:rsidP="004E6535">
      <w:pPr>
        <w:pStyle w:val="a3"/>
        <w:rPr>
          <w:b/>
        </w:rPr>
      </w:pPr>
      <w:r>
        <w:rPr>
          <w:b/>
        </w:rPr>
        <w:t>Схемы соединений.</w:t>
      </w:r>
    </w:p>
    <w:p w:rsidR="004E6535" w:rsidRPr="004E6535" w:rsidRDefault="004E6535" w:rsidP="00256434">
      <w:pPr>
        <w:pStyle w:val="a3"/>
        <w:rPr>
          <w:b/>
        </w:rPr>
      </w:pPr>
      <w:r>
        <w:rPr>
          <w:b/>
        </w:rPr>
        <w:t>Схемы кабельных соединений.</w:t>
      </w:r>
    </w:p>
    <w:p w:rsidR="004E6535" w:rsidRDefault="004E6535" w:rsidP="00256434">
      <w:pPr>
        <w:pStyle w:val="a3"/>
        <w:rPr>
          <w:b/>
        </w:rPr>
      </w:pPr>
      <w:r>
        <w:rPr>
          <w:b/>
        </w:rPr>
        <w:t>Таблицы сигналов.</w:t>
      </w:r>
    </w:p>
    <w:p w:rsidR="004E6535" w:rsidRPr="004E6535" w:rsidRDefault="004E6535" w:rsidP="004E6535">
      <w:pPr>
        <w:rPr>
          <w:b/>
        </w:rPr>
      </w:pPr>
    </w:p>
    <w:p w:rsidR="004E6535" w:rsidRPr="004E6535" w:rsidRDefault="004E6535" w:rsidP="00256434">
      <w:pPr>
        <w:pStyle w:val="a3"/>
        <w:rPr>
          <w:b/>
        </w:rPr>
      </w:pPr>
      <w:r w:rsidRPr="004E6535">
        <w:rPr>
          <w:b/>
        </w:rPr>
        <w:t xml:space="preserve">       </w:t>
      </w:r>
      <w:r>
        <w:rPr>
          <w:b/>
        </w:rPr>
        <w:t xml:space="preserve">        </w:t>
      </w:r>
    </w:p>
    <w:p w:rsidR="00740115" w:rsidRDefault="00740115" w:rsidP="00256434">
      <w:pPr>
        <w:pStyle w:val="a3"/>
        <w:rPr>
          <w:b/>
        </w:rPr>
      </w:pPr>
    </w:p>
    <w:sectPr w:rsidR="00740115" w:rsidSect="00F0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13450"/>
    <w:multiLevelType w:val="hybridMultilevel"/>
    <w:tmpl w:val="60C49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372BC"/>
    <w:multiLevelType w:val="hybridMultilevel"/>
    <w:tmpl w:val="2CB0A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E5C62"/>
    <w:multiLevelType w:val="hybridMultilevel"/>
    <w:tmpl w:val="D6A289C4"/>
    <w:lvl w:ilvl="0" w:tplc="F6C6CB6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B16A2"/>
    <w:rsid w:val="000D3EE8"/>
    <w:rsid w:val="0010710A"/>
    <w:rsid w:val="00223069"/>
    <w:rsid w:val="0023147F"/>
    <w:rsid w:val="00256434"/>
    <w:rsid w:val="00265291"/>
    <w:rsid w:val="00303D1D"/>
    <w:rsid w:val="0037012C"/>
    <w:rsid w:val="00450D78"/>
    <w:rsid w:val="004C57D2"/>
    <w:rsid w:val="004E6535"/>
    <w:rsid w:val="00523D95"/>
    <w:rsid w:val="005568F4"/>
    <w:rsid w:val="00740115"/>
    <w:rsid w:val="007C2B3C"/>
    <w:rsid w:val="00827E0F"/>
    <w:rsid w:val="008802BC"/>
    <w:rsid w:val="008905A2"/>
    <w:rsid w:val="008D3744"/>
    <w:rsid w:val="00924F48"/>
    <w:rsid w:val="00982DCD"/>
    <w:rsid w:val="009B16A2"/>
    <w:rsid w:val="00A04D7C"/>
    <w:rsid w:val="00A36DF8"/>
    <w:rsid w:val="00AD76AB"/>
    <w:rsid w:val="00B653A5"/>
    <w:rsid w:val="00B86B35"/>
    <w:rsid w:val="00D60EE5"/>
    <w:rsid w:val="00F00343"/>
    <w:rsid w:val="00F1072C"/>
    <w:rsid w:val="00F26853"/>
    <w:rsid w:val="00F93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arc" idref="#_x0000_s1036"/>
        <o:r id="V:Rule5" type="arc" idref="#_x0000_s1035"/>
        <o:r id="V:Rule7" type="connector" idref="#_x0000_s1030"/>
        <o:r id="V:Rule8" type="connector" idref="#_x0000_s1032"/>
        <o:r id="V:Rule9" type="connector" idref="#_x0000_s1031"/>
        <o:r id="V:Rule10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343"/>
  </w:style>
  <w:style w:type="paragraph" w:styleId="1">
    <w:name w:val="heading 1"/>
    <w:basedOn w:val="a"/>
    <w:next w:val="a"/>
    <w:link w:val="10"/>
    <w:uiPriority w:val="9"/>
    <w:qFormat/>
    <w:rsid w:val="005568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68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68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7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7E0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568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56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68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No Spacing"/>
    <w:uiPriority w:val="1"/>
    <w:qFormat/>
    <w:rsid w:val="005568F4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107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0710A"/>
    <w:rPr>
      <w:b/>
      <w:bCs/>
    </w:rPr>
  </w:style>
  <w:style w:type="character" w:styleId="a9">
    <w:name w:val="Emphasis"/>
    <w:basedOn w:val="a0"/>
    <w:uiPriority w:val="20"/>
    <w:qFormat/>
    <w:rsid w:val="0010710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6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8</cp:revision>
  <dcterms:created xsi:type="dcterms:W3CDTF">2018-07-04T18:56:00Z</dcterms:created>
  <dcterms:modified xsi:type="dcterms:W3CDTF">2018-07-05T16:50:00Z</dcterms:modified>
</cp:coreProperties>
</file>