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51C" w:rsidRPr="0059502F" w:rsidRDefault="00DA6758" w:rsidP="0059502F">
      <w:pPr>
        <w:pStyle w:val="a3"/>
        <w:rPr>
          <w:rStyle w:val="Bodytext105pt"/>
          <w:color w:val="000000"/>
          <w:sz w:val="28"/>
          <w:szCs w:val="28"/>
        </w:rPr>
      </w:pPr>
      <w:proofErr w:type="spellStart"/>
      <w:r w:rsidRPr="0059502F">
        <w:rPr>
          <w:rStyle w:val="Bodytext105pt"/>
          <w:color w:val="000000"/>
          <w:sz w:val="28"/>
          <w:szCs w:val="28"/>
        </w:rPr>
        <w:t>мдк</w:t>
      </w:r>
      <w:proofErr w:type="spellEnd"/>
      <w:r w:rsidRPr="0059502F">
        <w:rPr>
          <w:rStyle w:val="Bodytext105pt"/>
          <w:color w:val="000000"/>
          <w:sz w:val="28"/>
          <w:szCs w:val="28"/>
        </w:rPr>
        <w:t xml:space="preserve"> 1.2. Тема 2.3.1 Испытание средств активного контроля.</w:t>
      </w:r>
    </w:p>
    <w:p w:rsidR="0059502F" w:rsidRPr="0059502F" w:rsidRDefault="0059502F" w:rsidP="0059502F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A6758" w:rsidRDefault="0059502F" w:rsidP="0059502F">
      <w:pPr>
        <w:pStyle w:val="a3"/>
        <w:rPr>
          <w:rFonts w:ascii="Times New Roman" w:hAnsi="Times New Roman" w:cs="Times New Roman"/>
          <w:sz w:val="28"/>
          <w:szCs w:val="28"/>
        </w:rPr>
      </w:pPr>
      <w:r w:rsidRPr="0059502F">
        <w:rPr>
          <w:rFonts w:ascii="Times New Roman" w:hAnsi="Times New Roman" w:cs="Times New Roman"/>
          <w:b/>
          <w:sz w:val="28"/>
          <w:szCs w:val="28"/>
        </w:rPr>
        <w:t>Активный контроль</w:t>
      </w:r>
      <w:r w:rsidRPr="0059502F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есть возможности не только информировать , но и воздействовать.</w:t>
      </w:r>
    </w:p>
    <w:p w:rsidR="0059502F" w:rsidRDefault="0059502F" w:rsidP="0059502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9502F" w:rsidRDefault="0059502F" w:rsidP="0059502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Испытание активного контроля должно проходить из учета  обеспечения </w:t>
      </w:r>
    </w:p>
    <w:p w:rsidR="0059502F" w:rsidRDefault="0059502F" w:rsidP="0059502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безопасности системе  над которым проходит активный  контроль.</w:t>
      </w:r>
    </w:p>
    <w:p w:rsidR="0059502F" w:rsidRDefault="0059502F" w:rsidP="0059502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безопасности системе активного контроля.</w:t>
      </w:r>
    </w:p>
    <w:p w:rsidR="0059502F" w:rsidRDefault="0059502F" w:rsidP="0059502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обеспечение достоверности испытаний активного контроля.</w:t>
      </w:r>
    </w:p>
    <w:p w:rsidR="0059502F" w:rsidRDefault="0059502F" w:rsidP="0059502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наличие возможности оперативно сбросить срабатывание активного контроля.</w:t>
      </w:r>
    </w:p>
    <w:p w:rsidR="00E06546" w:rsidRDefault="00E06546" w:rsidP="00E065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наличие возможности оперативно во</w:t>
      </w:r>
      <w:r w:rsidR="00D9557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становить готовность активного контроля.</w:t>
      </w:r>
    </w:p>
    <w:p w:rsidR="0059502F" w:rsidRDefault="0059502F" w:rsidP="0059502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9502F" w:rsidRDefault="0059502F" w:rsidP="0059502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активному контролю можно отнести</w:t>
      </w:r>
    </w:p>
    <w:p w:rsidR="0059502F" w:rsidRDefault="00E06546" w:rsidP="0059502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9502F">
        <w:rPr>
          <w:rFonts w:ascii="Times New Roman" w:hAnsi="Times New Roman" w:cs="Times New Roman"/>
          <w:sz w:val="28"/>
          <w:szCs w:val="28"/>
        </w:rPr>
        <w:t>- сигнализаторы пожарных систем.</w:t>
      </w:r>
    </w:p>
    <w:p w:rsidR="0059502F" w:rsidRDefault="00E06546" w:rsidP="0059502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9502F">
        <w:rPr>
          <w:rFonts w:ascii="Times New Roman" w:hAnsi="Times New Roman" w:cs="Times New Roman"/>
          <w:sz w:val="28"/>
          <w:szCs w:val="28"/>
        </w:rPr>
        <w:t>- защиты энергообеспечения.</w:t>
      </w:r>
    </w:p>
    <w:p w:rsidR="0059502F" w:rsidRDefault="00E06546" w:rsidP="0059502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9502F">
        <w:rPr>
          <w:rFonts w:ascii="Times New Roman" w:hAnsi="Times New Roman" w:cs="Times New Roman"/>
          <w:sz w:val="28"/>
          <w:szCs w:val="28"/>
        </w:rPr>
        <w:t>- ПИД регуляторы.</w:t>
      </w:r>
    </w:p>
    <w:p w:rsidR="0059502F" w:rsidRDefault="00E06546" w:rsidP="0059502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уровнемеры.</w:t>
      </w:r>
    </w:p>
    <w:p w:rsidR="00E06546" w:rsidRDefault="00E06546" w:rsidP="0059502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блокираторы  доступа в опасные  зоны.</w:t>
      </w:r>
    </w:p>
    <w:p w:rsidR="00E06546" w:rsidRDefault="00E06546" w:rsidP="0059502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системы сброса .</w:t>
      </w:r>
    </w:p>
    <w:p w:rsidR="0059502F" w:rsidRDefault="00E06546" w:rsidP="0059502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E06546" w:rsidRDefault="00E06546" w:rsidP="0059502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 активный контроль долгое время не срабатывает по причине отсутствия причины срабатывания, то должны быть обеспечены</w:t>
      </w:r>
    </w:p>
    <w:p w:rsidR="00E06546" w:rsidRDefault="00E06546" w:rsidP="0059502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принудительные  периодические испытания для вы</w:t>
      </w:r>
      <w:r w:rsidR="00D95579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снения исправности автоматического контроля.</w:t>
      </w:r>
    </w:p>
    <w:p w:rsidR="00E06546" w:rsidRDefault="00E06546" w:rsidP="0059502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546" w:rsidRDefault="00E06546" w:rsidP="0059502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испытания</w:t>
      </w:r>
    </w:p>
    <w:p w:rsidR="00E06546" w:rsidRDefault="00E06546" w:rsidP="0059502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максимально натурально приближённый к реальным условиям.</w:t>
      </w:r>
    </w:p>
    <w:p w:rsidR="00E06546" w:rsidRDefault="00E06546" w:rsidP="0059502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контроль а</w:t>
      </w:r>
      <w:r w:rsidR="00D9557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томатического срабатывания </w:t>
      </w:r>
      <w:r w:rsidR="00D95579">
        <w:rPr>
          <w:rFonts w:ascii="Times New Roman" w:hAnsi="Times New Roman" w:cs="Times New Roman"/>
          <w:sz w:val="28"/>
          <w:szCs w:val="28"/>
        </w:rPr>
        <w:t>имитаторов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6546" w:rsidRDefault="00E06546" w:rsidP="0059502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эмуляция  контрольных значений на </w:t>
      </w:r>
      <w:r w:rsidR="00D95579">
        <w:rPr>
          <w:rFonts w:ascii="Times New Roman" w:hAnsi="Times New Roman" w:cs="Times New Roman"/>
          <w:sz w:val="28"/>
          <w:szCs w:val="28"/>
        </w:rPr>
        <w:t>активный контроль.</w:t>
      </w:r>
    </w:p>
    <w:p w:rsidR="00D95579" w:rsidRDefault="00D95579" w:rsidP="0059502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95579" w:rsidRDefault="00D95579" w:rsidP="0059502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испытаний активного контроля должна указываться или в паспорте  изделия или регламентироваться в сопроводительных документах от производителя.</w:t>
      </w:r>
    </w:p>
    <w:p w:rsidR="00D95579" w:rsidRDefault="00D95579" w:rsidP="0059502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95579" w:rsidRDefault="00D95579" w:rsidP="0059502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Испытания  могут проводиться как в лабораторных условиях,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 месте но при обеспечении должных условий.</w:t>
      </w:r>
    </w:p>
    <w:p w:rsidR="00D95579" w:rsidRDefault="00D95579" w:rsidP="0059502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удостоверения прохождения испытаний выдается сертификат и  ставится  бирка  со сроком  прохождения  испытаний или поверки.</w:t>
      </w:r>
    </w:p>
    <w:p w:rsidR="00D95579" w:rsidRDefault="00D95579" w:rsidP="0059502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журнал заносится  даты установки или снятия , дата замены или испытаний.</w:t>
      </w:r>
    </w:p>
    <w:p w:rsidR="00D95579" w:rsidRDefault="00D95579" w:rsidP="0059502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росписью контролирующего лица.</w:t>
      </w:r>
    </w:p>
    <w:p w:rsidR="00D95579" w:rsidRDefault="00D95579" w:rsidP="0059502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95579" w:rsidRDefault="00D95579" w:rsidP="0059502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сертификат должен иметь печать и подпись.</w:t>
      </w:r>
    </w:p>
    <w:p w:rsidR="00743D1A" w:rsidRDefault="00743D1A" w:rsidP="0059502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43D1A" w:rsidRDefault="00743D1A" w:rsidP="0059502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43D1A" w:rsidRDefault="00743D1A" w:rsidP="0059502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52468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4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D1A" w:rsidRDefault="00743D1A" w:rsidP="0059502F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743D1A" w:rsidSect="004A1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DA6758"/>
    <w:rsid w:val="004A151C"/>
    <w:rsid w:val="0059502F"/>
    <w:rsid w:val="00743D1A"/>
    <w:rsid w:val="00D95579"/>
    <w:rsid w:val="00DA6758"/>
    <w:rsid w:val="00DA6E7C"/>
    <w:rsid w:val="00E06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5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105pt">
    <w:name w:val="Body text + 10.5 pt"/>
    <w:qFormat/>
    <w:rsid w:val="00DA6758"/>
    <w:rPr>
      <w:rFonts w:ascii="Times New Roman" w:hAnsi="Times New Roman" w:cs="Times New Roman"/>
      <w:sz w:val="21"/>
      <w:szCs w:val="21"/>
      <w:u w:val="none"/>
    </w:rPr>
  </w:style>
  <w:style w:type="paragraph" w:styleId="a3">
    <w:name w:val="No Spacing"/>
    <w:uiPriority w:val="1"/>
    <w:qFormat/>
    <w:rsid w:val="0059502F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43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3D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3</cp:revision>
  <dcterms:created xsi:type="dcterms:W3CDTF">2019-06-07T10:01:00Z</dcterms:created>
  <dcterms:modified xsi:type="dcterms:W3CDTF">2019-06-07T11:44:00Z</dcterms:modified>
</cp:coreProperties>
</file>