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711" w:rsidRDefault="00DD6CBD" w:rsidP="00192711">
      <w:pPr>
        <w:pStyle w:val="a4"/>
        <w:jc w:val="center"/>
      </w:pPr>
      <w:r>
        <w:t xml:space="preserve">Тема 3. </w:t>
      </w:r>
      <w:r w:rsidR="00192711">
        <w:t xml:space="preserve">1 Организация оценки результата работ.  </w:t>
      </w:r>
    </w:p>
    <w:p w:rsidR="00DD6CBD" w:rsidRDefault="00192711" w:rsidP="00192711">
      <w:pPr>
        <w:pStyle w:val="a4"/>
        <w:jc w:val="center"/>
      </w:pPr>
      <w:r>
        <w:t>Введение эталона.</w:t>
      </w:r>
    </w:p>
    <w:p w:rsidR="00192711" w:rsidRDefault="00192711" w:rsidP="00192711">
      <w:pPr>
        <w:pStyle w:val="a4"/>
        <w:jc w:val="center"/>
      </w:pPr>
    </w:p>
    <w:p w:rsidR="00192711" w:rsidRPr="00A75FC9" w:rsidRDefault="00192711" w:rsidP="00192711">
      <w:pPr>
        <w:pStyle w:val="a4"/>
        <w:rPr>
          <w:b/>
        </w:rPr>
      </w:pPr>
      <w:r w:rsidRPr="00A75FC9">
        <w:rPr>
          <w:b/>
        </w:rPr>
        <w:t>Для обеспечения оценки результата работ необходимо учитывать  факторы:</w:t>
      </w:r>
    </w:p>
    <w:p w:rsidR="00192711" w:rsidRDefault="00192711" w:rsidP="00192711">
      <w:pPr>
        <w:pStyle w:val="a4"/>
      </w:pPr>
      <w:r>
        <w:t xml:space="preserve">        а) категории сложности работ</w:t>
      </w:r>
      <w:r w:rsidR="00A75FC9">
        <w:t xml:space="preserve"> - согласно квалификации и опыту работы</w:t>
      </w:r>
      <w:r>
        <w:t>.</w:t>
      </w:r>
    </w:p>
    <w:p w:rsidR="00192711" w:rsidRPr="00FD79CD" w:rsidRDefault="00192711" w:rsidP="00192711">
      <w:pPr>
        <w:pStyle w:val="a4"/>
      </w:pPr>
      <w:r>
        <w:t xml:space="preserve">        б) время  затрат на  каждый вид работ</w:t>
      </w:r>
      <w:r w:rsidR="00A75FC9">
        <w:t xml:space="preserve"> - расчётные и статистические показатели</w:t>
      </w:r>
      <w:r>
        <w:t>.</w:t>
      </w:r>
    </w:p>
    <w:p w:rsidR="00192711" w:rsidRPr="00FD79CD" w:rsidRDefault="00192711" w:rsidP="00192711">
      <w:pPr>
        <w:pStyle w:val="a4"/>
      </w:pPr>
    </w:p>
    <w:p w:rsidR="00192711" w:rsidRPr="00A75FC9" w:rsidRDefault="00192711" w:rsidP="00192711">
      <w:pPr>
        <w:pStyle w:val="a4"/>
        <w:rPr>
          <w:b/>
        </w:rPr>
      </w:pPr>
      <w:r w:rsidRPr="00A75FC9">
        <w:rPr>
          <w:b/>
        </w:rPr>
        <w:t>Виды тарификации по сложности и по времени</w:t>
      </w:r>
      <w:r w:rsidR="00A75FC9" w:rsidRPr="00A75FC9">
        <w:rPr>
          <w:b/>
        </w:rPr>
        <w:t>:</w:t>
      </w:r>
    </w:p>
    <w:p w:rsidR="00192711" w:rsidRDefault="00192711" w:rsidP="00192711">
      <w:pPr>
        <w:pStyle w:val="a4"/>
      </w:pPr>
      <w:r>
        <w:t xml:space="preserve">        а) жёсткая с конкретным тарифом.</w:t>
      </w:r>
    </w:p>
    <w:p w:rsidR="00192711" w:rsidRDefault="00192711" w:rsidP="00192711">
      <w:pPr>
        <w:pStyle w:val="a4"/>
      </w:pPr>
      <w:r>
        <w:t xml:space="preserve">        б) гибкая с диапазоном тарифов.  </w:t>
      </w:r>
    </w:p>
    <w:p w:rsidR="00192711" w:rsidRDefault="00192711" w:rsidP="00192711">
      <w:pPr>
        <w:pStyle w:val="a4"/>
      </w:pPr>
      <w:r>
        <w:t xml:space="preserve">                                          ночные / дневные</w:t>
      </w:r>
    </w:p>
    <w:p w:rsidR="00192711" w:rsidRDefault="00192711" w:rsidP="00192711">
      <w:pPr>
        <w:pStyle w:val="a4"/>
      </w:pPr>
      <w:r>
        <w:t xml:space="preserve">                                          праздничные/выходные</w:t>
      </w:r>
    </w:p>
    <w:p w:rsidR="00192711" w:rsidRDefault="00192711" w:rsidP="00192711">
      <w:pPr>
        <w:pStyle w:val="a4"/>
      </w:pPr>
      <w:r>
        <w:t xml:space="preserve">                                          согласно категории опасности проведения работ на месте.</w:t>
      </w:r>
    </w:p>
    <w:p w:rsidR="00F61245" w:rsidRDefault="00192711" w:rsidP="00192711">
      <w:pPr>
        <w:pStyle w:val="a4"/>
      </w:pPr>
      <w:r>
        <w:t xml:space="preserve">                                          согласно </w:t>
      </w:r>
      <w:r w:rsidR="00F61245">
        <w:t>сезонности проведения работ.</w:t>
      </w:r>
    </w:p>
    <w:p w:rsidR="00F61245" w:rsidRDefault="00F61245" w:rsidP="00F61245">
      <w:pPr>
        <w:pStyle w:val="a4"/>
      </w:pPr>
      <w:r>
        <w:t xml:space="preserve">                                          согласно </w:t>
      </w:r>
      <w:r w:rsidR="0013710F">
        <w:t xml:space="preserve">иных фактов </w:t>
      </w:r>
      <w:r>
        <w:t>проведения работ.</w:t>
      </w:r>
    </w:p>
    <w:p w:rsidR="0013710F" w:rsidRPr="00A75FC9" w:rsidRDefault="0013710F" w:rsidP="00F61245">
      <w:pPr>
        <w:pStyle w:val="a4"/>
        <w:rPr>
          <w:b/>
          <w:lang w:val="en-US"/>
        </w:rPr>
      </w:pPr>
      <w:r w:rsidRPr="00A75FC9">
        <w:rPr>
          <w:b/>
        </w:rPr>
        <w:t xml:space="preserve">Оценка результата </w:t>
      </w:r>
      <w:r w:rsidR="00A75FC9" w:rsidRPr="00A75FC9">
        <w:rPr>
          <w:b/>
          <w:lang w:val="en-US"/>
        </w:rPr>
        <w:t>:</w:t>
      </w:r>
    </w:p>
    <w:p w:rsidR="0013710F" w:rsidRDefault="0013710F" w:rsidP="00F61245">
      <w:pPr>
        <w:pStyle w:val="a4"/>
      </w:pPr>
      <w:r>
        <w:t xml:space="preserve">              а) по объёму</w:t>
      </w:r>
    </w:p>
    <w:p w:rsidR="0013710F" w:rsidRDefault="0013710F" w:rsidP="00F61245">
      <w:pPr>
        <w:pStyle w:val="a4"/>
      </w:pPr>
      <w:r>
        <w:t xml:space="preserve">              б) по  времени</w:t>
      </w:r>
    </w:p>
    <w:p w:rsidR="0013710F" w:rsidRDefault="0013710F" w:rsidP="00F61245">
      <w:pPr>
        <w:pStyle w:val="a4"/>
      </w:pPr>
    </w:p>
    <w:p w:rsidR="0013710F" w:rsidRDefault="0013710F" w:rsidP="00F61245">
      <w:pPr>
        <w:pStyle w:val="a4"/>
      </w:pPr>
      <w:r>
        <w:t>Эталон на ед. объема создаёт  итоговый результат в объёме общем.</w:t>
      </w:r>
    </w:p>
    <w:p w:rsidR="0013710F" w:rsidRDefault="0013710F" w:rsidP="0013710F">
      <w:pPr>
        <w:pStyle w:val="a4"/>
      </w:pPr>
      <w:r>
        <w:t>Эталон на ед. времени создаёт  итоговый результат во времени.</w:t>
      </w:r>
    </w:p>
    <w:p w:rsidR="0013710F" w:rsidRDefault="0013710F" w:rsidP="0013710F">
      <w:pPr>
        <w:pStyle w:val="a4"/>
      </w:pPr>
    </w:p>
    <w:p w:rsidR="0013710F" w:rsidRDefault="0013710F" w:rsidP="0013710F">
      <w:pPr>
        <w:pStyle w:val="a4"/>
      </w:pPr>
      <w:r w:rsidRPr="00270E39">
        <w:rPr>
          <w:b/>
        </w:rPr>
        <w:t>Оценка</w:t>
      </w:r>
      <w:r>
        <w:t xml:space="preserve"> = сравнение  эталонов  позволяет проводить коррекцию оценки результат работ.</w:t>
      </w:r>
    </w:p>
    <w:p w:rsidR="0013710F" w:rsidRDefault="0013710F" w:rsidP="0013710F">
      <w:pPr>
        <w:pStyle w:val="a4"/>
      </w:pPr>
    </w:p>
    <w:p w:rsidR="0013710F" w:rsidRDefault="0013710F" w:rsidP="0013710F">
      <w:pPr>
        <w:pStyle w:val="a4"/>
      </w:pPr>
      <w:r>
        <w:t xml:space="preserve">        </w:t>
      </w:r>
      <w:r w:rsidRPr="001B6641">
        <w:rPr>
          <w:b/>
        </w:rPr>
        <w:t>Рабочий эталон</w:t>
      </w:r>
      <w:r>
        <w:t xml:space="preserve"> - это тот  относительно которого всё контролируется.</w:t>
      </w:r>
    </w:p>
    <w:p w:rsidR="0013710F" w:rsidRDefault="0013710F" w:rsidP="0013710F">
      <w:pPr>
        <w:pStyle w:val="a4"/>
      </w:pPr>
      <w:r w:rsidRPr="001B6641">
        <w:rPr>
          <w:b/>
        </w:rPr>
        <w:t xml:space="preserve">Поверочный </w:t>
      </w:r>
      <w:r w:rsidR="001B6641" w:rsidRPr="001B6641">
        <w:rPr>
          <w:b/>
        </w:rPr>
        <w:t>эталон</w:t>
      </w:r>
      <w:r w:rsidR="001B6641">
        <w:t xml:space="preserve"> </w:t>
      </w:r>
      <w:r>
        <w:t>- это относительно которого контролируется износ рабочих эталонов.</w:t>
      </w:r>
    </w:p>
    <w:p w:rsidR="0013710F" w:rsidRDefault="0013710F" w:rsidP="0013710F">
      <w:pPr>
        <w:pStyle w:val="a4"/>
      </w:pPr>
      <w:r>
        <w:t xml:space="preserve">        Разница </w:t>
      </w:r>
      <w:r w:rsidRPr="001B6641">
        <w:rPr>
          <w:b/>
        </w:rPr>
        <w:t>недопустимая</w:t>
      </w:r>
      <w:r>
        <w:t xml:space="preserve"> поверочного и рабочего приводит к необходимости наличия</w:t>
      </w:r>
    </w:p>
    <w:p w:rsidR="0013710F" w:rsidRDefault="0013710F" w:rsidP="0013710F">
      <w:pPr>
        <w:pStyle w:val="a4"/>
      </w:pPr>
      <w:r>
        <w:t>второго поверочного прибора, относительно которого проверяются как рабочий эталон так и первый поверочный эталон.</w:t>
      </w:r>
    </w:p>
    <w:p w:rsidR="0013710F" w:rsidRDefault="0013710F" w:rsidP="0013710F">
      <w:pPr>
        <w:pStyle w:val="a4"/>
      </w:pPr>
    </w:p>
    <w:p w:rsidR="0013710F" w:rsidRDefault="001B6641" w:rsidP="0013710F">
      <w:pPr>
        <w:pStyle w:val="a4"/>
      </w:pPr>
      <w:r>
        <w:t xml:space="preserve">                 </w:t>
      </w:r>
      <w:r w:rsidR="0013710F">
        <w:t xml:space="preserve">Совокупность эталонных значений должно входить в общий </w:t>
      </w:r>
      <w:r>
        <w:t xml:space="preserve">объемный и временной  </w:t>
      </w:r>
      <w:proofErr w:type="spellStart"/>
      <w:r w:rsidR="00FD79CD">
        <w:t>резельтат</w:t>
      </w:r>
      <w:proofErr w:type="spellEnd"/>
      <w:r>
        <w:t xml:space="preserve"> согласно тарифам и нормам.</w:t>
      </w:r>
    </w:p>
    <w:p w:rsidR="001B6641" w:rsidRDefault="001B6641" w:rsidP="0013710F">
      <w:pPr>
        <w:pStyle w:val="a4"/>
      </w:pPr>
      <w:r>
        <w:t xml:space="preserve">         Поэтому нормы  могут быть  расширены или плохо учитываемые, что сказывается на</w:t>
      </w:r>
    </w:p>
    <w:p w:rsidR="001B6641" w:rsidRDefault="001B6641" w:rsidP="0013710F">
      <w:pPr>
        <w:pStyle w:val="a4"/>
      </w:pPr>
      <w:r>
        <w:t>качестве  достижения результата.</w:t>
      </w:r>
    </w:p>
    <w:p w:rsidR="001B6641" w:rsidRDefault="001B6641" w:rsidP="0013710F">
      <w:pPr>
        <w:pStyle w:val="a4"/>
      </w:pPr>
    </w:p>
    <w:p w:rsidR="001B6641" w:rsidRDefault="001B6641" w:rsidP="0013710F">
      <w:pPr>
        <w:pStyle w:val="a4"/>
      </w:pPr>
      <w:r>
        <w:t xml:space="preserve">Качество снижения результата </w:t>
      </w:r>
      <w:r w:rsidR="0091736E">
        <w:t>зависит</w:t>
      </w:r>
    </w:p>
    <w:p w:rsidR="0091736E" w:rsidRDefault="0091736E" w:rsidP="0013710F">
      <w:pPr>
        <w:pStyle w:val="a4"/>
      </w:pPr>
      <w:r>
        <w:t xml:space="preserve">   от снижения качества организационных мероприятий.</w:t>
      </w:r>
    </w:p>
    <w:p w:rsidR="0091736E" w:rsidRDefault="0091736E" w:rsidP="0013710F">
      <w:pPr>
        <w:pStyle w:val="a4"/>
      </w:pPr>
      <w:r>
        <w:t xml:space="preserve">   которые влекут понижения качества контроля объёма и времени  по эталонным и </w:t>
      </w:r>
    </w:p>
    <w:p w:rsidR="0091736E" w:rsidRDefault="0091736E" w:rsidP="0013710F">
      <w:pPr>
        <w:pStyle w:val="a4"/>
      </w:pPr>
      <w:r>
        <w:t xml:space="preserve">   нормативным показателям.      </w:t>
      </w:r>
    </w:p>
    <w:p w:rsidR="0013710F" w:rsidRDefault="0013710F" w:rsidP="0013710F">
      <w:pPr>
        <w:pStyle w:val="a4"/>
      </w:pPr>
    </w:p>
    <w:p w:rsidR="0013710F" w:rsidRDefault="0013710F" w:rsidP="0013710F">
      <w:pPr>
        <w:pStyle w:val="a4"/>
      </w:pPr>
    </w:p>
    <w:p w:rsidR="0013710F" w:rsidRDefault="0013710F" w:rsidP="00F61245">
      <w:pPr>
        <w:pStyle w:val="a4"/>
      </w:pPr>
    </w:p>
    <w:p w:rsidR="00F61245" w:rsidRDefault="00F61245" w:rsidP="00192711">
      <w:pPr>
        <w:pStyle w:val="a4"/>
      </w:pPr>
    </w:p>
    <w:p w:rsidR="00192711" w:rsidRPr="00192711" w:rsidRDefault="00192711" w:rsidP="00192711">
      <w:pPr>
        <w:pStyle w:val="a4"/>
      </w:pPr>
      <w:r>
        <w:t xml:space="preserve">       </w:t>
      </w:r>
    </w:p>
    <w:p w:rsidR="00360391" w:rsidRDefault="00360391" w:rsidP="008E3F7B">
      <w:pPr>
        <w:pStyle w:val="a4"/>
      </w:pPr>
    </w:p>
    <w:sectPr w:rsidR="00360391" w:rsidSect="00E72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characterSpacingControl w:val="doNotCompress"/>
  <w:compat>
    <w:useFELayout/>
  </w:compat>
  <w:rsids>
    <w:rsidRoot w:val="00DD6CBD"/>
    <w:rsid w:val="0013710F"/>
    <w:rsid w:val="00192711"/>
    <w:rsid w:val="001B6641"/>
    <w:rsid w:val="00222A0E"/>
    <w:rsid w:val="00270E39"/>
    <w:rsid w:val="00360391"/>
    <w:rsid w:val="004148B8"/>
    <w:rsid w:val="006D56AD"/>
    <w:rsid w:val="007872F2"/>
    <w:rsid w:val="008E3F7B"/>
    <w:rsid w:val="0091736E"/>
    <w:rsid w:val="00A75FC9"/>
    <w:rsid w:val="00DD6CBD"/>
    <w:rsid w:val="00E72B56"/>
    <w:rsid w:val="00F61245"/>
    <w:rsid w:val="00FD7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DD6CBD"/>
    <w:rPr>
      <w:rFonts w:ascii="Times New Roman" w:eastAsia="Calibri" w:hAnsi="Times New Roman" w:cs="Times New Roman"/>
      <w:sz w:val="24"/>
    </w:rPr>
  </w:style>
  <w:style w:type="paragraph" w:styleId="a4">
    <w:name w:val="No Spacing"/>
    <w:link w:val="a3"/>
    <w:uiPriority w:val="1"/>
    <w:qFormat/>
    <w:rsid w:val="00DD6CBD"/>
    <w:pPr>
      <w:spacing w:after="0" w:line="240" w:lineRule="auto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8</cp:revision>
  <dcterms:created xsi:type="dcterms:W3CDTF">2018-11-27T02:27:00Z</dcterms:created>
  <dcterms:modified xsi:type="dcterms:W3CDTF">2018-12-07T01:51:00Z</dcterms:modified>
</cp:coreProperties>
</file>