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068" w:rsidRPr="00FA1158" w:rsidRDefault="004412D4" w:rsidP="00FA1158">
      <w:pPr>
        <w:jc w:val="center"/>
        <w:rPr>
          <w:b/>
        </w:rPr>
      </w:pPr>
      <w:r w:rsidRPr="00FA1158">
        <w:rPr>
          <w:b/>
          <w:sz w:val="28"/>
        </w:rPr>
        <w:t>Тема 3</w:t>
      </w:r>
      <w:r w:rsidR="00A839AB">
        <w:rPr>
          <w:b/>
          <w:sz w:val="28"/>
        </w:rPr>
        <w:t>.</w:t>
      </w:r>
      <w:r w:rsidR="001A1D93">
        <w:rPr>
          <w:b/>
          <w:sz w:val="28"/>
        </w:rPr>
        <w:t>0</w:t>
      </w:r>
      <w:r w:rsidRPr="00FA1158">
        <w:rPr>
          <w:b/>
          <w:sz w:val="28"/>
        </w:rPr>
        <w:t xml:space="preserve"> Периоды управления </w:t>
      </w:r>
      <w:proofErr w:type="spellStart"/>
      <w:r w:rsidRPr="00FA1158">
        <w:rPr>
          <w:b/>
          <w:sz w:val="28"/>
        </w:rPr>
        <w:t>мехатронных</w:t>
      </w:r>
      <w:proofErr w:type="spellEnd"/>
      <w:r w:rsidRPr="00FA1158">
        <w:rPr>
          <w:b/>
          <w:sz w:val="28"/>
        </w:rPr>
        <w:t xml:space="preserve"> устройств.</w:t>
      </w:r>
    </w:p>
    <w:p w:rsidR="004412D4" w:rsidRPr="00A839AB" w:rsidRDefault="004412D4" w:rsidP="004412D4">
      <w:pPr>
        <w:pStyle w:val="a3"/>
        <w:rPr>
          <w:b/>
          <w:sz w:val="28"/>
        </w:rPr>
      </w:pPr>
      <w:r w:rsidRPr="0006502B">
        <w:rPr>
          <w:b/>
          <w:sz w:val="28"/>
        </w:rPr>
        <w:t>Основные периоды</w:t>
      </w:r>
      <w:r w:rsidRPr="00A839AB">
        <w:rPr>
          <w:b/>
          <w:sz w:val="28"/>
        </w:rPr>
        <w:t>:</w:t>
      </w:r>
    </w:p>
    <w:p w:rsidR="004412D4" w:rsidRPr="004412D4" w:rsidRDefault="004412D4" w:rsidP="004412D4">
      <w:pPr>
        <w:pStyle w:val="a3"/>
        <w:rPr>
          <w:b/>
        </w:rPr>
      </w:pPr>
      <w:r w:rsidRPr="004412D4">
        <w:rPr>
          <w:b/>
        </w:rPr>
        <w:t xml:space="preserve">         Запуска </w:t>
      </w:r>
      <w:r w:rsidRPr="00A839AB">
        <w:rPr>
          <w:b/>
        </w:rPr>
        <w:t>=</w:t>
      </w:r>
      <w:r w:rsidRPr="004412D4">
        <w:rPr>
          <w:b/>
        </w:rPr>
        <w:t xml:space="preserve"> старта</w:t>
      </w:r>
    </w:p>
    <w:p w:rsidR="004412D4" w:rsidRPr="004412D4" w:rsidRDefault="004412D4" w:rsidP="004412D4">
      <w:pPr>
        <w:pStyle w:val="a3"/>
        <w:rPr>
          <w:b/>
        </w:rPr>
      </w:pPr>
      <w:r w:rsidRPr="004412D4">
        <w:rPr>
          <w:b/>
        </w:rPr>
        <w:t xml:space="preserve">         Соблюдения режима заданного.</w:t>
      </w:r>
    </w:p>
    <w:p w:rsidR="004412D4" w:rsidRDefault="004412D4" w:rsidP="004412D4">
      <w:pPr>
        <w:pStyle w:val="a3"/>
        <w:rPr>
          <w:b/>
        </w:rPr>
      </w:pPr>
      <w:r w:rsidRPr="004412D4">
        <w:rPr>
          <w:b/>
        </w:rPr>
        <w:t xml:space="preserve">         Останова.</w:t>
      </w:r>
    </w:p>
    <w:p w:rsidR="0006502B" w:rsidRDefault="00FA1158" w:rsidP="004412D4">
      <w:pPr>
        <w:pStyle w:val="a3"/>
        <w:rPr>
          <w:b/>
        </w:rPr>
      </w:pPr>
      <w:r>
        <w:rPr>
          <w:b/>
          <w:noProof/>
        </w:rPr>
        <w:drawing>
          <wp:inline distT="0" distB="0" distL="0" distR="0">
            <wp:extent cx="5269296" cy="1781033"/>
            <wp:effectExtent l="19050" t="0" r="755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96" cy="178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02B" w:rsidRDefault="00FA1158" w:rsidP="004412D4">
      <w:pPr>
        <w:pStyle w:val="a3"/>
        <w:rPr>
          <w:b/>
        </w:rPr>
      </w:pPr>
      <w:r>
        <w:rPr>
          <w:b/>
        </w:rPr>
        <w:t xml:space="preserve"> По ТАУ </w:t>
      </w:r>
      <w:r w:rsidR="0006502B">
        <w:rPr>
          <w:b/>
        </w:rPr>
        <w:t xml:space="preserve">при запуске могут возникать такие процессы. </w:t>
      </w:r>
    </w:p>
    <w:p w:rsidR="00FA1158" w:rsidRDefault="0006502B" w:rsidP="004412D4">
      <w:pPr>
        <w:pStyle w:val="a3"/>
        <w:rPr>
          <w:b/>
        </w:rPr>
      </w:pPr>
      <w:r>
        <w:rPr>
          <w:b/>
        </w:rPr>
        <w:t xml:space="preserve">                   Такие процессы называют </w:t>
      </w:r>
      <w:r>
        <w:rPr>
          <w:b/>
          <w:lang w:val="en-US"/>
        </w:rPr>
        <w:t>h</w:t>
      </w:r>
      <w:r w:rsidRPr="0006502B">
        <w:rPr>
          <w:b/>
        </w:rPr>
        <w:t>(</w:t>
      </w:r>
      <w:r>
        <w:rPr>
          <w:b/>
          <w:lang w:val="en-US"/>
        </w:rPr>
        <w:t>t</w:t>
      </w:r>
      <w:r w:rsidRPr="0006502B">
        <w:rPr>
          <w:b/>
        </w:rPr>
        <w:t>) -</w:t>
      </w:r>
      <w:r>
        <w:rPr>
          <w:b/>
        </w:rPr>
        <w:t xml:space="preserve"> переходной функцией.</w:t>
      </w:r>
    </w:p>
    <w:p w:rsidR="00CE2375" w:rsidRDefault="00CE2375" w:rsidP="004412D4">
      <w:pPr>
        <w:pStyle w:val="a3"/>
        <w:rPr>
          <w:b/>
        </w:rPr>
      </w:pPr>
    </w:p>
    <w:p w:rsidR="00FA1158" w:rsidRDefault="0006502B" w:rsidP="004412D4">
      <w:pPr>
        <w:pStyle w:val="a3"/>
        <w:rPr>
          <w:b/>
        </w:rPr>
      </w:pPr>
      <w:r>
        <w:rPr>
          <w:b/>
          <w:noProof/>
        </w:rPr>
        <w:drawing>
          <wp:inline distT="0" distB="0" distL="0" distR="0">
            <wp:extent cx="5576533" cy="907577"/>
            <wp:effectExtent l="19050" t="0" r="5117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33" cy="90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F3E" w:rsidRPr="0006502B" w:rsidRDefault="00816F3E" w:rsidP="00816F3E">
      <w:pPr>
        <w:pStyle w:val="a3"/>
        <w:rPr>
          <w:b/>
        </w:rPr>
      </w:pPr>
      <w:r>
        <w:rPr>
          <w:b/>
        </w:rPr>
        <w:t>Возникают они при задании единичной функции 1(</w:t>
      </w:r>
      <w:r>
        <w:rPr>
          <w:b/>
          <w:lang w:val="en-US"/>
        </w:rPr>
        <w:t>t</w:t>
      </w:r>
      <w:r>
        <w:rPr>
          <w:b/>
        </w:rPr>
        <w:t>)</w:t>
      </w:r>
      <w:r w:rsidRPr="0006502B">
        <w:rPr>
          <w:b/>
        </w:rPr>
        <w:t xml:space="preserve"> = </w:t>
      </w:r>
      <w:r>
        <w:rPr>
          <w:b/>
        </w:rPr>
        <w:t>включении</w:t>
      </w:r>
      <w:r w:rsidRPr="0006502B">
        <w:rPr>
          <w:b/>
        </w:rPr>
        <w:t xml:space="preserve"> = </w:t>
      </w:r>
      <w:r>
        <w:rPr>
          <w:b/>
        </w:rPr>
        <w:t>запуске</w:t>
      </w:r>
      <w:r w:rsidRPr="0006502B">
        <w:rPr>
          <w:b/>
        </w:rPr>
        <w:t>.</w:t>
      </w:r>
    </w:p>
    <w:p w:rsidR="00816F3E" w:rsidRDefault="00816F3E" w:rsidP="004412D4">
      <w:pPr>
        <w:pStyle w:val="a3"/>
        <w:rPr>
          <w:b/>
        </w:rPr>
      </w:pPr>
    </w:p>
    <w:p w:rsidR="0006502B" w:rsidRDefault="0006502B" w:rsidP="004412D4">
      <w:pPr>
        <w:pStyle w:val="a3"/>
        <w:rPr>
          <w:b/>
        </w:rPr>
      </w:pPr>
    </w:p>
    <w:p w:rsidR="0006502B" w:rsidRDefault="0006502B" w:rsidP="004412D4">
      <w:pPr>
        <w:pStyle w:val="a3"/>
        <w:rPr>
          <w:b/>
        </w:rPr>
      </w:pPr>
      <w:r>
        <w:rPr>
          <w:b/>
        </w:rPr>
        <w:t>После запуска есть необходимость в различных случаях менять режимы</w:t>
      </w:r>
    </w:p>
    <w:p w:rsidR="004412D4" w:rsidRPr="0006502B" w:rsidRDefault="004412D4" w:rsidP="004412D4">
      <w:pPr>
        <w:pStyle w:val="a3"/>
        <w:rPr>
          <w:b/>
        </w:rPr>
      </w:pPr>
      <w:r w:rsidRPr="0006502B">
        <w:rPr>
          <w:b/>
        </w:rPr>
        <w:t>Иные режимы:</w:t>
      </w:r>
    </w:p>
    <w:p w:rsidR="004412D4" w:rsidRDefault="004412D4" w:rsidP="004412D4">
      <w:pPr>
        <w:pStyle w:val="a3"/>
      </w:pPr>
      <w:r w:rsidRPr="004412D4">
        <w:t xml:space="preserve">          </w:t>
      </w:r>
      <w:r>
        <w:t xml:space="preserve">Переход (ненагруженный) в </w:t>
      </w:r>
      <w:proofErr w:type="spellStart"/>
      <w:r w:rsidR="0006502B">
        <w:t>ш</w:t>
      </w:r>
      <w:r>
        <w:t>едящий</w:t>
      </w:r>
      <w:proofErr w:type="spellEnd"/>
      <w:r>
        <w:t xml:space="preserve">     режим.</w:t>
      </w:r>
    </w:p>
    <w:p w:rsidR="004412D4" w:rsidRDefault="004412D4" w:rsidP="004412D4">
      <w:pPr>
        <w:pStyle w:val="a3"/>
      </w:pPr>
      <w:r w:rsidRPr="004412D4">
        <w:t xml:space="preserve">          </w:t>
      </w:r>
      <w:r>
        <w:t xml:space="preserve">Переход (     нагруженный) в </w:t>
      </w:r>
      <w:proofErr w:type="spellStart"/>
      <w:r>
        <w:t>форсажный</w:t>
      </w:r>
      <w:proofErr w:type="spellEnd"/>
      <w:r>
        <w:t xml:space="preserve"> режим.</w:t>
      </w:r>
    </w:p>
    <w:p w:rsidR="004412D4" w:rsidRDefault="004412D4" w:rsidP="004412D4">
      <w:pPr>
        <w:pStyle w:val="a3"/>
      </w:pPr>
      <w:r w:rsidRPr="004412D4">
        <w:t xml:space="preserve">          </w:t>
      </w:r>
      <w:r>
        <w:t>Переход (    стабилизация) в стабильный режим.</w:t>
      </w:r>
    </w:p>
    <w:p w:rsidR="00A8217B" w:rsidRDefault="00A8217B" w:rsidP="004412D4">
      <w:pPr>
        <w:pStyle w:val="a3"/>
      </w:pPr>
    </w:p>
    <w:p w:rsidR="000C4733" w:rsidRDefault="000C4733" w:rsidP="004412D4">
      <w:pPr>
        <w:pStyle w:val="a3"/>
      </w:pPr>
      <w:r>
        <w:t xml:space="preserve">     </w:t>
      </w:r>
      <w:r w:rsidR="0074439B">
        <w:t>П</w:t>
      </w:r>
      <w:r w:rsidR="00A8217B">
        <w:t xml:space="preserve">ри </w:t>
      </w:r>
      <w:r>
        <w:t xml:space="preserve">поддержании </w:t>
      </w:r>
    </w:p>
    <w:p w:rsidR="000C4733" w:rsidRDefault="000C4733" w:rsidP="004412D4">
      <w:pPr>
        <w:pStyle w:val="a3"/>
      </w:pPr>
      <w:r>
        <w:t xml:space="preserve">                </w:t>
      </w:r>
      <w:r w:rsidRPr="000C4733">
        <w:rPr>
          <w:b/>
        </w:rPr>
        <w:t>стабильно</w:t>
      </w:r>
      <w:r>
        <w:rPr>
          <w:b/>
        </w:rPr>
        <w:t xml:space="preserve">сти и равномерности </w:t>
      </w:r>
      <w:r w:rsidRPr="000C4733">
        <w:rPr>
          <w:b/>
        </w:rPr>
        <w:t xml:space="preserve"> </w:t>
      </w:r>
      <w:r w:rsidR="0074439B">
        <w:t>ЗАПУСКА , ДВИЖЕНИЯ и ОСТАНОВА</w:t>
      </w:r>
    </w:p>
    <w:p w:rsidR="00A8217B" w:rsidRDefault="000C4733" w:rsidP="004412D4">
      <w:pPr>
        <w:pStyle w:val="a3"/>
      </w:pPr>
      <w:r>
        <w:t>надо учитывать диапазон динамики нагрузок в данн</w:t>
      </w:r>
      <w:r w:rsidR="0074439B">
        <w:t>ых</w:t>
      </w:r>
      <w:r>
        <w:t xml:space="preserve"> режим</w:t>
      </w:r>
      <w:r w:rsidR="0074439B">
        <w:t>ах</w:t>
      </w:r>
      <w:r>
        <w:t xml:space="preserve">, что должно </w:t>
      </w:r>
      <w:r w:rsidR="0074439B">
        <w:t xml:space="preserve">контролировать величину </w:t>
      </w:r>
      <w:r w:rsidR="00621349">
        <w:t xml:space="preserve">энергий  </w:t>
      </w:r>
      <w:r w:rsidR="0074439B">
        <w:t>задаваемой для  управления.</w:t>
      </w:r>
    </w:p>
    <w:p w:rsidR="004412D4" w:rsidRPr="004412D4" w:rsidRDefault="00621349" w:rsidP="004412D4">
      <w:pPr>
        <w:pStyle w:val="a3"/>
      </w:pPr>
      <w:r>
        <w:rPr>
          <w:noProof/>
        </w:rPr>
        <w:drawing>
          <wp:inline distT="0" distB="0" distL="0" distR="0">
            <wp:extent cx="5096779" cy="1528550"/>
            <wp:effectExtent l="19050" t="0" r="8621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52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2D4" w:rsidRDefault="00621349" w:rsidP="004412D4">
      <w:pPr>
        <w:pStyle w:val="a3"/>
      </w:pPr>
      <w:r>
        <w:t xml:space="preserve">                    Необходимо учитывать, что при различных скоростях </w:t>
      </w:r>
    </w:p>
    <w:p w:rsidR="00621349" w:rsidRDefault="00621349" w:rsidP="004412D4">
      <w:pPr>
        <w:pStyle w:val="a3"/>
      </w:pPr>
      <w:r>
        <w:t>а) максимально допустимое приращение энергии  стремится к нулю при возрастании скоростей</w:t>
      </w:r>
    </w:p>
    <w:p w:rsidR="00621349" w:rsidRDefault="00621349" w:rsidP="004412D4">
      <w:pPr>
        <w:pStyle w:val="a3"/>
      </w:pPr>
      <w:r>
        <w:t xml:space="preserve">            - сопротивление возрастает.</w:t>
      </w:r>
    </w:p>
    <w:p w:rsidR="00621349" w:rsidRDefault="00621349" w:rsidP="004412D4">
      <w:pPr>
        <w:pStyle w:val="a3"/>
      </w:pPr>
      <w:r>
        <w:t>б) минимальное приращение энергии может стать отрицательным при  возрастании скоростей</w:t>
      </w:r>
    </w:p>
    <w:p w:rsidR="00621349" w:rsidRDefault="00621349" w:rsidP="004412D4">
      <w:pPr>
        <w:pStyle w:val="a3"/>
      </w:pPr>
      <w:r>
        <w:t xml:space="preserve">             - сопротивление возрастает .</w:t>
      </w:r>
    </w:p>
    <w:p w:rsidR="00621349" w:rsidRDefault="00621349" w:rsidP="004412D4">
      <w:pPr>
        <w:pStyle w:val="a3"/>
      </w:pPr>
    </w:p>
    <w:p w:rsidR="00621349" w:rsidRDefault="00621349" w:rsidP="004412D4">
      <w:pPr>
        <w:pStyle w:val="a3"/>
      </w:pPr>
    </w:p>
    <w:p w:rsidR="00CE2375" w:rsidRDefault="00CE2375" w:rsidP="004412D4">
      <w:pPr>
        <w:pStyle w:val="a3"/>
      </w:pPr>
      <w:r>
        <w:lastRenderedPageBreak/>
        <w:t xml:space="preserve">Периоды  динамики  </w:t>
      </w:r>
      <w:proofErr w:type="spellStart"/>
      <w:r>
        <w:t>мехатронных</w:t>
      </w:r>
      <w:proofErr w:type="spellEnd"/>
      <w:r>
        <w:t xml:space="preserve"> процессов</w:t>
      </w:r>
    </w:p>
    <w:p w:rsidR="00CE2375" w:rsidRDefault="00CE2375" w:rsidP="004412D4">
      <w:pPr>
        <w:pStyle w:val="a3"/>
      </w:pPr>
      <w:r>
        <w:rPr>
          <w:noProof/>
        </w:rPr>
        <w:drawing>
          <wp:inline distT="0" distB="0" distL="0" distR="0">
            <wp:extent cx="5935497" cy="4708477"/>
            <wp:effectExtent l="19050" t="0" r="810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E5F" w:rsidRDefault="00A8217B" w:rsidP="004412D4">
      <w:pPr>
        <w:pStyle w:val="a3"/>
      </w:pPr>
      <w:r>
        <w:t xml:space="preserve">Идеальные фазы  динамики  процессов </w:t>
      </w:r>
      <w:proofErr w:type="spellStart"/>
      <w:r>
        <w:t>мехатронных</w:t>
      </w:r>
      <w:proofErr w:type="spellEnd"/>
      <w:r>
        <w:t xml:space="preserve"> систем.</w:t>
      </w:r>
    </w:p>
    <w:p w:rsidR="00A8217B" w:rsidRDefault="00A8217B" w:rsidP="004412D4">
      <w:pPr>
        <w:pStyle w:val="a3"/>
      </w:pPr>
    </w:p>
    <w:p w:rsidR="00A8217B" w:rsidRDefault="00A8217B" w:rsidP="004412D4">
      <w:pPr>
        <w:pStyle w:val="a3"/>
      </w:pPr>
      <w:r>
        <w:rPr>
          <w:noProof/>
        </w:rPr>
        <w:drawing>
          <wp:inline distT="0" distB="0" distL="0" distR="0">
            <wp:extent cx="5929413" cy="2265529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17B" w:rsidRDefault="00A8217B" w:rsidP="004412D4">
      <w:pPr>
        <w:pStyle w:val="a3"/>
      </w:pPr>
      <w:r>
        <w:t xml:space="preserve">Фактическое воздействие - это количество переданной энергии.  </w:t>
      </w:r>
    </w:p>
    <w:p w:rsidR="00A8217B" w:rsidRDefault="00A8217B" w:rsidP="004412D4">
      <w:pPr>
        <w:pStyle w:val="a3"/>
      </w:pPr>
      <w:r>
        <w:tab/>
        <w:t>Энергию можно получать импульсами дискретно.</w:t>
      </w:r>
    </w:p>
    <w:p w:rsidR="00A8217B" w:rsidRDefault="00A8217B" w:rsidP="00A8217B">
      <w:pPr>
        <w:pStyle w:val="a3"/>
      </w:pPr>
      <w:r>
        <w:tab/>
        <w:t>Энергию можно получать аналоговой величиной.</w:t>
      </w:r>
    </w:p>
    <w:p w:rsidR="0074439B" w:rsidRDefault="0074439B" w:rsidP="00A8217B">
      <w:pPr>
        <w:pStyle w:val="a3"/>
      </w:pPr>
    </w:p>
    <w:p w:rsidR="0074439B" w:rsidRDefault="0074439B" w:rsidP="00A8217B">
      <w:pPr>
        <w:pStyle w:val="a3"/>
      </w:pPr>
      <w:r>
        <w:t>Время выхода в данный ДИАПОЗОН или ЗПАЧЕНИЕ - характеризует динамику передачи энергии.</w:t>
      </w:r>
    </w:p>
    <w:p w:rsidR="00A8217B" w:rsidRDefault="00A8217B" w:rsidP="004412D4">
      <w:pPr>
        <w:pStyle w:val="a3"/>
      </w:pPr>
    </w:p>
    <w:p w:rsidR="00712E5F" w:rsidRDefault="00712E5F" w:rsidP="004412D4">
      <w:pPr>
        <w:pStyle w:val="a3"/>
      </w:pPr>
    </w:p>
    <w:sectPr w:rsidR="00712E5F" w:rsidSect="00ED0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4412D4"/>
    <w:rsid w:val="0006502B"/>
    <w:rsid w:val="000C4733"/>
    <w:rsid w:val="001174F0"/>
    <w:rsid w:val="001A1D93"/>
    <w:rsid w:val="003443A4"/>
    <w:rsid w:val="004412D4"/>
    <w:rsid w:val="00621349"/>
    <w:rsid w:val="00712E5F"/>
    <w:rsid w:val="0074439B"/>
    <w:rsid w:val="00816F3E"/>
    <w:rsid w:val="00A8217B"/>
    <w:rsid w:val="00A839AB"/>
    <w:rsid w:val="00B31CC5"/>
    <w:rsid w:val="00C05DE4"/>
    <w:rsid w:val="00CE2375"/>
    <w:rsid w:val="00D01FD8"/>
    <w:rsid w:val="00ED0068"/>
    <w:rsid w:val="00FA1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12D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A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1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8</cp:revision>
  <dcterms:created xsi:type="dcterms:W3CDTF">2018-12-06T03:52:00Z</dcterms:created>
  <dcterms:modified xsi:type="dcterms:W3CDTF">2018-12-06T06:08:00Z</dcterms:modified>
</cp:coreProperties>
</file>