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68" w:rsidRPr="002F0E11" w:rsidRDefault="004412D4" w:rsidP="00FA1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2F0E11">
        <w:rPr>
          <w:rFonts w:ascii="Times New Roman" w:hAnsi="Times New Roman" w:cs="Times New Roman"/>
          <w:sz w:val="28"/>
          <w:szCs w:val="28"/>
        </w:rPr>
        <w:t>Тема 3</w:t>
      </w:r>
      <w:r w:rsidR="00A839AB" w:rsidRPr="002F0E11">
        <w:rPr>
          <w:rFonts w:ascii="Times New Roman" w:hAnsi="Times New Roman" w:cs="Times New Roman"/>
          <w:sz w:val="28"/>
          <w:szCs w:val="28"/>
        </w:rPr>
        <w:t>.1</w:t>
      </w:r>
      <w:r w:rsidRPr="002F0E11">
        <w:rPr>
          <w:rFonts w:ascii="Times New Roman" w:hAnsi="Times New Roman" w:cs="Times New Roman"/>
          <w:sz w:val="28"/>
          <w:szCs w:val="28"/>
        </w:rPr>
        <w:t xml:space="preserve"> </w:t>
      </w:r>
      <w:r w:rsidR="002F0E11" w:rsidRPr="002F0E11">
        <w:rPr>
          <w:rFonts w:ascii="Times New Roman" w:hAnsi="Times New Roman" w:cs="Times New Roman"/>
          <w:sz w:val="28"/>
          <w:szCs w:val="28"/>
        </w:rPr>
        <w:t>Организация точности соблюдения периодов управления.</w:t>
      </w:r>
    </w:p>
    <w:p w:rsidR="002F0E11" w:rsidRPr="00854CBF" w:rsidRDefault="002F0E11" w:rsidP="00B81762">
      <w:pPr>
        <w:pStyle w:val="a3"/>
      </w:pPr>
      <w:r>
        <w:rPr>
          <w:noProof/>
        </w:rPr>
        <w:drawing>
          <wp:inline distT="0" distB="0" distL="0" distR="0">
            <wp:extent cx="5936575" cy="3446060"/>
            <wp:effectExtent l="19050" t="0" r="70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4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CBF">
        <w:t>и</w:t>
      </w:r>
      <w:r>
        <w:t xml:space="preserve">з рисунка видно, что для качества позиционирования </w:t>
      </w:r>
      <w:r w:rsidR="00854CBF">
        <w:t>РАБОЧЕГО ОРГАНА МЕХАТРОННОЙ СИСТЕМЫ временные интервалы или  факты достижения окончания или начала</w:t>
      </w:r>
      <w:r w:rsidR="00854CBF" w:rsidRPr="00854CBF">
        <w:t>:</w:t>
      </w:r>
      <w:r w:rsidR="00854CBF">
        <w:t xml:space="preserve"> </w:t>
      </w:r>
    </w:p>
    <w:p w:rsidR="00854CBF" w:rsidRPr="00854CBF" w:rsidRDefault="00B81762" w:rsidP="00B81762">
      <w:pPr>
        <w:pStyle w:val="a3"/>
      </w:pPr>
      <w:r>
        <w:t xml:space="preserve">               </w:t>
      </w:r>
      <w:r w:rsidR="00854CBF">
        <w:t>а</w:t>
      </w:r>
      <w:r w:rsidR="00854CBF" w:rsidRPr="00B81762">
        <w:t xml:space="preserve">) </w:t>
      </w:r>
      <w:r w:rsidR="00854CBF">
        <w:t>точек запуска</w:t>
      </w:r>
      <w:r w:rsidR="00C93FCF">
        <w:t xml:space="preserve"> </w:t>
      </w:r>
      <w:r>
        <w:t xml:space="preserve">               </w:t>
      </w:r>
      <w:r w:rsidR="00854CBF">
        <w:t>б)</w:t>
      </w:r>
      <w:r w:rsidR="00854CBF" w:rsidRPr="00B81762">
        <w:t xml:space="preserve"> </w:t>
      </w:r>
      <w:r w:rsidR="00854CBF">
        <w:t>точек останова.</w:t>
      </w:r>
    </w:p>
    <w:p w:rsidR="007B5195" w:rsidRDefault="007B5195" w:rsidP="002F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Износ  снижает точность позиционирования, что сказывается  на качестве   и точности остановки процесса = завер</w:t>
      </w:r>
      <w:r w:rsidR="00ED1012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ения = результата.</w:t>
      </w:r>
    </w:p>
    <w:p w:rsidR="007B5195" w:rsidRDefault="007B5195" w:rsidP="007B5195">
      <w:pPr>
        <w:pStyle w:val="a3"/>
      </w:pPr>
      <w:r>
        <w:t xml:space="preserve">        Если аддитивная погрешность отрицательна, то до точки останова будет не хватать  величины, которая интегрально  может быть ощутима.</w:t>
      </w:r>
    </w:p>
    <w:p w:rsidR="007B5195" w:rsidRDefault="007B5195" w:rsidP="007B5195">
      <w:pPr>
        <w:pStyle w:val="a3"/>
      </w:pPr>
      <w:r>
        <w:t xml:space="preserve">       Если аддитивная погрешность положительна, то до точки останова будет перерасход   величины, которая интегрально  может быть ощутима.</w:t>
      </w:r>
    </w:p>
    <w:p w:rsidR="007B5195" w:rsidRDefault="007B5195" w:rsidP="007B5195">
      <w:pPr>
        <w:pStyle w:val="a3"/>
      </w:pPr>
      <w:r>
        <w:t xml:space="preserve">       Если абсолютная погрешность не аддитивна , а </w:t>
      </w:r>
      <w:proofErr w:type="spellStart"/>
      <w:r>
        <w:t>мультипликативна</w:t>
      </w:r>
      <w:proofErr w:type="spellEnd"/>
      <w:r>
        <w:t xml:space="preserve">, то точность позиционирования зависит от наличия грубых </w:t>
      </w:r>
      <w:proofErr w:type="spellStart"/>
      <w:r>
        <w:t>погреностей</w:t>
      </w:r>
      <w:proofErr w:type="spellEnd"/>
      <w:r>
        <w:t>.</w:t>
      </w:r>
      <w:r w:rsidR="00C93FCF">
        <w:t xml:space="preserve"> </w:t>
      </w:r>
      <w:proofErr w:type="spellStart"/>
      <w:r w:rsidR="00C93FCF">
        <w:t>Мультипликативность</w:t>
      </w:r>
      <w:proofErr w:type="spellEnd"/>
      <w:r w:rsidR="00C93FCF">
        <w:t xml:space="preserve"> может быть вызвана не соблюдением технологий или технологического процесса.</w:t>
      </w:r>
    </w:p>
    <w:p w:rsidR="00C93FCF" w:rsidRDefault="00C93FCF" w:rsidP="007B5195">
      <w:pPr>
        <w:pStyle w:val="a3"/>
      </w:pPr>
      <w:r>
        <w:rPr>
          <w:noProof/>
        </w:rPr>
        <w:drawing>
          <wp:inline distT="0" distB="0" distL="0" distR="0">
            <wp:extent cx="5936521" cy="2033517"/>
            <wp:effectExtent l="19050" t="0" r="7079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3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CF" w:rsidRDefault="00C93FCF" w:rsidP="00C93FCF">
      <w:pPr>
        <w:pStyle w:val="a3"/>
      </w:pPr>
      <w:r>
        <w:t>Из выше  наблюдаемых значений видно, что аддитивную составляющую есть возможность откорректировать и сделать систему управления более точной.</w:t>
      </w:r>
    </w:p>
    <w:p w:rsidR="00854CBF" w:rsidRPr="00CA3C9D" w:rsidRDefault="00C93FCF" w:rsidP="00C93FCF">
      <w:pPr>
        <w:pStyle w:val="a3"/>
      </w:pPr>
      <w:r>
        <w:t xml:space="preserve">            Мультипликативная составляющая носит случайный характер , что возможно снизить при снижении нагрузки, что позволит выявить возможный факт появления случайных воздействий. </w:t>
      </w:r>
    </w:p>
    <w:p w:rsidR="00CA3C9D" w:rsidRDefault="00CA3C9D" w:rsidP="00C93FCF">
      <w:pPr>
        <w:pStyle w:val="a3"/>
        <w:rPr>
          <w:lang w:val="en-US"/>
        </w:rPr>
      </w:pPr>
    </w:p>
    <w:p w:rsidR="00CA3C9D" w:rsidRDefault="00CA3C9D" w:rsidP="00C93FCF">
      <w:pPr>
        <w:pStyle w:val="a3"/>
        <w:rPr>
          <w:lang w:val="en-US"/>
        </w:rPr>
      </w:pPr>
    </w:p>
    <w:p w:rsidR="00CA3C9D" w:rsidRDefault="00CA3C9D" w:rsidP="00C93FCF">
      <w:pPr>
        <w:pStyle w:val="a3"/>
      </w:pPr>
      <w:r>
        <w:lastRenderedPageBreak/>
        <w:t xml:space="preserve">Для обеспечения точности управления </w:t>
      </w:r>
      <w:proofErr w:type="spellStart"/>
      <w:r>
        <w:t>мехатронных</w:t>
      </w:r>
      <w:proofErr w:type="spellEnd"/>
      <w:r>
        <w:t xml:space="preserve"> </w:t>
      </w:r>
      <w:proofErr w:type="spellStart"/>
      <w:r>
        <w:t>устройст</w:t>
      </w:r>
      <w:proofErr w:type="spellEnd"/>
      <w:r>
        <w:t xml:space="preserve"> могут использоваться методы.</w:t>
      </w:r>
    </w:p>
    <w:p w:rsidR="00CA3C9D" w:rsidRDefault="00CA3C9D" w:rsidP="00C93FCF">
      <w:pPr>
        <w:pStyle w:val="a3"/>
      </w:pPr>
      <w:r>
        <w:t xml:space="preserve">   1) включение </w:t>
      </w:r>
      <w:proofErr w:type="spellStart"/>
      <w:r>
        <w:t>форсажных</w:t>
      </w:r>
      <w:proofErr w:type="spellEnd"/>
      <w:r>
        <w:t xml:space="preserve"> режимов.</w:t>
      </w:r>
    </w:p>
    <w:p w:rsidR="00CA3C9D" w:rsidRDefault="00CA3C9D" w:rsidP="00C93FCF">
      <w:pPr>
        <w:pStyle w:val="a3"/>
      </w:pPr>
      <w:r>
        <w:t xml:space="preserve">   2) включение режимов остановки.</w:t>
      </w:r>
    </w:p>
    <w:p w:rsidR="00CA3C9D" w:rsidRDefault="00CA3C9D" w:rsidP="00CA3C9D">
      <w:pPr>
        <w:pStyle w:val="a3"/>
      </w:pPr>
      <w:r>
        <w:t xml:space="preserve">   4) включение режимов запуска.</w:t>
      </w:r>
    </w:p>
    <w:p w:rsidR="00CA3C9D" w:rsidRDefault="00CA3C9D" w:rsidP="00CA3C9D">
      <w:pPr>
        <w:pStyle w:val="a3"/>
      </w:pPr>
      <w:r>
        <w:t xml:space="preserve">   5) включение поддержания текущего режима.</w:t>
      </w:r>
    </w:p>
    <w:p w:rsidR="00CA3C9D" w:rsidRDefault="00CA3C9D" w:rsidP="00CA3C9D">
      <w:pPr>
        <w:pStyle w:val="a3"/>
      </w:pPr>
      <w:r>
        <w:t xml:space="preserve">   6) переключение на различные виды скорости.</w:t>
      </w:r>
    </w:p>
    <w:p w:rsidR="00CA3C9D" w:rsidRDefault="00CA3C9D" w:rsidP="00CA3C9D">
      <w:pPr>
        <w:pStyle w:val="a3"/>
      </w:pPr>
      <w:r>
        <w:t xml:space="preserve">   7) контролирование энергией , которая даст точное позиционирование на ожидаемую точку.</w:t>
      </w:r>
    </w:p>
    <w:p w:rsidR="00CA3C9D" w:rsidRDefault="00CA3C9D" w:rsidP="00CA3C9D">
      <w:pPr>
        <w:pStyle w:val="a3"/>
      </w:pPr>
    </w:p>
    <w:p w:rsidR="00CA3C9D" w:rsidRPr="00CA3C9D" w:rsidRDefault="00CA3C9D" w:rsidP="00CA3C9D">
      <w:pPr>
        <w:pStyle w:val="a3"/>
        <w:rPr>
          <w:lang w:val="en-US"/>
        </w:rPr>
      </w:pPr>
      <w:r>
        <w:t>Примечание</w:t>
      </w:r>
      <w:r>
        <w:rPr>
          <w:lang w:val="en-US"/>
        </w:rPr>
        <w:t>:</w:t>
      </w:r>
    </w:p>
    <w:p w:rsidR="00CA3C9D" w:rsidRPr="00CA3C9D" w:rsidRDefault="00CA3C9D" w:rsidP="00CA3C9D">
      <w:pPr>
        <w:pStyle w:val="a3"/>
      </w:pPr>
      <w:r>
        <w:t>Выделение минимальной энергии не должна быть выше половины шкалы позиционирования.</w:t>
      </w:r>
    </w:p>
    <w:p w:rsidR="00CA3C9D" w:rsidRPr="00CA3C9D" w:rsidRDefault="00CA3C9D" w:rsidP="00CA3C9D">
      <w:pPr>
        <w:pStyle w:val="a3"/>
      </w:pPr>
    </w:p>
    <w:p w:rsidR="00CA3C9D" w:rsidRPr="00CA3C9D" w:rsidRDefault="00CA3C9D" w:rsidP="00C93FCF">
      <w:pPr>
        <w:pStyle w:val="a3"/>
      </w:pPr>
    </w:p>
    <w:sectPr w:rsidR="00CA3C9D" w:rsidRPr="00CA3C9D" w:rsidSect="00ED0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412D4"/>
    <w:rsid w:val="0006502B"/>
    <w:rsid w:val="000C4733"/>
    <w:rsid w:val="001174F0"/>
    <w:rsid w:val="00192A2C"/>
    <w:rsid w:val="002F0E11"/>
    <w:rsid w:val="003443A4"/>
    <w:rsid w:val="004412D4"/>
    <w:rsid w:val="00621349"/>
    <w:rsid w:val="00712E5F"/>
    <w:rsid w:val="00723EC9"/>
    <w:rsid w:val="0074439B"/>
    <w:rsid w:val="007B5195"/>
    <w:rsid w:val="00816F3E"/>
    <w:rsid w:val="00854CBF"/>
    <w:rsid w:val="00A8217B"/>
    <w:rsid w:val="00A839AB"/>
    <w:rsid w:val="00B31CC5"/>
    <w:rsid w:val="00B81762"/>
    <w:rsid w:val="00C52B75"/>
    <w:rsid w:val="00C93FCF"/>
    <w:rsid w:val="00CA3C9D"/>
    <w:rsid w:val="00CE2375"/>
    <w:rsid w:val="00D01FD8"/>
    <w:rsid w:val="00ED0068"/>
    <w:rsid w:val="00ED1012"/>
    <w:rsid w:val="00FA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2D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2018-12-06T03:52:00Z</dcterms:created>
  <dcterms:modified xsi:type="dcterms:W3CDTF">2018-12-09T09:51:00Z</dcterms:modified>
</cp:coreProperties>
</file>