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2C9" w:rsidRDefault="000B67C3">
      <w:r>
        <w:rPr>
          <w:noProof/>
        </w:rPr>
        <w:drawing>
          <wp:inline distT="0" distB="0" distL="0" distR="0">
            <wp:extent cx="5940425" cy="2108021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8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7C3" w:rsidRDefault="000B67C3">
      <w:pPr>
        <w:rPr>
          <w:sz w:val="28"/>
          <w:szCs w:val="28"/>
        </w:rPr>
      </w:pPr>
      <w:r>
        <w:rPr>
          <w:sz w:val="28"/>
          <w:szCs w:val="28"/>
        </w:rPr>
        <w:t>Функциональная схема гидропривода</w:t>
      </w:r>
    </w:p>
    <w:p w:rsidR="000B67C3" w:rsidRPr="000B67C3" w:rsidRDefault="000B67C3" w:rsidP="000B6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     </w:t>
      </w:r>
      <w:r w:rsidRPr="000B67C3">
        <w:rPr>
          <w:rFonts w:ascii="Times New Roman" w:hAnsi="Times New Roman" w:cs="Times New Roman"/>
          <w:i/>
          <w:iCs/>
          <w:sz w:val="24"/>
          <w:szCs w:val="24"/>
        </w:rPr>
        <w:t xml:space="preserve">ГОСТ </w:t>
      </w:r>
      <w:r w:rsidRPr="000B67C3">
        <w:rPr>
          <w:rFonts w:ascii="Times New Roman" w:hAnsi="Times New Roman" w:cs="Times New Roman"/>
          <w:sz w:val="24"/>
          <w:szCs w:val="24"/>
        </w:rPr>
        <w:t>2.781-96 ЕСКД. Обозначения условные графические. Аппараты гидравлические и пневматические, устройства управления и приборы контрольно-</w:t>
      </w:r>
    </w:p>
    <w:p w:rsidR="000B67C3" w:rsidRPr="000B67C3" w:rsidRDefault="000B67C3" w:rsidP="000B6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67C3">
        <w:rPr>
          <w:rFonts w:ascii="Times New Roman" w:hAnsi="Times New Roman" w:cs="Times New Roman"/>
          <w:sz w:val="24"/>
          <w:szCs w:val="24"/>
        </w:rPr>
        <w:t>измерительные</w:t>
      </w:r>
      <w:proofErr w:type="gramEnd"/>
      <w:r w:rsidRPr="000B67C3">
        <w:rPr>
          <w:rFonts w:ascii="Times New Roman" w:hAnsi="Times New Roman" w:cs="Times New Roman"/>
          <w:sz w:val="24"/>
          <w:szCs w:val="24"/>
        </w:rPr>
        <w:t xml:space="preserve"> – Госстандарт России – 07.04.1997. – М.</w:t>
      </w:r>
      <w:proofErr w:type="gramStart"/>
      <w:r w:rsidRPr="000B67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B67C3">
        <w:rPr>
          <w:rFonts w:ascii="Times New Roman" w:hAnsi="Times New Roman" w:cs="Times New Roman"/>
          <w:sz w:val="24"/>
          <w:szCs w:val="24"/>
        </w:rPr>
        <w:t xml:space="preserve"> Изд-во стандартов,</w:t>
      </w:r>
    </w:p>
    <w:p w:rsidR="000B67C3" w:rsidRPr="000B67C3" w:rsidRDefault="000B67C3" w:rsidP="000B6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67C3">
        <w:rPr>
          <w:rFonts w:ascii="Times New Roman" w:hAnsi="Times New Roman" w:cs="Times New Roman"/>
          <w:sz w:val="24"/>
          <w:szCs w:val="24"/>
        </w:rPr>
        <w:t>1997. – 18 с.</w:t>
      </w:r>
    </w:p>
    <w:p w:rsidR="000B67C3" w:rsidRPr="000B67C3" w:rsidRDefault="000B67C3" w:rsidP="000B6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67C3">
        <w:rPr>
          <w:rFonts w:ascii="Times New Roman" w:hAnsi="Times New Roman" w:cs="Times New Roman"/>
          <w:sz w:val="24"/>
          <w:szCs w:val="24"/>
        </w:rPr>
        <w:t xml:space="preserve">    </w:t>
      </w:r>
      <w:r w:rsidRPr="000B67C3">
        <w:rPr>
          <w:rFonts w:ascii="Times New Roman" w:hAnsi="Times New Roman" w:cs="Times New Roman"/>
          <w:i/>
          <w:iCs/>
          <w:sz w:val="24"/>
          <w:szCs w:val="24"/>
        </w:rPr>
        <w:t xml:space="preserve">ГОСТ </w:t>
      </w:r>
      <w:r w:rsidRPr="000B67C3">
        <w:rPr>
          <w:rFonts w:ascii="Times New Roman" w:hAnsi="Times New Roman" w:cs="Times New Roman"/>
          <w:sz w:val="24"/>
          <w:szCs w:val="24"/>
        </w:rPr>
        <w:t>2.782-96 ЕСКД. Обозначения условные графические. Машины гидравлические и пневматические – Госстандарт России – 07.04.1997. – М.</w:t>
      </w:r>
      <w:proofErr w:type="gramStart"/>
      <w:r w:rsidRPr="000B67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B67C3">
        <w:rPr>
          <w:rFonts w:ascii="Times New Roman" w:hAnsi="Times New Roman" w:cs="Times New Roman"/>
          <w:sz w:val="24"/>
          <w:szCs w:val="24"/>
        </w:rPr>
        <w:t xml:space="preserve"> Изд-во</w:t>
      </w:r>
    </w:p>
    <w:p w:rsidR="000B67C3" w:rsidRPr="000B67C3" w:rsidRDefault="000B67C3" w:rsidP="000B6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67C3">
        <w:rPr>
          <w:rFonts w:ascii="Times New Roman" w:hAnsi="Times New Roman" w:cs="Times New Roman"/>
          <w:sz w:val="24"/>
          <w:szCs w:val="24"/>
        </w:rPr>
        <w:t xml:space="preserve">стандартов, 1997. – 16 </w:t>
      </w:r>
      <w:proofErr w:type="gramStart"/>
      <w:r w:rsidRPr="000B67C3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0B67C3">
        <w:rPr>
          <w:rFonts w:ascii="Times New Roman" w:hAnsi="Times New Roman" w:cs="Times New Roman"/>
          <w:sz w:val="24"/>
          <w:szCs w:val="24"/>
        </w:rPr>
        <w:t>.</w:t>
      </w:r>
    </w:p>
    <w:p w:rsidR="000B67C3" w:rsidRPr="000B67C3" w:rsidRDefault="000B67C3" w:rsidP="000B6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67C3">
        <w:rPr>
          <w:rFonts w:ascii="Times New Roman" w:hAnsi="Times New Roman" w:cs="Times New Roman"/>
          <w:sz w:val="24"/>
          <w:szCs w:val="24"/>
        </w:rPr>
        <w:t xml:space="preserve">   </w:t>
      </w:r>
      <w:r w:rsidRPr="000B67C3">
        <w:rPr>
          <w:rFonts w:ascii="Times New Roman" w:hAnsi="Times New Roman" w:cs="Times New Roman"/>
          <w:i/>
          <w:iCs/>
          <w:sz w:val="24"/>
          <w:szCs w:val="24"/>
        </w:rPr>
        <w:t xml:space="preserve">ГОСТ </w:t>
      </w:r>
      <w:r w:rsidRPr="000B67C3">
        <w:rPr>
          <w:rFonts w:ascii="Times New Roman" w:hAnsi="Times New Roman" w:cs="Times New Roman"/>
          <w:sz w:val="24"/>
          <w:szCs w:val="24"/>
        </w:rPr>
        <w:t xml:space="preserve">2.704-76 ЕСКД. Правила выполнения </w:t>
      </w:r>
      <w:proofErr w:type="gramStart"/>
      <w:r w:rsidRPr="000B67C3">
        <w:rPr>
          <w:rFonts w:ascii="Times New Roman" w:hAnsi="Times New Roman" w:cs="Times New Roman"/>
          <w:sz w:val="24"/>
          <w:szCs w:val="24"/>
        </w:rPr>
        <w:t>гидравлических</w:t>
      </w:r>
      <w:proofErr w:type="gramEnd"/>
      <w:r w:rsidRPr="000B67C3">
        <w:rPr>
          <w:rFonts w:ascii="Times New Roman" w:hAnsi="Times New Roman" w:cs="Times New Roman"/>
          <w:sz w:val="24"/>
          <w:szCs w:val="24"/>
        </w:rPr>
        <w:t xml:space="preserve"> и пневматических</w:t>
      </w:r>
    </w:p>
    <w:p w:rsidR="000B67C3" w:rsidRPr="000B67C3" w:rsidRDefault="000B67C3" w:rsidP="000B6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67C3">
        <w:rPr>
          <w:rFonts w:ascii="Times New Roman" w:hAnsi="Times New Roman" w:cs="Times New Roman"/>
          <w:sz w:val="24"/>
          <w:szCs w:val="24"/>
        </w:rPr>
        <w:t>схем – Госстандарт СССР – 30.12.1976. – М.</w:t>
      </w:r>
      <w:proofErr w:type="gramStart"/>
      <w:r w:rsidRPr="000B67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B67C3">
        <w:rPr>
          <w:rFonts w:ascii="Times New Roman" w:hAnsi="Times New Roman" w:cs="Times New Roman"/>
          <w:sz w:val="24"/>
          <w:szCs w:val="24"/>
        </w:rPr>
        <w:t xml:space="preserve"> Изд-во стандартов, 1977. – 18 с.</w:t>
      </w:r>
    </w:p>
    <w:p w:rsidR="000B67C3" w:rsidRPr="000B67C3" w:rsidRDefault="000B67C3" w:rsidP="000B6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67C3">
        <w:rPr>
          <w:rFonts w:ascii="Times New Roman" w:hAnsi="Times New Roman" w:cs="Times New Roman"/>
          <w:sz w:val="24"/>
          <w:szCs w:val="24"/>
        </w:rPr>
        <w:t xml:space="preserve">   </w:t>
      </w:r>
      <w:r w:rsidRPr="000B67C3">
        <w:rPr>
          <w:rFonts w:ascii="Times New Roman" w:hAnsi="Times New Roman" w:cs="Times New Roman"/>
          <w:i/>
          <w:iCs/>
          <w:sz w:val="24"/>
          <w:szCs w:val="24"/>
        </w:rPr>
        <w:t xml:space="preserve">ГОСТ </w:t>
      </w:r>
      <w:r w:rsidRPr="000B67C3">
        <w:rPr>
          <w:rFonts w:ascii="Times New Roman" w:hAnsi="Times New Roman" w:cs="Times New Roman"/>
          <w:sz w:val="24"/>
          <w:szCs w:val="24"/>
        </w:rPr>
        <w:t>17398-72. Насосы. Термины и определения – Госстандарт СССР –</w:t>
      </w:r>
    </w:p>
    <w:p w:rsidR="000B67C3" w:rsidRPr="000B67C3" w:rsidRDefault="000B67C3" w:rsidP="000B6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67C3">
        <w:rPr>
          <w:rFonts w:ascii="Times New Roman" w:hAnsi="Times New Roman" w:cs="Times New Roman"/>
          <w:sz w:val="24"/>
          <w:szCs w:val="24"/>
        </w:rPr>
        <w:t>06.01.1972. – М.</w:t>
      </w:r>
      <w:proofErr w:type="gramStart"/>
      <w:r w:rsidRPr="000B67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B67C3">
        <w:rPr>
          <w:rFonts w:ascii="Times New Roman" w:hAnsi="Times New Roman" w:cs="Times New Roman"/>
          <w:sz w:val="24"/>
          <w:szCs w:val="24"/>
        </w:rPr>
        <w:t xml:space="preserve"> Изд-во стандартов, 1972. – 39 с.</w:t>
      </w:r>
    </w:p>
    <w:p w:rsidR="000B67C3" w:rsidRPr="000B67C3" w:rsidRDefault="000B67C3" w:rsidP="000B6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67C3">
        <w:rPr>
          <w:rFonts w:ascii="Times New Roman" w:hAnsi="Times New Roman" w:cs="Times New Roman"/>
          <w:sz w:val="24"/>
          <w:szCs w:val="24"/>
        </w:rPr>
        <w:t xml:space="preserve">     </w:t>
      </w:r>
      <w:r w:rsidRPr="000B67C3">
        <w:rPr>
          <w:rFonts w:ascii="Times New Roman" w:hAnsi="Times New Roman" w:cs="Times New Roman"/>
          <w:i/>
          <w:iCs/>
          <w:sz w:val="24"/>
          <w:szCs w:val="24"/>
        </w:rPr>
        <w:t xml:space="preserve">ГОСТ </w:t>
      </w:r>
      <w:r w:rsidRPr="000B67C3">
        <w:rPr>
          <w:rFonts w:ascii="Times New Roman" w:hAnsi="Times New Roman" w:cs="Times New Roman"/>
          <w:sz w:val="24"/>
          <w:szCs w:val="24"/>
        </w:rPr>
        <w:t>17411-91 Гидроприводы объемные. Общие технические требования –</w:t>
      </w:r>
    </w:p>
    <w:p w:rsidR="000B67C3" w:rsidRPr="000B67C3" w:rsidRDefault="000B67C3" w:rsidP="000B6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67C3">
        <w:rPr>
          <w:rFonts w:ascii="Times New Roman" w:hAnsi="Times New Roman" w:cs="Times New Roman"/>
          <w:sz w:val="24"/>
          <w:szCs w:val="24"/>
        </w:rPr>
        <w:t>Госстандарт России – 22.05.1991. – М.</w:t>
      </w:r>
      <w:proofErr w:type="gramStart"/>
      <w:r w:rsidRPr="000B67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B67C3">
        <w:rPr>
          <w:rFonts w:ascii="Times New Roman" w:hAnsi="Times New Roman" w:cs="Times New Roman"/>
          <w:sz w:val="24"/>
          <w:szCs w:val="24"/>
        </w:rPr>
        <w:t xml:space="preserve"> Изд-во стандартов, 1991. – 7 с. 50</w:t>
      </w:r>
    </w:p>
    <w:p w:rsidR="000B67C3" w:rsidRPr="000B67C3" w:rsidRDefault="000B67C3" w:rsidP="000B6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67C3">
        <w:rPr>
          <w:rFonts w:ascii="Times New Roman" w:hAnsi="Times New Roman" w:cs="Times New Roman"/>
          <w:sz w:val="24"/>
          <w:szCs w:val="24"/>
        </w:rPr>
        <w:t xml:space="preserve">    </w:t>
      </w:r>
      <w:r w:rsidRPr="000B67C3">
        <w:rPr>
          <w:rFonts w:ascii="Times New Roman" w:hAnsi="Times New Roman" w:cs="Times New Roman"/>
          <w:i/>
          <w:iCs/>
          <w:sz w:val="24"/>
          <w:szCs w:val="24"/>
        </w:rPr>
        <w:t xml:space="preserve">ГОСТ </w:t>
      </w:r>
      <w:r w:rsidRPr="000B67C3">
        <w:rPr>
          <w:rFonts w:ascii="Times New Roman" w:hAnsi="Times New Roman" w:cs="Times New Roman"/>
          <w:sz w:val="24"/>
          <w:szCs w:val="24"/>
        </w:rPr>
        <w:t xml:space="preserve">17752-81 Гидропривод объемный и </w:t>
      </w:r>
      <w:proofErr w:type="spellStart"/>
      <w:r w:rsidRPr="000B67C3">
        <w:rPr>
          <w:rFonts w:ascii="Times New Roman" w:hAnsi="Times New Roman" w:cs="Times New Roman"/>
          <w:sz w:val="24"/>
          <w:szCs w:val="24"/>
        </w:rPr>
        <w:t>пневмопривод</w:t>
      </w:r>
      <w:proofErr w:type="spellEnd"/>
      <w:r w:rsidRPr="000B67C3">
        <w:rPr>
          <w:rFonts w:ascii="Times New Roman" w:hAnsi="Times New Roman" w:cs="Times New Roman"/>
          <w:sz w:val="24"/>
          <w:szCs w:val="24"/>
        </w:rPr>
        <w:t>. Термины и определения – Госстандарт СССР – 31.12.1981. – М.</w:t>
      </w:r>
      <w:proofErr w:type="gramStart"/>
      <w:r w:rsidRPr="000B67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B67C3">
        <w:rPr>
          <w:rFonts w:ascii="Times New Roman" w:hAnsi="Times New Roman" w:cs="Times New Roman"/>
          <w:sz w:val="24"/>
          <w:szCs w:val="24"/>
        </w:rPr>
        <w:t xml:space="preserve"> Изд-во стандартов, 1982. – 73 с.</w:t>
      </w:r>
    </w:p>
    <w:p w:rsidR="000B67C3" w:rsidRPr="000B67C3" w:rsidRDefault="000B67C3" w:rsidP="000B6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67C3">
        <w:rPr>
          <w:rFonts w:ascii="Times New Roman" w:hAnsi="Times New Roman" w:cs="Times New Roman"/>
          <w:sz w:val="24"/>
          <w:szCs w:val="24"/>
        </w:rPr>
        <w:t xml:space="preserve">    </w:t>
      </w:r>
      <w:r w:rsidRPr="000B67C3">
        <w:rPr>
          <w:rFonts w:ascii="Times New Roman" w:hAnsi="Times New Roman" w:cs="Times New Roman"/>
          <w:i/>
          <w:iCs/>
          <w:sz w:val="24"/>
          <w:szCs w:val="24"/>
        </w:rPr>
        <w:t xml:space="preserve">ГОСТ </w:t>
      </w:r>
      <w:r w:rsidRPr="000B67C3">
        <w:rPr>
          <w:rFonts w:ascii="Times New Roman" w:hAnsi="Times New Roman" w:cs="Times New Roman"/>
          <w:sz w:val="24"/>
          <w:szCs w:val="24"/>
        </w:rPr>
        <w:t xml:space="preserve">12445-80 Гидроприводы объемные, </w:t>
      </w:r>
      <w:proofErr w:type="spellStart"/>
      <w:r w:rsidRPr="000B67C3">
        <w:rPr>
          <w:rFonts w:ascii="Times New Roman" w:hAnsi="Times New Roman" w:cs="Times New Roman"/>
          <w:sz w:val="24"/>
          <w:szCs w:val="24"/>
        </w:rPr>
        <w:t>пневмоприводы</w:t>
      </w:r>
      <w:proofErr w:type="spellEnd"/>
      <w:r w:rsidRPr="000B67C3">
        <w:rPr>
          <w:rFonts w:ascii="Times New Roman" w:hAnsi="Times New Roman" w:cs="Times New Roman"/>
          <w:sz w:val="24"/>
          <w:szCs w:val="24"/>
        </w:rPr>
        <w:t xml:space="preserve"> и смазочные системы. Номинальные давления – Госстандарт СССР – 17.06.1980. – М.</w:t>
      </w:r>
      <w:proofErr w:type="gramStart"/>
      <w:r w:rsidRPr="000B67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B67C3">
        <w:rPr>
          <w:rFonts w:ascii="Times New Roman" w:hAnsi="Times New Roman" w:cs="Times New Roman"/>
          <w:sz w:val="24"/>
          <w:szCs w:val="24"/>
        </w:rPr>
        <w:t xml:space="preserve"> Изд-во</w:t>
      </w:r>
    </w:p>
    <w:p w:rsidR="000B67C3" w:rsidRPr="000B67C3" w:rsidRDefault="000B67C3" w:rsidP="000B6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67C3">
        <w:rPr>
          <w:rFonts w:ascii="Times New Roman" w:hAnsi="Times New Roman" w:cs="Times New Roman"/>
          <w:sz w:val="24"/>
          <w:szCs w:val="24"/>
        </w:rPr>
        <w:t xml:space="preserve">стандартов, 1980 – 2 </w:t>
      </w:r>
      <w:proofErr w:type="gramStart"/>
      <w:r w:rsidRPr="000B67C3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0B67C3">
        <w:rPr>
          <w:rFonts w:ascii="Times New Roman" w:hAnsi="Times New Roman" w:cs="Times New Roman"/>
          <w:sz w:val="24"/>
          <w:szCs w:val="24"/>
        </w:rPr>
        <w:t>.</w:t>
      </w:r>
    </w:p>
    <w:p w:rsidR="000B67C3" w:rsidRPr="000B67C3" w:rsidRDefault="000B67C3" w:rsidP="000B6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67C3">
        <w:rPr>
          <w:rFonts w:ascii="Times New Roman" w:hAnsi="Times New Roman" w:cs="Times New Roman"/>
          <w:sz w:val="24"/>
          <w:szCs w:val="24"/>
        </w:rPr>
        <w:t xml:space="preserve">     </w:t>
      </w:r>
      <w:r w:rsidRPr="000B67C3">
        <w:rPr>
          <w:rFonts w:ascii="Times New Roman" w:hAnsi="Times New Roman" w:cs="Times New Roman"/>
          <w:i/>
          <w:iCs/>
          <w:sz w:val="24"/>
          <w:szCs w:val="24"/>
        </w:rPr>
        <w:t xml:space="preserve">ГОСТ </w:t>
      </w:r>
      <w:r w:rsidRPr="000B67C3">
        <w:rPr>
          <w:rFonts w:ascii="Times New Roman" w:hAnsi="Times New Roman" w:cs="Times New Roman"/>
          <w:sz w:val="24"/>
          <w:szCs w:val="24"/>
        </w:rPr>
        <w:t>13824-80 Гидроприводы объемные и смазочные системы. Номинальные рабочие объемы – Госстандарт СССР – 17.06.1980. – М.</w:t>
      </w:r>
      <w:proofErr w:type="gramStart"/>
      <w:r w:rsidRPr="000B67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B67C3">
        <w:rPr>
          <w:rFonts w:ascii="Times New Roman" w:hAnsi="Times New Roman" w:cs="Times New Roman"/>
          <w:sz w:val="24"/>
          <w:szCs w:val="24"/>
        </w:rPr>
        <w:t xml:space="preserve"> Изд-во стандартов, 1980. – 4 с.</w:t>
      </w:r>
    </w:p>
    <w:p w:rsidR="000B67C3" w:rsidRPr="000B67C3" w:rsidRDefault="000B67C3" w:rsidP="000B6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67C3">
        <w:rPr>
          <w:rFonts w:ascii="Times New Roman" w:hAnsi="Times New Roman" w:cs="Times New Roman"/>
          <w:sz w:val="24"/>
          <w:szCs w:val="24"/>
        </w:rPr>
        <w:t xml:space="preserve">  </w:t>
      </w:r>
      <w:r w:rsidRPr="000B67C3">
        <w:rPr>
          <w:rFonts w:ascii="Times New Roman" w:hAnsi="Times New Roman" w:cs="Times New Roman"/>
          <w:i/>
          <w:iCs/>
          <w:sz w:val="24"/>
          <w:szCs w:val="24"/>
        </w:rPr>
        <w:t xml:space="preserve">ГОСТ </w:t>
      </w:r>
      <w:r w:rsidRPr="000B67C3">
        <w:rPr>
          <w:rFonts w:ascii="Times New Roman" w:hAnsi="Times New Roman" w:cs="Times New Roman"/>
          <w:sz w:val="24"/>
          <w:szCs w:val="24"/>
        </w:rPr>
        <w:t xml:space="preserve">16516-80 Гидроприводы объемные, </w:t>
      </w:r>
      <w:proofErr w:type="spellStart"/>
      <w:r w:rsidRPr="000B67C3">
        <w:rPr>
          <w:rFonts w:ascii="Times New Roman" w:hAnsi="Times New Roman" w:cs="Times New Roman"/>
          <w:sz w:val="24"/>
          <w:szCs w:val="24"/>
        </w:rPr>
        <w:t>пневмоприводы</w:t>
      </w:r>
      <w:proofErr w:type="spellEnd"/>
      <w:r w:rsidRPr="000B67C3">
        <w:rPr>
          <w:rFonts w:ascii="Times New Roman" w:hAnsi="Times New Roman" w:cs="Times New Roman"/>
          <w:sz w:val="24"/>
          <w:szCs w:val="24"/>
        </w:rPr>
        <w:t xml:space="preserve"> и смазочные системы. Условные проходы – Госстандарт СССР – 17.06.1980. – М.</w:t>
      </w:r>
      <w:proofErr w:type="gramStart"/>
      <w:r w:rsidRPr="000B67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B67C3">
        <w:rPr>
          <w:rFonts w:ascii="Times New Roman" w:hAnsi="Times New Roman" w:cs="Times New Roman"/>
          <w:sz w:val="24"/>
          <w:szCs w:val="24"/>
        </w:rPr>
        <w:t xml:space="preserve"> Изд-во стандартов, 1980. – 4 с.</w:t>
      </w:r>
    </w:p>
    <w:p w:rsidR="000B67C3" w:rsidRDefault="000B67C3" w:rsidP="000B67C3">
      <w:pPr>
        <w:pStyle w:val="Default"/>
        <w:rPr>
          <w:b/>
          <w:bCs/>
          <w:sz w:val="32"/>
          <w:szCs w:val="32"/>
        </w:rPr>
      </w:pPr>
    </w:p>
    <w:p w:rsidR="000B67C3" w:rsidRDefault="000B67C3" w:rsidP="000B67C3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Маркировка рабочих жидкостей </w:t>
      </w:r>
    </w:p>
    <w:p w:rsidR="000B67C3" w:rsidRDefault="000B67C3" w:rsidP="000B67C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Система обозначений рабочих жидкостей для гидропривода регламентирована ГОСТ 17479.3–85 и основана на их вязкости и уровне эксплуатационных свойств. </w:t>
      </w:r>
    </w:p>
    <w:p w:rsidR="000B67C3" w:rsidRDefault="000B67C3" w:rsidP="000B67C3">
      <w:pPr>
        <w:rPr>
          <w:sz w:val="28"/>
          <w:szCs w:val="28"/>
        </w:rPr>
      </w:pPr>
      <w:r>
        <w:rPr>
          <w:sz w:val="28"/>
          <w:szCs w:val="28"/>
        </w:rPr>
        <w:t xml:space="preserve">В зависимости от величины кинематической вязкости при 40 </w:t>
      </w:r>
      <w:r>
        <w:rPr>
          <w:sz w:val="18"/>
          <w:szCs w:val="18"/>
        </w:rPr>
        <w:t>0</w:t>
      </w:r>
      <w:r>
        <w:rPr>
          <w:sz w:val="28"/>
          <w:szCs w:val="28"/>
        </w:rPr>
        <w:t>С рабочие жидкости (гидравлические масла) делят на классы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а от эксплуатационных свойств на группы</w:t>
      </w:r>
    </w:p>
    <w:p w:rsidR="000B67C3" w:rsidRDefault="000B67C3">
      <w:pPr>
        <w:rPr>
          <w:sz w:val="28"/>
          <w:szCs w:val="28"/>
        </w:rPr>
      </w:pPr>
    </w:p>
    <w:p w:rsidR="000B67C3" w:rsidRDefault="000B67C3" w:rsidP="000B67C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Приводной двигатель </w:t>
      </w:r>
      <w:r>
        <w:rPr>
          <w:sz w:val="28"/>
          <w:szCs w:val="28"/>
        </w:rPr>
        <w:t xml:space="preserve">является источником механической энергии. </w:t>
      </w:r>
      <w:proofErr w:type="gramStart"/>
      <w:r>
        <w:rPr>
          <w:sz w:val="28"/>
          <w:szCs w:val="28"/>
        </w:rPr>
        <w:t>В качестве приводного двигателя могут быть использованы электродвигатель, турбина, двигатель внутреннего сгорания.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Послед-ний</w:t>
      </w:r>
      <w:proofErr w:type="spellEnd"/>
      <w:proofErr w:type="gramEnd"/>
      <w:r>
        <w:rPr>
          <w:sz w:val="28"/>
          <w:szCs w:val="28"/>
        </w:rPr>
        <w:t xml:space="preserve"> является основным источником механической энергии на </w:t>
      </w:r>
      <w:proofErr w:type="spellStart"/>
      <w:r>
        <w:rPr>
          <w:sz w:val="28"/>
          <w:szCs w:val="28"/>
        </w:rPr>
        <w:t>транс-портных</w:t>
      </w:r>
      <w:proofErr w:type="spellEnd"/>
      <w:r>
        <w:rPr>
          <w:sz w:val="28"/>
          <w:szCs w:val="28"/>
        </w:rPr>
        <w:t xml:space="preserve"> и технологических машинах. </w:t>
      </w:r>
    </w:p>
    <w:p w:rsidR="000B67C3" w:rsidRDefault="000B67C3" w:rsidP="000B67C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Гидропередача </w:t>
      </w:r>
      <w:r>
        <w:rPr>
          <w:sz w:val="28"/>
          <w:szCs w:val="28"/>
        </w:rPr>
        <w:t xml:space="preserve">предназначена для передачи механической энергии от приводного двигателя к рабочему оборудованию </w:t>
      </w:r>
      <w:proofErr w:type="spellStart"/>
      <w:proofErr w:type="gramStart"/>
      <w:r>
        <w:rPr>
          <w:sz w:val="28"/>
          <w:szCs w:val="28"/>
        </w:rPr>
        <w:t>посред-ством</w:t>
      </w:r>
      <w:proofErr w:type="spellEnd"/>
      <w:proofErr w:type="gramEnd"/>
      <w:r>
        <w:rPr>
          <w:sz w:val="28"/>
          <w:szCs w:val="28"/>
        </w:rPr>
        <w:t xml:space="preserve"> жидкости. Гидропередача состоит из двух гидравлических </w:t>
      </w:r>
      <w:proofErr w:type="spellStart"/>
      <w:proofErr w:type="gramStart"/>
      <w:r>
        <w:rPr>
          <w:sz w:val="28"/>
          <w:szCs w:val="28"/>
        </w:rPr>
        <w:t>ма-шин</w:t>
      </w:r>
      <w:proofErr w:type="spellEnd"/>
      <w:proofErr w:type="gramEnd"/>
      <w:r>
        <w:rPr>
          <w:sz w:val="28"/>
          <w:szCs w:val="28"/>
        </w:rPr>
        <w:t xml:space="preserve">: насоса и </w:t>
      </w:r>
      <w:proofErr w:type="spellStart"/>
      <w:r>
        <w:rPr>
          <w:sz w:val="28"/>
          <w:szCs w:val="28"/>
        </w:rPr>
        <w:t>гидродвигателя</w:t>
      </w:r>
      <w:proofErr w:type="spellEnd"/>
      <w:r>
        <w:rPr>
          <w:sz w:val="28"/>
          <w:szCs w:val="28"/>
        </w:rPr>
        <w:t xml:space="preserve">, соединенных </w:t>
      </w:r>
      <w:proofErr w:type="spellStart"/>
      <w:r>
        <w:rPr>
          <w:sz w:val="28"/>
          <w:szCs w:val="28"/>
        </w:rPr>
        <w:t>гидромагистралью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На-сос</w:t>
      </w:r>
      <w:proofErr w:type="spellEnd"/>
      <w:proofErr w:type="gramEnd"/>
      <w:r>
        <w:rPr>
          <w:sz w:val="28"/>
          <w:szCs w:val="28"/>
        </w:rPr>
        <w:t xml:space="preserve"> преобразует механическую энергию приводного двигателя в </w:t>
      </w:r>
      <w:proofErr w:type="spellStart"/>
      <w:r>
        <w:rPr>
          <w:sz w:val="28"/>
          <w:szCs w:val="28"/>
        </w:rPr>
        <w:t>гид-равлическую</w:t>
      </w:r>
      <w:proofErr w:type="spellEnd"/>
      <w:r>
        <w:rPr>
          <w:sz w:val="28"/>
          <w:szCs w:val="28"/>
        </w:rPr>
        <w:t xml:space="preserve"> энергию потока жидкости. </w:t>
      </w:r>
      <w:proofErr w:type="spellStart"/>
      <w:r>
        <w:rPr>
          <w:sz w:val="28"/>
          <w:szCs w:val="28"/>
        </w:rPr>
        <w:t>Гидродвигатель</w:t>
      </w:r>
      <w:proofErr w:type="spellEnd"/>
      <w:r>
        <w:rPr>
          <w:sz w:val="28"/>
          <w:szCs w:val="28"/>
        </w:rPr>
        <w:t xml:space="preserve"> производит обратное преобразование гидравлической энергии жидкости в </w:t>
      </w:r>
      <w:proofErr w:type="spellStart"/>
      <w:proofErr w:type="gramStart"/>
      <w:r>
        <w:rPr>
          <w:sz w:val="28"/>
          <w:szCs w:val="28"/>
        </w:rPr>
        <w:t>энер-гию</w:t>
      </w:r>
      <w:proofErr w:type="spellEnd"/>
      <w:proofErr w:type="gramEnd"/>
      <w:r>
        <w:rPr>
          <w:sz w:val="28"/>
          <w:szCs w:val="28"/>
        </w:rPr>
        <w:t xml:space="preserve"> движения выходного звена гидропередачи.</w:t>
      </w:r>
    </w:p>
    <w:p w:rsidR="000B67C3" w:rsidRDefault="000B67C3" w:rsidP="000B67C3">
      <w:pPr>
        <w:rPr>
          <w:sz w:val="28"/>
          <w:szCs w:val="28"/>
        </w:rPr>
      </w:pPr>
    </w:p>
    <w:p w:rsidR="000B67C3" w:rsidRDefault="000B67C3" w:rsidP="000B67C3"/>
    <w:p w:rsidR="00B972C9" w:rsidRDefault="00B972C9"/>
    <w:p w:rsidR="00000000" w:rsidRDefault="008F273C">
      <w:r>
        <w:rPr>
          <w:noProof/>
        </w:rPr>
        <w:drawing>
          <wp:inline distT="0" distB="0" distL="0" distR="0">
            <wp:extent cx="5098415" cy="2417445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6E6" w:rsidRDefault="004656E6"/>
    <w:p w:rsidR="004656E6" w:rsidRDefault="004656E6"/>
    <w:p w:rsidR="004656E6" w:rsidRDefault="004656E6">
      <w:r>
        <w:rPr>
          <w:noProof/>
        </w:rPr>
        <w:lastRenderedPageBreak/>
        <w:drawing>
          <wp:inline distT="0" distB="0" distL="0" distR="0">
            <wp:extent cx="5936615" cy="4163060"/>
            <wp:effectExtent l="1905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6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6E6" w:rsidRDefault="004656E6"/>
    <w:p w:rsidR="004656E6" w:rsidRDefault="004656E6"/>
    <w:p w:rsidR="004656E6" w:rsidRDefault="004656E6"/>
    <w:p w:rsidR="004656E6" w:rsidRDefault="004656E6"/>
    <w:p w:rsidR="004656E6" w:rsidRDefault="004656E6"/>
    <w:p w:rsidR="004656E6" w:rsidRDefault="004656E6"/>
    <w:p w:rsidR="004656E6" w:rsidRDefault="004656E6">
      <w:r>
        <w:rPr>
          <w:noProof/>
        </w:rPr>
        <w:lastRenderedPageBreak/>
        <w:drawing>
          <wp:inline distT="0" distB="0" distL="0" distR="0">
            <wp:extent cx="5936615" cy="3359785"/>
            <wp:effectExtent l="1905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6E6" w:rsidRDefault="004656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113185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1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6E6" w:rsidRDefault="004656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114190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6E6" w:rsidRDefault="004656E6"/>
    <w:p w:rsidR="004656E6" w:rsidRDefault="004656E6"/>
    <w:p w:rsidR="004656E6" w:rsidRDefault="004656E6"/>
    <w:p w:rsidR="004656E6" w:rsidRDefault="004656E6">
      <w:r>
        <w:rPr>
          <w:noProof/>
        </w:rPr>
        <w:lastRenderedPageBreak/>
        <w:drawing>
          <wp:inline distT="0" distB="0" distL="0" distR="0">
            <wp:extent cx="5929630" cy="44958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B78" w:rsidRDefault="00A03B78"/>
    <w:p w:rsidR="00A03B78" w:rsidRDefault="00A03B78"/>
    <w:p w:rsidR="004656E6" w:rsidRDefault="004656E6">
      <w:r>
        <w:rPr>
          <w:noProof/>
        </w:rPr>
        <w:drawing>
          <wp:inline distT="0" distB="0" distL="0" distR="0">
            <wp:extent cx="5940425" cy="262539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6E6" w:rsidRDefault="004656E6"/>
    <w:p w:rsidR="004656E6" w:rsidRDefault="004656E6"/>
    <w:p w:rsidR="00A03B78" w:rsidRDefault="00A03B78"/>
    <w:p w:rsidR="00A03B78" w:rsidRDefault="00A03B78"/>
    <w:p w:rsidR="00A03B78" w:rsidRDefault="00A03B78">
      <w:r>
        <w:rPr>
          <w:noProof/>
        </w:rPr>
        <w:lastRenderedPageBreak/>
        <w:drawing>
          <wp:inline distT="0" distB="0" distL="0" distR="0">
            <wp:extent cx="5936615" cy="2909570"/>
            <wp:effectExtent l="1905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1 - бак; 2 – фильтр; 3 – предохранительный клапан; 4 – насос; 5-</w:t>
      </w: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параллельно включенный дроссель; 6 – распределитель; 7 – последовательно</w:t>
      </w: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включенный дроссель; 8 – гидроцилиндр двустороннего действия; «а», «б» -</w:t>
      </w:r>
    </w:p>
    <w:p w:rsidR="004656E6" w:rsidRDefault="00B972C9" w:rsidP="00B972C9">
      <w:proofErr w:type="spellStart"/>
      <w:r>
        <w:rPr>
          <w:rFonts w:ascii="Times New Roman" w:hAnsi="Times New Roman" w:cs="Times New Roman"/>
          <w:sz w:val="28"/>
          <w:szCs w:val="28"/>
        </w:rPr>
        <w:t>бесштоковая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штоковая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полости гидроцилиндра</w:t>
      </w:r>
    </w:p>
    <w:p w:rsidR="004656E6" w:rsidRDefault="004656E6"/>
    <w:p w:rsidR="004656E6" w:rsidRDefault="00B972C9">
      <w:r>
        <w:rPr>
          <w:noProof/>
        </w:rPr>
        <w:drawing>
          <wp:inline distT="0" distB="0" distL="0" distR="0">
            <wp:extent cx="5942156" cy="2964873"/>
            <wp:effectExtent l="19050" t="0" r="144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бак; 2 – фильтр; 3 – насос системы подпитки; 4 –</w:t>
      </w: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предохранительный клапан системы подпитки; 5 – основной насос; 6-</w:t>
      </w: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предохранительный клапан высоконапорной магистрали; 7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гидромотор</w:t>
      </w:r>
      <w:proofErr w:type="spellEnd"/>
      <w:r>
        <w:rPr>
          <w:rFonts w:ascii="Times New Roman" w:hAnsi="Times New Roman" w:cs="Times New Roman"/>
          <w:sz w:val="28"/>
          <w:szCs w:val="28"/>
        </w:rPr>
        <w:t>; 8 –</w:t>
      </w: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высоконапорная магистраль; 9 – низконапорная магистраль; 10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напорный</w:t>
      </w:r>
      <w:proofErr w:type="gramEnd"/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клапан; 11 – теплообменник; 12 – фильтр; 14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сливная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(дренажная)</w:t>
      </w: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магистраль</w:t>
      </w: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940425" cy="3014169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Принципиальная схема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гидросистемы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с последовательным соединением распределителей;</w:t>
      </w: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с параллельным соединением распределителей</w:t>
      </w: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</w:rPr>
      </w:pPr>
      <w:r>
        <w:rPr>
          <w:rFonts w:ascii="Times New Roman,Italic" w:hAnsi="Times New Roman,Italic" w:cs="Times New Roman,Italic"/>
          <w:i/>
          <w:iCs/>
          <w:sz w:val="28"/>
          <w:szCs w:val="28"/>
        </w:rPr>
        <w:t>Основные технические показатели насосов:</w:t>
      </w: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proofErr w:type="gramEnd"/>
      <w:r>
        <w:rPr>
          <w:rFonts w:ascii="Times New Roman" w:hAnsi="Times New Roman" w:cs="Times New Roman"/>
          <w:sz w:val="18"/>
          <w:szCs w:val="18"/>
        </w:rPr>
        <w:t>Н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частота вращения входного звена, об/мин;</w:t>
      </w: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</w:t>
      </w:r>
      <w:r>
        <w:rPr>
          <w:rFonts w:ascii="Times New Roman" w:hAnsi="Times New Roman" w:cs="Times New Roman"/>
          <w:sz w:val="18"/>
          <w:szCs w:val="18"/>
        </w:rPr>
        <w:t xml:space="preserve">H </w:t>
      </w:r>
      <w:r>
        <w:rPr>
          <w:rFonts w:ascii="Times New Roman" w:hAnsi="Times New Roman" w:cs="Times New Roman"/>
          <w:sz w:val="28"/>
          <w:szCs w:val="28"/>
        </w:rPr>
        <w:t>-угловая скорость, с</w:t>
      </w:r>
      <w:r>
        <w:rPr>
          <w:rFonts w:ascii="Times New Roman" w:hAnsi="Times New Roman" w:cs="Times New Roman"/>
          <w:sz w:val="18"/>
          <w:szCs w:val="18"/>
        </w:rPr>
        <w:t>-1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18"/>
          <w:szCs w:val="18"/>
        </w:rPr>
        <w:t>H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-крутящий момент, Нм;</w:t>
      </w: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Н </w:t>
      </w:r>
      <w:r>
        <w:rPr>
          <w:rFonts w:ascii="Times New Roman" w:hAnsi="Times New Roman" w:cs="Times New Roman"/>
          <w:sz w:val="28"/>
          <w:szCs w:val="28"/>
        </w:rPr>
        <w:t>- подача (производительность), м</w:t>
      </w:r>
      <w:r>
        <w:rPr>
          <w:rFonts w:ascii="Times New Roman" w:hAnsi="Times New Roman" w:cs="Times New Roman"/>
          <w:sz w:val="18"/>
          <w:szCs w:val="18"/>
        </w:rPr>
        <w:t>3</w:t>
      </w:r>
      <w:r>
        <w:rPr>
          <w:rFonts w:ascii="Times New Roman" w:hAnsi="Times New Roman" w:cs="Times New Roman"/>
          <w:sz w:val="28"/>
          <w:szCs w:val="28"/>
        </w:rPr>
        <w:t>/с;</w:t>
      </w: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18"/>
          <w:szCs w:val="18"/>
        </w:rPr>
        <w:t>Н</w:t>
      </w:r>
      <w:proofErr w:type="gramStart"/>
      <w:r>
        <w:rPr>
          <w:rFonts w:ascii="Times New Roman" w:hAnsi="Times New Roman" w:cs="Times New Roman"/>
          <w:sz w:val="18"/>
          <w:szCs w:val="18"/>
        </w:rPr>
        <w:t>.Т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-теоретическая подача, м</w:t>
      </w:r>
      <w:r>
        <w:rPr>
          <w:rFonts w:ascii="Times New Roman" w:hAnsi="Times New Roman" w:cs="Times New Roman"/>
          <w:sz w:val="18"/>
          <w:szCs w:val="18"/>
        </w:rPr>
        <w:t>3</w:t>
      </w:r>
      <w:r>
        <w:rPr>
          <w:rFonts w:ascii="Times New Roman" w:hAnsi="Times New Roman" w:cs="Times New Roman"/>
          <w:sz w:val="28"/>
          <w:szCs w:val="28"/>
        </w:rPr>
        <w:t>/с;</w:t>
      </w: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18"/>
          <w:szCs w:val="18"/>
        </w:rPr>
        <w:t>Н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давление, МПа;</w:t>
      </w: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Н </w:t>
      </w:r>
      <w:r>
        <w:rPr>
          <w:rFonts w:ascii="Times New Roman" w:hAnsi="Times New Roman" w:cs="Times New Roman"/>
          <w:sz w:val="28"/>
          <w:szCs w:val="28"/>
        </w:rPr>
        <w:t>- мощность насоса, кВт;</w:t>
      </w: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полезная мощность, кВт;</w:t>
      </w: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</w:t>
      </w:r>
      <w:r>
        <w:rPr>
          <w:rFonts w:ascii="Times New Roman" w:hAnsi="Times New Roman" w:cs="Times New Roman"/>
          <w:sz w:val="18"/>
          <w:szCs w:val="18"/>
        </w:rPr>
        <w:t xml:space="preserve">Н </w:t>
      </w:r>
      <w:r>
        <w:rPr>
          <w:rFonts w:ascii="Times New Roman" w:hAnsi="Times New Roman" w:cs="Times New Roman"/>
          <w:sz w:val="28"/>
          <w:szCs w:val="28"/>
        </w:rPr>
        <w:t>- КПД насоса;</w:t>
      </w: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</w:t>
      </w:r>
      <w:r>
        <w:rPr>
          <w:rFonts w:ascii="Times New Roman" w:hAnsi="Times New Roman" w:cs="Times New Roman"/>
          <w:sz w:val="18"/>
          <w:szCs w:val="18"/>
        </w:rPr>
        <w:t xml:space="preserve">Н.О </w:t>
      </w:r>
      <w:r>
        <w:rPr>
          <w:rFonts w:ascii="Times New Roman" w:hAnsi="Times New Roman" w:cs="Times New Roman"/>
          <w:sz w:val="28"/>
          <w:szCs w:val="28"/>
        </w:rPr>
        <w:t>- объемный КПД.</w:t>
      </w: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Мощность и подачу насоса можно выразить через 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технические</w:t>
      </w:r>
      <w:proofErr w:type="gramEnd"/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2C9" w:rsidRDefault="00B972C9" w:rsidP="00B972C9">
      <w:pPr>
        <w:autoSpaceDE w:val="0"/>
        <w:autoSpaceDN w:val="0"/>
        <w:adjustRightInd w:val="0"/>
        <w:spacing w:after="0" w:line="240" w:lineRule="auto"/>
      </w:pPr>
    </w:p>
    <w:sectPr w:rsidR="00B97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>
    <w:useFELayout/>
  </w:compat>
  <w:rsids>
    <w:rsidRoot w:val="008F273C"/>
    <w:rsid w:val="000B67C3"/>
    <w:rsid w:val="004656E6"/>
    <w:rsid w:val="008F273C"/>
    <w:rsid w:val="00A03B78"/>
    <w:rsid w:val="00B97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2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273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656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4</cp:revision>
  <dcterms:created xsi:type="dcterms:W3CDTF">2020-08-30T15:11:00Z</dcterms:created>
  <dcterms:modified xsi:type="dcterms:W3CDTF">2020-08-30T15:56:00Z</dcterms:modified>
</cp:coreProperties>
</file>