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0EF" w:rsidRPr="009140EF" w:rsidRDefault="009140EF" w:rsidP="009140E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9140EF">
        <w:rPr>
          <w:rFonts w:ascii="Times New Roman" w:eastAsia="TimesNewRomanPSMT" w:hAnsi="Times New Roman" w:cs="Times New Roman"/>
          <w:sz w:val="24"/>
          <w:szCs w:val="24"/>
        </w:rPr>
        <w:t xml:space="preserve">В соответствии с ГОСТ 12445-80 номинальное давление (МПа) </w:t>
      </w:r>
      <w:proofErr w:type="spellStart"/>
      <w:r w:rsidRPr="009140EF">
        <w:rPr>
          <w:rFonts w:ascii="Times New Roman" w:eastAsia="TimesNewRomanPSMT" w:hAnsi="Times New Roman" w:cs="Times New Roman"/>
          <w:sz w:val="24"/>
          <w:szCs w:val="24"/>
        </w:rPr>
        <w:t>выби</w:t>
      </w:r>
      <w:proofErr w:type="spellEnd"/>
      <w:r w:rsidRPr="009140EF">
        <w:rPr>
          <w:rFonts w:ascii="Times New Roman" w:eastAsia="TimesNewRomanPSMT" w:hAnsi="Times New Roman" w:cs="Times New Roman"/>
          <w:sz w:val="24"/>
          <w:szCs w:val="24"/>
        </w:rPr>
        <w:t>-</w:t>
      </w:r>
    </w:p>
    <w:p w:rsidR="009140EF" w:rsidRPr="009140EF" w:rsidRDefault="009140EF" w:rsidP="009140E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9140EF">
        <w:rPr>
          <w:rFonts w:ascii="Times New Roman" w:eastAsia="TimesNewRomanPSMT" w:hAnsi="Times New Roman" w:cs="Times New Roman"/>
          <w:sz w:val="24"/>
          <w:szCs w:val="24"/>
        </w:rPr>
        <w:t>рают</w:t>
      </w:r>
      <w:proofErr w:type="spellEnd"/>
      <w:r w:rsidRPr="009140EF">
        <w:rPr>
          <w:rFonts w:ascii="Times New Roman" w:eastAsia="TimesNewRomanPSMT" w:hAnsi="Times New Roman" w:cs="Times New Roman"/>
          <w:sz w:val="24"/>
          <w:szCs w:val="24"/>
        </w:rPr>
        <w:t xml:space="preserve"> из следующего ряда: 0,1; 0,16; 0,25; 04; 0,63; 1; 1,6; 2,5; 4; 6,3; 10;</w:t>
      </w:r>
    </w:p>
    <w:p w:rsidR="0075781D" w:rsidRPr="009140EF" w:rsidRDefault="009140EF" w:rsidP="009140EF">
      <w:pPr>
        <w:rPr>
          <w:rFonts w:ascii="Times New Roman" w:eastAsia="TimesNewRomanPSMT" w:hAnsi="Times New Roman" w:cs="Times New Roman"/>
          <w:sz w:val="24"/>
          <w:szCs w:val="24"/>
        </w:rPr>
      </w:pPr>
      <w:r w:rsidRPr="009140EF">
        <w:rPr>
          <w:rFonts w:ascii="Times New Roman" w:eastAsia="TimesNewRomanPSMT" w:hAnsi="Times New Roman" w:cs="Times New Roman"/>
          <w:sz w:val="24"/>
          <w:szCs w:val="24"/>
        </w:rPr>
        <w:t>12,5; 16; 20; 25; 32; 40; 50; 63; 80; 100; 125; 160; 200; 250.</w:t>
      </w:r>
    </w:p>
    <w:p w:rsidR="009140EF" w:rsidRPr="009140EF" w:rsidRDefault="009140EF" w:rsidP="009140EF">
      <w:pPr>
        <w:rPr>
          <w:rFonts w:ascii="Times New Roman" w:eastAsia="TimesNewRomanPSMT" w:hAnsi="Times New Roman" w:cs="Times New Roman"/>
          <w:sz w:val="24"/>
          <w:szCs w:val="24"/>
        </w:rPr>
      </w:pPr>
    </w:p>
    <w:p w:rsidR="009140EF" w:rsidRPr="009140EF" w:rsidRDefault="009140EF" w:rsidP="009140E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9140EF">
        <w:rPr>
          <w:rFonts w:ascii="Times New Roman" w:eastAsia="TimesNewRomanPSMT" w:hAnsi="Times New Roman" w:cs="Times New Roman"/>
          <w:sz w:val="24"/>
          <w:szCs w:val="24"/>
        </w:rPr>
        <w:t>Условные проходы (</w:t>
      </w:r>
      <w:proofErr w:type="gramStart"/>
      <w:r w:rsidRPr="009140EF">
        <w:rPr>
          <w:rFonts w:ascii="Times New Roman" w:eastAsia="TimesNewRomanPSMT" w:hAnsi="Times New Roman" w:cs="Times New Roman"/>
          <w:sz w:val="24"/>
          <w:szCs w:val="24"/>
        </w:rPr>
        <w:t>мм</w:t>
      </w:r>
      <w:proofErr w:type="gramEnd"/>
      <w:r w:rsidRPr="009140EF">
        <w:rPr>
          <w:rFonts w:ascii="Times New Roman" w:eastAsia="TimesNewRomanPSMT" w:hAnsi="Times New Roman" w:cs="Times New Roman"/>
          <w:sz w:val="24"/>
          <w:szCs w:val="24"/>
        </w:rPr>
        <w:t>) выбирают (ГОСТ 16516-80): 1,0; 1,6; 2,0; 2,5;</w:t>
      </w:r>
    </w:p>
    <w:p w:rsidR="009140EF" w:rsidRPr="009140EF" w:rsidRDefault="009140EF" w:rsidP="009140EF">
      <w:pPr>
        <w:rPr>
          <w:rFonts w:ascii="Times New Roman" w:eastAsia="TimesNewRomanPSMT" w:hAnsi="Times New Roman" w:cs="Times New Roman"/>
          <w:sz w:val="24"/>
          <w:szCs w:val="24"/>
        </w:rPr>
      </w:pPr>
      <w:r w:rsidRPr="009140EF">
        <w:rPr>
          <w:rFonts w:ascii="Times New Roman" w:eastAsia="TimesNewRomanPSMT" w:hAnsi="Times New Roman" w:cs="Times New Roman"/>
          <w:sz w:val="24"/>
          <w:szCs w:val="24"/>
        </w:rPr>
        <w:t>3,0; 4,0; 5,0; 6,0; 8,0; 10; 12; 16; 20; 100; 125; 160; 200; 250.</w:t>
      </w:r>
    </w:p>
    <w:p w:rsidR="009140EF" w:rsidRPr="009140EF" w:rsidRDefault="009140EF" w:rsidP="009140EF">
      <w:pPr>
        <w:rPr>
          <w:rFonts w:ascii="Times New Roman" w:eastAsia="TimesNewRomanPSMT" w:hAnsi="Times New Roman" w:cs="Times New Roman"/>
          <w:sz w:val="24"/>
          <w:szCs w:val="24"/>
        </w:rPr>
      </w:pPr>
    </w:p>
    <w:p w:rsidR="009140EF" w:rsidRPr="009140EF" w:rsidRDefault="009140EF" w:rsidP="009140E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9140EF">
        <w:rPr>
          <w:rFonts w:ascii="Times New Roman" w:eastAsia="TimesNewRomanPSMT" w:hAnsi="Times New Roman" w:cs="Times New Roman"/>
          <w:sz w:val="24"/>
          <w:szCs w:val="24"/>
        </w:rPr>
        <w:t>Номинальный рабочий объем – основной параметр гидронасосов и</w:t>
      </w:r>
    </w:p>
    <w:p w:rsidR="009140EF" w:rsidRPr="009140EF" w:rsidRDefault="009140EF" w:rsidP="009140E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9140EF">
        <w:rPr>
          <w:rFonts w:ascii="Times New Roman" w:eastAsia="TimesNewRomanPSMT" w:hAnsi="Times New Roman" w:cs="Times New Roman"/>
          <w:sz w:val="24"/>
          <w:szCs w:val="24"/>
        </w:rPr>
        <w:t>гидромоторов</w:t>
      </w:r>
      <w:proofErr w:type="spellEnd"/>
      <w:r w:rsidRPr="009140EF">
        <w:rPr>
          <w:rFonts w:ascii="Times New Roman" w:eastAsia="TimesNewRomanPSMT" w:hAnsi="Times New Roman" w:cs="Times New Roman"/>
          <w:sz w:val="24"/>
          <w:szCs w:val="24"/>
        </w:rPr>
        <w:t>. Номинальные рабочие объемы (см3) выбирают по между-</w:t>
      </w:r>
    </w:p>
    <w:p w:rsidR="009140EF" w:rsidRPr="005157C5" w:rsidRDefault="009140EF" w:rsidP="009140EF">
      <w:pPr>
        <w:rPr>
          <w:rFonts w:ascii="Times New Roman" w:eastAsia="TimesNewRomanPSMT" w:hAnsi="Times New Roman" w:cs="Times New Roman"/>
          <w:sz w:val="24"/>
          <w:szCs w:val="24"/>
        </w:rPr>
      </w:pPr>
      <w:r w:rsidRPr="009140EF">
        <w:rPr>
          <w:rFonts w:ascii="Times New Roman" w:eastAsia="TimesNewRomanPSMT" w:hAnsi="Times New Roman" w:cs="Times New Roman"/>
          <w:sz w:val="24"/>
          <w:szCs w:val="24"/>
        </w:rPr>
        <w:t>народному стандарту ИСО 3662 и по ГОСТ 13824-80.</w:t>
      </w:r>
    </w:p>
    <w:p w:rsidR="009140EF" w:rsidRPr="005157C5" w:rsidRDefault="009140EF" w:rsidP="009140EF">
      <w:pPr>
        <w:rPr>
          <w:rFonts w:ascii="Times New Roman" w:eastAsia="TimesNewRomanPSMT" w:hAnsi="Times New Roman" w:cs="Times New Roman"/>
          <w:sz w:val="24"/>
          <w:szCs w:val="24"/>
        </w:rPr>
      </w:pPr>
    </w:p>
    <w:p w:rsidR="009140EF" w:rsidRPr="009140EF" w:rsidRDefault="009140EF" w:rsidP="009140E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9140EF">
        <w:rPr>
          <w:rFonts w:ascii="Times New Roman" w:eastAsia="TimesNewRomanPSMT" w:hAnsi="Times New Roman" w:cs="Times New Roman"/>
          <w:sz w:val="24"/>
          <w:szCs w:val="24"/>
        </w:rPr>
        <w:t xml:space="preserve">В технических условиях </w:t>
      </w:r>
      <w:proofErr w:type="spellStart"/>
      <w:r w:rsidRPr="009140EF">
        <w:rPr>
          <w:rFonts w:ascii="Times New Roman" w:eastAsia="TimesNewRomanPSMT" w:hAnsi="Times New Roman" w:cs="Times New Roman"/>
          <w:sz w:val="24"/>
          <w:szCs w:val="24"/>
        </w:rPr>
        <w:t>гидрооборудования</w:t>
      </w:r>
      <w:proofErr w:type="spellEnd"/>
      <w:r w:rsidRPr="009140EF">
        <w:rPr>
          <w:rFonts w:ascii="Times New Roman" w:eastAsia="TimesNewRomanPSMT" w:hAnsi="Times New Roman" w:cs="Times New Roman"/>
          <w:sz w:val="24"/>
          <w:szCs w:val="24"/>
        </w:rPr>
        <w:t xml:space="preserve"> указываются </w:t>
      </w:r>
      <w:proofErr w:type="spellStart"/>
      <w:r w:rsidRPr="009140EF">
        <w:rPr>
          <w:rFonts w:ascii="Times New Roman" w:eastAsia="TimesNewRomanPSMT" w:hAnsi="Times New Roman" w:cs="Times New Roman"/>
          <w:sz w:val="24"/>
          <w:szCs w:val="24"/>
        </w:rPr>
        <w:t>климатиче</w:t>
      </w:r>
      <w:proofErr w:type="spellEnd"/>
      <w:r w:rsidRPr="009140EF">
        <w:rPr>
          <w:rFonts w:ascii="Times New Roman" w:eastAsia="TimesNewRomanPSMT" w:hAnsi="Times New Roman" w:cs="Times New Roman"/>
          <w:sz w:val="24"/>
          <w:szCs w:val="24"/>
        </w:rPr>
        <w:t>-</w:t>
      </w:r>
    </w:p>
    <w:p w:rsidR="009140EF" w:rsidRPr="009140EF" w:rsidRDefault="009140EF" w:rsidP="009140E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9140EF">
        <w:rPr>
          <w:rFonts w:ascii="Times New Roman" w:eastAsia="TimesNewRomanPSMT" w:hAnsi="Times New Roman" w:cs="Times New Roman"/>
          <w:sz w:val="24"/>
          <w:szCs w:val="24"/>
        </w:rPr>
        <w:t>ские</w:t>
      </w:r>
      <w:proofErr w:type="spellEnd"/>
      <w:r w:rsidRPr="009140EF">
        <w:rPr>
          <w:rFonts w:ascii="Times New Roman" w:eastAsia="TimesNewRomanPSMT" w:hAnsi="Times New Roman" w:cs="Times New Roman"/>
          <w:sz w:val="24"/>
          <w:szCs w:val="24"/>
        </w:rPr>
        <w:t xml:space="preserve"> условия макроклиматических районов:</w:t>
      </w:r>
    </w:p>
    <w:p w:rsidR="009140EF" w:rsidRPr="009140EF" w:rsidRDefault="009140EF" w:rsidP="009140E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9140EF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9140EF">
        <w:rPr>
          <w:rFonts w:ascii="Times New Roman" w:eastAsia="TimesNewRomanPSMT" w:hAnsi="Times New Roman" w:cs="Times New Roman"/>
          <w:sz w:val="24"/>
          <w:szCs w:val="24"/>
        </w:rPr>
        <w:t>У – с умеренным климатом;</w:t>
      </w:r>
    </w:p>
    <w:p w:rsidR="009140EF" w:rsidRPr="009140EF" w:rsidRDefault="009140EF" w:rsidP="009140E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9140EF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9140EF">
        <w:rPr>
          <w:rFonts w:ascii="Times New Roman" w:eastAsia="TimesNewRomanPSMT" w:hAnsi="Times New Roman" w:cs="Times New Roman"/>
          <w:sz w:val="24"/>
          <w:szCs w:val="24"/>
        </w:rPr>
        <w:t>ХЛ – с холодным климатом;</w:t>
      </w:r>
    </w:p>
    <w:p w:rsidR="009140EF" w:rsidRPr="009140EF" w:rsidRDefault="009140EF" w:rsidP="009140E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9140EF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9140EF">
        <w:rPr>
          <w:rFonts w:ascii="Times New Roman" w:eastAsia="TimesNewRomanPSMT" w:hAnsi="Times New Roman" w:cs="Times New Roman"/>
          <w:sz w:val="24"/>
          <w:szCs w:val="24"/>
        </w:rPr>
        <w:t>ТВ – с влажным тропическим климатом.</w:t>
      </w:r>
    </w:p>
    <w:p w:rsidR="009140EF" w:rsidRPr="009140EF" w:rsidRDefault="009140EF" w:rsidP="009140E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9140EF">
        <w:rPr>
          <w:rFonts w:ascii="Times New Roman" w:eastAsia="TimesNewRomanPSMT" w:hAnsi="Times New Roman" w:cs="Times New Roman"/>
          <w:sz w:val="24"/>
          <w:szCs w:val="24"/>
        </w:rPr>
        <w:t xml:space="preserve">Технические требования к </w:t>
      </w:r>
      <w:proofErr w:type="spellStart"/>
      <w:r w:rsidRPr="009140EF">
        <w:rPr>
          <w:rFonts w:ascii="Times New Roman" w:eastAsia="TimesNewRomanPSMT" w:hAnsi="Times New Roman" w:cs="Times New Roman"/>
          <w:sz w:val="24"/>
          <w:szCs w:val="24"/>
        </w:rPr>
        <w:t>гидрооборудованию</w:t>
      </w:r>
      <w:proofErr w:type="spellEnd"/>
      <w:r w:rsidRPr="009140EF">
        <w:rPr>
          <w:rFonts w:ascii="Times New Roman" w:eastAsia="TimesNewRomanPSMT" w:hAnsi="Times New Roman" w:cs="Times New Roman"/>
          <w:sz w:val="24"/>
          <w:szCs w:val="24"/>
        </w:rPr>
        <w:t xml:space="preserve"> предъявляются в </w:t>
      </w:r>
      <w:proofErr w:type="spellStart"/>
      <w:r w:rsidRPr="009140EF">
        <w:rPr>
          <w:rFonts w:ascii="Times New Roman" w:eastAsia="TimesNewRomanPSMT" w:hAnsi="Times New Roman" w:cs="Times New Roman"/>
          <w:sz w:val="24"/>
          <w:szCs w:val="24"/>
        </w:rPr>
        <w:t>свя</w:t>
      </w:r>
      <w:proofErr w:type="spellEnd"/>
      <w:r w:rsidRPr="009140EF">
        <w:rPr>
          <w:rFonts w:ascii="Times New Roman" w:eastAsia="TimesNewRomanPSMT" w:hAnsi="Times New Roman" w:cs="Times New Roman"/>
          <w:sz w:val="24"/>
          <w:szCs w:val="24"/>
        </w:rPr>
        <w:t>-</w:t>
      </w:r>
    </w:p>
    <w:p w:rsidR="009140EF" w:rsidRPr="005157C5" w:rsidRDefault="009140EF" w:rsidP="009140EF">
      <w:pPr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9140EF">
        <w:rPr>
          <w:rFonts w:ascii="Times New Roman" w:eastAsia="TimesNewRomanPSMT" w:hAnsi="Times New Roman" w:cs="Times New Roman"/>
          <w:sz w:val="24"/>
          <w:szCs w:val="24"/>
        </w:rPr>
        <w:t>зи</w:t>
      </w:r>
      <w:proofErr w:type="spellEnd"/>
      <w:r w:rsidRPr="009140EF">
        <w:rPr>
          <w:rFonts w:ascii="Times New Roman" w:eastAsia="TimesNewRomanPSMT" w:hAnsi="Times New Roman" w:cs="Times New Roman"/>
          <w:sz w:val="24"/>
          <w:szCs w:val="24"/>
        </w:rPr>
        <w:t xml:space="preserve"> с режимом и условиями эксплуатации</w:t>
      </w:r>
    </w:p>
    <w:p w:rsidR="009140EF" w:rsidRDefault="009140EF" w:rsidP="009140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40148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EF" w:rsidRDefault="009140EF" w:rsidP="009140EF">
      <w:pPr>
        <w:rPr>
          <w:rFonts w:ascii="TimesNewRomanPSMT" w:eastAsia="TimesNewRomanPSMT" w:cs="TimesNewRomanPSMT"/>
          <w:sz w:val="30"/>
          <w:szCs w:val="30"/>
          <w:lang w:val="en-US"/>
        </w:rPr>
      </w:pPr>
      <w:r>
        <w:rPr>
          <w:rFonts w:ascii="TimesNewRomanPSMT" w:eastAsia="TimesNewRomanPSMT" w:cs="TimesNewRomanPSMT" w:hint="eastAsia"/>
          <w:sz w:val="30"/>
          <w:szCs w:val="30"/>
        </w:rPr>
        <w:t>выполняется</w:t>
      </w:r>
      <w:r>
        <w:rPr>
          <w:rFonts w:ascii="TimesNewRomanPSMT" w:eastAsia="TimesNewRomanPSMT" w:cs="TimesNewRomanPSMT"/>
          <w:sz w:val="30"/>
          <w:szCs w:val="30"/>
        </w:rPr>
        <w:t xml:space="preserve"> </w:t>
      </w:r>
      <w:r>
        <w:rPr>
          <w:rFonts w:ascii="TimesNewRomanPSMT" w:eastAsia="TimesNewRomanPSMT" w:cs="TimesNewRomanPSMT" w:hint="eastAsia"/>
          <w:sz w:val="30"/>
          <w:szCs w:val="30"/>
        </w:rPr>
        <w:t>согласно</w:t>
      </w:r>
      <w:r>
        <w:rPr>
          <w:rFonts w:ascii="TimesNewRomanPSMT" w:eastAsia="TimesNewRomanPSMT" w:cs="TimesNewRomanPSMT"/>
          <w:sz w:val="30"/>
          <w:szCs w:val="30"/>
        </w:rPr>
        <w:t xml:space="preserve"> </w:t>
      </w:r>
      <w:r>
        <w:rPr>
          <w:rFonts w:ascii="TimesNewRomanPSMT" w:eastAsia="TimesNewRomanPSMT" w:cs="TimesNewRomanPSMT" w:hint="eastAsia"/>
          <w:sz w:val="30"/>
          <w:szCs w:val="30"/>
        </w:rPr>
        <w:t>ГОСТ</w:t>
      </w:r>
      <w:r>
        <w:rPr>
          <w:rFonts w:ascii="TimesNewRomanPSMT" w:eastAsia="TimesNewRomanPSMT" w:cs="TimesNewRomanPSMT"/>
          <w:sz w:val="30"/>
          <w:szCs w:val="30"/>
        </w:rPr>
        <w:t xml:space="preserve"> 2.781-96.</w:t>
      </w:r>
    </w:p>
    <w:p w:rsidR="009140EF" w:rsidRDefault="009140EF" w:rsidP="009140EF">
      <w:pPr>
        <w:rPr>
          <w:rFonts w:ascii="TimesNewRomanPSMT" w:eastAsia="TimesNewRomanPSMT" w:cs="TimesNewRomanPSMT"/>
          <w:sz w:val="30"/>
          <w:szCs w:val="30"/>
          <w:lang w:val="en-US"/>
        </w:rPr>
      </w:pPr>
    </w:p>
    <w:p w:rsidR="009140EF" w:rsidRPr="009140EF" w:rsidRDefault="009140EF" w:rsidP="009140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794617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EF" w:rsidRDefault="009140EF" w:rsidP="009140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8870" cy="83058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EF" w:rsidRDefault="009140EF" w:rsidP="009140E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40EF" w:rsidRDefault="009140EF" w:rsidP="009140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1670" cy="4832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EF" w:rsidRPr="009140EF" w:rsidRDefault="009140EF" w:rsidP="009140EF">
      <w:pPr>
        <w:rPr>
          <w:rFonts w:ascii="Times New Roman" w:hAnsi="Times New Roman" w:cs="Times New Roman"/>
          <w:sz w:val="24"/>
          <w:szCs w:val="24"/>
        </w:rPr>
      </w:pPr>
      <w:r w:rsidRPr="009140EF">
        <w:rPr>
          <w:rFonts w:ascii="Times New Roman" w:eastAsia="TimesNewRomanPSMT" w:hAnsi="Times New Roman" w:cs="Times New Roman"/>
          <w:sz w:val="30"/>
          <w:szCs w:val="30"/>
        </w:rPr>
        <w:t xml:space="preserve">где </w:t>
      </w:r>
      <w:r w:rsidRPr="009140EF">
        <w:rPr>
          <w:rFonts w:ascii="Times New Roman" w:eastAsia="TimesNewRomanPSMT" w:hAnsi="Times New Roman" w:cs="Times New Roman"/>
          <w:i/>
          <w:iCs/>
          <w:sz w:val="30"/>
          <w:szCs w:val="30"/>
        </w:rPr>
        <w:t xml:space="preserve">R </w:t>
      </w:r>
      <w:r w:rsidRPr="009140EF">
        <w:rPr>
          <w:rFonts w:ascii="Times New Roman" w:eastAsia="TimesNewRomanPSMT" w:hAnsi="Times New Roman" w:cs="Times New Roman"/>
          <w:sz w:val="30"/>
          <w:szCs w:val="30"/>
        </w:rPr>
        <w:t xml:space="preserve">– усилие на штоке гидроцилиндра, Н; </w:t>
      </w:r>
      <w:proofErr w:type="spellStart"/>
      <w:r w:rsidRPr="009140EF">
        <w:rPr>
          <w:rFonts w:ascii="Times New Roman" w:eastAsia="TimesNewRomanPSMT" w:hAnsi="Times New Roman" w:cs="Times New Roman"/>
          <w:i/>
          <w:iCs/>
          <w:sz w:val="30"/>
          <w:szCs w:val="30"/>
        </w:rPr>
        <w:t>w</w:t>
      </w:r>
      <w:proofErr w:type="spellEnd"/>
      <w:r w:rsidRPr="009140EF">
        <w:rPr>
          <w:rFonts w:ascii="Times New Roman" w:eastAsia="TimesNewRomanPSMT" w:hAnsi="Times New Roman" w:cs="Times New Roman"/>
          <w:i/>
          <w:iCs/>
          <w:sz w:val="30"/>
          <w:szCs w:val="30"/>
        </w:rPr>
        <w:t xml:space="preserve"> </w:t>
      </w:r>
      <w:r w:rsidRPr="009140EF">
        <w:rPr>
          <w:rFonts w:ascii="Times New Roman" w:eastAsia="TimesNewRomanPSMT" w:hAnsi="Times New Roman" w:cs="Times New Roman"/>
          <w:sz w:val="30"/>
          <w:szCs w:val="30"/>
        </w:rPr>
        <w:t>– скорость хода штока, м/</w:t>
      </w:r>
      <w:proofErr w:type="gramStart"/>
      <w:r w:rsidRPr="009140EF">
        <w:rPr>
          <w:rFonts w:ascii="Times New Roman" w:eastAsia="TimesNewRomanPSMT" w:hAnsi="Times New Roman" w:cs="Times New Roman"/>
          <w:sz w:val="30"/>
          <w:szCs w:val="30"/>
        </w:rPr>
        <w:t>с</w:t>
      </w:r>
      <w:proofErr w:type="gramEnd"/>
      <w:r w:rsidRPr="009140EF">
        <w:rPr>
          <w:rFonts w:ascii="Times New Roman" w:eastAsia="TimesNewRomanPSMT" w:hAnsi="Times New Roman" w:cs="Times New Roman"/>
          <w:sz w:val="30"/>
          <w:szCs w:val="30"/>
        </w:rPr>
        <w:t>.</w:t>
      </w:r>
    </w:p>
    <w:p w:rsidR="009140EF" w:rsidRDefault="009140EF" w:rsidP="00914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0310" cy="830580"/>
            <wp:effectExtent l="1905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полный КПД.</w:t>
      </w:r>
    </w:p>
    <w:p w:rsidR="009140EF" w:rsidRDefault="009140EF" w:rsidP="009140EF">
      <w:pPr>
        <w:rPr>
          <w:rFonts w:ascii="Times New Roman" w:hAnsi="Times New Roman" w:cs="Times New Roman"/>
          <w:sz w:val="24"/>
          <w:szCs w:val="24"/>
        </w:rPr>
      </w:pPr>
    </w:p>
    <w:p w:rsidR="009140EF" w:rsidRDefault="009140EF" w:rsidP="00914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8115" cy="541020"/>
            <wp:effectExtent l="1905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расход</w:t>
      </w:r>
    </w:p>
    <w:p w:rsidR="009140EF" w:rsidRDefault="009140EF" w:rsidP="009140EF">
      <w:pPr>
        <w:rPr>
          <w:rFonts w:ascii="Times New Roman" w:hAnsi="Times New Roman" w:cs="Times New Roman"/>
          <w:sz w:val="24"/>
          <w:szCs w:val="24"/>
        </w:rPr>
      </w:pPr>
    </w:p>
    <w:p w:rsidR="009140EF" w:rsidRPr="009140EF" w:rsidRDefault="009140EF" w:rsidP="009140EF">
      <w:pPr>
        <w:rPr>
          <w:rFonts w:ascii="Times New Roman" w:hAnsi="Times New Roman" w:cs="Times New Roman"/>
          <w:sz w:val="24"/>
          <w:szCs w:val="24"/>
        </w:rPr>
      </w:pPr>
    </w:p>
    <w:p w:rsidR="009140EF" w:rsidRPr="009140EF" w:rsidRDefault="005157C5" w:rsidP="00914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6314620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EF" w:rsidRPr="009140EF" w:rsidRDefault="009140EF" w:rsidP="009140EF">
      <w:pPr>
        <w:rPr>
          <w:rFonts w:ascii="Times New Roman" w:hAnsi="Times New Roman" w:cs="Times New Roman"/>
          <w:sz w:val="24"/>
          <w:szCs w:val="24"/>
        </w:rPr>
      </w:pPr>
    </w:p>
    <w:p w:rsidR="009140EF" w:rsidRDefault="005157C5" w:rsidP="009140EF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А - устройство; Б – схема работы; 1 – корпус; 2 – крышка; 3 – полость для масла; 4 – резиновая манжета; 5 –кольцо; 6 – отверстие для отвода масла; 7 – стопорное кольцо; 8 – сальник; 9 – опорное кольцо; 10 – опорная втулка ведущей шестерни; 11 – опорная втулка ведомой шестерни; 12 – резиновая втулка; 13 – вкладыш; 14 – ведущая шестерня; 15 – впускное отверстие;</w:t>
      </w:r>
      <w:proofErr w:type="gramEnd"/>
      <w:r>
        <w:rPr>
          <w:sz w:val="23"/>
          <w:szCs w:val="23"/>
        </w:rPr>
        <w:t xml:space="preserve"> 16 – ведомая шестерня; 17 – канавки для смазки оси шестерни; 18 – разгрузочные канавки</w:t>
      </w:r>
    </w:p>
    <w:p w:rsidR="00E62AF9" w:rsidRDefault="00E62AF9" w:rsidP="009140EF">
      <w:pPr>
        <w:rPr>
          <w:sz w:val="23"/>
          <w:szCs w:val="23"/>
        </w:rPr>
      </w:pPr>
    </w:p>
    <w:p w:rsidR="00E62AF9" w:rsidRDefault="00E62AF9" w:rsidP="009140EF">
      <w:pPr>
        <w:rPr>
          <w:sz w:val="28"/>
          <w:szCs w:val="28"/>
        </w:rPr>
      </w:pPr>
      <w:r>
        <w:rPr>
          <w:sz w:val="28"/>
          <w:szCs w:val="28"/>
        </w:rPr>
        <w:t xml:space="preserve">Главным параметром </w:t>
      </w:r>
      <w:proofErr w:type="spellStart"/>
      <w:r>
        <w:rPr>
          <w:sz w:val="28"/>
          <w:szCs w:val="28"/>
        </w:rPr>
        <w:t>гидроаппаратов</w:t>
      </w:r>
      <w:proofErr w:type="spellEnd"/>
      <w:r>
        <w:rPr>
          <w:sz w:val="28"/>
          <w:szCs w:val="28"/>
        </w:rPr>
        <w:t xml:space="preserve"> является условный проход по ГОСТ 16516-80.</w:t>
      </w:r>
    </w:p>
    <w:p w:rsidR="00E62AF9" w:rsidRDefault="00E62AF9" w:rsidP="009140EF">
      <w:pPr>
        <w:rPr>
          <w:sz w:val="28"/>
          <w:szCs w:val="28"/>
        </w:rPr>
      </w:pPr>
    </w:p>
    <w:p w:rsidR="00E62AF9" w:rsidRDefault="00E62AF9" w:rsidP="00E62A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Присоединительные отверстия </w:t>
      </w:r>
      <w:proofErr w:type="spellStart"/>
      <w:r>
        <w:rPr>
          <w:sz w:val="28"/>
          <w:szCs w:val="28"/>
        </w:rPr>
        <w:t>гидро</w:t>
      </w:r>
      <w:proofErr w:type="spellEnd"/>
      <w:r>
        <w:rPr>
          <w:sz w:val="28"/>
          <w:szCs w:val="28"/>
        </w:rPr>
        <w:t xml:space="preserve"> аппаратов по ГОСТ 24242-80 обозначают прописными буквами латинского алфавита: Р – отверстие для входа рабочей жидкости под давлением; А и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– отверстия для присоединения к другим </w:t>
      </w:r>
      <w:proofErr w:type="spellStart"/>
      <w:r>
        <w:rPr>
          <w:sz w:val="28"/>
          <w:szCs w:val="28"/>
        </w:rPr>
        <w:t>гидро</w:t>
      </w:r>
      <w:proofErr w:type="spellEnd"/>
      <w:r>
        <w:rPr>
          <w:sz w:val="28"/>
          <w:szCs w:val="28"/>
        </w:rPr>
        <w:t xml:space="preserve"> устройствам; Т – отверстие для слива рабочей жидкости в </w:t>
      </w:r>
      <w:proofErr w:type="spellStart"/>
      <w:r>
        <w:rPr>
          <w:sz w:val="28"/>
          <w:szCs w:val="28"/>
        </w:rPr>
        <w:t>гидробак</w:t>
      </w:r>
      <w:proofErr w:type="spellEnd"/>
      <w:r>
        <w:rPr>
          <w:sz w:val="28"/>
          <w:szCs w:val="28"/>
        </w:rPr>
        <w:t xml:space="preserve">; Х и Y – отверстия потока управления; L – дренажное отверстие. </w:t>
      </w:r>
    </w:p>
    <w:p w:rsidR="00E62AF9" w:rsidRPr="009140EF" w:rsidRDefault="00E62AF9" w:rsidP="00E62AF9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Гидравлические аппараты по функциональному назначению подразделяют на направляющие и регулирующие.</w:t>
      </w:r>
    </w:p>
    <w:sectPr w:rsidR="00E62AF9" w:rsidRPr="009140EF" w:rsidSect="00757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>
    <w:useFELayout/>
  </w:compat>
  <w:rsids>
    <w:rsidRoot w:val="009140EF"/>
    <w:rsid w:val="005157C5"/>
    <w:rsid w:val="0075781D"/>
    <w:rsid w:val="00861EA8"/>
    <w:rsid w:val="009140EF"/>
    <w:rsid w:val="00E62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8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4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40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2A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</cp:revision>
  <dcterms:created xsi:type="dcterms:W3CDTF">2020-08-30T16:31:00Z</dcterms:created>
  <dcterms:modified xsi:type="dcterms:W3CDTF">2020-08-30T17:14:00Z</dcterms:modified>
</cp:coreProperties>
</file>