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D0" w:rsidRDefault="0003508B" w:rsidP="00677456">
      <w:pPr>
        <w:pStyle w:val="a5"/>
        <w:rPr>
          <w:sz w:val="28"/>
        </w:rPr>
      </w:pPr>
      <w:r>
        <w:rPr>
          <w:b/>
          <w:sz w:val="28"/>
        </w:rPr>
        <w:t xml:space="preserve">                      </w:t>
      </w:r>
      <w:r w:rsidR="00D15EC5" w:rsidRPr="005422B8">
        <w:rPr>
          <w:b/>
          <w:sz w:val="28"/>
        </w:rPr>
        <w:t xml:space="preserve">Тема </w:t>
      </w:r>
      <w:r w:rsidR="00470BF4">
        <w:rPr>
          <w:b/>
          <w:sz w:val="28"/>
        </w:rPr>
        <w:t>7</w:t>
      </w:r>
      <w:r w:rsidR="00D15EC5" w:rsidRPr="005422B8">
        <w:rPr>
          <w:b/>
          <w:sz w:val="28"/>
        </w:rPr>
        <w:t>:</w:t>
      </w:r>
      <w:r w:rsidR="00D15EC5" w:rsidRPr="005422B8">
        <w:rPr>
          <w:sz w:val="28"/>
        </w:rPr>
        <w:t xml:space="preserve">  </w:t>
      </w:r>
      <w:r w:rsidR="00470BF4">
        <w:rPr>
          <w:sz w:val="28"/>
        </w:rPr>
        <w:t>Управление цилиндром с пружинным возвратом</w:t>
      </w:r>
      <w:r w:rsidR="00A54FF4">
        <w:rPr>
          <w:sz w:val="28"/>
        </w:rPr>
        <w:t>.</w:t>
      </w:r>
    </w:p>
    <w:p w:rsidR="00A54FF4" w:rsidRPr="005422B8" w:rsidRDefault="00A54FF4" w:rsidP="00677456">
      <w:pPr>
        <w:pStyle w:val="a5"/>
        <w:rPr>
          <w:sz w:val="28"/>
        </w:rPr>
      </w:pPr>
    </w:p>
    <w:p w:rsidR="00D15EC5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Цель :</w:t>
      </w:r>
      <w:r w:rsidRPr="005422B8">
        <w:rPr>
          <w:sz w:val="28"/>
        </w:rPr>
        <w:t xml:space="preserve"> </w:t>
      </w:r>
      <w:r w:rsidR="00C82D3D">
        <w:rPr>
          <w:sz w:val="28"/>
        </w:rPr>
        <w:t xml:space="preserve">Оценка возможности моделирования </w:t>
      </w:r>
      <w:r w:rsidR="00645CCA">
        <w:rPr>
          <w:sz w:val="28"/>
        </w:rPr>
        <w:t>ПНЕВМОМЕХАНИЧЕСКИ</w:t>
      </w:r>
      <w:r w:rsidR="005E29F6">
        <w:rPr>
          <w:sz w:val="28"/>
        </w:rPr>
        <w:t>Х</w:t>
      </w:r>
      <w:r w:rsidR="00645CCA">
        <w:rPr>
          <w:sz w:val="28"/>
        </w:rPr>
        <w:t xml:space="preserve"> СХЕМ.</w:t>
      </w:r>
    </w:p>
    <w:p w:rsidR="00A54FF4" w:rsidRDefault="00A54FF4" w:rsidP="00677456">
      <w:pPr>
        <w:pStyle w:val="a5"/>
        <w:rPr>
          <w:sz w:val="28"/>
        </w:rPr>
      </w:pPr>
    </w:p>
    <w:p w:rsidR="00A54FF4" w:rsidRPr="005422B8" w:rsidRDefault="00A54FF4" w:rsidP="00677456">
      <w:pPr>
        <w:pStyle w:val="a5"/>
        <w:rPr>
          <w:sz w:val="28"/>
        </w:rPr>
      </w:pPr>
    </w:p>
    <w:p w:rsidR="00D15EC5" w:rsidRPr="00106AE4" w:rsidRDefault="00D15EC5" w:rsidP="00677456">
      <w:pPr>
        <w:pStyle w:val="a5"/>
        <w:rPr>
          <w:b/>
          <w:sz w:val="28"/>
        </w:rPr>
      </w:pPr>
      <w:r w:rsidRPr="005422B8">
        <w:rPr>
          <w:b/>
          <w:sz w:val="28"/>
        </w:rPr>
        <w:t>Порядок выполнения работ</w:t>
      </w:r>
      <w:r w:rsidRPr="00106AE4">
        <w:rPr>
          <w:b/>
          <w:sz w:val="28"/>
        </w:rPr>
        <w:t>: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1) Выполнить пошаговую инструкцию.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2) Организовать предложения для улучшения эффективности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 xml:space="preserve">3) сделать выводы. </w:t>
      </w:r>
    </w:p>
    <w:p w:rsidR="00677456" w:rsidRDefault="00677456" w:rsidP="00677456">
      <w:pPr>
        <w:pStyle w:val="a5"/>
        <w:rPr>
          <w:sz w:val="28"/>
        </w:rPr>
      </w:pPr>
      <w:r w:rsidRPr="005422B8">
        <w:rPr>
          <w:sz w:val="28"/>
        </w:rPr>
        <w:t>4) ответить на контрольные вопросы.</w:t>
      </w:r>
    </w:p>
    <w:p w:rsidR="00A54FF4" w:rsidRDefault="00A54FF4" w:rsidP="00677456">
      <w:pPr>
        <w:pStyle w:val="a5"/>
        <w:rPr>
          <w:sz w:val="28"/>
        </w:rPr>
      </w:pPr>
    </w:p>
    <w:p w:rsidR="00B22BCC" w:rsidRP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Задание </w:t>
      </w:r>
      <w:r w:rsidRPr="00B22BCC">
        <w:rPr>
          <w:sz w:val="28"/>
        </w:rPr>
        <w:t>:</w:t>
      </w:r>
    </w:p>
    <w:p w:rsidR="00C82D3D" w:rsidRDefault="00470BF4" w:rsidP="00677456">
      <w:pPr>
        <w:pStyle w:val="a5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4561914" cy="3352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35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Собрать схему  с использованием </w:t>
      </w:r>
      <w:r w:rsidR="00AE14D1">
        <w:rPr>
          <w:sz w:val="28"/>
        </w:rPr>
        <w:t>цилиндра и клапана.</w:t>
      </w:r>
    </w:p>
    <w:p w:rsidR="00B22BCC" w:rsidRDefault="00B22BCC" w:rsidP="00677456">
      <w:pPr>
        <w:pStyle w:val="a5"/>
        <w:rPr>
          <w:sz w:val="28"/>
        </w:rPr>
      </w:pPr>
    </w:p>
    <w:p w:rsidR="005E29F6" w:rsidRDefault="005E29F6" w:rsidP="00677456">
      <w:pPr>
        <w:pStyle w:val="a5"/>
        <w:rPr>
          <w:sz w:val="28"/>
        </w:rPr>
      </w:pPr>
      <w:r>
        <w:rPr>
          <w:sz w:val="28"/>
        </w:rPr>
        <w:t>Вывод . преобразования пневматических и механических систем удобно на расстоянии . Удобно в особо опасных и опасных средах.</w:t>
      </w:r>
    </w:p>
    <w:p w:rsidR="00B22BCC" w:rsidRDefault="00B22BCC" w:rsidP="00677456">
      <w:pPr>
        <w:pStyle w:val="a5"/>
        <w:rPr>
          <w:sz w:val="28"/>
        </w:rPr>
      </w:pP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вопросы.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1) Чем занимается</w:t>
      </w:r>
      <w:r w:rsidR="00470BF4">
        <w:rPr>
          <w:sz w:val="28"/>
        </w:rPr>
        <w:t xml:space="preserve"> компрессор</w:t>
      </w:r>
      <w:r>
        <w:rPr>
          <w:sz w:val="28"/>
        </w:rPr>
        <w:t>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2) Чем мускульное управление отличается от механического.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 xml:space="preserve">3) </w:t>
      </w:r>
      <w:r w:rsidR="00470BF4">
        <w:rPr>
          <w:sz w:val="28"/>
        </w:rPr>
        <w:t>Для чего нужна присоска</w:t>
      </w:r>
      <w:r>
        <w:rPr>
          <w:sz w:val="28"/>
        </w:rPr>
        <w:t>?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4)</w:t>
      </w:r>
      <w:r w:rsidR="00470BF4">
        <w:rPr>
          <w:sz w:val="28"/>
        </w:rPr>
        <w:t xml:space="preserve"> Для чего нужен и</w:t>
      </w:r>
      <w:r w:rsidR="00932B38">
        <w:rPr>
          <w:sz w:val="28"/>
        </w:rPr>
        <w:t>н</w:t>
      </w:r>
      <w:r w:rsidR="00470BF4">
        <w:rPr>
          <w:sz w:val="28"/>
        </w:rPr>
        <w:t>жектор</w:t>
      </w:r>
      <w:r>
        <w:rPr>
          <w:sz w:val="28"/>
        </w:rPr>
        <w:t>?</w:t>
      </w:r>
    </w:p>
    <w:p w:rsidR="00932B38" w:rsidRDefault="00932B38" w:rsidP="00932B38">
      <w:pPr>
        <w:pStyle w:val="a5"/>
        <w:rPr>
          <w:sz w:val="28"/>
        </w:rPr>
      </w:pPr>
      <w:r>
        <w:rPr>
          <w:sz w:val="28"/>
        </w:rPr>
        <w:t>5) Для чего нужен двойной клапан?</w:t>
      </w:r>
    </w:p>
    <w:p w:rsidR="00932B38" w:rsidRDefault="00932B38" w:rsidP="00826619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FF5559" w:rsidRDefault="00C82D3D" w:rsidP="00677456">
      <w:pPr>
        <w:pStyle w:val="a5"/>
        <w:rPr>
          <w:sz w:val="28"/>
        </w:rPr>
      </w:pPr>
      <w:r>
        <w:rPr>
          <w:sz w:val="28"/>
        </w:rPr>
        <w:lastRenderedPageBreak/>
        <w:t>Теоретическая часть.</w:t>
      </w:r>
    </w:p>
    <w:p w:rsidR="00DB7AD6" w:rsidRDefault="002E3FAD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4933589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3F3" w:rsidRDefault="006C23F3" w:rsidP="00677456">
      <w:pPr>
        <w:pStyle w:val="a5"/>
        <w:rPr>
          <w:sz w:val="28"/>
        </w:rPr>
      </w:pPr>
      <w:r>
        <w:rPr>
          <w:sz w:val="28"/>
        </w:rPr>
        <w:t>вот и вся  идеология</w:t>
      </w:r>
    </w:p>
    <w:p w:rsidR="00C82D3D" w:rsidRDefault="00C82D3D" w:rsidP="00677456">
      <w:pPr>
        <w:pStyle w:val="a5"/>
        <w:rPr>
          <w:sz w:val="28"/>
        </w:rPr>
      </w:pPr>
    </w:p>
    <w:p w:rsidR="00DB7AD6" w:rsidRDefault="006C23F3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304" cy="2545977"/>
            <wp:effectExtent l="19050" t="0" r="4296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59" w:rsidRDefault="006C23F3" w:rsidP="00677456">
      <w:pPr>
        <w:pStyle w:val="a5"/>
        <w:rPr>
          <w:sz w:val="28"/>
        </w:rPr>
      </w:pPr>
      <w:r>
        <w:rPr>
          <w:sz w:val="28"/>
        </w:rPr>
        <w:t>вот и вся  работа и назначения  энергетики пневматики!!</w:t>
      </w: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2E3FAD" w:rsidRDefault="002E3FAD" w:rsidP="00677456">
      <w:pPr>
        <w:pStyle w:val="a5"/>
        <w:rPr>
          <w:sz w:val="28"/>
        </w:rPr>
      </w:pPr>
    </w:p>
    <w:p w:rsidR="002E3FAD" w:rsidRDefault="002E3FAD" w:rsidP="00677456">
      <w:pPr>
        <w:pStyle w:val="a5"/>
        <w:rPr>
          <w:sz w:val="28"/>
        </w:rPr>
      </w:pPr>
    </w:p>
    <w:p w:rsidR="002E3FAD" w:rsidRDefault="002E3FAD" w:rsidP="00677456">
      <w:pPr>
        <w:pStyle w:val="a5"/>
        <w:rPr>
          <w:sz w:val="28"/>
        </w:rPr>
      </w:pPr>
    </w:p>
    <w:p w:rsidR="005E29F6" w:rsidRDefault="005E29F6" w:rsidP="005E29F6">
      <w:pPr>
        <w:pStyle w:val="a5"/>
        <w:rPr>
          <w:sz w:val="28"/>
        </w:rPr>
      </w:pPr>
      <w:r>
        <w:rPr>
          <w:sz w:val="28"/>
        </w:rPr>
        <w:t xml:space="preserve">           Пошаговая инструкция.</w:t>
      </w:r>
    </w:p>
    <w:p w:rsidR="005E29F6" w:rsidRDefault="00AF5E16" w:rsidP="005E29F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3589" cy="3774141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7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 выберем элементы пневматической схемы.</w:t>
      </w:r>
    </w:p>
    <w:p w:rsidR="00B22BCC" w:rsidRDefault="00AF5E16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710" cy="4500245"/>
            <wp:effectExtent l="19050" t="0" r="889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выберем  элементы.</w:t>
      </w:r>
    </w:p>
    <w:p w:rsidR="00713105" w:rsidRDefault="00713105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AF5E16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3589" cy="3881718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8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соединим элементы схемы.</w:t>
      </w:r>
    </w:p>
    <w:p w:rsidR="00AF5E16" w:rsidRDefault="00AF5E16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3513" cy="4500282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8B" w:rsidRDefault="00130AD4" w:rsidP="00677456">
      <w:pPr>
        <w:pStyle w:val="a5"/>
        <w:rPr>
          <w:sz w:val="28"/>
        </w:rPr>
      </w:pPr>
      <w:r>
        <w:rPr>
          <w:sz w:val="28"/>
        </w:rPr>
        <w:t>согласно подчеркиванию  укажем способы управления.</w:t>
      </w:r>
    </w:p>
    <w:p w:rsidR="00130AD4" w:rsidRDefault="00130AD4" w:rsidP="00677456">
      <w:pPr>
        <w:pStyle w:val="a5"/>
        <w:rPr>
          <w:sz w:val="28"/>
        </w:rPr>
      </w:pPr>
    </w:p>
    <w:p w:rsidR="0003508B" w:rsidRDefault="00AF5E16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3589" cy="7037295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0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AD4">
        <w:rPr>
          <w:sz w:val="28"/>
        </w:rPr>
        <w:t>согласно пунктам настроим элемент</w:t>
      </w:r>
    </w:p>
    <w:p w:rsidR="00130AD4" w:rsidRDefault="00130AD4" w:rsidP="00677456">
      <w:pPr>
        <w:pStyle w:val="a5"/>
        <w:rPr>
          <w:sz w:val="28"/>
        </w:rPr>
      </w:pPr>
      <w:r>
        <w:rPr>
          <w:sz w:val="28"/>
        </w:rPr>
        <w:t xml:space="preserve"> обеспечим выполнение пунктов.</w:t>
      </w:r>
    </w:p>
    <w:p w:rsidR="00130AD4" w:rsidRDefault="00130AD4" w:rsidP="00677456">
      <w:pPr>
        <w:pStyle w:val="a5"/>
        <w:rPr>
          <w:sz w:val="28"/>
        </w:rPr>
      </w:pPr>
    </w:p>
    <w:p w:rsidR="00130AD4" w:rsidRDefault="00130AD4" w:rsidP="00677456">
      <w:pPr>
        <w:pStyle w:val="a5"/>
        <w:rPr>
          <w:sz w:val="28"/>
        </w:rPr>
      </w:pPr>
    </w:p>
    <w:p w:rsidR="00130AD4" w:rsidRDefault="00130AD4" w:rsidP="00677456">
      <w:pPr>
        <w:pStyle w:val="a5"/>
        <w:rPr>
          <w:sz w:val="28"/>
          <w:lang w:val="en-US"/>
        </w:rPr>
      </w:pPr>
      <w:r>
        <w:rPr>
          <w:sz w:val="28"/>
        </w:rPr>
        <w:t xml:space="preserve">схема создана!!  </w:t>
      </w:r>
      <w:r>
        <w:rPr>
          <w:sz w:val="28"/>
          <w:lang w:val="en-US"/>
        </w:rPr>
        <w:t>START</w:t>
      </w:r>
      <w:r w:rsidRPr="00130AD4">
        <w:rPr>
          <w:sz w:val="28"/>
        </w:rPr>
        <w:t>.</w:t>
      </w:r>
      <w:r>
        <w:rPr>
          <w:sz w:val="28"/>
          <w:lang w:val="en-US"/>
        </w:rPr>
        <w:t xml:space="preserve"> </w:t>
      </w:r>
      <w:r w:rsidRPr="00130AD4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130AD4">
        <w:rPr>
          <w:sz w:val="28"/>
        </w:rPr>
        <w:t xml:space="preserve">9))) </w:t>
      </w:r>
    </w:p>
    <w:p w:rsidR="00130AD4" w:rsidRDefault="00C04A5A" w:rsidP="00677456">
      <w:pPr>
        <w:pStyle w:val="a5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304" cy="5674659"/>
            <wp:effectExtent l="19050" t="0" r="429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D4" w:rsidRPr="00130AD4" w:rsidRDefault="00130AD4" w:rsidP="00677456">
      <w:pPr>
        <w:pStyle w:val="a5"/>
        <w:rPr>
          <w:sz w:val="28"/>
        </w:rPr>
      </w:pPr>
      <w:r>
        <w:rPr>
          <w:sz w:val="28"/>
        </w:rPr>
        <w:t>Результат!</w:t>
      </w:r>
    </w:p>
    <w:p w:rsidR="0003508B" w:rsidRDefault="00B63435" w:rsidP="00677456">
      <w:pPr>
        <w:pStyle w:val="a5"/>
        <w:rPr>
          <w:sz w:val="28"/>
        </w:rPr>
      </w:pPr>
      <w:r>
        <w:rPr>
          <w:sz w:val="28"/>
        </w:rPr>
        <w:t xml:space="preserve">Обратите внимание  направление стрелок)))) Это направление давления  сжатого </w:t>
      </w:r>
      <w:proofErr w:type="spellStart"/>
      <w:r>
        <w:rPr>
          <w:sz w:val="28"/>
        </w:rPr>
        <w:t>воздухахахахаха</w:t>
      </w:r>
      <w:proofErr w:type="spellEnd"/>
      <w:r>
        <w:rPr>
          <w:sz w:val="28"/>
        </w:rPr>
        <w:t>!!!</w:t>
      </w:r>
    </w:p>
    <w:p w:rsidR="00E411A0" w:rsidRDefault="00E411A0" w:rsidP="00677456">
      <w:pPr>
        <w:pStyle w:val="a5"/>
        <w:rPr>
          <w:sz w:val="28"/>
        </w:rPr>
      </w:pPr>
    </w:p>
    <w:p w:rsidR="00E411A0" w:rsidRDefault="00E411A0" w:rsidP="00677456">
      <w:pPr>
        <w:pStyle w:val="a5"/>
        <w:rPr>
          <w:sz w:val="28"/>
        </w:rPr>
      </w:pPr>
    </w:p>
    <w:p w:rsidR="0003508B" w:rsidRPr="00645CCA" w:rsidRDefault="0003508B" w:rsidP="0003508B">
      <w:pPr>
        <w:pStyle w:val="a5"/>
        <w:rPr>
          <w:sz w:val="28"/>
        </w:rPr>
      </w:pPr>
      <w:r w:rsidRPr="0003508B">
        <w:rPr>
          <w:sz w:val="28"/>
        </w:rPr>
        <w:t xml:space="preserve"> </w:t>
      </w:r>
      <w:r>
        <w:rPr>
          <w:sz w:val="28"/>
        </w:rPr>
        <w:t>Задания по вариантам</w:t>
      </w:r>
      <w:r w:rsidR="00E411A0">
        <w:rPr>
          <w:sz w:val="28"/>
        </w:rPr>
        <w:t xml:space="preserve"> с первого по десятый </w:t>
      </w:r>
      <w:r w:rsidRPr="00645CCA">
        <w:rPr>
          <w:sz w:val="28"/>
        </w:rPr>
        <w:t>:</w:t>
      </w:r>
    </w:p>
    <w:p w:rsidR="00E411A0" w:rsidRDefault="0003508B" w:rsidP="00E411A0">
      <w:pPr>
        <w:pStyle w:val="a5"/>
        <w:rPr>
          <w:sz w:val="28"/>
        </w:rPr>
      </w:pPr>
      <w:r>
        <w:rPr>
          <w:sz w:val="28"/>
        </w:rPr>
        <w:t>1)</w:t>
      </w:r>
      <w:r w:rsidR="00E411A0">
        <w:rPr>
          <w:sz w:val="28"/>
        </w:rPr>
        <w:t xml:space="preserve">  </w:t>
      </w:r>
      <w:r w:rsidR="00C04A5A">
        <w:rPr>
          <w:sz w:val="28"/>
        </w:rPr>
        <w:t>подк</w:t>
      </w:r>
      <w:r w:rsidR="006C23F3">
        <w:rPr>
          <w:sz w:val="28"/>
        </w:rPr>
        <w:t>лю</w:t>
      </w:r>
      <w:r w:rsidR="00C04A5A">
        <w:rPr>
          <w:sz w:val="28"/>
        </w:rPr>
        <w:t>чите</w:t>
      </w:r>
      <w:r w:rsidR="006C23F3">
        <w:rPr>
          <w:sz w:val="28"/>
        </w:rPr>
        <w:t xml:space="preserve"> </w:t>
      </w:r>
      <w:r w:rsidR="00C04A5A">
        <w:rPr>
          <w:sz w:val="28"/>
        </w:rPr>
        <w:t xml:space="preserve"> ещё один инжектор</w:t>
      </w:r>
      <w:r w:rsidR="006C23F3">
        <w:rPr>
          <w:sz w:val="28"/>
        </w:rPr>
        <w:t xml:space="preserve"> и присоску.</w:t>
      </w:r>
    </w:p>
    <w:p w:rsidR="00E411A0" w:rsidRPr="00645CCA" w:rsidRDefault="00E411A0" w:rsidP="00E411A0">
      <w:pPr>
        <w:pStyle w:val="a5"/>
        <w:rPr>
          <w:sz w:val="28"/>
        </w:rPr>
      </w:pPr>
      <w:r>
        <w:rPr>
          <w:sz w:val="28"/>
        </w:rPr>
        <w:t xml:space="preserve">Задания по вариантам с одиннадцатого по двадцатый </w:t>
      </w:r>
      <w:r w:rsidRPr="00645CCA">
        <w:rPr>
          <w:sz w:val="28"/>
        </w:rPr>
        <w:t>:</w:t>
      </w:r>
    </w:p>
    <w:p w:rsidR="006C23F3" w:rsidRDefault="0003508B" w:rsidP="006C23F3">
      <w:pPr>
        <w:pStyle w:val="a5"/>
        <w:rPr>
          <w:sz w:val="28"/>
        </w:rPr>
      </w:pPr>
      <w:r>
        <w:rPr>
          <w:sz w:val="28"/>
        </w:rPr>
        <w:t xml:space="preserve">2) </w:t>
      </w:r>
      <w:r w:rsidR="006C23F3">
        <w:rPr>
          <w:sz w:val="28"/>
        </w:rPr>
        <w:t>подключите  ещё один цилиндр с пружиной в входу клапана 3.</w:t>
      </w:r>
    </w:p>
    <w:p w:rsidR="00E411A0" w:rsidRDefault="00E411A0" w:rsidP="0003508B">
      <w:pPr>
        <w:pStyle w:val="a5"/>
        <w:rPr>
          <w:sz w:val="28"/>
        </w:rPr>
      </w:pPr>
    </w:p>
    <w:p w:rsidR="00E411A0" w:rsidRDefault="00E411A0" w:rsidP="0003508B">
      <w:pPr>
        <w:pStyle w:val="a5"/>
        <w:rPr>
          <w:sz w:val="28"/>
        </w:rPr>
      </w:pPr>
    </w:p>
    <w:p w:rsidR="00E411A0" w:rsidRDefault="006C23F3" w:rsidP="0003508B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764915" cy="4276090"/>
            <wp:effectExtent l="19050" t="0" r="698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A0" w:rsidRDefault="00E411A0" w:rsidP="0003508B">
      <w:pPr>
        <w:pStyle w:val="a5"/>
        <w:rPr>
          <w:sz w:val="28"/>
        </w:rPr>
      </w:pPr>
      <w:r>
        <w:rPr>
          <w:sz w:val="28"/>
        </w:rPr>
        <w:t>схема для</w:t>
      </w:r>
      <w:r w:rsidR="00826619">
        <w:rPr>
          <w:sz w:val="28"/>
        </w:rPr>
        <w:t xml:space="preserve"> вариантов с 1 по 10</w:t>
      </w:r>
      <w:r>
        <w:rPr>
          <w:sz w:val="28"/>
        </w:rPr>
        <w:t>.</w:t>
      </w:r>
    </w:p>
    <w:p w:rsidR="00E411A0" w:rsidRDefault="00E411A0" w:rsidP="0003508B">
      <w:pPr>
        <w:pStyle w:val="a5"/>
        <w:rPr>
          <w:sz w:val="28"/>
        </w:rPr>
      </w:pPr>
    </w:p>
    <w:p w:rsidR="00E411A0" w:rsidRDefault="006C23F3" w:rsidP="0003508B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49265" cy="4088130"/>
            <wp:effectExtent l="19050" t="0" r="0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A0" w:rsidRDefault="00826619" w:rsidP="0003508B">
      <w:pPr>
        <w:pStyle w:val="a5"/>
        <w:rPr>
          <w:sz w:val="28"/>
        </w:rPr>
      </w:pPr>
      <w:r>
        <w:rPr>
          <w:sz w:val="28"/>
        </w:rPr>
        <w:t>схема для вариантов с 11 по 20.</w:t>
      </w:r>
    </w:p>
    <w:p w:rsidR="006C23F3" w:rsidRPr="00AE14D1" w:rsidRDefault="006C23F3" w:rsidP="0003508B">
      <w:pPr>
        <w:pStyle w:val="a5"/>
        <w:rPr>
          <w:sz w:val="28"/>
        </w:rPr>
      </w:pPr>
    </w:p>
    <w:p w:rsidR="00F00388" w:rsidRPr="00F00388" w:rsidRDefault="00F00388" w:rsidP="0003508B">
      <w:pPr>
        <w:pStyle w:val="a5"/>
        <w:rPr>
          <w:sz w:val="28"/>
        </w:rPr>
      </w:pPr>
      <w:r>
        <w:rPr>
          <w:sz w:val="28"/>
        </w:rPr>
        <w:lastRenderedPageBreak/>
        <w:t>в ТАБЛИЦЕ УКАЖИТЕ ПЛЮСЫ И МИНУСЫ ПНЕВМАТИКИ.</w:t>
      </w:r>
    </w:p>
    <w:tbl>
      <w:tblPr>
        <w:tblStyle w:val="a6"/>
        <w:tblW w:w="0" w:type="auto"/>
        <w:tblLook w:val="04A0"/>
      </w:tblPr>
      <w:tblGrid>
        <w:gridCol w:w="3516"/>
        <w:gridCol w:w="6055"/>
      </w:tblGrid>
      <w:tr w:rsidR="00F00388" w:rsidTr="0071546E">
        <w:trPr>
          <w:trHeight w:val="654"/>
        </w:trPr>
        <w:tc>
          <w:tcPr>
            <w:tcW w:w="3516" w:type="dxa"/>
            <w:vMerge w:val="restart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  <w:r w:rsidRPr="00F00388">
              <w:rPr>
                <w:noProof/>
                <w:sz w:val="28"/>
              </w:rPr>
              <w:drawing>
                <wp:inline distT="0" distB="0" distL="0" distR="0">
                  <wp:extent cx="2070735" cy="6670040"/>
                  <wp:effectExtent l="19050" t="0" r="5715" b="0"/>
                  <wp:docPr id="3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735" cy="667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407BCB">
        <w:trPr>
          <w:trHeight w:val="654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833419">
        <w:trPr>
          <w:trHeight w:val="986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F00388">
        <w:trPr>
          <w:trHeight w:val="1174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E93504">
        <w:trPr>
          <w:trHeight w:val="654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493626">
        <w:trPr>
          <w:trHeight w:val="654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F00388">
        <w:trPr>
          <w:trHeight w:val="785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F00388">
        <w:trPr>
          <w:trHeight w:val="555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F00388">
        <w:trPr>
          <w:trHeight w:val="846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F661BF">
        <w:trPr>
          <w:trHeight w:val="1114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123E4A">
        <w:trPr>
          <w:trHeight w:val="846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AB6755">
        <w:trPr>
          <w:trHeight w:val="986"/>
        </w:trPr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  <w:tr w:rsidR="00F00388" w:rsidTr="00320D15">
        <w:tc>
          <w:tcPr>
            <w:tcW w:w="3516" w:type="dxa"/>
            <w:vMerge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  <w:tc>
          <w:tcPr>
            <w:tcW w:w="6055" w:type="dxa"/>
          </w:tcPr>
          <w:p w:rsidR="00F00388" w:rsidRDefault="00F00388" w:rsidP="0003508B">
            <w:pPr>
              <w:pStyle w:val="a5"/>
              <w:rPr>
                <w:sz w:val="28"/>
                <w:lang w:val="en-US"/>
              </w:rPr>
            </w:pPr>
          </w:p>
        </w:tc>
      </w:tr>
    </w:tbl>
    <w:p w:rsidR="00F00388" w:rsidRPr="00F00388" w:rsidRDefault="00F00388" w:rsidP="0003508B">
      <w:pPr>
        <w:pStyle w:val="a5"/>
        <w:rPr>
          <w:sz w:val="28"/>
          <w:lang w:val="en-US"/>
        </w:rPr>
      </w:pPr>
    </w:p>
    <w:sectPr w:rsidR="00F00388" w:rsidRPr="00F00388" w:rsidSect="0003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characterSpacingControl w:val="doNotCompress"/>
  <w:compat>
    <w:useFELayout/>
  </w:compat>
  <w:rsids>
    <w:rsidRoot w:val="00C940B4"/>
    <w:rsid w:val="000149DD"/>
    <w:rsid w:val="00034811"/>
    <w:rsid w:val="0003508B"/>
    <w:rsid w:val="000E51EA"/>
    <w:rsid w:val="00106AE4"/>
    <w:rsid w:val="00113A0A"/>
    <w:rsid w:val="00130AD4"/>
    <w:rsid w:val="001C25E7"/>
    <w:rsid w:val="001C70C9"/>
    <w:rsid w:val="00212D01"/>
    <w:rsid w:val="002230B8"/>
    <w:rsid w:val="002E3FAD"/>
    <w:rsid w:val="003879A9"/>
    <w:rsid w:val="00393BD0"/>
    <w:rsid w:val="00470BF4"/>
    <w:rsid w:val="005422B8"/>
    <w:rsid w:val="005E29F6"/>
    <w:rsid w:val="00645CCA"/>
    <w:rsid w:val="006627D5"/>
    <w:rsid w:val="00677456"/>
    <w:rsid w:val="006C23F3"/>
    <w:rsid w:val="00713105"/>
    <w:rsid w:val="008178CD"/>
    <w:rsid w:val="00826619"/>
    <w:rsid w:val="00846DDB"/>
    <w:rsid w:val="00932B38"/>
    <w:rsid w:val="00A54FF4"/>
    <w:rsid w:val="00AD183E"/>
    <w:rsid w:val="00AE14D1"/>
    <w:rsid w:val="00AF5E16"/>
    <w:rsid w:val="00B10062"/>
    <w:rsid w:val="00B22BCC"/>
    <w:rsid w:val="00B633D6"/>
    <w:rsid w:val="00B63435"/>
    <w:rsid w:val="00C04A5A"/>
    <w:rsid w:val="00C82D3D"/>
    <w:rsid w:val="00C940B4"/>
    <w:rsid w:val="00D15EC5"/>
    <w:rsid w:val="00DB7AD6"/>
    <w:rsid w:val="00E411A0"/>
    <w:rsid w:val="00E74431"/>
    <w:rsid w:val="00F00388"/>
    <w:rsid w:val="00FA1162"/>
    <w:rsid w:val="00F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0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77456"/>
    <w:pPr>
      <w:spacing w:after="0" w:line="240" w:lineRule="auto"/>
    </w:pPr>
  </w:style>
  <w:style w:type="table" w:styleId="a6">
    <w:name w:val="Table Grid"/>
    <w:basedOn w:val="a1"/>
    <w:uiPriority w:val="59"/>
    <w:rsid w:val="00F00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22</cp:revision>
  <dcterms:created xsi:type="dcterms:W3CDTF">2019-05-01T20:36:00Z</dcterms:created>
  <dcterms:modified xsi:type="dcterms:W3CDTF">2019-06-10T01:27:00Z</dcterms:modified>
</cp:coreProperties>
</file>