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C83" w:rsidRPr="006150B4" w:rsidRDefault="008C4C83" w:rsidP="008C4C83">
      <w:pPr>
        <w:pStyle w:val="a9"/>
        <w:jc w:val="center"/>
      </w:pPr>
      <w:r w:rsidRPr="006150B4">
        <w:rPr>
          <w:w w:val="105"/>
        </w:rPr>
        <w:t>Системы автоматического управления технологическим оборудованием.</w:t>
      </w:r>
    </w:p>
    <w:p w:rsidR="00291060" w:rsidRDefault="008C4C83" w:rsidP="008C4C83">
      <w:pPr>
        <w:pStyle w:val="a9"/>
        <w:jc w:val="center"/>
        <w:rPr>
          <w:w w:val="105"/>
        </w:rPr>
      </w:pPr>
      <w:r w:rsidRPr="006150B4">
        <w:rPr>
          <w:spacing w:val="-5"/>
          <w:w w:val="105"/>
        </w:rPr>
        <w:t>Общи</w:t>
      </w:r>
      <w:r w:rsidRPr="006150B4">
        <w:rPr>
          <w:w w:val="105"/>
        </w:rPr>
        <w:t xml:space="preserve">е </w:t>
      </w:r>
      <w:r w:rsidRPr="006150B4">
        <w:rPr>
          <w:spacing w:val="-5"/>
          <w:w w:val="105"/>
        </w:rPr>
        <w:t>сведения</w:t>
      </w:r>
      <w:r w:rsidRPr="006150B4">
        <w:rPr>
          <w:w w:val="105"/>
        </w:rPr>
        <w:t xml:space="preserve">. </w:t>
      </w:r>
      <w:r w:rsidRPr="006150B4">
        <w:rPr>
          <w:spacing w:val="-6"/>
          <w:w w:val="105"/>
        </w:rPr>
        <w:t>Вид</w:t>
      </w:r>
      <w:r w:rsidRPr="006150B4">
        <w:rPr>
          <w:w w:val="105"/>
        </w:rPr>
        <w:t xml:space="preserve">ы </w:t>
      </w:r>
      <w:r w:rsidRPr="006150B4">
        <w:rPr>
          <w:spacing w:val="-5"/>
          <w:w w:val="105"/>
        </w:rPr>
        <w:t>у</w:t>
      </w:r>
      <w:r w:rsidRPr="006150B4">
        <w:rPr>
          <w:spacing w:val="-4"/>
          <w:w w:val="105"/>
        </w:rPr>
        <w:t>п</w:t>
      </w:r>
      <w:r w:rsidRPr="006150B4">
        <w:rPr>
          <w:spacing w:val="-5"/>
          <w:w w:val="105"/>
        </w:rPr>
        <w:t>равле</w:t>
      </w:r>
      <w:r w:rsidRPr="006150B4">
        <w:rPr>
          <w:spacing w:val="-4"/>
          <w:w w:val="105"/>
        </w:rPr>
        <w:t>н</w:t>
      </w:r>
      <w:r w:rsidRPr="006150B4">
        <w:rPr>
          <w:spacing w:val="-5"/>
          <w:w w:val="105"/>
        </w:rPr>
        <w:t>и</w:t>
      </w:r>
      <w:r w:rsidRPr="006150B4">
        <w:rPr>
          <w:w w:val="105"/>
        </w:rPr>
        <w:t xml:space="preserve">я </w:t>
      </w:r>
      <w:r w:rsidRPr="006150B4">
        <w:rPr>
          <w:spacing w:val="-5"/>
          <w:w w:val="105"/>
        </w:rPr>
        <w:t>автоматизированны</w:t>
      </w:r>
      <w:r w:rsidRPr="006150B4">
        <w:rPr>
          <w:w w:val="105"/>
        </w:rPr>
        <w:t xml:space="preserve">м </w:t>
      </w:r>
      <w:r w:rsidRPr="006150B4">
        <w:rPr>
          <w:spacing w:val="-5"/>
          <w:w w:val="105"/>
        </w:rPr>
        <w:t>оборудованием</w:t>
      </w:r>
      <w:r w:rsidRPr="006150B4">
        <w:rPr>
          <w:w w:val="105"/>
        </w:rPr>
        <w:t xml:space="preserve">. </w:t>
      </w:r>
      <w:r w:rsidRPr="006150B4">
        <w:rPr>
          <w:spacing w:val="-5"/>
          <w:w w:val="105"/>
        </w:rPr>
        <w:t>Программно</w:t>
      </w:r>
      <w:r w:rsidRPr="006150B4">
        <w:rPr>
          <w:w w:val="105"/>
        </w:rPr>
        <w:t xml:space="preserve">е </w:t>
      </w:r>
      <w:r w:rsidRPr="006150B4">
        <w:rPr>
          <w:spacing w:val="-6"/>
          <w:w w:val="105"/>
        </w:rPr>
        <w:t>у</w:t>
      </w:r>
      <w:r w:rsidRPr="006150B4">
        <w:rPr>
          <w:spacing w:val="-5"/>
          <w:w w:val="105"/>
        </w:rPr>
        <w:t>п</w:t>
      </w:r>
      <w:r w:rsidRPr="006150B4">
        <w:rPr>
          <w:spacing w:val="-6"/>
          <w:w w:val="105"/>
        </w:rPr>
        <w:t>равл</w:t>
      </w:r>
      <w:r w:rsidRPr="006150B4">
        <w:rPr>
          <w:spacing w:val="-5"/>
          <w:w w:val="105"/>
        </w:rPr>
        <w:t>ение</w:t>
      </w:r>
      <w:r w:rsidRPr="006150B4">
        <w:rPr>
          <w:w w:val="105"/>
        </w:rPr>
        <w:t>.</w:t>
      </w:r>
    </w:p>
    <w:p w:rsidR="008802A8" w:rsidRDefault="008802A8" w:rsidP="008802A8">
      <w:pPr>
        <w:pStyle w:val="a9"/>
        <w:rPr>
          <w:w w:val="105"/>
        </w:rPr>
      </w:pPr>
    </w:p>
    <w:p w:rsidR="008802A8" w:rsidRDefault="008802A8" w:rsidP="008802A8">
      <w:pPr>
        <w:pStyle w:val="a9"/>
        <w:rPr>
          <w:w w:val="105"/>
        </w:rPr>
      </w:pPr>
      <w:r>
        <w:rPr>
          <w:w w:val="105"/>
        </w:rPr>
        <w:t>Управление – прямое / непрямое.</w:t>
      </w:r>
      <w:r w:rsidR="006B1159" w:rsidRPr="008802A8">
        <w:rPr>
          <w:w w:val="105"/>
        </w:rPr>
        <w:t xml:space="preserve"> </w:t>
      </w:r>
    </w:p>
    <w:p w:rsidR="006B1159" w:rsidRDefault="006B1159" w:rsidP="006B1159">
      <w:pPr>
        <w:pStyle w:val="a9"/>
        <w:tabs>
          <w:tab w:val="left" w:pos="1048"/>
        </w:tabs>
        <w:rPr>
          <w:w w:val="105"/>
        </w:rPr>
      </w:pPr>
      <w:r>
        <w:rPr>
          <w:w w:val="105"/>
        </w:rPr>
        <w:tab/>
      </w:r>
    </w:p>
    <w:p w:rsidR="006B1159" w:rsidRDefault="006B1159" w:rsidP="006B1159">
      <w:pPr>
        <w:pStyle w:val="a9"/>
        <w:tabs>
          <w:tab w:val="left" w:pos="1048"/>
        </w:tabs>
        <w:rPr>
          <w:w w:val="105"/>
        </w:rPr>
      </w:pPr>
      <w:r>
        <w:rPr>
          <w:w w:val="105"/>
        </w:rPr>
        <w:t>Эпитеты, которые применимы</w:t>
      </w:r>
    </w:p>
    <w:p w:rsidR="006B1159" w:rsidRDefault="00C21EAD" w:rsidP="006B1159">
      <w:pPr>
        <w:pStyle w:val="a9"/>
        <w:tabs>
          <w:tab w:val="left" w:pos="1048"/>
          <w:tab w:val="left" w:pos="1935"/>
        </w:tabs>
        <w:jc w:val="center"/>
        <w:rPr>
          <w:w w:val="105"/>
        </w:rPr>
      </w:pPr>
      <w:r>
        <w:rPr>
          <w:w w:val="105"/>
        </w:rPr>
        <w:t xml:space="preserve">По </w:t>
      </w:r>
      <w:r w:rsidR="006B1159">
        <w:rPr>
          <w:w w:val="105"/>
        </w:rPr>
        <w:t>расположению</w:t>
      </w:r>
    </w:p>
    <w:p w:rsidR="006B1159" w:rsidRDefault="006B1159" w:rsidP="00E01CF8">
      <w:pPr>
        <w:pStyle w:val="a9"/>
        <w:tabs>
          <w:tab w:val="left" w:pos="1048"/>
        </w:tabs>
        <w:jc w:val="both"/>
        <w:rPr>
          <w:w w:val="105"/>
        </w:rPr>
      </w:pPr>
      <w:r>
        <w:rPr>
          <w:w w:val="105"/>
        </w:rPr>
        <w:t xml:space="preserve">         Удаленные</w:t>
      </w:r>
    </w:p>
    <w:p w:rsidR="006B1159" w:rsidRDefault="006B1159" w:rsidP="00E01CF8">
      <w:pPr>
        <w:pStyle w:val="a9"/>
        <w:tabs>
          <w:tab w:val="left" w:pos="1048"/>
        </w:tabs>
        <w:jc w:val="both"/>
        <w:rPr>
          <w:w w:val="105"/>
        </w:rPr>
      </w:pPr>
      <w:r>
        <w:rPr>
          <w:w w:val="105"/>
        </w:rPr>
        <w:t xml:space="preserve">           Распределенные</w:t>
      </w:r>
    </w:p>
    <w:p w:rsidR="006B1159" w:rsidRDefault="006B1159" w:rsidP="00E01CF8">
      <w:pPr>
        <w:pStyle w:val="a9"/>
        <w:tabs>
          <w:tab w:val="left" w:pos="1048"/>
        </w:tabs>
        <w:jc w:val="both"/>
        <w:rPr>
          <w:w w:val="105"/>
        </w:rPr>
      </w:pPr>
      <w:r>
        <w:rPr>
          <w:w w:val="105"/>
        </w:rPr>
        <w:t>Локальные</w:t>
      </w:r>
    </w:p>
    <w:p w:rsidR="006B1159" w:rsidRPr="006B1159" w:rsidRDefault="006B1159" w:rsidP="006B1159">
      <w:pPr>
        <w:pStyle w:val="a9"/>
        <w:tabs>
          <w:tab w:val="left" w:pos="1048"/>
        </w:tabs>
        <w:ind w:firstLine="720"/>
        <w:jc w:val="center"/>
        <w:rPr>
          <w:w w:val="105"/>
        </w:rPr>
      </w:pPr>
      <w:r>
        <w:rPr>
          <w:w w:val="105"/>
        </w:rPr>
        <w:t>По применению</w:t>
      </w:r>
    </w:p>
    <w:p w:rsidR="006B1159" w:rsidRDefault="006B1159" w:rsidP="006B1159">
      <w:pPr>
        <w:pStyle w:val="a9"/>
        <w:tabs>
          <w:tab w:val="left" w:pos="1048"/>
        </w:tabs>
        <w:rPr>
          <w:w w:val="105"/>
        </w:rPr>
      </w:pPr>
      <w:r>
        <w:rPr>
          <w:w w:val="105"/>
        </w:rPr>
        <w:t>Бортовые</w:t>
      </w:r>
    </w:p>
    <w:p w:rsidR="006B1159" w:rsidRDefault="006B1159" w:rsidP="006B1159">
      <w:pPr>
        <w:pStyle w:val="a9"/>
        <w:tabs>
          <w:tab w:val="left" w:pos="1048"/>
        </w:tabs>
        <w:rPr>
          <w:w w:val="105"/>
        </w:rPr>
      </w:pPr>
      <w:r>
        <w:rPr>
          <w:w w:val="105"/>
        </w:rPr>
        <w:t>Стационарные</w:t>
      </w:r>
    </w:p>
    <w:p w:rsidR="006B1159" w:rsidRDefault="006B1159" w:rsidP="006B1159">
      <w:pPr>
        <w:pStyle w:val="a9"/>
        <w:tabs>
          <w:tab w:val="left" w:pos="1048"/>
        </w:tabs>
        <w:rPr>
          <w:w w:val="105"/>
        </w:rPr>
      </w:pPr>
      <w:r>
        <w:rPr>
          <w:w w:val="105"/>
        </w:rPr>
        <w:t>Переносные</w:t>
      </w:r>
    </w:p>
    <w:p w:rsidR="006B1159" w:rsidRPr="00E50EF6" w:rsidRDefault="006B1159" w:rsidP="006B1159">
      <w:pPr>
        <w:pStyle w:val="a9"/>
        <w:tabs>
          <w:tab w:val="left" w:pos="1048"/>
          <w:tab w:val="left" w:pos="2834"/>
        </w:tabs>
        <w:jc w:val="center"/>
        <w:rPr>
          <w:w w:val="105"/>
        </w:rPr>
      </w:pPr>
      <w:r>
        <w:rPr>
          <w:w w:val="105"/>
        </w:rPr>
        <w:t xml:space="preserve">Защищённости </w:t>
      </w:r>
      <w:r w:rsidRPr="00E50EF6">
        <w:rPr>
          <w:w w:val="105"/>
        </w:rPr>
        <w:t xml:space="preserve"> </w:t>
      </w:r>
      <w:proofErr w:type="spellStart"/>
      <w:r>
        <w:rPr>
          <w:w w:val="105"/>
          <w:lang w:val="en-GB"/>
        </w:rPr>
        <w:t>ip</w:t>
      </w:r>
      <w:proofErr w:type="spellEnd"/>
      <w:r w:rsidRPr="00E50EF6">
        <w:rPr>
          <w:w w:val="105"/>
        </w:rPr>
        <w:t>??</w:t>
      </w:r>
    </w:p>
    <w:p w:rsidR="006B1159" w:rsidRDefault="006B1159" w:rsidP="006B1159">
      <w:pPr>
        <w:pStyle w:val="a9"/>
        <w:tabs>
          <w:tab w:val="left" w:pos="1048"/>
        </w:tabs>
        <w:rPr>
          <w:w w:val="105"/>
        </w:rPr>
      </w:pPr>
      <w:proofErr w:type="gramStart"/>
      <w:r>
        <w:rPr>
          <w:w w:val="105"/>
        </w:rPr>
        <w:t>Пыле</w:t>
      </w:r>
      <w:proofErr w:type="gramEnd"/>
    </w:p>
    <w:p w:rsidR="006B1159" w:rsidRDefault="006B1159" w:rsidP="006B1159">
      <w:pPr>
        <w:pStyle w:val="a9"/>
        <w:tabs>
          <w:tab w:val="left" w:pos="1048"/>
        </w:tabs>
        <w:rPr>
          <w:w w:val="105"/>
        </w:rPr>
      </w:pPr>
      <w:proofErr w:type="spellStart"/>
      <w:r>
        <w:rPr>
          <w:w w:val="105"/>
        </w:rPr>
        <w:t>Влаго</w:t>
      </w:r>
      <w:proofErr w:type="spellEnd"/>
    </w:p>
    <w:p w:rsidR="006B1159" w:rsidRDefault="006B1159" w:rsidP="006B1159">
      <w:pPr>
        <w:pStyle w:val="a9"/>
        <w:tabs>
          <w:tab w:val="left" w:pos="1048"/>
        </w:tabs>
        <w:rPr>
          <w:w w:val="105"/>
        </w:rPr>
      </w:pPr>
      <w:proofErr w:type="spellStart"/>
      <w:r>
        <w:rPr>
          <w:w w:val="105"/>
        </w:rPr>
        <w:t>Взрыво</w:t>
      </w:r>
      <w:proofErr w:type="spellEnd"/>
    </w:p>
    <w:p w:rsidR="006B1159" w:rsidRDefault="006B1159" w:rsidP="006B1159">
      <w:pPr>
        <w:pStyle w:val="a9"/>
        <w:tabs>
          <w:tab w:val="left" w:pos="1048"/>
        </w:tabs>
        <w:rPr>
          <w:w w:val="105"/>
        </w:rPr>
      </w:pPr>
    </w:p>
    <w:p w:rsidR="006B1159" w:rsidRDefault="006B1159" w:rsidP="006B1159">
      <w:pPr>
        <w:pStyle w:val="a9"/>
        <w:tabs>
          <w:tab w:val="left" w:pos="1048"/>
        </w:tabs>
        <w:jc w:val="center"/>
        <w:rPr>
          <w:w w:val="105"/>
        </w:rPr>
      </w:pPr>
      <w:r>
        <w:rPr>
          <w:w w:val="105"/>
        </w:rPr>
        <w:t>Режимы</w:t>
      </w:r>
    </w:p>
    <w:p w:rsidR="006B1159" w:rsidRDefault="006B1159" w:rsidP="006B1159">
      <w:pPr>
        <w:pStyle w:val="a9"/>
        <w:tabs>
          <w:tab w:val="left" w:pos="1048"/>
        </w:tabs>
        <w:rPr>
          <w:w w:val="105"/>
        </w:rPr>
      </w:pPr>
      <w:r>
        <w:rPr>
          <w:w w:val="105"/>
        </w:rPr>
        <w:t>Ручной</w:t>
      </w:r>
    </w:p>
    <w:p w:rsidR="006B1159" w:rsidRDefault="006B1159" w:rsidP="006B1159">
      <w:pPr>
        <w:pStyle w:val="a9"/>
        <w:tabs>
          <w:tab w:val="left" w:pos="1048"/>
        </w:tabs>
        <w:rPr>
          <w:w w:val="105"/>
        </w:rPr>
      </w:pPr>
      <w:r>
        <w:rPr>
          <w:w w:val="105"/>
        </w:rPr>
        <w:t>Автоматический</w:t>
      </w:r>
    </w:p>
    <w:p w:rsidR="006B1159" w:rsidRDefault="006B1159" w:rsidP="006B1159">
      <w:pPr>
        <w:pStyle w:val="a9"/>
        <w:tabs>
          <w:tab w:val="left" w:pos="1048"/>
        </w:tabs>
        <w:rPr>
          <w:w w:val="105"/>
        </w:rPr>
      </w:pPr>
      <w:r>
        <w:rPr>
          <w:w w:val="105"/>
        </w:rPr>
        <w:t>Полуавтоматический</w:t>
      </w:r>
    </w:p>
    <w:p w:rsidR="006B1159" w:rsidRDefault="006B1159" w:rsidP="006B1159">
      <w:pPr>
        <w:pStyle w:val="a9"/>
        <w:tabs>
          <w:tab w:val="left" w:pos="1048"/>
        </w:tabs>
        <w:jc w:val="center"/>
        <w:rPr>
          <w:w w:val="105"/>
        </w:rPr>
      </w:pPr>
      <w:r>
        <w:rPr>
          <w:w w:val="105"/>
        </w:rPr>
        <w:t>По готовности</w:t>
      </w:r>
    </w:p>
    <w:p w:rsidR="006B1159" w:rsidRDefault="006B1159" w:rsidP="006B1159">
      <w:pPr>
        <w:pStyle w:val="a9"/>
        <w:tabs>
          <w:tab w:val="left" w:pos="1048"/>
        </w:tabs>
        <w:rPr>
          <w:w w:val="105"/>
        </w:rPr>
      </w:pPr>
      <w:r>
        <w:rPr>
          <w:w w:val="105"/>
        </w:rPr>
        <w:t>Тестирования</w:t>
      </w:r>
    </w:p>
    <w:p w:rsidR="006B1159" w:rsidRDefault="006B1159" w:rsidP="006B1159">
      <w:pPr>
        <w:pStyle w:val="a9"/>
        <w:tabs>
          <w:tab w:val="left" w:pos="1048"/>
        </w:tabs>
        <w:rPr>
          <w:w w:val="105"/>
        </w:rPr>
      </w:pPr>
      <w:r>
        <w:rPr>
          <w:w w:val="105"/>
        </w:rPr>
        <w:t>Наладки</w:t>
      </w:r>
    </w:p>
    <w:p w:rsidR="006B1159" w:rsidRDefault="006B1159" w:rsidP="006B1159">
      <w:pPr>
        <w:pStyle w:val="a9"/>
        <w:tabs>
          <w:tab w:val="left" w:pos="1048"/>
        </w:tabs>
        <w:rPr>
          <w:w w:val="105"/>
        </w:rPr>
      </w:pPr>
      <w:r>
        <w:rPr>
          <w:w w:val="105"/>
        </w:rPr>
        <w:t>Монтажа</w:t>
      </w:r>
    </w:p>
    <w:p w:rsidR="006B1159" w:rsidRDefault="006B1159" w:rsidP="006B1159">
      <w:pPr>
        <w:pStyle w:val="a9"/>
        <w:tabs>
          <w:tab w:val="left" w:pos="1048"/>
        </w:tabs>
        <w:rPr>
          <w:w w:val="105"/>
        </w:rPr>
      </w:pPr>
      <w:proofErr w:type="spellStart"/>
      <w:r>
        <w:rPr>
          <w:w w:val="105"/>
        </w:rPr>
        <w:t>Испыаний</w:t>
      </w:r>
      <w:proofErr w:type="spellEnd"/>
    </w:p>
    <w:p w:rsidR="006B1159" w:rsidRDefault="006B1159" w:rsidP="006B1159">
      <w:pPr>
        <w:pStyle w:val="a9"/>
        <w:tabs>
          <w:tab w:val="left" w:pos="1048"/>
        </w:tabs>
        <w:rPr>
          <w:w w:val="105"/>
        </w:rPr>
      </w:pPr>
      <w:r>
        <w:rPr>
          <w:w w:val="105"/>
        </w:rPr>
        <w:t>Функционирования</w:t>
      </w:r>
    </w:p>
    <w:p w:rsidR="006B1159" w:rsidRDefault="006B1159" w:rsidP="006B1159">
      <w:pPr>
        <w:pStyle w:val="a9"/>
        <w:tabs>
          <w:tab w:val="left" w:pos="1048"/>
        </w:tabs>
        <w:jc w:val="center"/>
        <w:rPr>
          <w:w w:val="105"/>
        </w:rPr>
      </w:pPr>
      <w:r>
        <w:rPr>
          <w:w w:val="105"/>
        </w:rPr>
        <w:t>Состояния функционирования</w:t>
      </w:r>
    </w:p>
    <w:p w:rsidR="006B1159" w:rsidRDefault="00E01CF8" w:rsidP="00E01CF8">
      <w:pPr>
        <w:pStyle w:val="a9"/>
        <w:tabs>
          <w:tab w:val="left" w:pos="1048"/>
        </w:tabs>
        <w:rPr>
          <w:w w:val="105"/>
        </w:rPr>
      </w:pPr>
      <w:r>
        <w:rPr>
          <w:w w:val="105"/>
        </w:rPr>
        <w:t>Аварийное</w:t>
      </w:r>
    </w:p>
    <w:p w:rsidR="00E01CF8" w:rsidRDefault="00E01CF8" w:rsidP="00E01CF8">
      <w:pPr>
        <w:pStyle w:val="a9"/>
        <w:tabs>
          <w:tab w:val="left" w:pos="1048"/>
        </w:tabs>
        <w:rPr>
          <w:w w:val="105"/>
        </w:rPr>
      </w:pPr>
      <w:proofErr w:type="spellStart"/>
      <w:r>
        <w:rPr>
          <w:w w:val="105"/>
        </w:rPr>
        <w:t>Форсажное</w:t>
      </w:r>
      <w:proofErr w:type="spellEnd"/>
    </w:p>
    <w:p w:rsidR="00E01CF8" w:rsidRDefault="00E01CF8" w:rsidP="00E01CF8">
      <w:pPr>
        <w:pStyle w:val="a9"/>
        <w:tabs>
          <w:tab w:val="left" w:pos="1048"/>
        </w:tabs>
        <w:rPr>
          <w:w w:val="105"/>
        </w:rPr>
      </w:pPr>
      <w:r>
        <w:rPr>
          <w:w w:val="105"/>
        </w:rPr>
        <w:t>Нормальное</w:t>
      </w:r>
    </w:p>
    <w:p w:rsidR="00E01CF8" w:rsidRDefault="00E01CF8" w:rsidP="00E01CF8">
      <w:pPr>
        <w:pStyle w:val="a9"/>
        <w:tabs>
          <w:tab w:val="left" w:pos="1048"/>
        </w:tabs>
        <w:rPr>
          <w:w w:val="105"/>
        </w:rPr>
      </w:pPr>
      <w:proofErr w:type="spellStart"/>
      <w:r>
        <w:rPr>
          <w:w w:val="105"/>
        </w:rPr>
        <w:t>Щедящее</w:t>
      </w:r>
      <w:proofErr w:type="spellEnd"/>
    </w:p>
    <w:p w:rsidR="00E01CF8" w:rsidRDefault="00E01CF8" w:rsidP="00E01CF8">
      <w:pPr>
        <w:pStyle w:val="a9"/>
        <w:tabs>
          <w:tab w:val="left" w:pos="1048"/>
        </w:tabs>
        <w:rPr>
          <w:w w:val="105"/>
        </w:rPr>
      </w:pPr>
      <w:r>
        <w:rPr>
          <w:w w:val="105"/>
        </w:rPr>
        <w:t>Холостой ход</w:t>
      </w:r>
    </w:p>
    <w:p w:rsidR="00E01CF8" w:rsidRDefault="00E01CF8" w:rsidP="00E01CF8">
      <w:pPr>
        <w:pStyle w:val="a9"/>
        <w:tabs>
          <w:tab w:val="left" w:pos="1048"/>
        </w:tabs>
        <w:rPr>
          <w:w w:val="105"/>
        </w:rPr>
      </w:pPr>
      <w:r>
        <w:rPr>
          <w:w w:val="105"/>
        </w:rPr>
        <w:t>Хранения</w:t>
      </w:r>
    </w:p>
    <w:p w:rsidR="00E01CF8" w:rsidRDefault="00E01CF8" w:rsidP="00E01CF8">
      <w:pPr>
        <w:pStyle w:val="a9"/>
        <w:tabs>
          <w:tab w:val="left" w:pos="1048"/>
        </w:tabs>
        <w:rPr>
          <w:w w:val="105"/>
        </w:rPr>
      </w:pPr>
    </w:p>
    <w:p w:rsidR="00E01CF8" w:rsidRDefault="00E01CF8" w:rsidP="00C21EAD">
      <w:pPr>
        <w:pStyle w:val="a9"/>
        <w:tabs>
          <w:tab w:val="left" w:pos="1048"/>
        </w:tabs>
        <w:jc w:val="center"/>
        <w:rPr>
          <w:w w:val="105"/>
        </w:rPr>
      </w:pPr>
      <w:r>
        <w:rPr>
          <w:w w:val="105"/>
        </w:rPr>
        <w:t xml:space="preserve">По </w:t>
      </w:r>
      <w:proofErr w:type="spellStart"/>
      <w:r>
        <w:rPr>
          <w:w w:val="105"/>
        </w:rPr>
        <w:t>резервированияю</w:t>
      </w:r>
      <w:proofErr w:type="spellEnd"/>
      <w:r>
        <w:rPr>
          <w:w w:val="105"/>
        </w:rPr>
        <w:t xml:space="preserve"> и запасу прочности</w:t>
      </w:r>
    </w:p>
    <w:p w:rsidR="00E01CF8" w:rsidRDefault="00E01CF8" w:rsidP="00E01CF8">
      <w:pPr>
        <w:pStyle w:val="a9"/>
        <w:tabs>
          <w:tab w:val="left" w:pos="1048"/>
        </w:tabs>
        <w:rPr>
          <w:w w:val="105"/>
        </w:rPr>
      </w:pPr>
      <w:r>
        <w:rPr>
          <w:w w:val="105"/>
        </w:rPr>
        <w:t>-коэффициент резервирования</w:t>
      </w:r>
    </w:p>
    <w:p w:rsidR="00E01CF8" w:rsidRDefault="00E01CF8" w:rsidP="00E01CF8">
      <w:pPr>
        <w:pStyle w:val="a9"/>
        <w:tabs>
          <w:tab w:val="left" w:pos="1048"/>
        </w:tabs>
        <w:rPr>
          <w:w w:val="105"/>
        </w:rPr>
      </w:pPr>
      <w:r>
        <w:rPr>
          <w:w w:val="105"/>
        </w:rPr>
        <w:t>-коэффициент запаса прочности</w:t>
      </w:r>
    </w:p>
    <w:p w:rsidR="00E01CF8" w:rsidRDefault="00E01CF8" w:rsidP="00E01CF8">
      <w:pPr>
        <w:pStyle w:val="a9"/>
        <w:tabs>
          <w:tab w:val="left" w:pos="1048"/>
        </w:tabs>
        <w:rPr>
          <w:w w:val="105"/>
        </w:rPr>
      </w:pPr>
      <w:r>
        <w:rPr>
          <w:w w:val="105"/>
        </w:rPr>
        <w:t>- интенсивности</w:t>
      </w:r>
    </w:p>
    <w:p w:rsidR="00E01CF8" w:rsidRDefault="00E01CF8" w:rsidP="00E01CF8">
      <w:pPr>
        <w:pStyle w:val="a9"/>
        <w:tabs>
          <w:tab w:val="left" w:pos="1048"/>
        </w:tabs>
        <w:rPr>
          <w:w w:val="105"/>
        </w:rPr>
      </w:pPr>
      <w:r>
        <w:rPr>
          <w:w w:val="105"/>
        </w:rPr>
        <w:t>- частоте использования</w:t>
      </w:r>
    </w:p>
    <w:p w:rsidR="00E01CF8" w:rsidRDefault="00E01CF8" w:rsidP="00E01CF8">
      <w:pPr>
        <w:pStyle w:val="a9"/>
        <w:tabs>
          <w:tab w:val="left" w:pos="1048"/>
        </w:tabs>
        <w:rPr>
          <w:w w:val="105"/>
        </w:rPr>
      </w:pPr>
    </w:p>
    <w:p w:rsidR="00E01CF8" w:rsidRDefault="00E01CF8" w:rsidP="00E01CF8">
      <w:pPr>
        <w:pStyle w:val="a9"/>
        <w:tabs>
          <w:tab w:val="left" w:pos="1048"/>
        </w:tabs>
        <w:jc w:val="center"/>
        <w:rPr>
          <w:w w:val="105"/>
        </w:rPr>
      </w:pPr>
      <w:r>
        <w:rPr>
          <w:w w:val="105"/>
        </w:rPr>
        <w:t xml:space="preserve">Гарантийный срок и </w:t>
      </w:r>
      <w:proofErr w:type="gramStart"/>
      <w:r>
        <w:rPr>
          <w:w w:val="105"/>
        </w:rPr>
        <w:t>моральное</w:t>
      </w:r>
      <w:proofErr w:type="gramEnd"/>
      <w:r>
        <w:rPr>
          <w:w w:val="105"/>
        </w:rPr>
        <w:t xml:space="preserve"> устаревания.</w:t>
      </w:r>
    </w:p>
    <w:p w:rsidR="00E01CF8" w:rsidRDefault="00E01CF8" w:rsidP="00E01CF8">
      <w:pPr>
        <w:pStyle w:val="a9"/>
        <w:tabs>
          <w:tab w:val="left" w:pos="1048"/>
        </w:tabs>
        <w:rPr>
          <w:w w:val="105"/>
        </w:rPr>
      </w:pPr>
      <w:r>
        <w:rPr>
          <w:w w:val="105"/>
        </w:rPr>
        <w:t xml:space="preserve"> - наличие гарантийных обязательств</w:t>
      </w:r>
    </w:p>
    <w:p w:rsidR="00E01CF8" w:rsidRDefault="00E01CF8" w:rsidP="00E01CF8">
      <w:pPr>
        <w:pStyle w:val="a9"/>
        <w:tabs>
          <w:tab w:val="left" w:pos="1048"/>
        </w:tabs>
        <w:rPr>
          <w:w w:val="105"/>
        </w:rPr>
      </w:pPr>
      <w:r>
        <w:rPr>
          <w:w w:val="105"/>
        </w:rPr>
        <w:t xml:space="preserve">- наличие средств ЗИП. </w:t>
      </w:r>
    </w:p>
    <w:p w:rsidR="00E01CF8" w:rsidRPr="006B1159" w:rsidRDefault="00E01CF8" w:rsidP="00E01CF8">
      <w:pPr>
        <w:pStyle w:val="a9"/>
        <w:tabs>
          <w:tab w:val="left" w:pos="1048"/>
        </w:tabs>
        <w:rPr>
          <w:w w:val="105"/>
        </w:rPr>
      </w:pPr>
      <w:r>
        <w:rPr>
          <w:w w:val="105"/>
        </w:rPr>
        <w:t xml:space="preserve">  </w:t>
      </w:r>
    </w:p>
    <w:p w:rsidR="006B1159" w:rsidRDefault="006B1159" w:rsidP="006B1159">
      <w:pPr>
        <w:pStyle w:val="a9"/>
        <w:tabs>
          <w:tab w:val="left" w:pos="1048"/>
        </w:tabs>
        <w:rPr>
          <w:w w:val="105"/>
        </w:rPr>
      </w:pPr>
    </w:p>
    <w:p w:rsidR="00C21EAD" w:rsidRDefault="00C21EAD" w:rsidP="006B1159">
      <w:pPr>
        <w:pStyle w:val="a9"/>
        <w:tabs>
          <w:tab w:val="left" w:pos="1048"/>
        </w:tabs>
        <w:rPr>
          <w:w w:val="105"/>
        </w:rPr>
      </w:pPr>
    </w:p>
    <w:p w:rsidR="00C21EAD" w:rsidRDefault="00C21EAD" w:rsidP="006B1159">
      <w:pPr>
        <w:pStyle w:val="a9"/>
        <w:tabs>
          <w:tab w:val="left" w:pos="1048"/>
        </w:tabs>
        <w:rPr>
          <w:w w:val="105"/>
        </w:rPr>
      </w:pPr>
    </w:p>
    <w:p w:rsidR="00C21EAD" w:rsidRDefault="00C21EAD" w:rsidP="006B1159">
      <w:pPr>
        <w:pStyle w:val="a9"/>
        <w:tabs>
          <w:tab w:val="left" w:pos="1048"/>
        </w:tabs>
        <w:rPr>
          <w:w w:val="105"/>
        </w:rPr>
      </w:pPr>
    </w:p>
    <w:p w:rsidR="002E6EC2" w:rsidRDefault="002E6EC2" w:rsidP="006B1159">
      <w:pPr>
        <w:pStyle w:val="a9"/>
        <w:tabs>
          <w:tab w:val="left" w:pos="1048"/>
        </w:tabs>
        <w:rPr>
          <w:w w:val="105"/>
        </w:rPr>
      </w:pPr>
    </w:p>
    <w:p w:rsidR="002E6EC2" w:rsidRDefault="002E6EC2" w:rsidP="006B1159">
      <w:pPr>
        <w:pStyle w:val="a9"/>
        <w:tabs>
          <w:tab w:val="left" w:pos="1048"/>
        </w:tabs>
        <w:rPr>
          <w:w w:val="105"/>
        </w:rPr>
      </w:pPr>
      <w:r>
        <w:rPr>
          <w:w w:val="105"/>
        </w:rPr>
        <w:t>Пример управления приводом постоянного тока.</w:t>
      </w:r>
    </w:p>
    <w:p w:rsidR="002E6EC2" w:rsidRDefault="002E6EC2" w:rsidP="002E6EC2">
      <w:pPr>
        <w:pStyle w:val="a9"/>
        <w:tabs>
          <w:tab w:val="left" w:pos="1048"/>
        </w:tabs>
        <w:jc w:val="center"/>
        <w:rPr>
          <w:w w:val="105"/>
        </w:rPr>
      </w:pPr>
      <w:r>
        <w:rPr>
          <w:noProof/>
          <w:lang w:val="en-GB" w:eastAsia="en-GB"/>
        </w:rPr>
        <w:drawing>
          <wp:inline distT="0" distB="0" distL="0" distR="0">
            <wp:extent cx="4685733" cy="3138221"/>
            <wp:effectExtent l="19050" t="0" r="567" b="0"/>
            <wp:docPr id="7" name="Рисунок 4" descr="https://i.1areal.ru/images-24/remont-chastotnyh-preobrazovateley-elektroprivodov-239024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1areal.ru/images-24/remont-chastotnyh-preobrazovateley-elektroprivodov-239024b.jpg"/>
                    <pic:cNvPicPr>
                      <a:picLocks noChangeAspect="1" noChangeArrowheads="1"/>
                    </pic:cNvPicPr>
                  </pic:nvPicPr>
                  <pic:blipFill>
                    <a:blip r:embed="rId6" cstate="print"/>
                    <a:srcRect/>
                    <a:stretch>
                      <a:fillRect/>
                    </a:stretch>
                  </pic:blipFill>
                  <pic:spPr bwMode="auto">
                    <a:xfrm>
                      <a:off x="0" y="0"/>
                      <a:ext cx="4685973" cy="3138382"/>
                    </a:xfrm>
                    <a:prstGeom prst="rect">
                      <a:avLst/>
                    </a:prstGeom>
                    <a:noFill/>
                    <a:ln w="9525">
                      <a:noFill/>
                      <a:miter lim="800000"/>
                      <a:headEnd/>
                      <a:tailEnd/>
                    </a:ln>
                  </pic:spPr>
                </pic:pic>
              </a:graphicData>
            </a:graphic>
          </wp:inline>
        </w:drawing>
      </w:r>
    </w:p>
    <w:p w:rsidR="002E6EC2" w:rsidRDefault="00E50EF6" w:rsidP="00E50EF6">
      <w:pPr>
        <w:pStyle w:val="a9"/>
        <w:tabs>
          <w:tab w:val="left" w:pos="2166"/>
        </w:tabs>
        <w:rPr>
          <w:w w:val="105"/>
        </w:rPr>
      </w:pPr>
      <w:r>
        <w:rPr>
          <w:w w:val="105"/>
        </w:rPr>
        <w:tab/>
      </w:r>
    </w:p>
    <w:p w:rsidR="00C21EAD" w:rsidRPr="002E6EC2" w:rsidRDefault="00E50EF6" w:rsidP="002E6EC2">
      <w:pPr>
        <w:pStyle w:val="a9"/>
        <w:tabs>
          <w:tab w:val="left" w:pos="2166"/>
        </w:tabs>
        <w:jc w:val="center"/>
        <w:rPr>
          <w:w w:val="105"/>
        </w:rPr>
      </w:pPr>
      <w:r>
        <w:rPr>
          <w:w w:val="105"/>
        </w:rPr>
        <w:t xml:space="preserve">Пример управления на основе ПЧ. </w:t>
      </w:r>
      <w:r>
        <w:rPr>
          <w:noProof/>
          <w:lang w:val="en-GB" w:eastAsia="en-GB"/>
        </w:rPr>
        <w:drawing>
          <wp:inline distT="0" distB="0" distL="0" distR="0">
            <wp:extent cx="6120130" cy="2860392"/>
            <wp:effectExtent l="19050" t="0" r="0" b="0"/>
            <wp:docPr id="1" name="Рисунок 1" descr="https://electricvdele.ru/wp-content/uploads/2016/03/ypravlenie-kontrollerami-1024x4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lectricvdele.ru/wp-content/uploads/2016/03/ypravlenie-kontrollerami-1024x478.jpg"/>
                    <pic:cNvPicPr>
                      <a:picLocks noChangeAspect="1" noChangeArrowheads="1"/>
                    </pic:cNvPicPr>
                  </pic:nvPicPr>
                  <pic:blipFill>
                    <a:blip r:embed="rId7" cstate="print"/>
                    <a:srcRect/>
                    <a:stretch>
                      <a:fillRect/>
                    </a:stretch>
                  </pic:blipFill>
                  <pic:spPr bwMode="auto">
                    <a:xfrm>
                      <a:off x="0" y="0"/>
                      <a:ext cx="6120130" cy="2860392"/>
                    </a:xfrm>
                    <a:prstGeom prst="rect">
                      <a:avLst/>
                    </a:prstGeom>
                    <a:noFill/>
                    <a:ln w="9525">
                      <a:noFill/>
                      <a:miter lim="800000"/>
                      <a:headEnd/>
                      <a:tailEnd/>
                    </a:ln>
                  </pic:spPr>
                </pic:pic>
              </a:graphicData>
            </a:graphic>
          </wp:inline>
        </w:drawing>
      </w:r>
    </w:p>
    <w:p w:rsidR="00C21EAD" w:rsidRPr="00C21EAD" w:rsidRDefault="00C21EAD" w:rsidP="00C21EAD">
      <w:pPr>
        <w:pStyle w:val="1"/>
        <w:jc w:val="center"/>
        <w:rPr>
          <w:sz w:val="36"/>
          <w:lang w:val="ru-RU"/>
        </w:rPr>
      </w:pPr>
      <w:r w:rsidRPr="00C21EAD">
        <w:rPr>
          <w:sz w:val="36"/>
          <w:lang w:val="ru-RU"/>
        </w:rPr>
        <w:t>Способы управления частотным преобразователем</w:t>
      </w:r>
    </w:p>
    <w:p w:rsidR="00C21EAD" w:rsidRPr="00C21EAD" w:rsidRDefault="00C21EAD" w:rsidP="00C21EAD">
      <w:pPr>
        <w:pStyle w:val="a4"/>
        <w:rPr>
          <w:lang w:val="ru-RU"/>
        </w:rPr>
      </w:pPr>
      <w:r w:rsidRPr="00C21EAD">
        <w:rPr>
          <w:lang w:val="ru-RU"/>
        </w:rPr>
        <w:t xml:space="preserve">Существует несколько способов управления частотным преобразователем. В процессе работы ПЧ происходит оперативный контроль следующих функций: </w:t>
      </w:r>
    </w:p>
    <w:p w:rsidR="00C21EAD" w:rsidRPr="00C21EAD" w:rsidRDefault="00C21EAD" w:rsidP="00C21EAD">
      <w:pPr>
        <w:pStyle w:val="a4"/>
        <w:rPr>
          <w:lang w:val="ru-RU"/>
        </w:rPr>
      </w:pPr>
      <w:r w:rsidRPr="00C21EAD">
        <w:rPr>
          <w:b/>
          <w:bCs/>
          <w:lang w:val="ru-RU"/>
        </w:rPr>
        <w:t>Пуск – Останов</w:t>
      </w:r>
      <w:r w:rsidRPr="00C21EAD">
        <w:rPr>
          <w:lang w:val="ru-RU"/>
        </w:rPr>
        <w:t xml:space="preserve"> (Старт – Стоп). Управление началом вращения и торможением подключенного двигателя.</w:t>
      </w:r>
      <w:r w:rsidRPr="00C21EAD">
        <w:rPr>
          <w:lang w:val="ru-RU"/>
        </w:rPr>
        <w:br/>
      </w:r>
      <w:r w:rsidRPr="00C21EAD">
        <w:rPr>
          <w:b/>
          <w:bCs/>
          <w:lang w:val="ru-RU"/>
        </w:rPr>
        <w:t>Установка скорости.</w:t>
      </w:r>
      <w:r w:rsidRPr="00C21EAD">
        <w:rPr>
          <w:lang w:val="ru-RU"/>
        </w:rPr>
        <w:t xml:space="preserve"> Настройка рабочей скорости привода.</w:t>
      </w:r>
      <w:r w:rsidRPr="00C21EAD">
        <w:rPr>
          <w:lang w:val="ru-RU"/>
        </w:rPr>
        <w:br/>
      </w:r>
      <w:r w:rsidRPr="00C21EAD">
        <w:rPr>
          <w:b/>
          <w:bCs/>
          <w:lang w:val="ru-RU"/>
        </w:rPr>
        <w:t>Аварийный останов.</w:t>
      </w:r>
      <w:r w:rsidRPr="00C21EAD">
        <w:rPr>
          <w:lang w:val="ru-RU"/>
        </w:rPr>
        <w:t xml:space="preserve"> Аварийное снятие силового питания, сигнал разрешения работы. </w:t>
      </w:r>
    </w:p>
    <w:p w:rsidR="00C21EAD" w:rsidRPr="00C21EAD" w:rsidRDefault="00C21EAD" w:rsidP="00C21EAD">
      <w:pPr>
        <w:pStyle w:val="a4"/>
        <w:rPr>
          <w:lang w:val="ru-RU"/>
        </w:rPr>
      </w:pPr>
      <w:r w:rsidRPr="00C21EAD">
        <w:rPr>
          <w:lang w:val="ru-RU"/>
        </w:rPr>
        <w:t xml:space="preserve">Эти изменения в работе ПЧ производятся путем подачи сигналов с внешних устройств либо с панели управления. Остальными параметрами можно управлять исключительно с панели управления, причем некоторые из них активны только при выключенном двигателе. </w:t>
      </w:r>
    </w:p>
    <w:p w:rsidR="00C21EAD" w:rsidRPr="00C21EAD" w:rsidRDefault="00C21EAD" w:rsidP="00C21EAD">
      <w:pPr>
        <w:pStyle w:val="a4"/>
        <w:rPr>
          <w:lang w:val="ru-RU"/>
        </w:rPr>
      </w:pPr>
      <w:r w:rsidRPr="00C21EAD">
        <w:rPr>
          <w:b/>
          <w:bCs/>
          <w:i/>
          <w:iCs/>
          <w:lang w:val="ru-RU"/>
        </w:rPr>
        <w:lastRenderedPageBreak/>
        <w:t>Способы управления могут быть следующими</w:t>
      </w:r>
      <w:r w:rsidRPr="00C21EAD">
        <w:rPr>
          <w:lang w:val="ru-RU"/>
        </w:rPr>
        <w:t xml:space="preserve">: </w:t>
      </w:r>
    </w:p>
    <w:p w:rsidR="00C21EAD" w:rsidRDefault="00C21EAD" w:rsidP="00C21EAD">
      <w:pPr>
        <w:numPr>
          <w:ilvl w:val="0"/>
          <w:numId w:val="29"/>
        </w:numPr>
        <w:spacing w:before="100" w:beforeAutospacing="1" w:after="100" w:afterAutospacing="1"/>
      </w:pPr>
      <w:r>
        <w:t>управление с помощью клавиатуры (панели управления) частотного преобразователя</w:t>
      </w:r>
    </w:p>
    <w:p w:rsidR="00C21EAD" w:rsidRDefault="00C21EAD" w:rsidP="00C21EAD">
      <w:pPr>
        <w:numPr>
          <w:ilvl w:val="0"/>
          <w:numId w:val="29"/>
        </w:numPr>
        <w:spacing w:before="100" w:beforeAutospacing="1" w:after="100" w:afterAutospacing="1"/>
      </w:pPr>
      <w:r>
        <w:t>управление с помощью пульта ДУ</w:t>
      </w:r>
    </w:p>
    <w:p w:rsidR="00C21EAD" w:rsidRDefault="00C21EAD" w:rsidP="00C21EAD">
      <w:pPr>
        <w:numPr>
          <w:ilvl w:val="0"/>
          <w:numId w:val="29"/>
        </w:numPr>
        <w:spacing w:before="100" w:beforeAutospacing="1" w:after="100" w:afterAutospacing="1"/>
      </w:pPr>
      <w:r>
        <w:t>аналоговый вход (изменение текущей скорости вращения двигателя)</w:t>
      </w:r>
    </w:p>
    <w:p w:rsidR="00C21EAD" w:rsidRDefault="00C21EAD" w:rsidP="00C21EAD">
      <w:pPr>
        <w:numPr>
          <w:ilvl w:val="0"/>
          <w:numId w:val="29"/>
        </w:numPr>
        <w:spacing w:before="100" w:beforeAutospacing="1" w:after="100" w:afterAutospacing="1"/>
      </w:pPr>
      <w:r>
        <w:t>дискретные входы (изменение различных состояний и параметров преобразователя)</w:t>
      </w:r>
    </w:p>
    <w:p w:rsidR="00C21EAD" w:rsidRDefault="00C21EAD" w:rsidP="00C21EAD">
      <w:pPr>
        <w:numPr>
          <w:ilvl w:val="0"/>
          <w:numId w:val="29"/>
        </w:numPr>
        <w:spacing w:before="100" w:beforeAutospacing="1" w:after="100" w:afterAutospacing="1"/>
      </w:pPr>
      <w:r>
        <w:t>последовательный интерфейс RS-485 либо его аналог</w:t>
      </w:r>
    </w:p>
    <w:p w:rsidR="00C21EAD" w:rsidRPr="00C21EAD" w:rsidRDefault="00C21EAD" w:rsidP="00C21EAD">
      <w:pPr>
        <w:pStyle w:val="a4"/>
        <w:rPr>
          <w:lang w:val="ru-RU"/>
        </w:rPr>
      </w:pPr>
      <w:r w:rsidRPr="00C21EAD">
        <w:rPr>
          <w:lang w:val="ru-RU"/>
        </w:rPr>
        <w:t xml:space="preserve">Рассмотрим управление преобразователем на примере ПЧ </w:t>
      </w:r>
      <w:hyperlink r:id="rId8" w:history="1">
        <w:proofErr w:type="spellStart"/>
        <w:r>
          <w:rPr>
            <w:rStyle w:val="a8"/>
            <w:rFonts w:eastAsiaTheme="majorEastAsia"/>
          </w:rPr>
          <w:t>Prostar</w:t>
        </w:r>
        <w:proofErr w:type="spellEnd"/>
        <w:r w:rsidRPr="00C21EAD">
          <w:rPr>
            <w:rStyle w:val="a8"/>
            <w:rFonts w:eastAsiaTheme="majorEastAsia"/>
            <w:lang w:val="ru-RU"/>
          </w:rPr>
          <w:t xml:space="preserve"> </w:t>
        </w:r>
        <w:r>
          <w:rPr>
            <w:rStyle w:val="a8"/>
            <w:rFonts w:eastAsiaTheme="majorEastAsia"/>
          </w:rPr>
          <w:t>PR</w:t>
        </w:r>
        <w:r w:rsidRPr="00C21EAD">
          <w:rPr>
            <w:rStyle w:val="a8"/>
            <w:rFonts w:eastAsiaTheme="majorEastAsia"/>
            <w:lang w:val="ru-RU"/>
          </w:rPr>
          <w:t>6000</w:t>
        </w:r>
      </w:hyperlink>
      <w:r w:rsidRPr="00C21EAD">
        <w:rPr>
          <w:lang w:val="ru-RU"/>
        </w:rPr>
        <w:t xml:space="preserve">. </w:t>
      </w:r>
    </w:p>
    <w:p w:rsidR="00C21EAD" w:rsidRDefault="00C21EAD" w:rsidP="00C21EAD">
      <w:pPr>
        <w:pStyle w:val="2"/>
      </w:pPr>
      <w:r>
        <w:t>Управление с помощью пульта ДУ</w:t>
      </w:r>
    </w:p>
    <w:p w:rsidR="00C21EAD" w:rsidRPr="00C21EAD" w:rsidRDefault="00C21EAD" w:rsidP="00C21EAD">
      <w:pPr>
        <w:pStyle w:val="a4"/>
        <w:rPr>
          <w:lang w:val="ru-RU"/>
        </w:rPr>
      </w:pPr>
      <w:r w:rsidRPr="00C21EAD">
        <w:rPr>
          <w:lang w:val="ru-RU"/>
        </w:rPr>
        <w:t xml:space="preserve">В отличие от панели управления пульт может иметь кабель длиной до 500 м, по которому передаются сигналы последовательного интерфейса. </w:t>
      </w:r>
    </w:p>
    <w:p w:rsidR="00C21EAD" w:rsidRPr="00C21EAD" w:rsidRDefault="00C21EAD" w:rsidP="00C21EAD">
      <w:pPr>
        <w:pStyle w:val="a4"/>
        <w:rPr>
          <w:lang w:val="ru-RU"/>
        </w:rPr>
      </w:pPr>
      <w:r w:rsidRPr="00C21EAD">
        <w:rPr>
          <w:lang w:val="ru-RU"/>
        </w:rPr>
        <w:t xml:space="preserve">Пульт управления имеет клавиши </w:t>
      </w:r>
      <w:r>
        <w:t>RUN</w:t>
      </w:r>
      <w:r w:rsidRPr="00C21EAD">
        <w:rPr>
          <w:lang w:val="ru-RU"/>
        </w:rPr>
        <w:t xml:space="preserve"> (Пуск), </w:t>
      </w:r>
      <w:r>
        <w:t>STOP</w:t>
      </w:r>
      <w:r w:rsidRPr="00C21EAD">
        <w:rPr>
          <w:lang w:val="ru-RU"/>
        </w:rPr>
        <w:t>/</w:t>
      </w:r>
      <w:r>
        <w:t>RESET</w:t>
      </w:r>
      <w:r w:rsidRPr="00C21EAD">
        <w:rPr>
          <w:lang w:val="ru-RU"/>
        </w:rPr>
        <w:t xml:space="preserve"> (Стоп/Сброс), </w:t>
      </w:r>
      <w:r>
        <w:t>JOG</w:t>
      </w:r>
      <w:r w:rsidRPr="00C21EAD">
        <w:rPr>
          <w:lang w:val="ru-RU"/>
        </w:rPr>
        <w:t xml:space="preserve"> (работа в импульсном или толчковом режиме). Также можно сбрасывать ошибки, менять значение частоты и направление вращения двигателя, изменять прочие параметры. </w:t>
      </w:r>
    </w:p>
    <w:p w:rsidR="00C21EAD" w:rsidRDefault="00C21EAD" w:rsidP="00C21EAD">
      <w:pPr>
        <w:pStyle w:val="2"/>
      </w:pPr>
      <w:r>
        <w:t>Управление через аналоговый вход</w:t>
      </w:r>
    </w:p>
    <w:p w:rsidR="00C21EAD" w:rsidRPr="00C21EAD" w:rsidRDefault="00C21EAD" w:rsidP="00C21EAD">
      <w:pPr>
        <w:pStyle w:val="a4"/>
        <w:rPr>
          <w:lang w:val="ru-RU"/>
        </w:rPr>
      </w:pPr>
      <w:r w:rsidRPr="00C21EAD">
        <w:rPr>
          <w:lang w:val="ru-RU"/>
        </w:rPr>
        <w:t xml:space="preserve">В преобразователе частоты </w:t>
      </w:r>
      <w:r>
        <w:t>PR</w:t>
      </w:r>
      <w:r w:rsidRPr="00C21EAD">
        <w:rPr>
          <w:lang w:val="ru-RU"/>
        </w:rPr>
        <w:t xml:space="preserve">6000 имеется два аналоговых входа – </w:t>
      </w:r>
      <w:r>
        <w:t>AI</w:t>
      </w:r>
      <w:r w:rsidRPr="00C21EAD">
        <w:rPr>
          <w:lang w:val="ru-RU"/>
        </w:rPr>
        <w:t xml:space="preserve">1 и </w:t>
      </w:r>
      <w:r>
        <w:t>AI</w:t>
      </w:r>
      <w:r w:rsidRPr="00C21EAD">
        <w:rPr>
          <w:lang w:val="ru-RU"/>
        </w:rPr>
        <w:t xml:space="preserve">2. Это выгодно отличает его от других моделей с одним аналоговым входом. </w:t>
      </w:r>
    </w:p>
    <w:p w:rsidR="00C21EAD" w:rsidRDefault="00C21EAD" w:rsidP="00C21EAD">
      <w:r>
        <w:rPr>
          <w:noProof/>
          <w:lang w:val="en-GB" w:eastAsia="en-GB"/>
        </w:rPr>
        <w:drawing>
          <wp:inline distT="0" distB="0" distL="0" distR="0">
            <wp:extent cx="5993739" cy="1572768"/>
            <wp:effectExtent l="19050" t="0" r="7011" b="0"/>
            <wp:docPr id="6" name="Рисунок 1" descr="Аналоговые выходы преобразователя PR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Аналоговые выходы преобразователя PR6000"/>
                    <pic:cNvPicPr>
                      <a:picLocks noChangeAspect="1" noChangeArrowheads="1"/>
                    </pic:cNvPicPr>
                  </pic:nvPicPr>
                  <pic:blipFill>
                    <a:blip r:embed="rId9" cstate="print"/>
                    <a:srcRect/>
                    <a:stretch>
                      <a:fillRect/>
                    </a:stretch>
                  </pic:blipFill>
                  <pic:spPr bwMode="auto">
                    <a:xfrm>
                      <a:off x="0" y="0"/>
                      <a:ext cx="5994870" cy="1573065"/>
                    </a:xfrm>
                    <a:prstGeom prst="rect">
                      <a:avLst/>
                    </a:prstGeom>
                    <a:noFill/>
                    <a:ln w="9525">
                      <a:noFill/>
                      <a:miter lim="800000"/>
                      <a:headEnd/>
                      <a:tailEnd/>
                    </a:ln>
                  </pic:spPr>
                </pic:pic>
              </a:graphicData>
            </a:graphic>
          </wp:inline>
        </w:drawing>
      </w:r>
    </w:p>
    <w:p w:rsidR="00C21EAD" w:rsidRPr="00C21EAD" w:rsidRDefault="00C21EAD" w:rsidP="00C21EAD">
      <w:pPr>
        <w:pStyle w:val="a4"/>
        <w:rPr>
          <w:lang w:val="ru-RU"/>
        </w:rPr>
      </w:pPr>
      <w:r w:rsidRPr="00C21EAD">
        <w:rPr>
          <w:lang w:val="ru-RU"/>
        </w:rPr>
        <w:t xml:space="preserve">Вход </w:t>
      </w:r>
      <w:r>
        <w:t>AI</w:t>
      </w:r>
      <w:r w:rsidRPr="00C21EAD">
        <w:rPr>
          <w:lang w:val="ru-RU"/>
        </w:rPr>
        <w:t xml:space="preserve">1 может использоваться для управления по напряжению с входным сопротивлением 47 кОм. Вход </w:t>
      </w:r>
      <w:r>
        <w:t>AI</w:t>
      </w:r>
      <w:r w:rsidRPr="00C21EAD">
        <w:rPr>
          <w:lang w:val="ru-RU"/>
        </w:rPr>
        <w:t xml:space="preserve">2 имеет выбор, который производится переключателем: токовый вход с входным сопротивлением 500 Ом, или вход по напряжению. </w:t>
      </w:r>
    </w:p>
    <w:p w:rsidR="00C21EAD" w:rsidRDefault="00C21EAD" w:rsidP="00C21EAD">
      <w:pPr>
        <w:pStyle w:val="2"/>
      </w:pPr>
      <w:r>
        <w:t>Управление через дискретные входы</w:t>
      </w:r>
    </w:p>
    <w:p w:rsidR="00C21EAD" w:rsidRPr="00C21EAD" w:rsidRDefault="00C21EAD" w:rsidP="00C21EAD">
      <w:pPr>
        <w:pStyle w:val="a4"/>
        <w:rPr>
          <w:lang w:val="ru-RU"/>
        </w:rPr>
      </w:pPr>
      <w:r w:rsidRPr="00C21EAD">
        <w:rPr>
          <w:lang w:val="ru-RU"/>
        </w:rPr>
        <w:t xml:space="preserve">У преобразователя </w:t>
      </w:r>
      <w:r>
        <w:t>PR</w:t>
      </w:r>
      <w:r w:rsidRPr="00C21EAD">
        <w:rPr>
          <w:lang w:val="ru-RU"/>
        </w:rPr>
        <w:t xml:space="preserve">6000 имеется 8 дискретных (цифровых) входов: </w:t>
      </w:r>
      <w:r>
        <w:t>FWD</w:t>
      </w:r>
      <w:r w:rsidRPr="00C21EAD">
        <w:rPr>
          <w:lang w:val="ru-RU"/>
        </w:rPr>
        <w:t xml:space="preserve"> (вперед/стоп), </w:t>
      </w:r>
      <w:r>
        <w:t>REW</w:t>
      </w:r>
      <w:r w:rsidRPr="00C21EAD">
        <w:rPr>
          <w:lang w:val="ru-RU"/>
        </w:rPr>
        <w:t xml:space="preserve"> (назад/стоп) и 6 входов </w:t>
      </w:r>
      <w:r>
        <w:t>DI</w:t>
      </w:r>
      <w:r w:rsidRPr="00C21EAD">
        <w:rPr>
          <w:lang w:val="ru-RU"/>
        </w:rPr>
        <w:t>1…</w:t>
      </w:r>
      <w:r>
        <w:t>DI</w:t>
      </w:r>
      <w:r w:rsidRPr="00C21EAD">
        <w:rPr>
          <w:lang w:val="ru-RU"/>
        </w:rPr>
        <w:t xml:space="preserve">6. </w:t>
      </w:r>
    </w:p>
    <w:p w:rsidR="00C21EAD" w:rsidRPr="00C21EAD" w:rsidRDefault="00C21EAD" w:rsidP="00C21EAD">
      <w:pPr>
        <w:pStyle w:val="a4"/>
        <w:rPr>
          <w:lang w:val="ru-RU"/>
        </w:rPr>
      </w:pPr>
      <w:r w:rsidRPr="00C21EAD">
        <w:rPr>
          <w:lang w:val="ru-RU"/>
        </w:rPr>
        <w:t xml:space="preserve">Входы </w:t>
      </w:r>
      <w:r>
        <w:t>FWD</w:t>
      </w:r>
      <w:r w:rsidRPr="00C21EAD">
        <w:rPr>
          <w:lang w:val="ru-RU"/>
        </w:rPr>
        <w:t xml:space="preserve"> и </w:t>
      </w:r>
      <w:r>
        <w:t>REW</w:t>
      </w:r>
      <w:r w:rsidRPr="00C21EAD">
        <w:rPr>
          <w:lang w:val="ru-RU"/>
        </w:rPr>
        <w:t xml:space="preserve"> могут работать в дву</w:t>
      </w:r>
      <w:proofErr w:type="gramStart"/>
      <w:r w:rsidRPr="00C21EAD">
        <w:rPr>
          <w:lang w:val="ru-RU"/>
        </w:rPr>
        <w:t>х-</w:t>
      </w:r>
      <w:proofErr w:type="gramEnd"/>
      <w:r w:rsidRPr="00C21EAD">
        <w:rPr>
          <w:lang w:val="ru-RU"/>
        </w:rPr>
        <w:t xml:space="preserve"> и трехпроводном режиме, при этом третий провод программируется на одном из входов </w:t>
      </w:r>
      <w:r>
        <w:t>DI</w:t>
      </w:r>
      <w:r w:rsidRPr="00C21EAD">
        <w:rPr>
          <w:lang w:val="ru-RU"/>
        </w:rPr>
        <w:t>1…</w:t>
      </w:r>
      <w:r>
        <w:t>DI</w:t>
      </w:r>
      <w:r w:rsidRPr="00C21EAD">
        <w:rPr>
          <w:lang w:val="ru-RU"/>
        </w:rPr>
        <w:t xml:space="preserve">6. Выбор режима управления скоростью устанавливается в параметре Р077. </w:t>
      </w:r>
    </w:p>
    <w:p w:rsidR="00C21EAD" w:rsidRPr="00C21EAD" w:rsidRDefault="00C21EAD" w:rsidP="00C21EAD">
      <w:pPr>
        <w:pStyle w:val="a4"/>
        <w:rPr>
          <w:lang w:val="ru-RU"/>
        </w:rPr>
      </w:pPr>
      <w:r w:rsidRPr="00C21EAD">
        <w:rPr>
          <w:lang w:val="ru-RU"/>
        </w:rPr>
        <w:t xml:space="preserve">Дискретные входы </w:t>
      </w:r>
      <w:r>
        <w:t>DI</w:t>
      </w:r>
      <w:r w:rsidRPr="00C21EAD">
        <w:rPr>
          <w:lang w:val="ru-RU"/>
        </w:rPr>
        <w:t>1…</w:t>
      </w:r>
      <w:r>
        <w:t>DI</w:t>
      </w:r>
      <w:r w:rsidRPr="00C21EAD">
        <w:rPr>
          <w:lang w:val="ru-RU"/>
        </w:rPr>
        <w:t xml:space="preserve">6 являются многофункциональными, они программируются на разные функции, которые запускаются при активации соответствующего входа. </w:t>
      </w:r>
    </w:p>
    <w:p w:rsidR="00C21EAD" w:rsidRDefault="00C21EAD" w:rsidP="00C21EAD">
      <w:pPr>
        <w:pStyle w:val="a4"/>
      </w:pPr>
      <w:r w:rsidRPr="00C21EAD">
        <w:rPr>
          <w:lang w:val="ru-RU"/>
        </w:rPr>
        <w:t xml:space="preserve">Набор возможных функций: выбор многоскоростного режима, выбор разгона/замедления, включение вращения в режиме </w:t>
      </w:r>
      <w:r>
        <w:t>JOG</w:t>
      </w:r>
      <w:r w:rsidRPr="00C21EAD">
        <w:rPr>
          <w:lang w:val="ru-RU"/>
        </w:rPr>
        <w:t xml:space="preserve"> вперед/назад, управление остановом, </w:t>
      </w:r>
      <w:r w:rsidRPr="00C21EAD">
        <w:rPr>
          <w:lang w:val="ru-RU"/>
        </w:rPr>
        <w:lastRenderedPageBreak/>
        <w:t xml:space="preserve">увеличение/уменьшение частоты, вход сигнализации неисправности (аварии), пауза при пуске, трехпроводное управление пуском/стопом, торможение постоянным током, сброс ошибки/сообщения, работа по качающейся частоте, включение/сброс/вход счетчика. Всего можно выбрать до 20 различных параметров, которые устанавливаются в параметрах Р071…Р076 для каждого входа. Активация дискретных входов происходит путем замыкания нужного входа на клемму СОМ. Причем, это может производиться разными способами — выходом контроллера, контактами реле, датчика или ручной кнопки. </w:t>
      </w:r>
      <w:proofErr w:type="spellStart"/>
      <w:proofErr w:type="gramStart"/>
      <w:r>
        <w:t>Дискретные</w:t>
      </w:r>
      <w:proofErr w:type="spellEnd"/>
      <w:r>
        <w:t xml:space="preserve"> и </w:t>
      </w:r>
      <w:proofErr w:type="spellStart"/>
      <w:r>
        <w:t>аналоговые</w:t>
      </w:r>
      <w:proofErr w:type="spellEnd"/>
      <w:r>
        <w:t xml:space="preserve"> </w:t>
      </w:r>
      <w:proofErr w:type="spellStart"/>
      <w:r>
        <w:t>входы</w:t>
      </w:r>
      <w:proofErr w:type="spellEnd"/>
      <w:r>
        <w:t xml:space="preserve"> </w:t>
      </w:r>
      <w:proofErr w:type="spellStart"/>
      <w:r>
        <w:t>показаны</w:t>
      </w:r>
      <w:proofErr w:type="spellEnd"/>
      <w:r>
        <w:t xml:space="preserve"> </w:t>
      </w:r>
      <w:proofErr w:type="spellStart"/>
      <w:r>
        <w:t>ниже</w:t>
      </w:r>
      <w:proofErr w:type="spellEnd"/>
      <w:r>
        <w:t>.</w:t>
      </w:r>
      <w:proofErr w:type="gramEnd"/>
      <w:r>
        <w:t xml:space="preserve"> </w:t>
      </w:r>
    </w:p>
    <w:p w:rsidR="00C21EAD" w:rsidRDefault="00C21EAD" w:rsidP="00C21EAD">
      <w:r>
        <w:rPr>
          <w:noProof/>
          <w:lang w:val="en-GB" w:eastAsia="en-GB"/>
        </w:rPr>
        <w:drawing>
          <wp:inline distT="0" distB="0" distL="0" distR="0">
            <wp:extent cx="4539804" cy="2048256"/>
            <wp:effectExtent l="19050" t="0" r="0" b="0"/>
            <wp:docPr id="2" name="Рисунок 2" descr="Дискретные и аналоговые входы П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Дискретные и аналоговые входы ПЧ"/>
                    <pic:cNvPicPr>
                      <a:picLocks noChangeAspect="1" noChangeArrowheads="1"/>
                    </pic:cNvPicPr>
                  </pic:nvPicPr>
                  <pic:blipFill>
                    <a:blip r:embed="rId10" cstate="print"/>
                    <a:srcRect/>
                    <a:stretch>
                      <a:fillRect/>
                    </a:stretch>
                  </pic:blipFill>
                  <pic:spPr bwMode="auto">
                    <a:xfrm>
                      <a:off x="0" y="0"/>
                      <a:ext cx="4539591" cy="2048160"/>
                    </a:xfrm>
                    <a:prstGeom prst="rect">
                      <a:avLst/>
                    </a:prstGeom>
                    <a:noFill/>
                    <a:ln w="9525">
                      <a:noFill/>
                      <a:miter lim="800000"/>
                      <a:headEnd/>
                      <a:tailEnd/>
                    </a:ln>
                  </pic:spPr>
                </pic:pic>
              </a:graphicData>
            </a:graphic>
          </wp:inline>
        </w:drawing>
      </w:r>
    </w:p>
    <w:p w:rsidR="00C21EAD" w:rsidRDefault="00C21EAD" w:rsidP="00C21EAD">
      <w:pPr>
        <w:pStyle w:val="2"/>
      </w:pPr>
      <w:r>
        <w:t>Управление через последовательный интерфейс</w:t>
      </w:r>
    </w:p>
    <w:p w:rsidR="00C21EAD" w:rsidRPr="00C21EAD" w:rsidRDefault="00C21EAD" w:rsidP="00C21EAD">
      <w:pPr>
        <w:pStyle w:val="a4"/>
        <w:rPr>
          <w:lang w:val="ru-RU"/>
        </w:rPr>
      </w:pPr>
      <w:r w:rsidRPr="00C21EAD">
        <w:rPr>
          <w:lang w:val="ru-RU"/>
        </w:rPr>
        <w:t xml:space="preserve">При работе через интерфейс </w:t>
      </w:r>
      <w:r>
        <w:t>RS</w:t>
      </w:r>
      <w:r w:rsidRPr="00C21EAD">
        <w:rPr>
          <w:lang w:val="ru-RU"/>
        </w:rPr>
        <w:t xml:space="preserve">-485 </w:t>
      </w:r>
      <w:hyperlink r:id="rId11" w:history="1">
        <w:r w:rsidRPr="00C21EAD">
          <w:rPr>
            <w:rStyle w:val="a8"/>
            <w:rFonts w:eastAsiaTheme="majorEastAsia"/>
            <w:lang w:val="ru-RU"/>
          </w:rPr>
          <w:t>преобразователь частоты</w:t>
        </w:r>
      </w:hyperlink>
      <w:r w:rsidRPr="00C21EAD">
        <w:rPr>
          <w:lang w:val="ru-RU"/>
        </w:rPr>
        <w:t xml:space="preserve"> управляется контроллером либо персональным компьютером </w:t>
      </w:r>
      <w:proofErr w:type="gramStart"/>
      <w:r w:rsidRPr="00C21EAD">
        <w:rPr>
          <w:lang w:val="ru-RU"/>
        </w:rPr>
        <w:t>через</w:t>
      </w:r>
      <w:proofErr w:type="gramEnd"/>
      <w:r w:rsidRPr="00C21EAD">
        <w:rPr>
          <w:lang w:val="ru-RU"/>
        </w:rPr>
        <w:t xml:space="preserve"> специальный адаптер-преобразователь </w:t>
      </w:r>
      <w:r>
        <w:t>RS</w:t>
      </w:r>
      <w:r w:rsidRPr="00C21EAD">
        <w:rPr>
          <w:lang w:val="ru-RU"/>
        </w:rPr>
        <w:t>-485/</w:t>
      </w:r>
      <w:r>
        <w:t>RS</w:t>
      </w:r>
      <w:r w:rsidRPr="00C21EAD">
        <w:rPr>
          <w:lang w:val="ru-RU"/>
        </w:rPr>
        <w:t xml:space="preserve">-232. </w:t>
      </w:r>
    </w:p>
    <w:p w:rsidR="00C21EAD" w:rsidRDefault="00C21EAD" w:rsidP="00C21EAD">
      <w:r>
        <w:rPr>
          <w:noProof/>
          <w:lang w:val="en-GB" w:eastAsia="en-GB"/>
        </w:rPr>
        <w:drawing>
          <wp:inline distT="0" distB="0" distL="0" distR="0">
            <wp:extent cx="5401843" cy="1382573"/>
            <wp:effectExtent l="19050" t="0" r="8357" b="0"/>
            <wp:docPr id="3" name="Рисунок 3" descr="Управление ПЧ через интерфейс RS-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Управление ПЧ через интерфейс RS-485"/>
                    <pic:cNvPicPr>
                      <a:picLocks noChangeAspect="1" noChangeArrowheads="1"/>
                    </pic:cNvPicPr>
                  </pic:nvPicPr>
                  <pic:blipFill>
                    <a:blip r:embed="rId12" cstate="print"/>
                    <a:srcRect/>
                    <a:stretch>
                      <a:fillRect/>
                    </a:stretch>
                  </pic:blipFill>
                  <pic:spPr bwMode="auto">
                    <a:xfrm>
                      <a:off x="0" y="0"/>
                      <a:ext cx="5403571" cy="1383015"/>
                    </a:xfrm>
                    <a:prstGeom prst="rect">
                      <a:avLst/>
                    </a:prstGeom>
                    <a:noFill/>
                    <a:ln w="9525">
                      <a:noFill/>
                      <a:miter lim="800000"/>
                      <a:headEnd/>
                      <a:tailEnd/>
                    </a:ln>
                  </pic:spPr>
                </pic:pic>
              </a:graphicData>
            </a:graphic>
          </wp:inline>
        </w:drawing>
      </w:r>
    </w:p>
    <w:p w:rsidR="00C21EAD" w:rsidRPr="00C21EAD" w:rsidRDefault="00C21EAD" w:rsidP="00C21EAD">
      <w:pPr>
        <w:pStyle w:val="a4"/>
        <w:rPr>
          <w:lang w:val="ru-RU"/>
        </w:rPr>
      </w:pPr>
      <w:r w:rsidRPr="00C21EAD">
        <w:rPr>
          <w:lang w:val="ru-RU"/>
        </w:rPr>
        <w:t xml:space="preserve">Через этот интерфейс преобразователь может не только принимать команды на изменения параметров и состояния, но и выдавать информацию о своем текущем состоянии на другие устройства. Также по интерфейсу </w:t>
      </w:r>
      <w:r>
        <w:t>RS</w:t>
      </w:r>
      <w:r w:rsidRPr="00C21EAD">
        <w:rPr>
          <w:lang w:val="ru-RU"/>
        </w:rPr>
        <w:t xml:space="preserve">-485 может поддерживаться связь с другими преобразователями. </w:t>
      </w:r>
    </w:p>
    <w:p w:rsidR="00C21EAD" w:rsidRPr="00C21EAD" w:rsidRDefault="00C21EAD" w:rsidP="00C21EAD">
      <w:pPr>
        <w:pStyle w:val="a4"/>
        <w:rPr>
          <w:lang w:val="ru-RU"/>
        </w:rPr>
      </w:pPr>
      <w:r w:rsidRPr="00C21EAD">
        <w:rPr>
          <w:lang w:val="ru-RU"/>
        </w:rPr>
        <w:t xml:space="preserve">Далее поговорим о способах оперативного управления режимами ПЧ. </w:t>
      </w:r>
    </w:p>
    <w:p w:rsidR="00C21EAD" w:rsidRDefault="00C21EAD" w:rsidP="00C21EAD">
      <w:pPr>
        <w:pStyle w:val="2"/>
      </w:pPr>
      <w:r>
        <w:t>Старт/Стоп двигателя</w:t>
      </w:r>
    </w:p>
    <w:p w:rsidR="00C21EAD" w:rsidRPr="00C21EAD" w:rsidRDefault="00C21EAD" w:rsidP="00C21EAD">
      <w:pPr>
        <w:pStyle w:val="a4"/>
        <w:rPr>
          <w:lang w:val="ru-RU"/>
        </w:rPr>
      </w:pPr>
      <w:r w:rsidRPr="00C21EAD">
        <w:rPr>
          <w:lang w:val="ru-RU"/>
        </w:rPr>
        <w:t xml:space="preserve">Запуск и останов двигателя может производиться следующими способами. </w:t>
      </w:r>
    </w:p>
    <w:p w:rsidR="00C21EAD" w:rsidRDefault="00C21EAD" w:rsidP="00C21EAD">
      <w:pPr>
        <w:numPr>
          <w:ilvl w:val="0"/>
          <w:numId w:val="30"/>
        </w:numPr>
        <w:spacing w:before="100" w:beforeAutospacing="1" w:after="100" w:afterAutospacing="1"/>
      </w:pPr>
      <w:r>
        <w:t>С панели управления преобразователя частоты. Для этого используются кнопки RUN, STOP/RESET. Если нужен кратковременный запуск, используется кнопка JOG.</w:t>
      </w:r>
    </w:p>
    <w:p w:rsidR="00C21EAD" w:rsidRDefault="00C21EAD" w:rsidP="00C21EAD">
      <w:pPr>
        <w:numPr>
          <w:ilvl w:val="0"/>
          <w:numId w:val="30"/>
        </w:numPr>
        <w:spacing w:before="100" w:beforeAutospacing="1" w:after="100" w:afterAutospacing="1"/>
      </w:pPr>
      <w:r>
        <w:t xml:space="preserve">Подачей сигнала на дискретные входы FWD, REW при двухпроводном управлении. Для </w:t>
      </w:r>
      <w:proofErr w:type="spellStart"/>
      <w:r>
        <w:t>трехпроводного</w:t>
      </w:r>
      <w:proofErr w:type="spellEnd"/>
      <w:r>
        <w:t xml:space="preserve"> управления нужно задействовать один из дискретных входов DI1…DI6 и запрограммировать его соответствующим образом. Режим выбирается </w:t>
      </w:r>
      <w:r>
        <w:lastRenderedPageBreak/>
        <w:t xml:space="preserve">параметром Р077. Любой из этих входов можно также использовать для импульсного запуска (команда JOG). При двухпроводном управлении для работы двигателя необходим постоянный сигнал на соответствующих входах. При </w:t>
      </w:r>
      <w:proofErr w:type="spellStart"/>
      <w:r>
        <w:t>трехпроводном</w:t>
      </w:r>
      <w:proofErr w:type="spellEnd"/>
      <w:r>
        <w:t xml:space="preserve"> достаточно кратковременного сигнала.</w:t>
      </w:r>
    </w:p>
    <w:p w:rsidR="00C21EAD" w:rsidRDefault="00C21EAD" w:rsidP="00C21EAD">
      <w:pPr>
        <w:numPr>
          <w:ilvl w:val="0"/>
          <w:numId w:val="30"/>
        </w:numPr>
        <w:spacing w:before="100" w:beforeAutospacing="1" w:after="100" w:afterAutospacing="1"/>
      </w:pPr>
      <w:r>
        <w:t xml:space="preserve">Через последовательный интерфейс командами с контроллера. Выбор источника команды Старт/Стоп в ПЧ </w:t>
      </w:r>
      <w:proofErr w:type="spellStart"/>
      <w:r>
        <w:t>Prostar</w:t>
      </w:r>
      <w:proofErr w:type="spellEnd"/>
      <w:r>
        <w:t xml:space="preserve"> PR6000 производится в параметре Р006.</w:t>
      </w:r>
    </w:p>
    <w:p w:rsidR="00C21EAD" w:rsidRDefault="00C21EAD" w:rsidP="00C21EAD">
      <w:pPr>
        <w:pStyle w:val="cntr"/>
      </w:pPr>
      <w:proofErr w:type="spellStart"/>
      <w:r>
        <w:rPr>
          <w:b/>
          <w:bCs/>
        </w:rPr>
        <w:t>Двухпроводное</w:t>
      </w:r>
      <w:proofErr w:type="spellEnd"/>
      <w:r>
        <w:rPr>
          <w:b/>
          <w:bCs/>
        </w:rPr>
        <w:t xml:space="preserve"> </w:t>
      </w:r>
      <w:proofErr w:type="spellStart"/>
      <w:r>
        <w:rPr>
          <w:b/>
          <w:bCs/>
        </w:rPr>
        <w:t>управление</w:t>
      </w:r>
      <w:proofErr w:type="spellEnd"/>
      <w:r>
        <w:rPr>
          <w:b/>
          <w:bCs/>
        </w:rPr>
        <w:t xml:space="preserve"> </w:t>
      </w:r>
      <w:proofErr w:type="spellStart"/>
      <w:r>
        <w:rPr>
          <w:b/>
          <w:bCs/>
        </w:rPr>
        <w:t>пуском</w:t>
      </w:r>
      <w:proofErr w:type="spellEnd"/>
      <w:r>
        <w:rPr>
          <w:b/>
          <w:bCs/>
        </w:rPr>
        <w:t>/</w:t>
      </w:r>
      <w:proofErr w:type="spellStart"/>
      <w:r>
        <w:rPr>
          <w:b/>
          <w:bCs/>
        </w:rPr>
        <w:t>остановом</w:t>
      </w:r>
      <w:proofErr w:type="spellEnd"/>
      <w:r>
        <w:t xml:space="preserve"> </w:t>
      </w:r>
    </w:p>
    <w:p w:rsidR="00C21EAD" w:rsidRDefault="00C21EAD" w:rsidP="00C21EAD">
      <w:r>
        <w:rPr>
          <w:noProof/>
          <w:lang w:val="en-GB" w:eastAsia="en-GB"/>
        </w:rPr>
        <w:drawing>
          <wp:inline distT="0" distB="0" distL="0" distR="0">
            <wp:extent cx="3788720" cy="1228953"/>
            <wp:effectExtent l="19050" t="0" r="2230" b="0"/>
            <wp:docPr id="4" name="Рисунок 4" descr="Управление ПЧ через интерфейс RS-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Управление ПЧ через интерфейс RS-485"/>
                    <pic:cNvPicPr>
                      <a:picLocks noChangeAspect="1" noChangeArrowheads="1"/>
                    </pic:cNvPicPr>
                  </pic:nvPicPr>
                  <pic:blipFill>
                    <a:blip r:embed="rId13" cstate="print"/>
                    <a:srcRect/>
                    <a:stretch>
                      <a:fillRect/>
                    </a:stretch>
                  </pic:blipFill>
                  <pic:spPr bwMode="auto">
                    <a:xfrm>
                      <a:off x="0" y="0"/>
                      <a:ext cx="3789045" cy="1229058"/>
                    </a:xfrm>
                    <a:prstGeom prst="rect">
                      <a:avLst/>
                    </a:prstGeom>
                    <a:noFill/>
                    <a:ln w="9525">
                      <a:noFill/>
                      <a:miter lim="800000"/>
                      <a:headEnd/>
                      <a:tailEnd/>
                    </a:ln>
                  </pic:spPr>
                </pic:pic>
              </a:graphicData>
            </a:graphic>
          </wp:inline>
        </w:drawing>
      </w:r>
    </w:p>
    <w:p w:rsidR="00C21EAD" w:rsidRDefault="00C21EAD" w:rsidP="00C21EAD">
      <w:pPr>
        <w:pStyle w:val="cntr"/>
      </w:pPr>
      <w:proofErr w:type="spellStart"/>
      <w:r>
        <w:rPr>
          <w:b/>
          <w:bCs/>
        </w:rPr>
        <w:t>Трехпроводное</w:t>
      </w:r>
      <w:proofErr w:type="spellEnd"/>
      <w:r>
        <w:rPr>
          <w:b/>
          <w:bCs/>
        </w:rPr>
        <w:t xml:space="preserve"> </w:t>
      </w:r>
      <w:proofErr w:type="spellStart"/>
      <w:r>
        <w:rPr>
          <w:b/>
          <w:bCs/>
        </w:rPr>
        <w:t>управление</w:t>
      </w:r>
      <w:proofErr w:type="spellEnd"/>
      <w:r>
        <w:rPr>
          <w:b/>
          <w:bCs/>
        </w:rPr>
        <w:t xml:space="preserve"> </w:t>
      </w:r>
      <w:proofErr w:type="spellStart"/>
      <w:r>
        <w:rPr>
          <w:b/>
          <w:bCs/>
        </w:rPr>
        <w:t>пуском</w:t>
      </w:r>
      <w:proofErr w:type="spellEnd"/>
      <w:r>
        <w:rPr>
          <w:b/>
          <w:bCs/>
        </w:rPr>
        <w:t>/</w:t>
      </w:r>
      <w:proofErr w:type="spellStart"/>
      <w:r>
        <w:rPr>
          <w:b/>
          <w:bCs/>
        </w:rPr>
        <w:t>остановом</w:t>
      </w:r>
      <w:proofErr w:type="spellEnd"/>
      <w:r>
        <w:t xml:space="preserve"> </w:t>
      </w:r>
    </w:p>
    <w:p w:rsidR="00C21EAD" w:rsidRDefault="00C21EAD" w:rsidP="00C21EAD">
      <w:r>
        <w:rPr>
          <w:noProof/>
          <w:lang w:val="en-GB" w:eastAsia="en-GB"/>
        </w:rPr>
        <w:drawing>
          <wp:inline distT="0" distB="0" distL="0" distR="0">
            <wp:extent cx="4089429" cy="1455724"/>
            <wp:effectExtent l="19050" t="0" r="6321" b="0"/>
            <wp:docPr id="5" name="Рисунок 5" descr="Управление ПЧ через интерфейс RS-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Управление ПЧ через интерфейс RS-485"/>
                    <pic:cNvPicPr>
                      <a:picLocks noChangeAspect="1" noChangeArrowheads="1"/>
                    </pic:cNvPicPr>
                  </pic:nvPicPr>
                  <pic:blipFill>
                    <a:blip r:embed="rId14" cstate="print"/>
                    <a:srcRect/>
                    <a:stretch>
                      <a:fillRect/>
                    </a:stretch>
                  </pic:blipFill>
                  <pic:spPr bwMode="auto">
                    <a:xfrm>
                      <a:off x="0" y="0"/>
                      <a:ext cx="4089400" cy="1455714"/>
                    </a:xfrm>
                    <a:prstGeom prst="rect">
                      <a:avLst/>
                    </a:prstGeom>
                    <a:noFill/>
                    <a:ln w="9525">
                      <a:noFill/>
                      <a:miter lim="800000"/>
                      <a:headEnd/>
                      <a:tailEnd/>
                    </a:ln>
                  </pic:spPr>
                </pic:pic>
              </a:graphicData>
            </a:graphic>
          </wp:inline>
        </w:drawing>
      </w:r>
    </w:p>
    <w:p w:rsidR="00C21EAD" w:rsidRDefault="00C21EAD" w:rsidP="00C21EAD">
      <w:pPr>
        <w:pStyle w:val="2"/>
      </w:pPr>
      <w:r>
        <w:t>Управление частотой</w:t>
      </w:r>
    </w:p>
    <w:p w:rsidR="00C21EAD" w:rsidRPr="00C21EAD" w:rsidRDefault="00C21EAD" w:rsidP="00C21EAD">
      <w:pPr>
        <w:pStyle w:val="a4"/>
        <w:rPr>
          <w:lang w:val="ru-RU"/>
        </w:rPr>
      </w:pPr>
      <w:r w:rsidRPr="00C21EAD">
        <w:rPr>
          <w:lang w:val="ru-RU"/>
        </w:rPr>
        <w:t xml:space="preserve">ПЧ может управлять скоростью несколькими способами в зависимости от конкретного оборудования. </w:t>
      </w:r>
    </w:p>
    <w:p w:rsidR="00C21EAD" w:rsidRDefault="00C21EAD" w:rsidP="00C21EAD">
      <w:pPr>
        <w:numPr>
          <w:ilvl w:val="0"/>
          <w:numId w:val="31"/>
        </w:numPr>
        <w:spacing w:before="100" w:beforeAutospacing="1" w:after="100" w:afterAutospacing="1"/>
      </w:pPr>
      <w:r>
        <w:t>Управление скоростью при помощи переменного резистора, установленного на клавиатуре (панели управления) ПЧ.</w:t>
      </w:r>
    </w:p>
    <w:p w:rsidR="00C21EAD" w:rsidRDefault="00C21EAD" w:rsidP="00C21EAD">
      <w:pPr>
        <w:numPr>
          <w:ilvl w:val="0"/>
          <w:numId w:val="31"/>
        </w:numPr>
        <w:spacing w:before="100" w:beforeAutospacing="1" w:after="100" w:afterAutospacing="1"/>
      </w:pPr>
      <w:r>
        <w:t>Дискретное изменение при помощи клавиш панели управления</w:t>
      </w:r>
      <w:proofErr w:type="gramStart"/>
      <w:r>
        <w:t xml:space="preserve"> В</w:t>
      </w:r>
      <w:proofErr w:type="gramEnd"/>
      <w:r>
        <w:t>верх/Вниз.</w:t>
      </w:r>
    </w:p>
    <w:p w:rsidR="00C21EAD" w:rsidRDefault="00C21EAD" w:rsidP="00C21EAD">
      <w:pPr>
        <w:numPr>
          <w:ilvl w:val="0"/>
          <w:numId w:val="31"/>
        </w:numPr>
        <w:spacing w:before="100" w:beforeAutospacing="1" w:after="100" w:afterAutospacing="1"/>
      </w:pPr>
      <w:r>
        <w:t xml:space="preserve">Дискретное изменение при помощи контактов (любых двух), подключенных </w:t>
      </w:r>
      <w:proofErr w:type="gramStart"/>
      <w:r>
        <w:t>ко</w:t>
      </w:r>
      <w:proofErr w:type="gramEnd"/>
      <w:r>
        <w:t xml:space="preserve"> входам DI1…DI6. При активации соответствующего дискретного входа происходит уменьшение либо увеличение скорости в заданных пределах с заданным шагом.</w:t>
      </w:r>
      <w:r>
        <w:br/>
      </w:r>
      <w:r>
        <w:rPr>
          <w:rStyle w:val="aa"/>
        </w:rPr>
        <w:t>Примечание.</w:t>
      </w:r>
      <w:r>
        <w:t xml:space="preserve"> В вариантах 2 и 3 при включении питания двигатель запускается на частоту, установленную в параметре Р005. В процессе работы частоту можно оперативно изменять. Если измененное значение частоты необходимо запомнить, используется параметр Р155.</w:t>
      </w:r>
    </w:p>
    <w:p w:rsidR="00C21EAD" w:rsidRDefault="00C21EAD" w:rsidP="00C21EAD">
      <w:pPr>
        <w:numPr>
          <w:ilvl w:val="0"/>
          <w:numId w:val="31"/>
        </w:numPr>
        <w:spacing w:before="100" w:beforeAutospacing="1" w:after="100" w:afterAutospacing="1"/>
      </w:pPr>
      <w:r>
        <w:t>Задание скорости при помощи аналоговых сигналов напряжения или тока, поступающих на входы AI1, AI2. Аналоговые сигналы могут комбинироваться в разных вариантах.</w:t>
      </w:r>
    </w:p>
    <w:p w:rsidR="00C21EAD" w:rsidRDefault="00C21EAD" w:rsidP="00C21EAD">
      <w:pPr>
        <w:numPr>
          <w:ilvl w:val="0"/>
          <w:numId w:val="31"/>
        </w:numPr>
        <w:spacing w:before="100" w:beforeAutospacing="1" w:after="100" w:afterAutospacing="1"/>
      </w:pPr>
      <w:r>
        <w:t>Задание в соответствии с частотой импульсов на входе DI6.</w:t>
      </w:r>
    </w:p>
    <w:p w:rsidR="00C21EAD" w:rsidRDefault="00C21EAD" w:rsidP="00C21EAD">
      <w:pPr>
        <w:numPr>
          <w:ilvl w:val="0"/>
          <w:numId w:val="31"/>
        </w:numPr>
        <w:spacing w:before="100" w:beforeAutospacing="1" w:after="100" w:afterAutospacing="1"/>
      </w:pPr>
      <w:r>
        <w:t>Через интерфейс RS-485 от контроллера. Выбор канала управления частотой осуществляется параметром Р004. Верхняя и нижняя рабочие частоты устанавливаются в параметрах Р009 и Р010. Скорость работы двигателя в импульсном (толчковом) режиме JOG задается параметром Р052.</w:t>
      </w:r>
    </w:p>
    <w:p w:rsidR="00C21EAD" w:rsidRDefault="00C21EAD" w:rsidP="00C21EAD">
      <w:pPr>
        <w:pStyle w:val="2"/>
      </w:pPr>
      <w:r>
        <w:lastRenderedPageBreak/>
        <w:t>Аварийный останов ПЧ</w:t>
      </w:r>
    </w:p>
    <w:p w:rsidR="00C21EAD" w:rsidRPr="00C21EAD" w:rsidRDefault="00C21EAD" w:rsidP="00C21EAD">
      <w:pPr>
        <w:pStyle w:val="a4"/>
        <w:rPr>
          <w:lang w:val="ru-RU"/>
        </w:rPr>
      </w:pPr>
      <w:r w:rsidRPr="00C21EAD">
        <w:rPr>
          <w:lang w:val="ru-RU"/>
        </w:rPr>
        <w:t xml:space="preserve">Кроме штатного останова функцией Стоп с заданным замедлением используются два способа экстренного останова двигателя и отключения ПЧ. </w:t>
      </w:r>
    </w:p>
    <w:p w:rsidR="00C21EAD" w:rsidRDefault="00C21EAD" w:rsidP="00C21EAD">
      <w:pPr>
        <w:numPr>
          <w:ilvl w:val="0"/>
          <w:numId w:val="32"/>
        </w:numPr>
        <w:spacing w:before="100" w:beforeAutospacing="1" w:after="100" w:afterAutospacing="1"/>
      </w:pPr>
      <w:r>
        <w:t xml:space="preserve">Аварийный останов прерыванием питания. Для этого производители рекомендуют перед силовым питанием ПЧ устанавливать трехфазный линейный контактор, питание катушки которого зависит от состояния аварийной цепи всего оборудования. При нажатии на кнопку «Аварийный останов» или другом экстренном случае питание контактора отключается, и напряжение с ПЧ снимается. Таким </w:t>
      </w:r>
      <w:proofErr w:type="gramStart"/>
      <w:r>
        <w:t>образом</w:t>
      </w:r>
      <w:proofErr w:type="gramEnd"/>
      <w:r>
        <w:t xml:space="preserve"> двигатель гарантированно остановится.</w:t>
      </w:r>
    </w:p>
    <w:p w:rsidR="00C21EAD" w:rsidRDefault="00C21EAD" w:rsidP="00C21EAD">
      <w:pPr>
        <w:numPr>
          <w:ilvl w:val="0"/>
          <w:numId w:val="32"/>
        </w:numPr>
        <w:spacing w:before="100" w:beforeAutospacing="1" w:after="100" w:afterAutospacing="1"/>
      </w:pPr>
      <w:r>
        <w:t>Используется функция дискретного входа DI1…DI6 «Сигнализация неисправности внешнего устройства». Если запрограммировать нужный вход на эту функцию, в случае подачи на него аварийного сигнала преобразователь остановится.</w:t>
      </w:r>
    </w:p>
    <w:p w:rsidR="00C21EAD" w:rsidRPr="006B1159" w:rsidRDefault="00C21EAD" w:rsidP="006B1159">
      <w:pPr>
        <w:pStyle w:val="a9"/>
        <w:tabs>
          <w:tab w:val="left" w:pos="1048"/>
        </w:tabs>
        <w:rPr>
          <w:w w:val="105"/>
        </w:rPr>
      </w:pPr>
    </w:p>
    <w:p w:rsidR="0014458D" w:rsidRDefault="00C405FF" w:rsidP="0014458D">
      <w:pPr>
        <w:numPr>
          <w:ilvl w:val="0"/>
          <w:numId w:val="28"/>
        </w:numPr>
        <w:spacing w:before="100" w:beforeAutospacing="1" w:after="100" w:afterAutospacing="1"/>
      </w:pPr>
      <w:hyperlink r:id="rId15" w:history="1">
        <w:r w:rsidR="0014458D">
          <w:rPr>
            <w:rStyle w:val="a8"/>
          </w:rPr>
          <w:t>ГОСТ 24.104-85</w:t>
        </w:r>
      </w:hyperlink>
      <w:r w:rsidR="0014458D">
        <w:rPr>
          <w:rStyle w:val="num"/>
        </w:rPr>
        <w:t xml:space="preserve"> </w:t>
      </w:r>
      <w:hyperlink r:id="rId16" w:history="1">
        <w:r w:rsidR="0014458D">
          <w:rPr>
            <w:rStyle w:val="a8"/>
          </w:rPr>
          <w:t>Единая система стандартов автоматизированных систем управления. Автоматизированные системы управления. Общие требования</w:t>
        </w:r>
      </w:hyperlink>
    </w:p>
    <w:p w:rsidR="0014458D" w:rsidRDefault="00C405FF" w:rsidP="0014458D">
      <w:pPr>
        <w:numPr>
          <w:ilvl w:val="0"/>
          <w:numId w:val="28"/>
        </w:numPr>
        <w:spacing w:before="100" w:beforeAutospacing="1" w:after="100" w:afterAutospacing="1"/>
      </w:pPr>
      <w:hyperlink r:id="rId17" w:history="1">
        <w:r w:rsidR="0014458D">
          <w:rPr>
            <w:rStyle w:val="a8"/>
          </w:rPr>
          <w:t>ГОСТ 24.501-82</w:t>
        </w:r>
      </w:hyperlink>
      <w:r w:rsidR="0014458D">
        <w:rPr>
          <w:rStyle w:val="num"/>
        </w:rPr>
        <w:t xml:space="preserve"> </w:t>
      </w:r>
      <w:hyperlink r:id="rId18" w:history="1">
        <w:r w:rsidR="0014458D">
          <w:rPr>
            <w:rStyle w:val="a8"/>
          </w:rPr>
          <w:t>Автоматизированные системы управления дорожным движением. Общие требования</w:t>
        </w:r>
      </w:hyperlink>
    </w:p>
    <w:p w:rsidR="0014458D" w:rsidRDefault="00C405FF" w:rsidP="0014458D">
      <w:pPr>
        <w:numPr>
          <w:ilvl w:val="0"/>
          <w:numId w:val="28"/>
        </w:numPr>
        <w:spacing w:before="100" w:beforeAutospacing="1" w:after="100" w:afterAutospacing="1"/>
      </w:pPr>
      <w:hyperlink r:id="rId19" w:history="1">
        <w:r w:rsidR="0014458D">
          <w:rPr>
            <w:rStyle w:val="a8"/>
          </w:rPr>
          <w:t>ГОСТ 24.701-86</w:t>
        </w:r>
      </w:hyperlink>
      <w:r w:rsidR="0014458D">
        <w:rPr>
          <w:rStyle w:val="num"/>
        </w:rPr>
        <w:t xml:space="preserve"> </w:t>
      </w:r>
      <w:hyperlink r:id="rId20" w:history="1">
        <w:r w:rsidR="0014458D">
          <w:rPr>
            <w:rStyle w:val="a8"/>
            <w:b/>
            <w:bCs/>
          </w:rPr>
          <w:t>Единая система стандартов автоматизированных систем управления.</w:t>
        </w:r>
        <w:r w:rsidR="0014458D">
          <w:rPr>
            <w:rStyle w:val="a8"/>
          </w:rPr>
          <w:t xml:space="preserve"> Надежность автоматизированных систем управления. Основные положения</w:t>
        </w:r>
      </w:hyperlink>
    </w:p>
    <w:p w:rsidR="0014458D" w:rsidRDefault="00C405FF" w:rsidP="0014458D">
      <w:pPr>
        <w:numPr>
          <w:ilvl w:val="0"/>
          <w:numId w:val="28"/>
        </w:numPr>
        <w:spacing w:before="100" w:beforeAutospacing="1" w:after="100" w:afterAutospacing="1"/>
      </w:pPr>
      <w:hyperlink r:id="rId21" w:history="1">
        <w:r w:rsidR="0014458D">
          <w:rPr>
            <w:rStyle w:val="a8"/>
          </w:rPr>
          <w:t>ГОСТ 24.702-85</w:t>
        </w:r>
      </w:hyperlink>
      <w:r w:rsidR="0014458D">
        <w:rPr>
          <w:rStyle w:val="num"/>
        </w:rPr>
        <w:t xml:space="preserve"> </w:t>
      </w:r>
      <w:hyperlink r:id="rId22" w:history="1">
        <w:r w:rsidR="0014458D">
          <w:rPr>
            <w:rStyle w:val="a8"/>
            <w:b/>
            <w:bCs/>
          </w:rPr>
          <w:t>Единая система стандартов автоматизированных систем управления.</w:t>
        </w:r>
        <w:r w:rsidR="0014458D">
          <w:rPr>
            <w:rStyle w:val="a8"/>
          </w:rPr>
          <w:t xml:space="preserve"> Эффективность автоматизированных систем управления. Основные положения</w:t>
        </w:r>
      </w:hyperlink>
    </w:p>
    <w:p w:rsidR="0014458D" w:rsidRDefault="00C405FF" w:rsidP="0014458D">
      <w:pPr>
        <w:numPr>
          <w:ilvl w:val="0"/>
          <w:numId w:val="28"/>
        </w:numPr>
        <w:spacing w:before="100" w:beforeAutospacing="1" w:after="100" w:afterAutospacing="1"/>
      </w:pPr>
      <w:hyperlink r:id="rId23" w:history="1">
        <w:r w:rsidR="0014458D">
          <w:rPr>
            <w:rStyle w:val="a8"/>
          </w:rPr>
          <w:t>ГОСТ 24.703-85</w:t>
        </w:r>
      </w:hyperlink>
      <w:r w:rsidR="0014458D">
        <w:rPr>
          <w:rStyle w:val="num"/>
        </w:rPr>
        <w:t xml:space="preserve"> </w:t>
      </w:r>
      <w:hyperlink r:id="rId24" w:history="1">
        <w:r w:rsidR="0014458D">
          <w:rPr>
            <w:rStyle w:val="a8"/>
            <w:b/>
            <w:bCs/>
          </w:rPr>
          <w:t>Единая система стандартов автоматизированных систем управления.</w:t>
        </w:r>
        <w:r w:rsidR="0014458D">
          <w:rPr>
            <w:rStyle w:val="a8"/>
          </w:rPr>
          <w:t xml:space="preserve"> Типовые проектные решения в АСУ. Основные положения</w:t>
        </w:r>
      </w:hyperlink>
    </w:p>
    <w:p w:rsidR="0014458D" w:rsidRDefault="00C405FF" w:rsidP="0014458D">
      <w:pPr>
        <w:numPr>
          <w:ilvl w:val="0"/>
          <w:numId w:val="28"/>
        </w:numPr>
        <w:spacing w:before="100" w:beforeAutospacing="1" w:after="100" w:afterAutospacing="1"/>
      </w:pPr>
      <w:hyperlink r:id="rId25" w:history="1">
        <w:r w:rsidR="0014458D">
          <w:rPr>
            <w:rStyle w:val="a8"/>
          </w:rPr>
          <w:t>ГОСТ 34.201-89</w:t>
        </w:r>
      </w:hyperlink>
      <w:r w:rsidR="0014458D">
        <w:rPr>
          <w:rStyle w:val="num"/>
        </w:rPr>
        <w:t xml:space="preserve"> </w:t>
      </w:r>
      <w:hyperlink r:id="rId26" w:history="1">
        <w:r w:rsidR="0014458D">
          <w:rPr>
            <w:rStyle w:val="a8"/>
            <w:b/>
            <w:bCs/>
          </w:rPr>
          <w:t>Информационная технология. Комплекс стандартов на автоматизированные системы.</w:t>
        </w:r>
        <w:r w:rsidR="0014458D">
          <w:rPr>
            <w:rStyle w:val="a8"/>
          </w:rPr>
          <w:t xml:space="preserve"> Виды, комплектность и обозначение документов при создании автоматизированных систем</w:t>
        </w:r>
      </w:hyperlink>
    </w:p>
    <w:p w:rsidR="0014458D" w:rsidRDefault="00C405FF" w:rsidP="0014458D">
      <w:pPr>
        <w:numPr>
          <w:ilvl w:val="0"/>
          <w:numId w:val="28"/>
        </w:numPr>
        <w:spacing w:before="100" w:beforeAutospacing="1" w:after="100" w:afterAutospacing="1"/>
      </w:pPr>
      <w:hyperlink r:id="rId27" w:history="1">
        <w:r w:rsidR="0014458D">
          <w:rPr>
            <w:rStyle w:val="a8"/>
          </w:rPr>
          <w:t>ГОСТ 34.401-90</w:t>
        </w:r>
      </w:hyperlink>
      <w:r w:rsidR="0014458D">
        <w:rPr>
          <w:rStyle w:val="num"/>
        </w:rPr>
        <w:t xml:space="preserve"> </w:t>
      </w:r>
      <w:hyperlink r:id="rId28" w:history="1">
        <w:r w:rsidR="0014458D">
          <w:rPr>
            <w:rStyle w:val="a8"/>
            <w:b/>
            <w:bCs/>
          </w:rPr>
          <w:t>Информационная технология. Комплекс стандартов на автоматизированные системы.</w:t>
        </w:r>
        <w:r w:rsidR="0014458D">
          <w:rPr>
            <w:rStyle w:val="a8"/>
          </w:rPr>
          <w:t xml:space="preserve"> Средства технические периферийные автоматизированных систем дорожного движения. Типы и технические требования</w:t>
        </w:r>
      </w:hyperlink>
    </w:p>
    <w:p w:rsidR="0014458D" w:rsidRDefault="00C405FF" w:rsidP="0014458D">
      <w:pPr>
        <w:numPr>
          <w:ilvl w:val="0"/>
          <w:numId w:val="28"/>
        </w:numPr>
        <w:spacing w:before="100" w:beforeAutospacing="1" w:after="100" w:afterAutospacing="1"/>
      </w:pPr>
      <w:hyperlink r:id="rId29" w:history="1">
        <w:r w:rsidR="0014458D">
          <w:rPr>
            <w:rStyle w:val="a8"/>
          </w:rPr>
          <w:t>ГОСТ 34.601-90</w:t>
        </w:r>
      </w:hyperlink>
      <w:r w:rsidR="0014458D">
        <w:rPr>
          <w:rStyle w:val="num"/>
        </w:rPr>
        <w:t xml:space="preserve"> </w:t>
      </w:r>
      <w:hyperlink r:id="rId30" w:history="1">
        <w:r w:rsidR="0014458D">
          <w:rPr>
            <w:rStyle w:val="a8"/>
            <w:b/>
            <w:bCs/>
          </w:rPr>
          <w:t>Информационная технология. Комплекс стандартов на автоматизированные системы.</w:t>
        </w:r>
        <w:r w:rsidR="0014458D">
          <w:rPr>
            <w:rStyle w:val="a8"/>
          </w:rPr>
          <w:t xml:space="preserve"> Автоматизированные системы. Стадии создания</w:t>
        </w:r>
      </w:hyperlink>
    </w:p>
    <w:p w:rsidR="0014458D" w:rsidRDefault="00C405FF" w:rsidP="0014458D">
      <w:pPr>
        <w:numPr>
          <w:ilvl w:val="0"/>
          <w:numId w:val="28"/>
        </w:numPr>
        <w:spacing w:before="100" w:beforeAutospacing="1" w:after="100" w:afterAutospacing="1"/>
      </w:pPr>
      <w:hyperlink r:id="rId31" w:history="1">
        <w:r w:rsidR="0014458D">
          <w:rPr>
            <w:rStyle w:val="a8"/>
          </w:rPr>
          <w:t>ГОСТ 34.602-89</w:t>
        </w:r>
      </w:hyperlink>
      <w:r w:rsidR="0014458D">
        <w:rPr>
          <w:rStyle w:val="num"/>
        </w:rPr>
        <w:t xml:space="preserve"> </w:t>
      </w:r>
      <w:hyperlink r:id="rId32" w:history="1">
        <w:r w:rsidR="0014458D">
          <w:rPr>
            <w:rStyle w:val="a8"/>
            <w:b/>
            <w:bCs/>
          </w:rPr>
          <w:t>Информационная технология. Комплекс стандартов на автоматизированные системы.</w:t>
        </w:r>
        <w:r w:rsidR="0014458D">
          <w:rPr>
            <w:rStyle w:val="a8"/>
          </w:rPr>
          <w:t xml:space="preserve"> Техническое задание на создание автоматизированной системы</w:t>
        </w:r>
      </w:hyperlink>
    </w:p>
    <w:p w:rsidR="0014458D" w:rsidRDefault="00C405FF" w:rsidP="0014458D">
      <w:pPr>
        <w:numPr>
          <w:ilvl w:val="0"/>
          <w:numId w:val="28"/>
        </w:numPr>
        <w:spacing w:before="100" w:beforeAutospacing="1" w:after="100" w:afterAutospacing="1"/>
      </w:pPr>
      <w:hyperlink r:id="rId33" w:history="1">
        <w:r w:rsidR="0014458D">
          <w:rPr>
            <w:rStyle w:val="a8"/>
          </w:rPr>
          <w:t>ГОСТ 34.603-92</w:t>
        </w:r>
      </w:hyperlink>
      <w:r w:rsidR="0014458D">
        <w:rPr>
          <w:rStyle w:val="num"/>
        </w:rPr>
        <w:t xml:space="preserve"> </w:t>
      </w:r>
      <w:hyperlink r:id="rId34" w:history="1">
        <w:r w:rsidR="0014458D">
          <w:rPr>
            <w:rStyle w:val="a8"/>
            <w:b/>
            <w:bCs/>
          </w:rPr>
          <w:t>Информационная технология.</w:t>
        </w:r>
        <w:r w:rsidR="0014458D">
          <w:rPr>
            <w:rStyle w:val="a8"/>
          </w:rPr>
          <w:t xml:space="preserve"> Виды испытаний автоматизированных систем</w:t>
        </w:r>
      </w:hyperlink>
    </w:p>
    <w:p w:rsidR="0014458D" w:rsidRDefault="00C405FF" w:rsidP="0014458D">
      <w:pPr>
        <w:numPr>
          <w:ilvl w:val="0"/>
          <w:numId w:val="28"/>
        </w:numPr>
        <w:spacing w:before="100" w:beforeAutospacing="1" w:after="100" w:afterAutospacing="1"/>
      </w:pPr>
      <w:hyperlink r:id="rId35" w:history="1">
        <w:r w:rsidR="0014458D">
          <w:rPr>
            <w:rStyle w:val="a8"/>
          </w:rPr>
          <w:t>ГОСТ ISO 22745-11-2017</w:t>
        </w:r>
      </w:hyperlink>
      <w:r w:rsidR="0014458D">
        <w:rPr>
          <w:rStyle w:val="num"/>
        </w:rPr>
        <w:t xml:space="preserve"> </w:t>
      </w:r>
      <w:hyperlink r:id="rId36" w:history="1">
        <w:r w:rsidR="0014458D">
          <w:rPr>
            <w:rStyle w:val="a8"/>
            <w:b/>
            <w:bCs/>
          </w:rPr>
          <w:t>Системы промышленной автоматизации и интеграция. Открытые технические словари и их применение к основным данным. Часть</w:t>
        </w:r>
        <w:r w:rsidR="0014458D">
          <w:rPr>
            <w:rStyle w:val="a8"/>
          </w:rPr>
          <w:t xml:space="preserve"> 11. Руководящие принципы по формулированию терминологии</w:t>
        </w:r>
      </w:hyperlink>
    </w:p>
    <w:p w:rsidR="0014458D" w:rsidRDefault="00C405FF" w:rsidP="0014458D">
      <w:pPr>
        <w:numPr>
          <w:ilvl w:val="0"/>
          <w:numId w:val="28"/>
        </w:numPr>
        <w:spacing w:before="100" w:beforeAutospacing="1" w:after="100" w:afterAutospacing="1"/>
      </w:pPr>
      <w:hyperlink r:id="rId37" w:history="1">
        <w:r w:rsidR="0014458D">
          <w:rPr>
            <w:rStyle w:val="a8"/>
          </w:rPr>
          <w:t>ГОСТ ISO 22745-1-2016</w:t>
        </w:r>
      </w:hyperlink>
      <w:r w:rsidR="0014458D">
        <w:rPr>
          <w:rStyle w:val="num"/>
        </w:rPr>
        <w:t xml:space="preserve"> </w:t>
      </w:r>
      <w:hyperlink r:id="rId38" w:history="1">
        <w:r w:rsidR="0014458D">
          <w:rPr>
            <w:rStyle w:val="a8"/>
            <w:b/>
            <w:bCs/>
          </w:rPr>
          <w:t>Системы промышленной автоматизации и интеграция. Открытые технические словари и их применение к основным данным. Часть</w:t>
        </w:r>
        <w:r w:rsidR="0014458D">
          <w:rPr>
            <w:rStyle w:val="a8"/>
          </w:rPr>
          <w:t xml:space="preserve"> 1. Общие сведения и основополагающие принципы</w:t>
        </w:r>
      </w:hyperlink>
    </w:p>
    <w:p w:rsidR="0014458D" w:rsidRDefault="00C405FF" w:rsidP="0014458D">
      <w:pPr>
        <w:numPr>
          <w:ilvl w:val="0"/>
          <w:numId w:val="28"/>
        </w:numPr>
        <w:spacing w:before="100" w:beforeAutospacing="1" w:after="100" w:afterAutospacing="1"/>
      </w:pPr>
      <w:hyperlink r:id="rId39" w:history="1">
        <w:r w:rsidR="0014458D">
          <w:rPr>
            <w:rStyle w:val="a8"/>
          </w:rPr>
          <w:t>ГОСТ ISO 22745-13-2017</w:t>
        </w:r>
      </w:hyperlink>
      <w:r w:rsidR="0014458D">
        <w:rPr>
          <w:rStyle w:val="num"/>
        </w:rPr>
        <w:t xml:space="preserve"> </w:t>
      </w:r>
      <w:hyperlink r:id="rId40" w:history="1">
        <w:r w:rsidR="0014458D">
          <w:rPr>
            <w:rStyle w:val="a8"/>
            <w:b/>
            <w:bCs/>
          </w:rPr>
          <w:t>Системы промышленной автоматизации и интеграция. Открытые технические словари и их применение к основным данным. Часть</w:t>
        </w:r>
        <w:r w:rsidR="0014458D">
          <w:rPr>
            <w:rStyle w:val="a8"/>
          </w:rPr>
          <w:t xml:space="preserve"> 13. Идентификация концептов и терминологии</w:t>
        </w:r>
      </w:hyperlink>
    </w:p>
    <w:p w:rsidR="0014458D" w:rsidRDefault="00C405FF" w:rsidP="0014458D">
      <w:pPr>
        <w:numPr>
          <w:ilvl w:val="0"/>
          <w:numId w:val="28"/>
        </w:numPr>
        <w:spacing w:before="100" w:beforeAutospacing="1" w:after="100" w:afterAutospacing="1"/>
      </w:pPr>
      <w:hyperlink r:id="rId41" w:history="1">
        <w:r w:rsidR="0014458D">
          <w:rPr>
            <w:rStyle w:val="a8"/>
          </w:rPr>
          <w:t>ГОСТ ISO 22745-2-2017</w:t>
        </w:r>
      </w:hyperlink>
      <w:r w:rsidR="0014458D">
        <w:rPr>
          <w:rStyle w:val="num"/>
        </w:rPr>
        <w:t xml:space="preserve"> </w:t>
      </w:r>
      <w:hyperlink r:id="rId42" w:history="1">
        <w:r w:rsidR="0014458D">
          <w:rPr>
            <w:rStyle w:val="a8"/>
            <w:b/>
            <w:bCs/>
          </w:rPr>
          <w:t>Системы промышленной автоматизации и интеграция. Открытые технические словари и их применение к основным данным. Часть</w:t>
        </w:r>
        <w:r w:rsidR="0014458D">
          <w:rPr>
            <w:rStyle w:val="a8"/>
          </w:rPr>
          <w:t xml:space="preserve"> 2. Словарь</w:t>
        </w:r>
      </w:hyperlink>
    </w:p>
    <w:p w:rsidR="0014458D" w:rsidRDefault="00C405FF" w:rsidP="0014458D">
      <w:pPr>
        <w:numPr>
          <w:ilvl w:val="0"/>
          <w:numId w:val="28"/>
        </w:numPr>
        <w:spacing w:before="100" w:beforeAutospacing="1" w:after="100" w:afterAutospacing="1"/>
      </w:pPr>
      <w:hyperlink r:id="rId43" w:history="1">
        <w:r w:rsidR="0014458D">
          <w:rPr>
            <w:rStyle w:val="a8"/>
          </w:rPr>
          <w:t>ГОСТ ISO/TS 22745-10-2017</w:t>
        </w:r>
      </w:hyperlink>
      <w:r w:rsidR="0014458D">
        <w:rPr>
          <w:rStyle w:val="num"/>
        </w:rPr>
        <w:t xml:space="preserve"> </w:t>
      </w:r>
      <w:hyperlink r:id="rId44" w:history="1">
        <w:r w:rsidR="0014458D">
          <w:rPr>
            <w:rStyle w:val="a8"/>
            <w:b/>
            <w:bCs/>
          </w:rPr>
          <w:t>Системы промышленной автоматизации и интеграция. Открытые технические словари и их применение к основным данным. Часть</w:t>
        </w:r>
        <w:r w:rsidR="0014458D">
          <w:rPr>
            <w:rStyle w:val="a8"/>
          </w:rPr>
          <w:t xml:space="preserve"> 10. Представление словаря</w:t>
        </w:r>
      </w:hyperlink>
    </w:p>
    <w:p w:rsidR="0014458D" w:rsidRDefault="00C405FF" w:rsidP="0014458D">
      <w:pPr>
        <w:numPr>
          <w:ilvl w:val="0"/>
          <w:numId w:val="28"/>
        </w:numPr>
        <w:spacing w:before="100" w:beforeAutospacing="1" w:after="100" w:afterAutospacing="1"/>
      </w:pPr>
      <w:hyperlink r:id="rId45" w:history="1">
        <w:r w:rsidR="0014458D">
          <w:rPr>
            <w:rStyle w:val="a8"/>
          </w:rPr>
          <w:t xml:space="preserve">ГОСТ </w:t>
        </w:r>
        <w:proofErr w:type="gramStart"/>
        <w:r w:rsidR="0014458D">
          <w:rPr>
            <w:rStyle w:val="a8"/>
          </w:rPr>
          <w:t>Р</w:t>
        </w:r>
        <w:proofErr w:type="gramEnd"/>
        <w:r w:rsidR="0014458D">
          <w:rPr>
            <w:rStyle w:val="a8"/>
          </w:rPr>
          <w:t xml:space="preserve"> 43.0.1-2005</w:t>
        </w:r>
      </w:hyperlink>
      <w:r w:rsidR="0014458D">
        <w:rPr>
          <w:rStyle w:val="num"/>
        </w:rPr>
        <w:t xml:space="preserve"> </w:t>
      </w:r>
      <w:hyperlink r:id="rId46" w:history="1">
        <w:r w:rsidR="0014458D">
          <w:rPr>
            <w:rStyle w:val="a8"/>
            <w:b/>
            <w:bCs/>
          </w:rPr>
          <w:t>Информационное обеспечение техники и операторской деятельности.</w:t>
        </w:r>
        <w:r w:rsidR="0014458D">
          <w:rPr>
            <w:rStyle w:val="a8"/>
          </w:rPr>
          <w:t xml:space="preserve"> Общие положения</w:t>
        </w:r>
      </w:hyperlink>
    </w:p>
    <w:p w:rsidR="0014458D" w:rsidRDefault="00C405FF" w:rsidP="0014458D">
      <w:pPr>
        <w:numPr>
          <w:ilvl w:val="0"/>
          <w:numId w:val="28"/>
        </w:numPr>
        <w:spacing w:before="100" w:beforeAutospacing="1" w:after="100" w:afterAutospacing="1"/>
      </w:pPr>
      <w:hyperlink r:id="rId47" w:history="1">
        <w:r w:rsidR="0014458D">
          <w:rPr>
            <w:rStyle w:val="a8"/>
          </w:rPr>
          <w:t xml:space="preserve">ГОСТ </w:t>
        </w:r>
        <w:proofErr w:type="gramStart"/>
        <w:r w:rsidR="0014458D">
          <w:rPr>
            <w:rStyle w:val="a8"/>
          </w:rPr>
          <w:t>Р</w:t>
        </w:r>
        <w:proofErr w:type="gramEnd"/>
        <w:r w:rsidR="0014458D">
          <w:rPr>
            <w:rStyle w:val="a8"/>
          </w:rPr>
          <w:t xml:space="preserve"> 43.0.13-2017</w:t>
        </w:r>
      </w:hyperlink>
      <w:r w:rsidR="0014458D">
        <w:rPr>
          <w:rStyle w:val="num"/>
        </w:rPr>
        <w:t xml:space="preserve"> </w:t>
      </w:r>
      <w:hyperlink r:id="rId48" w:history="1">
        <w:r w:rsidR="0014458D">
          <w:rPr>
            <w:rStyle w:val="a8"/>
            <w:b/>
            <w:bCs/>
          </w:rPr>
          <w:t>Информационное обеспечение техники и операторской деятельности.</w:t>
        </w:r>
        <w:r w:rsidR="0014458D">
          <w:rPr>
            <w:rStyle w:val="a8"/>
          </w:rPr>
          <w:t xml:space="preserve"> Направленная подготовка специалистов</w:t>
        </w:r>
      </w:hyperlink>
    </w:p>
    <w:p w:rsidR="0014458D" w:rsidRDefault="00C405FF" w:rsidP="0014458D">
      <w:pPr>
        <w:numPr>
          <w:ilvl w:val="0"/>
          <w:numId w:val="28"/>
        </w:numPr>
        <w:spacing w:before="100" w:beforeAutospacing="1" w:after="100" w:afterAutospacing="1"/>
      </w:pPr>
      <w:hyperlink r:id="rId49" w:history="1">
        <w:r w:rsidR="0014458D">
          <w:rPr>
            <w:rStyle w:val="a8"/>
          </w:rPr>
          <w:t xml:space="preserve">ГОСТ </w:t>
        </w:r>
        <w:proofErr w:type="gramStart"/>
        <w:r w:rsidR="0014458D">
          <w:rPr>
            <w:rStyle w:val="a8"/>
          </w:rPr>
          <w:t>Р</w:t>
        </w:r>
        <w:proofErr w:type="gramEnd"/>
        <w:r w:rsidR="0014458D">
          <w:rPr>
            <w:rStyle w:val="a8"/>
          </w:rPr>
          <w:t xml:space="preserve"> 50596-93</w:t>
        </w:r>
      </w:hyperlink>
      <w:r w:rsidR="0014458D">
        <w:rPr>
          <w:rStyle w:val="num"/>
        </w:rPr>
        <w:t xml:space="preserve"> </w:t>
      </w:r>
      <w:hyperlink r:id="rId50" w:history="1">
        <w:r w:rsidR="0014458D">
          <w:rPr>
            <w:rStyle w:val="a8"/>
          </w:rPr>
          <w:t>Система информационно-управляющая для обеспечения технической эксплуатации воздушных судов. Основные положения</w:t>
        </w:r>
      </w:hyperlink>
    </w:p>
    <w:p w:rsidR="0014458D" w:rsidRDefault="00C405FF" w:rsidP="0014458D">
      <w:pPr>
        <w:numPr>
          <w:ilvl w:val="0"/>
          <w:numId w:val="28"/>
        </w:numPr>
        <w:spacing w:before="100" w:beforeAutospacing="1" w:after="100" w:afterAutospacing="1"/>
      </w:pPr>
      <w:hyperlink r:id="rId51" w:history="1">
        <w:r w:rsidR="0014458D">
          <w:rPr>
            <w:rStyle w:val="a8"/>
          </w:rPr>
          <w:t xml:space="preserve">ГОСТ </w:t>
        </w:r>
        <w:proofErr w:type="gramStart"/>
        <w:r w:rsidR="0014458D">
          <w:rPr>
            <w:rStyle w:val="a8"/>
          </w:rPr>
          <w:t>Р</w:t>
        </w:r>
        <w:proofErr w:type="gramEnd"/>
        <w:r w:rsidR="0014458D">
          <w:rPr>
            <w:rStyle w:val="a8"/>
          </w:rPr>
          <w:t xml:space="preserve"> 52611-2006</w:t>
        </w:r>
      </w:hyperlink>
      <w:r w:rsidR="0014458D">
        <w:rPr>
          <w:rStyle w:val="num"/>
        </w:rPr>
        <w:t xml:space="preserve"> </w:t>
      </w:r>
      <w:hyperlink r:id="rId52" w:history="1">
        <w:r w:rsidR="0014458D">
          <w:rPr>
            <w:rStyle w:val="a8"/>
            <w:b/>
            <w:bCs/>
          </w:rPr>
          <w:t>Системы промышленной автоматизации и их интеграция.</w:t>
        </w:r>
        <w:r w:rsidR="0014458D">
          <w:rPr>
            <w:rStyle w:val="a8"/>
          </w:rPr>
          <w:t xml:space="preserve"> Средства информационной поддержки жизненного цикла продукции. Безопасность информации. Основные положения и общие требования</w:t>
        </w:r>
      </w:hyperlink>
    </w:p>
    <w:p w:rsidR="0014458D" w:rsidRDefault="00C405FF" w:rsidP="008802A8">
      <w:pPr>
        <w:numPr>
          <w:ilvl w:val="0"/>
          <w:numId w:val="28"/>
        </w:numPr>
        <w:spacing w:before="100" w:beforeAutospacing="1" w:after="100" w:afterAutospacing="1"/>
      </w:pPr>
      <w:hyperlink r:id="rId53" w:history="1">
        <w:r w:rsidR="0014458D">
          <w:rPr>
            <w:rStyle w:val="a8"/>
          </w:rPr>
          <w:t xml:space="preserve">ГОСТ </w:t>
        </w:r>
        <w:proofErr w:type="gramStart"/>
        <w:r w:rsidR="0014458D">
          <w:rPr>
            <w:rStyle w:val="a8"/>
          </w:rPr>
          <w:t>Р</w:t>
        </w:r>
        <w:proofErr w:type="gramEnd"/>
        <w:r w:rsidR="0014458D">
          <w:rPr>
            <w:rStyle w:val="a8"/>
          </w:rPr>
          <w:t xml:space="preserve"> 52980-2008</w:t>
        </w:r>
      </w:hyperlink>
      <w:r w:rsidR="0014458D">
        <w:rPr>
          <w:rStyle w:val="num"/>
        </w:rPr>
        <w:t xml:space="preserve"> </w:t>
      </w:r>
      <w:hyperlink r:id="rId54" w:history="1">
        <w:r w:rsidR="0014458D">
          <w:rPr>
            <w:rStyle w:val="a8"/>
            <w:b/>
            <w:bCs/>
          </w:rPr>
          <w:t>Системы промышленной автоматизации и их интеграция.</w:t>
        </w:r>
        <w:r w:rsidR="0014458D">
          <w:rPr>
            <w:rStyle w:val="a8"/>
          </w:rPr>
          <w:t xml:space="preserve"> </w:t>
        </w:r>
        <w:proofErr w:type="gramStart"/>
        <w:r w:rsidR="0014458D">
          <w:rPr>
            <w:rStyle w:val="a8"/>
          </w:rPr>
          <w:t>Системы</w:t>
        </w:r>
        <w:proofErr w:type="gramEnd"/>
        <w:r w:rsidR="0014458D">
          <w:rPr>
            <w:rStyle w:val="a8"/>
          </w:rPr>
          <w:t xml:space="preserve"> программируемые электронные железнодорожного применения. Требования к программному обеспечению</w:t>
        </w:r>
      </w:hyperlink>
      <w:r w:rsidR="0014458D">
        <w:rPr>
          <w:rStyle w:val="replacee"/>
        </w:rPr>
        <w:t>.</w:t>
      </w:r>
    </w:p>
    <w:p w:rsidR="0014458D" w:rsidRDefault="00C405FF" w:rsidP="008802A8">
      <w:pPr>
        <w:numPr>
          <w:ilvl w:val="0"/>
          <w:numId w:val="28"/>
        </w:numPr>
        <w:spacing w:before="100" w:beforeAutospacing="1" w:after="100" w:afterAutospacing="1"/>
      </w:pPr>
      <w:hyperlink r:id="rId55" w:history="1">
        <w:r w:rsidR="0014458D">
          <w:rPr>
            <w:rStyle w:val="a8"/>
          </w:rPr>
          <w:t xml:space="preserve">ГОСТ </w:t>
        </w:r>
        <w:proofErr w:type="gramStart"/>
        <w:r w:rsidR="0014458D">
          <w:rPr>
            <w:rStyle w:val="a8"/>
          </w:rPr>
          <w:t>Р</w:t>
        </w:r>
        <w:proofErr w:type="gramEnd"/>
        <w:r w:rsidR="0014458D">
          <w:rPr>
            <w:rStyle w:val="a8"/>
          </w:rPr>
          <w:t xml:space="preserve"> 53392-2017</w:t>
        </w:r>
      </w:hyperlink>
      <w:r w:rsidR="0014458D">
        <w:rPr>
          <w:rStyle w:val="num"/>
        </w:rPr>
        <w:t xml:space="preserve"> </w:t>
      </w:r>
      <w:hyperlink r:id="rId56" w:history="1">
        <w:r w:rsidR="0014458D">
          <w:rPr>
            <w:rStyle w:val="a8"/>
            <w:b/>
            <w:bCs/>
          </w:rPr>
          <w:t xml:space="preserve">Интегрированная </w:t>
        </w:r>
        <w:proofErr w:type="spellStart"/>
        <w:r w:rsidR="0014458D">
          <w:rPr>
            <w:rStyle w:val="a8"/>
            <w:b/>
            <w:bCs/>
          </w:rPr>
          <w:t>логистическая</w:t>
        </w:r>
        <w:proofErr w:type="spellEnd"/>
        <w:r w:rsidR="0014458D">
          <w:rPr>
            <w:rStyle w:val="a8"/>
            <w:b/>
            <w:bCs/>
          </w:rPr>
          <w:t xml:space="preserve"> поддержка. Анализ </w:t>
        </w:r>
        <w:proofErr w:type="spellStart"/>
        <w:r w:rsidR="0014458D">
          <w:rPr>
            <w:rStyle w:val="a8"/>
            <w:b/>
            <w:bCs/>
          </w:rPr>
          <w:t>логистической</w:t>
        </w:r>
        <w:proofErr w:type="spellEnd"/>
        <w:r w:rsidR="0014458D">
          <w:rPr>
            <w:rStyle w:val="a8"/>
            <w:b/>
            <w:bCs/>
          </w:rPr>
          <w:t xml:space="preserve"> поддержки. Основные положения</w:t>
        </w:r>
      </w:hyperlink>
    </w:p>
    <w:p w:rsidR="0014458D" w:rsidRDefault="00C405FF" w:rsidP="008802A8">
      <w:pPr>
        <w:numPr>
          <w:ilvl w:val="0"/>
          <w:numId w:val="28"/>
        </w:numPr>
        <w:spacing w:before="100" w:beforeAutospacing="1" w:after="100" w:afterAutospacing="1"/>
      </w:pPr>
      <w:hyperlink r:id="rId57" w:history="1">
        <w:r w:rsidR="0014458D">
          <w:rPr>
            <w:rStyle w:val="a8"/>
          </w:rPr>
          <w:t xml:space="preserve">ГОСТ </w:t>
        </w:r>
        <w:proofErr w:type="gramStart"/>
        <w:r w:rsidR="0014458D">
          <w:rPr>
            <w:rStyle w:val="a8"/>
          </w:rPr>
          <w:t>Р</w:t>
        </w:r>
        <w:proofErr w:type="gramEnd"/>
        <w:r w:rsidR="0014458D">
          <w:rPr>
            <w:rStyle w:val="a8"/>
          </w:rPr>
          <w:t xml:space="preserve"> 53393-2017</w:t>
        </w:r>
      </w:hyperlink>
      <w:r w:rsidR="0014458D">
        <w:rPr>
          <w:rStyle w:val="num"/>
        </w:rPr>
        <w:t xml:space="preserve"> </w:t>
      </w:r>
      <w:hyperlink r:id="rId58" w:history="1">
        <w:r w:rsidR="0014458D">
          <w:rPr>
            <w:rStyle w:val="a8"/>
            <w:b/>
            <w:bCs/>
          </w:rPr>
          <w:t xml:space="preserve">Интегрированная </w:t>
        </w:r>
        <w:proofErr w:type="spellStart"/>
        <w:r w:rsidR="0014458D">
          <w:rPr>
            <w:rStyle w:val="a8"/>
            <w:b/>
            <w:bCs/>
          </w:rPr>
          <w:t>логистическая</w:t>
        </w:r>
        <w:proofErr w:type="spellEnd"/>
        <w:r w:rsidR="0014458D">
          <w:rPr>
            <w:rStyle w:val="a8"/>
            <w:b/>
            <w:bCs/>
          </w:rPr>
          <w:t xml:space="preserve"> поддержка. Основные положения</w:t>
        </w:r>
      </w:hyperlink>
    </w:p>
    <w:p w:rsidR="0014458D" w:rsidRDefault="00C405FF" w:rsidP="008802A8">
      <w:pPr>
        <w:numPr>
          <w:ilvl w:val="0"/>
          <w:numId w:val="28"/>
        </w:numPr>
        <w:spacing w:before="100" w:beforeAutospacing="1" w:after="100" w:afterAutospacing="1"/>
      </w:pPr>
      <w:hyperlink r:id="rId59" w:history="1">
        <w:r w:rsidR="0014458D">
          <w:rPr>
            <w:rStyle w:val="a8"/>
          </w:rPr>
          <w:t xml:space="preserve">ГОСТ </w:t>
        </w:r>
        <w:proofErr w:type="gramStart"/>
        <w:r w:rsidR="0014458D">
          <w:rPr>
            <w:rStyle w:val="a8"/>
          </w:rPr>
          <w:t>Р</w:t>
        </w:r>
        <w:proofErr w:type="gramEnd"/>
        <w:r w:rsidR="0014458D">
          <w:rPr>
            <w:rStyle w:val="a8"/>
          </w:rPr>
          <w:t xml:space="preserve"> 53394-2017</w:t>
        </w:r>
      </w:hyperlink>
      <w:r w:rsidR="0014458D">
        <w:rPr>
          <w:rStyle w:val="num"/>
        </w:rPr>
        <w:t xml:space="preserve"> </w:t>
      </w:r>
      <w:hyperlink r:id="rId60" w:history="1">
        <w:r w:rsidR="0014458D">
          <w:rPr>
            <w:rStyle w:val="a8"/>
            <w:b/>
            <w:bCs/>
          </w:rPr>
          <w:t xml:space="preserve">Интегрированная </w:t>
        </w:r>
        <w:proofErr w:type="spellStart"/>
        <w:r w:rsidR="0014458D">
          <w:rPr>
            <w:rStyle w:val="a8"/>
            <w:b/>
            <w:bCs/>
          </w:rPr>
          <w:t>логистическая</w:t>
        </w:r>
        <w:proofErr w:type="spellEnd"/>
        <w:r w:rsidR="0014458D">
          <w:rPr>
            <w:rStyle w:val="a8"/>
            <w:b/>
            <w:bCs/>
          </w:rPr>
          <w:t xml:space="preserve"> поддержка.</w:t>
        </w:r>
        <w:r w:rsidR="0014458D">
          <w:rPr>
            <w:rStyle w:val="a8"/>
          </w:rPr>
          <w:t xml:space="preserve"> Термины и определения</w:t>
        </w:r>
      </w:hyperlink>
    </w:p>
    <w:p w:rsidR="0014458D" w:rsidRDefault="00C405FF" w:rsidP="0014458D">
      <w:pPr>
        <w:numPr>
          <w:ilvl w:val="0"/>
          <w:numId w:val="28"/>
        </w:numPr>
        <w:spacing w:before="100" w:beforeAutospacing="1" w:after="100" w:afterAutospacing="1"/>
      </w:pPr>
      <w:hyperlink r:id="rId61" w:history="1">
        <w:r w:rsidR="0014458D">
          <w:rPr>
            <w:rStyle w:val="a8"/>
          </w:rPr>
          <w:t xml:space="preserve">ГОСТ </w:t>
        </w:r>
        <w:proofErr w:type="gramStart"/>
        <w:r w:rsidR="0014458D">
          <w:rPr>
            <w:rStyle w:val="a8"/>
          </w:rPr>
          <w:t>Р</w:t>
        </w:r>
        <w:proofErr w:type="gramEnd"/>
        <w:r w:rsidR="0014458D">
          <w:rPr>
            <w:rStyle w:val="a8"/>
          </w:rPr>
          <w:t xml:space="preserve"> 54525-2011</w:t>
        </w:r>
      </w:hyperlink>
      <w:r w:rsidR="0014458D">
        <w:rPr>
          <w:rStyle w:val="num"/>
        </w:rPr>
        <w:t xml:space="preserve"> </w:t>
      </w:r>
      <w:hyperlink r:id="rId62" w:history="1">
        <w:r w:rsidR="0014458D">
          <w:rPr>
            <w:rStyle w:val="a8"/>
            <w:b/>
            <w:bCs/>
          </w:rPr>
          <w:t>Качество данных. Часть</w:t>
        </w:r>
        <w:r w:rsidR="0014458D">
          <w:rPr>
            <w:rStyle w:val="a8"/>
          </w:rPr>
          <w:t xml:space="preserve"> 130. Основные данные. Обмен данными характеристик. Точность</w:t>
        </w:r>
      </w:hyperlink>
    </w:p>
    <w:p w:rsidR="0014458D" w:rsidRDefault="00C405FF" w:rsidP="008802A8">
      <w:pPr>
        <w:numPr>
          <w:ilvl w:val="0"/>
          <w:numId w:val="28"/>
        </w:numPr>
        <w:spacing w:before="100" w:beforeAutospacing="1" w:after="100" w:afterAutospacing="1"/>
      </w:pPr>
      <w:hyperlink r:id="rId63" w:history="1">
        <w:r w:rsidR="0014458D">
          <w:rPr>
            <w:rStyle w:val="a8"/>
          </w:rPr>
          <w:t xml:space="preserve">ГОСТ </w:t>
        </w:r>
        <w:proofErr w:type="gramStart"/>
        <w:r w:rsidR="0014458D">
          <w:rPr>
            <w:rStyle w:val="a8"/>
          </w:rPr>
          <w:t>Р</w:t>
        </w:r>
        <w:proofErr w:type="gramEnd"/>
        <w:r w:rsidR="0014458D">
          <w:rPr>
            <w:rStyle w:val="a8"/>
          </w:rPr>
          <w:t xml:space="preserve"> 54526-2011</w:t>
        </w:r>
      </w:hyperlink>
      <w:r w:rsidR="0014458D">
        <w:rPr>
          <w:rStyle w:val="num"/>
        </w:rPr>
        <w:t xml:space="preserve"> </w:t>
      </w:r>
      <w:hyperlink r:id="rId64" w:history="1">
        <w:r w:rsidR="0014458D">
          <w:rPr>
            <w:rStyle w:val="a8"/>
            <w:b/>
            <w:bCs/>
          </w:rPr>
          <w:t>Качество данных. Часть</w:t>
        </w:r>
        <w:r w:rsidR="0014458D">
          <w:rPr>
            <w:rStyle w:val="a8"/>
          </w:rPr>
          <w:t xml:space="preserve"> 140. Основные данные. Обмен данными характеристик. Завершенность</w:t>
        </w:r>
      </w:hyperlink>
    </w:p>
    <w:p w:rsidR="0014458D" w:rsidRDefault="00C405FF" w:rsidP="0014458D">
      <w:pPr>
        <w:numPr>
          <w:ilvl w:val="0"/>
          <w:numId w:val="28"/>
        </w:numPr>
        <w:spacing w:before="100" w:beforeAutospacing="1" w:after="100" w:afterAutospacing="1"/>
      </w:pPr>
      <w:hyperlink r:id="rId65" w:history="1">
        <w:r w:rsidR="0014458D">
          <w:rPr>
            <w:rStyle w:val="a8"/>
          </w:rPr>
          <w:t xml:space="preserve">ГОСТ </w:t>
        </w:r>
        <w:proofErr w:type="gramStart"/>
        <w:r w:rsidR="0014458D">
          <w:rPr>
            <w:rStyle w:val="a8"/>
          </w:rPr>
          <w:t>Р</w:t>
        </w:r>
        <w:proofErr w:type="gramEnd"/>
        <w:r w:rsidR="0014458D">
          <w:rPr>
            <w:rStyle w:val="a8"/>
          </w:rPr>
          <w:t xml:space="preserve"> 54911-2012</w:t>
        </w:r>
      </w:hyperlink>
      <w:r w:rsidR="0014458D">
        <w:rPr>
          <w:rStyle w:val="num"/>
        </w:rPr>
        <w:t xml:space="preserve"> </w:t>
      </w:r>
      <w:hyperlink r:id="rId66" w:history="1">
        <w:r w:rsidR="0014458D">
          <w:rPr>
            <w:rStyle w:val="a8"/>
          </w:rPr>
          <w:t>Качество данных. Часть 120. Основные данные. Обмен данными характеристик. Происхождение</w:t>
        </w:r>
      </w:hyperlink>
    </w:p>
    <w:p w:rsidR="0014458D" w:rsidRDefault="00C405FF" w:rsidP="0014458D">
      <w:pPr>
        <w:numPr>
          <w:ilvl w:val="0"/>
          <w:numId w:val="28"/>
        </w:numPr>
        <w:spacing w:before="100" w:beforeAutospacing="1" w:after="100" w:afterAutospacing="1"/>
      </w:pPr>
      <w:hyperlink r:id="rId67" w:history="1">
        <w:r w:rsidR="0014458D">
          <w:rPr>
            <w:rStyle w:val="a8"/>
          </w:rPr>
          <w:t xml:space="preserve">ГОСТ </w:t>
        </w:r>
        <w:proofErr w:type="gramStart"/>
        <w:r w:rsidR="0014458D">
          <w:rPr>
            <w:rStyle w:val="a8"/>
          </w:rPr>
          <w:t>Р</w:t>
        </w:r>
        <w:proofErr w:type="gramEnd"/>
        <w:r w:rsidR="0014458D">
          <w:rPr>
            <w:rStyle w:val="a8"/>
          </w:rPr>
          <w:t xml:space="preserve"> 55238-2012</w:t>
        </w:r>
      </w:hyperlink>
      <w:r w:rsidR="0014458D">
        <w:rPr>
          <w:rStyle w:val="num"/>
        </w:rPr>
        <w:t xml:space="preserve"> </w:t>
      </w:r>
      <w:hyperlink r:id="rId68" w:history="1">
        <w:r w:rsidR="0014458D">
          <w:rPr>
            <w:rStyle w:val="a8"/>
            <w:b/>
            <w:bCs/>
          </w:rPr>
          <w:t>Системы промышленной автоматизации и интеграция. Открытые технические словари и их применение к основным данным. Часть</w:t>
        </w:r>
        <w:r w:rsidR="0014458D">
          <w:rPr>
            <w:rStyle w:val="a8"/>
          </w:rPr>
          <w:t xml:space="preserve"> 40. Представление основных данных</w:t>
        </w:r>
      </w:hyperlink>
    </w:p>
    <w:p w:rsidR="0014458D" w:rsidRDefault="00C405FF" w:rsidP="008802A8">
      <w:pPr>
        <w:numPr>
          <w:ilvl w:val="0"/>
          <w:numId w:val="28"/>
        </w:numPr>
        <w:spacing w:before="100" w:beforeAutospacing="1" w:after="100" w:afterAutospacing="1"/>
      </w:pPr>
      <w:hyperlink r:id="rId69" w:history="1">
        <w:r w:rsidR="0014458D">
          <w:rPr>
            <w:rStyle w:val="a8"/>
          </w:rPr>
          <w:t xml:space="preserve">ГОСТ </w:t>
        </w:r>
        <w:proofErr w:type="gramStart"/>
        <w:r w:rsidR="0014458D">
          <w:rPr>
            <w:rStyle w:val="a8"/>
          </w:rPr>
          <w:t>Р</w:t>
        </w:r>
        <w:proofErr w:type="gramEnd"/>
        <w:r w:rsidR="0014458D">
          <w:rPr>
            <w:rStyle w:val="a8"/>
          </w:rPr>
          <w:t xml:space="preserve"> 55239-2012</w:t>
        </w:r>
      </w:hyperlink>
      <w:r w:rsidR="0014458D">
        <w:rPr>
          <w:rStyle w:val="num"/>
        </w:rPr>
        <w:t xml:space="preserve"> </w:t>
      </w:r>
      <w:hyperlink r:id="rId70" w:history="1">
        <w:r w:rsidR="0014458D">
          <w:rPr>
            <w:rStyle w:val="a8"/>
            <w:b/>
            <w:bCs/>
          </w:rPr>
          <w:t>Системы промышленной автоматизации и интеграция. Открытые технические словари и их применение к основным данным. Часть</w:t>
        </w:r>
        <w:r w:rsidR="0014458D">
          <w:rPr>
            <w:rStyle w:val="a8"/>
          </w:rPr>
          <w:t xml:space="preserve"> 35. Запрос на данные характеристик</w:t>
        </w:r>
      </w:hyperlink>
    </w:p>
    <w:p w:rsidR="0014458D" w:rsidRDefault="00C405FF" w:rsidP="0014458D">
      <w:pPr>
        <w:numPr>
          <w:ilvl w:val="0"/>
          <w:numId w:val="28"/>
        </w:numPr>
        <w:spacing w:before="100" w:beforeAutospacing="1" w:after="100" w:afterAutospacing="1"/>
      </w:pPr>
      <w:hyperlink r:id="rId71" w:history="1">
        <w:r w:rsidR="0014458D">
          <w:rPr>
            <w:rStyle w:val="a8"/>
          </w:rPr>
          <w:t xml:space="preserve">ГОСТ </w:t>
        </w:r>
        <w:proofErr w:type="gramStart"/>
        <w:r w:rsidR="0014458D">
          <w:rPr>
            <w:rStyle w:val="a8"/>
          </w:rPr>
          <w:t>Р</w:t>
        </w:r>
        <w:proofErr w:type="gramEnd"/>
        <w:r w:rsidR="0014458D">
          <w:rPr>
            <w:rStyle w:val="a8"/>
          </w:rPr>
          <w:t xml:space="preserve"> 55346-2012</w:t>
        </w:r>
      </w:hyperlink>
      <w:r w:rsidR="0014458D">
        <w:rPr>
          <w:rStyle w:val="num"/>
        </w:rPr>
        <w:t xml:space="preserve"> </w:t>
      </w:r>
      <w:hyperlink r:id="rId72" w:history="1">
        <w:r w:rsidR="0014458D">
          <w:rPr>
            <w:rStyle w:val="a8"/>
            <w:b/>
            <w:bCs/>
          </w:rPr>
          <w:t>Системы промышленной автоматизации и интеграция.</w:t>
        </w:r>
        <w:r w:rsidR="0014458D">
          <w:rPr>
            <w:rStyle w:val="a8"/>
          </w:rPr>
          <w:t xml:space="preserve"> Представление и обмен производственными данными. Базовая модель инженерного проектирования систем</w:t>
        </w:r>
      </w:hyperlink>
    </w:p>
    <w:p w:rsidR="0014458D" w:rsidRDefault="00C405FF" w:rsidP="0014458D">
      <w:pPr>
        <w:numPr>
          <w:ilvl w:val="0"/>
          <w:numId w:val="28"/>
        </w:numPr>
        <w:spacing w:before="100" w:beforeAutospacing="1" w:after="100" w:afterAutospacing="1"/>
      </w:pPr>
      <w:hyperlink r:id="rId73" w:history="1">
        <w:r w:rsidR="0014458D">
          <w:rPr>
            <w:rStyle w:val="a8"/>
          </w:rPr>
          <w:t xml:space="preserve">ГОСТ </w:t>
        </w:r>
        <w:proofErr w:type="gramStart"/>
        <w:r w:rsidR="0014458D">
          <w:rPr>
            <w:rStyle w:val="a8"/>
          </w:rPr>
          <w:t>Р</w:t>
        </w:r>
        <w:proofErr w:type="gramEnd"/>
        <w:r w:rsidR="0014458D">
          <w:rPr>
            <w:rStyle w:val="a8"/>
          </w:rPr>
          <w:t xml:space="preserve"> 56213.10-2014</w:t>
        </w:r>
      </w:hyperlink>
      <w:r w:rsidR="0014458D">
        <w:rPr>
          <w:rStyle w:val="num"/>
        </w:rPr>
        <w:t xml:space="preserve"> </w:t>
      </w:r>
      <w:hyperlink r:id="rId74" w:history="1">
        <w:r w:rsidR="0014458D">
          <w:rPr>
            <w:rStyle w:val="a8"/>
            <w:b/>
            <w:bCs/>
          </w:rPr>
          <w:t>Системы промышленной автоматизации и интеграция. Обмен данными характеристик. Часть</w:t>
        </w:r>
        <w:r w:rsidR="0014458D">
          <w:rPr>
            <w:rStyle w:val="a8"/>
          </w:rPr>
          <w:t xml:space="preserve"> 10. Формат обмена данными характеристик</w:t>
        </w:r>
      </w:hyperlink>
    </w:p>
    <w:p w:rsidR="0014458D" w:rsidRDefault="00C405FF" w:rsidP="0014458D">
      <w:pPr>
        <w:numPr>
          <w:ilvl w:val="0"/>
          <w:numId w:val="28"/>
        </w:numPr>
        <w:spacing w:before="100" w:beforeAutospacing="1" w:after="100" w:afterAutospacing="1"/>
      </w:pPr>
      <w:hyperlink r:id="rId75" w:history="1">
        <w:r w:rsidR="0014458D">
          <w:rPr>
            <w:rStyle w:val="a8"/>
          </w:rPr>
          <w:t xml:space="preserve">ГОСТ </w:t>
        </w:r>
        <w:proofErr w:type="gramStart"/>
        <w:r w:rsidR="0014458D">
          <w:rPr>
            <w:rStyle w:val="a8"/>
          </w:rPr>
          <w:t>Р</w:t>
        </w:r>
        <w:proofErr w:type="gramEnd"/>
        <w:r w:rsidR="0014458D">
          <w:rPr>
            <w:rStyle w:val="a8"/>
          </w:rPr>
          <w:t xml:space="preserve"> 56213.20-2014</w:t>
        </w:r>
      </w:hyperlink>
      <w:r w:rsidR="0014458D">
        <w:rPr>
          <w:rStyle w:val="num"/>
        </w:rPr>
        <w:t xml:space="preserve"> </w:t>
      </w:r>
      <w:hyperlink r:id="rId76" w:history="1">
        <w:r w:rsidR="0014458D">
          <w:rPr>
            <w:rStyle w:val="a8"/>
            <w:b/>
            <w:bCs/>
          </w:rPr>
          <w:t>Системы промышленной автоматизации и интеграция. Обмен данными характеристик. Часть</w:t>
        </w:r>
        <w:r w:rsidR="0014458D">
          <w:rPr>
            <w:rStyle w:val="a8"/>
          </w:rPr>
          <w:t xml:space="preserve"> 20. Услуги по осуществлению поиска информации в словаре концепций</w:t>
        </w:r>
      </w:hyperlink>
    </w:p>
    <w:p w:rsidR="0014458D" w:rsidRDefault="00C405FF" w:rsidP="0014458D">
      <w:pPr>
        <w:numPr>
          <w:ilvl w:val="0"/>
          <w:numId w:val="28"/>
        </w:numPr>
        <w:spacing w:before="100" w:beforeAutospacing="1" w:after="100" w:afterAutospacing="1"/>
      </w:pPr>
      <w:hyperlink r:id="rId77" w:history="1">
        <w:r w:rsidR="0014458D">
          <w:rPr>
            <w:rStyle w:val="a8"/>
          </w:rPr>
          <w:t xml:space="preserve">ГОСТ </w:t>
        </w:r>
        <w:proofErr w:type="gramStart"/>
        <w:r w:rsidR="0014458D">
          <w:rPr>
            <w:rStyle w:val="a8"/>
          </w:rPr>
          <w:t>Р</w:t>
        </w:r>
        <w:proofErr w:type="gramEnd"/>
        <w:r w:rsidR="0014458D">
          <w:rPr>
            <w:rStyle w:val="a8"/>
          </w:rPr>
          <w:t xml:space="preserve"> 56213.31-2014</w:t>
        </w:r>
      </w:hyperlink>
      <w:r w:rsidR="0014458D">
        <w:rPr>
          <w:rStyle w:val="num"/>
        </w:rPr>
        <w:t xml:space="preserve"> </w:t>
      </w:r>
      <w:hyperlink r:id="rId78" w:history="1">
        <w:r w:rsidR="0014458D">
          <w:rPr>
            <w:rStyle w:val="a8"/>
            <w:b/>
            <w:bCs/>
          </w:rPr>
          <w:t>Системы промышленной автоматизации и интеграция. Обмен данными характеристик. Часть</w:t>
        </w:r>
        <w:r w:rsidR="0014458D">
          <w:rPr>
            <w:rStyle w:val="a8"/>
          </w:rPr>
          <w:t xml:space="preserve"> 31. Запрос на данные характеристик</w:t>
        </w:r>
      </w:hyperlink>
    </w:p>
    <w:p w:rsidR="0014458D" w:rsidRDefault="00C405FF" w:rsidP="0014458D">
      <w:pPr>
        <w:numPr>
          <w:ilvl w:val="0"/>
          <w:numId w:val="28"/>
        </w:numPr>
        <w:spacing w:before="100" w:beforeAutospacing="1" w:after="100" w:afterAutospacing="1"/>
      </w:pPr>
      <w:hyperlink r:id="rId79" w:history="1">
        <w:r w:rsidR="0014458D">
          <w:rPr>
            <w:rStyle w:val="a8"/>
          </w:rPr>
          <w:t xml:space="preserve">ГОСТ </w:t>
        </w:r>
        <w:proofErr w:type="gramStart"/>
        <w:r w:rsidR="0014458D">
          <w:rPr>
            <w:rStyle w:val="a8"/>
          </w:rPr>
          <w:t>Р</w:t>
        </w:r>
        <w:proofErr w:type="gramEnd"/>
        <w:r w:rsidR="0014458D">
          <w:rPr>
            <w:rStyle w:val="a8"/>
          </w:rPr>
          <w:t xml:space="preserve"> 56213.4-2014</w:t>
        </w:r>
      </w:hyperlink>
      <w:r w:rsidR="0014458D">
        <w:rPr>
          <w:rStyle w:val="num"/>
        </w:rPr>
        <w:t xml:space="preserve"> </w:t>
      </w:r>
      <w:hyperlink r:id="rId80" w:history="1">
        <w:r w:rsidR="0014458D">
          <w:rPr>
            <w:rStyle w:val="a8"/>
            <w:b/>
            <w:bCs/>
          </w:rPr>
          <w:t>Системы промышленной автоматизации и интеграция. Обмен данными характеристик. Часть</w:t>
        </w:r>
        <w:r w:rsidR="0014458D">
          <w:rPr>
            <w:rStyle w:val="a8"/>
          </w:rPr>
          <w:t xml:space="preserve"> 4. Базовые элементы и типы</w:t>
        </w:r>
      </w:hyperlink>
    </w:p>
    <w:p w:rsidR="0014458D" w:rsidRDefault="00C405FF" w:rsidP="0014458D">
      <w:pPr>
        <w:numPr>
          <w:ilvl w:val="0"/>
          <w:numId w:val="28"/>
        </w:numPr>
        <w:spacing w:before="100" w:beforeAutospacing="1" w:after="100" w:afterAutospacing="1"/>
      </w:pPr>
      <w:hyperlink r:id="rId81" w:history="1">
        <w:r w:rsidR="0014458D">
          <w:rPr>
            <w:rStyle w:val="a8"/>
          </w:rPr>
          <w:t xml:space="preserve">ГОСТ </w:t>
        </w:r>
        <w:proofErr w:type="gramStart"/>
        <w:r w:rsidR="0014458D">
          <w:rPr>
            <w:rStyle w:val="a8"/>
          </w:rPr>
          <w:t>Р</w:t>
        </w:r>
        <w:proofErr w:type="gramEnd"/>
        <w:r w:rsidR="0014458D">
          <w:rPr>
            <w:rStyle w:val="a8"/>
          </w:rPr>
          <w:t xml:space="preserve"> 56213.5-2014</w:t>
        </w:r>
      </w:hyperlink>
      <w:r w:rsidR="0014458D">
        <w:rPr>
          <w:rStyle w:val="num"/>
        </w:rPr>
        <w:t xml:space="preserve"> </w:t>
      </w:r>
      <w:hyperlink r:id="rId82" w:history="1">
        <w:r w:rsidR="0014458D">
          <w:rPr>
            <w:rStyle w:val="a8"/>
            <w:b/>
            <w:bCs/>
          </w:rPr>
          <w:t>Системы промышленной автоматизации и интеграция. Обмен данными характеристик. Часть</w:t>
        </w:r>
        <w:r w:rsidR="0014458D">
          <w:rPr>
            <w:rStyle w:val="a8"/>
          </w:rPr>
          <w:t xml:space="preserve"> 5. Схема идентификации</w:t>
        </w:r>
      </w:hyperlink>
    </w:p>
    <w:p w:rsidR="0014458D" w:rsidRDefault="00C405FF" w:rsidP="0014458D">
      <w:pPr>
        <w:numPr>
          <w:ilvl w:val="0"/>
          <w:numId w:val="28"/>
        </w:numPr>
        <w:spacing w:before="100" w:beforeAutospacing="1" w:after="100" w:afterAutospacing="1"/>
      </w:pPr>
      <w:hyperlink r:id="rId83" w:history="1">
        <w:r w:rsidR="0014458D">
          <w:rPr>
            <w:rStyle w:val="a8"/>
          </w:rPr>
          <w:t xml:space="preserve">ГОСТ </w:t>
        </w:r>
        <w:proofErr w:type="gramStart"/>
        <w:r w:rsidR="0014458D">
          <w:rPr>
            <w:rStyle w:val="a8"/>
          </w:rPr>
          <w:t>Р</w:t>
        </w:r>
        <w:proofErr w:type="gramEnd"/>
        <w:r w:rsidR="0014458D">
          <w:rPr>
            <w:rStyle w:val="a8"/>
          </w:rPr>
          <w:t xml:space="preserve"> 56213.6-2014</w:t>
        </w:r>
      </w:hyperlink>
      <w:r w:rsidR="0014458D">
        <w:rPr>
          <w:rStyle w:val="num"/>
        </w:rPr>
        <w:t xml:space="preserve"> </w:t>
      </w:r>
      <w:hyperlink r:id="rId84" w:history="1">
        <w:r w:rsidR="0014458D">
          <w:rPr>
            <w:rStyle w:val="a8"/>
            <w:b/>
            <w:bCs/>
          </w:rPr>
          <w:t>Системы промышленной автоматизации и интеграция. Обмен данными характеристик. Часть</w:t>
        </w:r>
        <w:r w:rsidR="0014458D">
          <w:rPr>
            <w:rStyle w:val="a8"/>
          </w:rPr>
          <w:t xml:space="preserve"> 6. Эталонная терминологическая модель словаря концепций</w:t>
        </w:r>
      </w:hyperlink>
    </w:p>
    <w:p w:rsidR="0014458D" w:rsidRDefault="00C405FF" w:rsidP="0014458D">
      <w:pPr>
        <w:numPr>
          <w:ilvl w:val="0"/>
          <w:numId w:val="28"/>
        </w:numPr>
        <w:spacing w:before="100" w:beforeAutospacing="1" w:after="100" w:afterAutospacing="1"/>
      </w:pPr>
      <w:hyperlink r:id="rId85" w:history="1">
        <w:r w:rsidR="0014458D">
          <w:rPr>
            <w:rStyle w:val="a8"/>
          </w:rPr>
          <w:t xml:space="preserve">ГОСТ </w:t>
        </w:r>
        <w:proofErr w:type="gramStart"/>
        <w:r w:rsidR="0014458D">
          <w:rPr>
            <w:rStyle w:val="a8"/>
          </w:rPr>
          <w:t>Р</w:t>
        </w:r>
        <w:proofErr w:type="gramEnd"/>
        <w:r w:rsidR="0014458D">
          <w:rPr>
            <w:rStyle w:val="a8"/>
          </w:rPr>
          <w:t xml:space="preserve"> 56214-2014</w:t>
        </w:r>
      </w:hyperlink>
      <w:r w:rsidR="0014458D">
        <w:rPr>
          <w:rStyle w:val="num"/>
        </w:rPr>
        <w:t xml:space="preserve"> </w:t>
      </w:r>
      <w:hyperlink r:id="rId86" w:history="1">
        <w:r w:rsidR="0014458D">
          <w:rPr>
            <w:rStyle w:val="a8"/>
            <w:b/>
            <w:bCs/>
          </w:rPr>
          <w:t>Качество данных. Часть</w:t>
        </w:r>
        <w:r w:rsidR="0014458D">
          <w:rPr>
            <w:rStyle w:val="a8"/>
          </w:rPr>
          <w:t xml:space="preserve"> 1. Обзор</w:t>
        </w:r>
      </w:hyperlink>
    </w:p>
    <w:p w:rsidR="0014458D" w:rsidRDefault="00C405FF" w:rsidP="0014458D">
      <w:pPr>
        <w:numPr>
          <w:ilvl w:val="0"/>
          <w:numId w:val="28"/>
        </w:numPr>
        <w:spacing w:before="100" w:beforeAutospacing="1" w:after="100" w:afterAutospacing="1"/>
      </w:pPr>
      <w:hyperlink r:id="rId87" w:history="1">
        <w:r w:rsidR="0014458D">
          <w:rPr>
            <w:rStyle w:val="a8"/>
          </w:rPr>
          <w:t xml:space="preserve">ГОСТ </w:t>
        </w:r>
        <w:proofErr w:type="gramStart"/>
        <w:r w:rsidR="0014458D">
          <w:rPr>
            <w:rStyle w:val="a8"/>
          </w:rPr>
          <w:t>Р</w:t>
        </w:r>
        <w:proofErr w:type="gramEnd"/>
        <w:r w:rsidR="0014458D">
          <w:rPr>
            <w:rStyle w:val="a8"/>
          </w:rPr>
          <w:t xml:space="preserve"> 56215-2014</w:t>
        </w:r>
      </w:hyperlink>
      <w:r w:rsidR="0014458D">
        <w:rPr>
          <w:rStyle w:val="num"/>
        </w:rPr>
        <w:t xml:space="preserve"> </w:t>
      </w:r>
      <w:hyperlink r:id="rId88" w:history="1">
        <w:r w:rsidR="0014458D">
          <w:rPr>
            <w:rStyle w:val="a8"/>
            <w:b/>
            <w:bCs/>
          </w:rPr>
          <w:t>Качество данных. Часть</w:t>
        </w:r>
        <w:r w:rsidR="0014458D">
          <w:rPr>
            <w:rStyle w:val="a8"/>
          </w:rPr>
          <w:t xml:space="preserve"> 150. Основные данные. Структура управления качеством</w:t>
        </w:r>
      </w:hyperlink>
    </w:p>
    <w:p w:rsidR="0014458D" w:rsidRDefault="00C405FF" w:rsidP="0014458D">
      <w:pPr>
        <w:numPr>
          <w:ilvl w:val="0"/>
          <w:numId w:val="28"/>
        </w:numPr>
        <w:spacing w:before="100" w:beforeAutospacing="1" w:after="100" w:afterAutospacing="1"/>
      </w:pPr>
      <w:hyperlink r:id="rId89" w:history="1">
        <w:r w:rsidR="0014458D">
          <w:rPr>
            <w:rStyle w:val="a8"/>
          </w:rPr>
          <w:t xml:space="preserve">ГОСТ </w:t>
        </w:r>
        <w:proofErr w:type="gramStart"/>
        <w:r w:rsidR="0014458D">
          <w:rPr>
            <w:rStyle w:val="a8"/>
          </w:rPr>
          <w:t>Р</w:t>
        </w:r>
        <w:proofErr w:type="gramEnd"/>
        <w:r w:rsidR="0014458D">
          <w:rPr>
            <w:rStyle w:val="a8"/>
          </w:rPr>
          <w:t xml:space="preserve"> 56216-2014</w:t>
        </w:r>
      </w:hyperlink>
      <w:r w:rsidR="0014458D">
        <w:rPr>
          <w:rStyle w:val="num"/>
        </w:rPr>
        <w:t xml:space="preserve"> </w:t>
      </w:r>
      <w:hyperlink r:id="rId90" w:history="1">
        <w:r w:rsidR="0014458D">
          <w:rPr>
            <w:rStyle w:val="a8"/>
            <w:b/>
            <w:bCs/>
          </w:rPr>
          <w:t>Качество данных. Часть</w:t>
        </w:r>
        <w:r w:rsidR="0014458D">
          <w:rPr>
            <w:rStyle w:val="a8"/>
          </w:rPr>
          <w:t xml:space="preserve"> 311. Руководство по применению качества данных при описании продукции</w:t>
        </w:r>
      </w:hyperlink>
    </w:p>
    <w:p w:rsidR="0014458D" w:rsidRDefault="00C405FF" w:rsidP="0014458D">
      <w:pPr>
        <w:numPr>
          <w:ilvl w:val="0"/>
          <w:numId w:val="28"/>
        </w:numPr>
        <w:spacing w:before="100" w:beforeAutospacing="1" w:after="100" w:afterAutospacing="1"/>
      </w:pPr>
      <w:hyperlink r:id="rId91" w:history="1">
        <w:r w:rsidR="0014458D">
          <w:rPr>
            <w:rStyle w:val="a8"/>
          </w:rPr>
          <w:t xml:space="preserve">ГОСТ </w:t>
        </w:r>
        <w:proofErr w:type="gramStart"/>
        <w:r w:rsidR="0014458D">
          <w:rPr>
            <w:rStyle w:val="a8"/>
          </w:rPr>
          <w:t>Р</w:t>
        </w:r>
        <w:proofErr w:type="gramEnd"/>
        <w:r w:rsidR="0014458D">
          <w:rPr>
            <w:rStyle w:val="a8"/>
          </w:rPr>
          <w:t xml:space="preserve"> 57297-2016</w:t>
        </w:r>
      </w:hyperlink>
      <w:r w:rsidR="0014458D">
        <w:rPr>
          <w:rStyle w:val="num"/>
        </w:rPr>
        <w:t xml:space="preserve"> </w:t>
      </w:r>
      <w:hyperlink r:id="rId92" w:history="1">
        <w:r w:rsidR="0014458D">
          <w:rPr>
            <w:rStyle w:val="a8"/>
          </w:rPr>
          <w:t>Интегрированный подход к управлению информацией жизненного цикла антропогенных объектов и сред. Библиотеки электронных компонент с учетом требований комплексного информационного моделирования</w:t>
        </w:r>
      </w:hyperlink>
    </w:p>
    <w:p w:rsidR="0014458D" w:rsidRDefault="00C405FF" w:rsidP="0014458D">
      <w:pPr>
        <w:numPr>
          <w:ilvl w:val="0"/>
          <w:numId w:val="28"/>
        </w:numPr>
        <w:spacing w:before="100" w:beforeAutospacing="1" w:after="100" w:afterAutospacing="1"/>
      </w:pPr>
      <w:hyperlink r:id="rId93" w:history="1">
        <w:r w:rsidR="0014458D">
          <w:rPr>
            <w:rStyle w:val="a8"/>
          </w:rPr>
          <w:t xml:space="preserve">ГОСТ </w:t>
        </w:r>
        <w:proofErr w:type="gramStart"/>
        <w:r w:rsidR="0014458D">
          <w:rPr>
            <w:rStyle w:val="a8"/>
          </w:rPr>
          <w:t>Р</w:t>
        </w:r>
        <w:proofErr w:type="gramEnd"/>
        <w:r w:rsidR="0014458D">
          <w:rPr>
            <w:rStyle w:val="a8"/>
          </w:rPr>
          <w:t xml:space="preserve"> 57314-2016</w:t>
        </w:r>
      </w:hyperlink>
      <w:r w:rsidR="0014458D">
        <w:rPr>
          <w:rStyle w:val="num"/>
        </w:rPr>
        <w:t xml:space="preserve"> </w:t>
      </w:r>
      <w:hyperlink r:id="rId94" w:history="1">
        <w:r w:rsidR="0014458D">
          <w:rPr>
            <w:rStyle w:val="a8"/>
            <w:b/>
            <w:bCs/>
          </w:rPr>
          <w:t>Системы промышленной автоматизации и интеграция.</w:t>
        </w:r>
        <w:r w:rsidR="0014458D">
          <w:rPr>
            <w:rStyle w:val="a8"/>
          </w:rPr>
          <w:t xml:space="preserve"> Инновации, координация и сотрудничество в производственной цепи поставок, основанной на промышленных услугах. Базовая модель промышленных услуг</w:t>
        </w:r>
      </w:hyperlink>
    </w:p>
    <w:p w:rsidR="0014458D" w:rsidRDefault="00C405FF" w:rsidP="0014458D">
      <w:pPr>
        <w:numPr>
          <w:ilvl w:val="0"/>
          <w:numId w:val="28"/>
        </w:numPr>
        <w:spacing w:before="100" w:beforeAutospacing="1" w:after="100" w:afterAutospacing="1"/>
      </w:pPr>
      <w:hyperlink r:id="rId95" w:history="1">
        <w:r w:rsidR="0014458D">
          <w:rPr>
            <w:rStyle w:val="a8"/>
          </w:rPr>
          <w:t xml:space="preserve">ГОСТ </w:t>
        </w:r>
        <w:proofErr w:type="gramStart"/>
        <w:r w:rsidR="0014458D">
          <w:rPr>
            <w:rStyle w:val="a8"/>
          </w:rPr>
          <w:t>Р</w:t>
        </w:r>
        <w:proofErr w:type="gramEnd"/>
        <w:r w:rsidR="0014458D">
          <w:rPr>
            <w:rStyle w:val="a8"/>
          </w:rPr>
          <w:t xml:space="preserve"> 57317-2016</w:t>
        </w:r>
      </w:hyperlink>
      <w:r w:rsidR="0014458D">
        <w:rPr>
          <w:rStyle w:val="num"/>
        </w:rPr>
        <w:t xml:space="preserve"> </w:t>
      </w:r>
      <w:hyperlink r:id="rId96" w:history="1">
        <w:r w:rsidR="0014458D">
          <w:rPr>
            <w:rStyle w:val="a8"/>
            <w:b/>
            <w:bCs/>
          </w:rPr>
          <w:t>Системы промышленной автоматизации и интеграция.</w:t>
        </w:r>
        <w:r w:rsidR="0014458D">
          <w:rPr>
            <w:rStyle w:val="a8"/>
          </w:rPr>
          <w:t xml:space="preserve"> Термины и определения</w:t>
        </w:r>
      </w:hyperlink>
    </w:p>
    <w:p w:rsidR="0014458D" w:rsidRDefault="00C405FF" w:rsidP="0014458D">
      <w:pPr>
        <w:numPr>
          <w:ilvl w:val="0"/>
          <w:numId w:val="28"/>
        </w:numPr>
        <w:spacing w:before="100" w:beforeAutospacing="1" w:after="100" w:afterAutospacing="1"/>
      </w:pPr>
      <w:hyperlink r:id="rId97" w:history="1">
        <w:r w:rsidR="0014458D">
          <w:rPr>
            <w:rStyle w:val="a8"/>
          </w:rPr>
          <w:t xml:space="preserve">ГОСТ </w:t>
        </w:r>
        <w:proofErr w:type="gramStart"/>
        <w:r w:rsidR="0014458D">
          <w:rPr>
            <w:rStyle w:val="a8"/>
          </w:rPr>
          <w:t>Р</w:t>
        </w:r>
        <w:proofErr w:type="gramEnd"/>
        <w:r w:rsidR="0014458D">
          <w:rPr>
            <w:rStyle w:val="a8"/>
          </w:rPr>
          <w:t xml:space="preserve"> 57318-2016</w:t>
        </w:r>
      </w:hyperlink>
      <w:r w:rsidR="0014458D">
        <w:rPr>
          <w:rStyle w:val="num"/>
        </w:rPr>
        <w:t xml:space="preserve"> </w:t>
      </w:r>
      <w:hyperlink r:id="rId98" w:history="1">
        <w:r w:rsidR="0014458D">
          <w:rPr>
            <w:rStyle w:val="a8"/>
            <w:b/>
            <w:bCs/>
          </w:rPr>
          <w:t>Системы промышленной автоматизации и интеграция.</w:t>
        </w:r>
        <w:r w:rsidR="0014458D">
          <w:rPr>
            <w:rStyle w:val="a8"/>
          </w:rPr>
          <w:t xml:space="preserve"> Применение и управление процессами системной инженерии</w:t>
        </w:r>
      </w:hyperlink>
    </w:p>
    <w:p w:rsidR="0014458D" w:rsidRDefault="00C405FF" w:rsidP="0014458D">
      <w:pPr>
        <w:numPr>
          <w:ilvl w:val="0"/>
          <w:numId w:val="28"/>
        </w:numPr>
        <w:spacing w:before="100" w:beforeAutospacing="1" w:after="100" w:afterAutospacing="1"/>
      </w:pPr>
      <w:hyperlink r:id="rId99" w:history="1">
        <w:r w:rsidR="0014458D">
          <w:rPr>
            <w:rStyle w:val="a8"/>
          </w:rPr>
          <w:t xml:space="preserve">ГОСТ </w:t>
        </w:r>
        <w:proofErr w:type="gramStart"/>
        <w:r w:rsidR="0014458D">
          <w:rPr>
            <w:rStyle w:val="a8"/>
          </w:rPr>
          <w:t>Р</w:t>
        </w:r>
        <w:proofErr w:type="gramEnd"/>
        <w:r w:rsidR="0014458D">
          <w:rPr>
            <w:rStyle w:val="a8"/>
          </w:rPr>
          <w:t xml:space="preserve"> 57323-2016</w:t>
        </w:r>
      </w:hyperlink>
      <w:r w:rsidR="0014458D">
        <w:rPr>
          <w:rStyle w:val="num"/>
        </w:rPr>
        <w:t xml:space="preserve"> </w:t>
      </w:r>
      <w:hyperlink r:id="rId100" w:history="1">
        <w:r w:rsidR="0014458D">
          <w:rPr>
            <w:rStyle w:val="a8"/>
            <w:b/>
            <w:bCs/>
          </w:rPr>
          <w:t>Системы промышленной автоматизации и интеграция.</w:t>
        </w:r>
        <w:r w:rsidR="0014458D">
          <w:rPr>
            <w:rStyle w:val="a8"/>
          </w:rPr>
          <w:t xml:space="preserve"> Интеграция данных жизненного цикла перерабатывающих предприятий, включая нефтяные и газовые производственные предприятия. Часть 11. Методология упрощенного промышленного использования справочных данных</w:t>
        </w:r>
      </w:hyperlink>
    </w:p>
    <w:p w:rsidR="0014458D" w:rsidRDefault="00C405FF" w:rsidP="0014458D">
      <w:pPr>
        <w:numPr>
          <w:ilvl w:val="0"/>
          <w:numId w:val="28"/>
        </w:numPr>
        <w:spacing w:before="100" w:beforeAutospacing="1" w:after="100" w:afterAutospacing="1"/>
      </w:pPr>
      <w:hyperlink r:id="rId101" w:history="1">
        <w:r w:rsidR="0014458D">
          <w:rPr>
            <w:rStyle w:val="a8"/>
          </w:rPr>
          <w:t xml:space="preserve">ГОСТ </w:t>
        </w:r>
        <w:proofErr w:type="gramStart"/>
        <w:r w:rsidR="0014458D">
          <w:rPr>
            <w:rStyle w:val="a8"/>
          </w:rPr>
          <w:t>Р</w:t>
        </w:r>
        <w:proofErr w:type="gramEnd"/>
        <w:r w:rsidR="0014458D">
          <w:rPr>
            <w:rStyle w:val="a8"/>
          </w:rPr>
          <w:t xml:space="preserve"> 57329-2016</w:t>
        </w:r>
      </w:hyperlink>
      <w:r w:rsidR="0014458D">
        <w:rPr>
          <w:rStyle w:val="num"/>
        </w:rPr>
        <w:t xml:space="preserve"> </w:t>
      </w:r>
      <w:hyperlink r:id="rId102" w:history="1">
        <w:r w:rsidR="0014458D">
          <w:rPr>
            <w:rStyle w:val="a8"/>
            <w:b/>
            <w:bCs/>
          </w:rPr>
          <w:t>Системы промышленной автоматизации и интеграция.</w:t>
        </w:r>
        <w:r w:rsidR="0014458D">
          <w:rPr>
            <w:rStyle w:val="a8"/>
          </w:rPr>
          <w:t xml:space="preserve"> Системы технического обслуживания и ремонта. Термины и определения</w:t>
        </w:r>
      </w:hyperlink>
    </w:p>
    <w:p w:rsidR="0014458D" w:rsidRPr="0014458D" w:rsidRDefault="0014458D" w:rsidP="0014458D">
      <w:pPr>
        <w:spacing w:before="100" w:beforeAutospacing="1" w:after="100" w:afterAutospacing="1"/>
        <w:outlineLvl w:val="0"/>
        <w:rPr>
          <w:bCs/>
          <w:kern w:val="36"/>
          <w:sz w:val="22"/>
          <w:szCs w:val="48"/>
          <w:lang w:eastAsia="en-GB"/>
        </w:rPr>
      </w:pPr>
    </w:p>
    <w:p w:rsidR="008C4C83" w:rsidRPr="008802A8" w:rsidRDefault="008C4C83" w:rsidP="008C4C83">
      <w:pPr>
        <w:pStyle w:val="a9"/>
        <w:rPr>
          <w:w w:val="105"/>
          <w:lang w:val="en-GB"/>
        </w:rPr>
      </w:pPr>
    </w:p>
    <w:sectPr w:rsidR="008C4C83" w:rsidRPr="008802A8" w:rsidSect="002A784A">
      <w:pgSz w:w="11906" w:h="16838"/>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175E4"/>
    <w:multiLevelType w:val="multilevel"/>
    <w:tmpl w:val="1BA8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15EE1"/>
    <w:multiLevelType w:val="multilevel"/>
    <w:tmpl w:val="6B90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571082"/>
    <w:multiLevelType w:val="multilevel"/>
    <w:tmpl w:val="0F940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3B4B38"/>
    <w:multiLevelType w:val="multilevel"/>
    <w:tmpl w:val="DD8A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F20C83"/>
    <w:multiLevelType w:val="multilevel"/>
    <w:tmpl w:val="63DE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DF1E3C"/>
    <w:multiLevelType w:val="multilevel"/>
    <w:tmpl w:val="3EFE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F04E06"/>
    <w:multiLevelType w:val="multilevel"/>
    <w:tmpl w:val="EFFE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A402BB"/>
    <w:multiLevelType w:val="multilevel"/>
    <w:tmpl w:val="E224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2F416F"/>
    <w:multiLevelType w:val="multilevel"/>
    <w:tmpl w:val="07DC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0E7C3D"/>
    <w:multiLevelType w:val="multilevel"/>
    <w:tmpl w:val="09A2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5F4A17"/>
    <w:multiLevelType w:val="multilevel"/>
    <w:tmpl w:val="1D12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5C33E5"/>
    <w:multiLevelType w:val="hybridMultilevel"/>
    <w:tmpl w:val="4E8CB5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66E5F13"/>
    <w:multiLevelType w:val="hybridMultilevel"/>
    <w:tmpl w:val="435A47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6C42F51"/>
    <w:multiLevelType w:val="multilevel"/>
    <w:tmpl w:val="0466F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7F2DF3"/>
    <w:multiLevelType w:val="multilevel"/>
    <w:tmpl w:val="DA50E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136005E"/>
    <w:multiLevelType w:val="multilevel"/>
    <w:tmpl w:val="AA42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960310"/>
    <w:multiLevelType w:val="multilevel"/>
    <w:tmpl w:val="3F4A4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DAF6CC7"/>
    <w:multiLevelType w:val="multilevel"/>
    <w:tmpl w:val="B34E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CB0033"/>
    <w:multiLevelType w:val="hybridMultilevel"/>
    <w:tmpl w:val="A43E54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BBE3FC7"/>
    <w:multiLevelType w:val="multilevel"/>
    <w:tmpl w:val="F20C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C0727D"/>
    <w:multiLevelType w:val="multilevel"/>
    <w:tmpl w:val="E920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605D04"/>
    <w:multiLevelType w:val="hybridMultilevel"/>
    <w:tmpl w:val="5E9C0F4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FA472A1"/>
    <w:multiLevelType w:val="multilevel"/>
    <w:tmpl w:val="A006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A56D49"/>
    <w:multiLevelType w:val="multilevel"/>
    <w:tmpl w:val="8FEA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E4762B"/>
    <w:multiLevelType w:val="multilevel"/>
    <w:tmpl w:val="2DE6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DC07B9"/>
    <w:multiLevelType w:val="multilevel"/>
    <w:tmpl w:val="C5C0F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38622CE"/>
    <w:multiLevelType w:val="multilevel"/>
    <w:tmpl w:val="DCA663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8053B6D"/>
    <w:multiLevelType w:val="multilevel"/>
    <w:tmpl w:val="2ECCA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86B046E"/>
    <w:multiLevelType w:val="multilevel"/>
    <w:tmpl w:val="41E68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C4F448E"/>
    <w:multiLevelType w:val="multilevel"/>
    <w:tmpl w:val="5F72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EC7741A"/>
    <w:multiLevelType w:val="multilevel"/>
    <w:tmpl w:val="B97E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7B550A"/>
    <w:multiLevelType w:val="multilevel"/>
    <w:tmpl w:val="5EB6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5"/>
  </w:num>
  <w:num w:numId="3">
    <w:abstractNumId w:val="21"/>
  </w:num>
  <w:num w:numId="4">
    <w:abstractNumId w:val="12"/>
  </w:num>
  <w:num w:numId="5">
    <w:abstractNumId w:val="11"/>
  </w:num>
  <w:num w:numId="6">
    <w:abstractNumId w:val="14"/>
  </w:num>
  <w:num w:numId="7">
    <w:abstractNumId w:val="22"/>
  </w:num>
  <w:num w:numId="8">
    <w:abstractNumId w:val="26"/>
  </w:num>
  <w:num w:numId="9">
    <w:abstractNumId w:val="28"/>
  </w:num>
  <w:num w:numId="10">
    <w:abstractNumId w:val="16"/>
  </w:num>
  <w:num w:numId="11">
    <w:abstractNumId w:val="0"/>
  </w:num>
  <w:num w:numId="12">
    <w:abstractNumId w:val="9"/>
  </w:num>
  <w:num w:numId="13">
    <w:abstractNumId w:val="31"/>
  </w:num>
  <w:num w:numId="14">
    <w:abstractNumId w:val="5"/>
  </w:num>
  <w:num w:numId="15">
    <w:abstractNumId w:val="17"/>
  </w:num>
  <w:num w:numId="16">
    <w:abstractNumId w:val="20"/>
  </w:num>
  <w:num w:numId="17">
    <w:abstractNumId w:val="19"/>
  </w:num>
  <w:num w:numId="18">
    <w:abstractNumId w:val="7"/>
  </w:num>
  <w:num w:numId="19">
    <w:abstractNumId w:val="4"/>
  </w:num>
  <w:num w:numId="20">
    <w:abstractNumId w:val="24"/>
  </w:num>
  <w:num w:numId="21">
    <w:abstractNumId w:val="23"/>
  </w:num>
  <w:num w:numId="22">
    <w:abstractNumId w:val="6"/>
  </w:num>
  <w:num w:numId="23">
    <w:abstractNumId w:val="1"/>
  </w:num>
  <w:num w:numId="24">
    <w:abstractNumId w:val="27"/>
  </w:num>
  <w:num w:numId="25">
    <w:abstractNumId w:val="25"/>
  </w:num>
  <w:num w:numId="26">
    <w:abstractNumId w:val="30"/>
  </w:num>
  <w:num w:numId="27">
    <w:abstractNumId w:val="8"/>
  </w:num>
  <w:num w:numId="28">
    <w:abstractNumId w:val="3"/>
  </w:num>
  <w:num w:numId="29">
    <w:abstractNumId w:val="10"/>
  </w:num>
  <w:num w:numId="30">
    <w:abstractNumId w:val="13"/>
  </w:num>
  <w:num w:numId="31">
    <w:abstractNumId w:val="2"/>
  </w:num>
  <w:num w:numId="32">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C2109"/>
    <w:rsid w:val="00020682"/>
    <w:rsid w:val="000442EC"/>
    <w:rsid w:val="00044754"/>
    <w:rsid w:val="00064F50"/>
    <w:rsid w:val="00071643"/>
    <w:rsid w:val="000A65D8"/>
    <w:rsid w:val="000C5A4F"/>
    <w:rsid w:val="000E1315"/>
    <w:rsid w:val="000E2636"/>
    <w:rsid w:val="000F5DA3"/>
    <w:rsid w:val="00101B58"/>
    <w:rsid w:val="00114A32"/>
    <w:rsid w:val="00120E8D"/>
    <w:rsid w:val="0014458D"/>
    <w:rsid w:val="0017109F"/>
    <w:rsid w:val="00180028"/>
    <w:rsid w:val="001833EF"/>
    <w:rsid w:val="00183C7E"/>
    <w:rsid w:val="001B3031"/>
    <w:rsid w:val="001B4517"/>
    <w:rsid w:val="001B4F63"/>
    <w:rsid w:val="002178EB"/>
    <w:rsid w:val="00225D53"/>
    <w:rsid w:val="00234D16"/>
    <w:rsid w:val="00237C5F"/>
    <w:rsid w:val="00243553"/>
    <w:rsid w:val="002439CF"/>
    <w:rsid w:val="00291060"/>
    <w:rsid w:val="00295484"/>
    <w:rsid w:val="002A784A"/>
    <w:rsid w:val="002B3640"/>
    <w:rsid w:val="002B466F"/>
    <w:rsid w:val="002E56C7"/>
    <w:rsid w:val="002E6EC2"/>
    <w:rsid w:val="002F61FE"/>
    <w:rsid w:val="00302B1E"/>
    <w:rsid w:val="003064EB"/>
    <w:rsid w:val="0033388A"/>
    <w:rsid w:val="003569CD"/>
    <w:rsid w:val="00375330"/>
    <w:rsid w:val="003B4693"/>
    <w:rsid w:val="003F18F0"/>
    <w:rsid w:val="003F6043"/>
    <w:rsid w:val="004060D3"/>
    <w:rsid w:val="004362A9"/>
    <w:rsid w:val="0045303D"/>
    <w:rsid w:val="00472152"/>
    <w:rsid w:val="00476381"/>
    <w:rsid w:val="004852D6"/>
    <w:rsid w:val="00491CC3"/>
    <w:rsid w:val="004C670B"/>
    <w:rsid w:val="004D43A4"/>
    <w:rsid w:val="004F56D2"/>
    <w:rsid w:val="00534CED"/>
    <w:rsid w:val="00566914"/>
    <w:rsid w:val="0057160B"/>
    <w:rsid w:val="00590BC1"/>
    <w:rsid w:val="0059570F"/>
    <w:rsid w:val="005D07BA"/>
    <w:rsid w:val="005E5059"/>
    <w:rsid w:val="00611D18"/>
    <w:rsid w:val="00631921"/>
    <w:rsid w:val="00641937"/>
    <w:rsid w:val="0064669A"/>
    <w:rsid w:val="006742C4"/>
    <w:rsid w:val="00676BEE"/>
    <w:rsid w:val="006915CC"/>
    <w:rsid w:val="006B1159"/>
    <w:rsid w:val="006B4181"/>
    <w:rsid w:val="006B7EB7"/>
    <w:rsid w:val="006E7589"/>
    <w:rsid w:val="006F1D8D"/>
    <w:rsid w:val="00733D76"/>
    <w:rsid w:val="00745F8B"/>
    <w:rsid w:val="00785A21"/>
    <w:rsid w:val="007B3FF6"/>
    <w:rsid w:val="007C68CF"/>
    <w:rsid w:val="007C7CC9"/>
    <w:rsid w:val="00824198"/>
    <w:rsid w:val="00831B0E"/>
    <w:rsid w:val="00850271"/>
    <w:rsid w:val="008802A8"/>
    <w:rsid w:val="00890FEF"/>
    <w:rsid w:val="008B0456"/>
    <w:rsid w:val="008C2109"/>
    <w:rsid w:val="008C4C83"/>
    <w:rsid w:val="008F281B"/>
    <w:rsid w:val="008F3D3E"/>
    <w:rsid w:val="00903B2D"/>
    <w:rsid w:val="00951A24"/>
    <w:rsid w:val="00965866"/>
    <w:rsid w:val="00975FFC"/>
    <w:rsid w:val="00983A9D"/>
    <w:rsid w:val="009949E5"/>
    <w:rsid w:val="009B3115"/>
    <w:rsid w:val="009B4211"/>
    <w:rsid w:val="009B4AA8"/>
    <w:rsid w:val="009C1155"/>
    <w:rsid w:val="009F26FF"/>
    <w:rsid w:val="00A07444"/>
    <w:rsid w:val="00A21710"/>
    <w:rsid w:val="00A21F44"/>
    <w:rsid w:val="00A675B8"/>
    <w:rsid w:val="00AA675F"/>
    <w:rsid w:val="00AD36F6"/>
    <w:rsid w:val="00AF14CB"/>
    <w:rsid w:val="00B05882"/>
    <w:rsid w:val="00B15D3D"/>
    <w:rsid w:val="00B525F8"/>
    <w:rsid w:val="00B87AEC"/>
    <w:rsid w:val="00BA39BD"/>
    <w:rsid w:val="00BE4989"/>
    <w:rsid w:val="00C02AA7"/>
    <w:rsid w:val="00C02F53"/>
    <w:rsid w:val="00C03CEF"/>
    <w:rsid w:val="00C110B2"/>
    <w:rsid w:val="00C21EAD"/>
    <w:rsid w:val="00C405FF"/>
    <w:rsid w:val="00CA376D"/>
    <w:rsid w:val="00CB2435"/>
    <w:rsid w:val="00CC4E92"/>
    <w:rsid w:val="00CF5103"/>
    <w:rsid w:val="00D067BC"/>
    <w:rsid w:val="00D07C32"/>
    <w:rsid w:val="00D576BF"/>
    <w:rsid w:val="00D85ED6"/>
    <w:rsid w:val="00D935F1"/>
    <w:rsid w:val="00DA0818"/>
    <w:rsid w:val="00DA479A"/>
    <w:rsid w:val="00DD6B29"/>
    <w:rsid w:val="00DE656B"/>
    <w:rsid w:val="00E01CF8"/>
    <w:rsid w:val="00E03BD5"/>
    <w:rsid w:val="00E05BE0"/>
    <w:rsid w:val="00E254B7"/>
    <w:rsid w:val="00E356D7"/>
    <w:rsid w:val="00E41029"/>
    <w:rsid w:val="00E50EF6"/>
    <w:rsid w:val="00E62CF7"/>
    <w:rsid w:val="00E7468D"/>
    <w:rsid w:val="00E80AC1"/>
    <w:rsid w:val="00ED2B51"/>
    <w:rsid w:val="00EF076E"/>
    <w:rsid w:val="00F16FB0"/>
    <w:rsid w:val="00F34FF0"/>
    <w:rsid w:val="00F56B49"/>
    <w:rsid w:val="00F808E8"/>
    <w:rsid w:val="00FA1938"/>
    <w:rsid w:val="00FD476F"/>
    <w:rsid w:val="00FD5FCF"/>
    <w:rsid w:val="00FE490F"/>
    <w:rsid w:val="00FE5E31"/>
    <w:rsid w:val="00FF545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2109"/>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link w:val="10"/>
    <w:uiPriority w:val="9"/>
    <w:qFormat/>
    <w:rsid w:val="009F26FF"/>
    <w:pPr>
      <w:spacing w:before="100" w:beforeAutospacing="1" w:after="100" w:afterAutospacing="1"/>
      <w:outlineLvl w:val="0"/>
    </w:pPr>
    <w:rPr>
      <w:b/>
      <w:bCs/>
      <w:kern w:val="36"/>
      <w:sz w:val="48"/>
      <w:szCs w:val="48"/>
      <w:lang w:val="en-GB" w:eastAsia="en-GB"/>
    </w:rPr>
  </w:style>
  <w:style w:type="paragraph" w:styleId="2">
    <w:name w:val="heading 2"/>
    <w:basedOn w:val="a"/>
    <w:next w:val="a"/>
    <w:link w:val="20"/>
    <w:uiPriority w:val="9"/>
    <w:unhideWhenUsed/>
    <w:qFormat/>
    <w:rsid w:val="009F26F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34CED"/>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114A32"/>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64EB"/>
    <w:pPr>
      <w:ind w:left="720"/>
      <w:contextualSpacing/>
    </w:pPr>
  </w:style>
  <w:style w:type="character" w:customStyle="1" w:styleId="10">
    <w:name w:val="Заголовок 1 Знак"/>
    <w:basedOn w:val="a0"/>
    <w:link w:val="1"/>
    <w:uiPriority w:val="9"/>
    <w:rsid w:val="009F26FF"/>
    <w:rPr>
      <w:rFonts w:ascii="Times New Roman" w:eastAsia="Times New Roman" w:hAnsi="Times New Roman" w:cs="Times New Roman"/>
      <w:b/>
      <w:bCs/>
      <w:kern w:val="36"/>
      <w:sz w:val="48"/>
      <w:szCs w:val="48"/>
      <w:lang w:eastAsia="en-GB"/>
    </w:rPr>
  </w:style>
  <w:style w:type="character" w:customStyle="1" w:styleId="20">
    <w:name w:val="Заголовок 2 Знак"/>
    <w:basedOn w:val="a0"/>
    <w:link w:val="2"/>
    <w:uiPriority w:val="9"/>
    <w:rsid w:val="009F26FF"/>
    <w:rPr>
      <w:rFonts w:asciiTheme="majorHAnsi" w:eastAsiaTheme="majorEastAsia" w:hAnsiTheme="majorHAnsi" w:cstheme="majorBidi"/>
      <w:b/>
      <w:bCs/>
      <w:color w:val="4F81BD" w:themeColor="accent1"/>
      <w:sz w:val="26"/>
      <w:szCs w:val="26"/>
      <w:lang w:val="ru-RU" w:eastAsia="ru-RU"/>
    </w:rPr>
  </w:style>
  <w:style w:type="paragraph" w:styleId="a4">
    <w:name w:val="Normal (Web)"/>
    <w:basedOn w:val="a"/>
    <w:uiPriority w:val="99"/>
    <w:unhideWhenUsed/>
    <w:rsid w:val="009F26FF"/>
    <w:pPr>
      <w:spacing w:before="100" w:beforeAutospacing="1" w:after="100" w:afterAutospacing="1"/>
    </w:pPr>
    <w:rPr>
      <w:lang w:val="en-GB" w:eastAsia="en-GB"/>
    </w:rPr>
  </w:style>
  <w:style w:type="paragraph" w:styleId="a5">
    <w:name w:val="Balloon Text"/>
    <w:basedOn w:val="a"/>
    <w:link w:val="a6"/>
    <w:uiPriority w:val="99"/>
    <w:semiHidden/>
    <w:unhideWhenUsed/>
    <w:rsid w:val="009F26FF"/>
    <w:rPr>
      <w:rFonts w:ascii="Tahoma" w:hAnsi="Tahoma" w:cs="Tahoma"/>
      <w:sz w:val="16"/>
      <w:szCs w:val="16"/>
    </w:rPr>
  </w:style>
  <w:style w:type="character" w:customStyle="1" w:styleId="a6">
    <w:name w:val="Текст выноски Знак"/>
    <w:basedOn w:val="a0"/>
    <w:link w:val="a5"/>
    <w:uiPriority w:val="99"/>
    <w:semiHidden/>
    <w:rsid w:val="009F26FF"/>
    <w:rPr>
      <w:rFonts w:ascii="Tahoma" w:eastAsia="Times New Roman" w:hAnsi="Tahoma" w:cs="Tahoma"/>
      <w:sz w:val="16"/>
      <w:szCs w:val="16"/>
      <w:lang w:val="ru-RU" w:eastAsia="ru-RU"/>
    </w:rPr>
  </w:style>
  <w:style w:type="paragraph" w:customStyle="1" w:styleId="rtejustify">
    <w:name w:val="rtejustify"/>
    <w:basedOn w:val="a"/>
    <w:rsid w:val="00D85ED6"/>
    <w:pPr>
      <w:spacing w:before="100" w:beforeAutospacing="1" w:after="100" w:afterAutospacing="1"/>
    </w:pPr>
    <w:rPr>
      <w:lang w:val="en-GB" w:eastAsia="en-GB"/>
    </w:rPr>
  </w:style>
  <w:style w:type="character" w:styleId="a7">
    <w:name w:val="Strong"/>
    <w:basedOn w:val="a0"/>
    <w:qFormat/>
    <w:rsid w:val="00D85ED6"/>
    <w:rPr>
      <w:b/>
      <w:bCs/>
    </w:rPr>
  </w:style>
  <w:style w:type="character" w:styleId="a8">
    <w:name w:val="Hyperlink"/>
    <w:basedOn w:val="a0"/>
    <w:uiPriority w:val="99"/>
    <w:unhideWhenUsed/>
    <w:rsid w:val="00D85ED6"/>
    <w:rPr>
      <w:color w:val="0000FF"/>
      <w:u w:val="single"/>
    </w:rPr>
  </w:style>
  <w:style w:type="character" w:customStyle="1" w:styleId="field-content">
    <w:name w:val="field-content"/>
    <w:basedOn w:val="a0"/>
    <w:rsid w:val="00D85ED6"/>
  </w:style>
  <w:style w:type="paragraph" w:styleId="z-">
    <w:name w:val="HTML Top of Form"/>
    <w:basedOn w:val="a"/>
    <w:next w:val="a"/>
    <w:link w:val="z-0"/>
    <w:hidden/>
    <w:uiPriority w:val="99"/>
    <w:unhideWhenUsed/>
    <w:rsid w:val="00D85ED6"/>
    <w:pPr>
      <w:pBdr>
        <w:bottom w:val="single" w:sz="6" w:space="1" w:color="auto"/>
      </w:pBdr>
      <w:jc w:val="center"/>
    </w:pPr>
    <w:rPr>
      <w:rFonts w:ascii="Arial" w:hAnsi="Arial" w:cs="Arial"/>
      <w:vanish/>
      <w:sz w:val="16"/>
      <w:szCs w:val="16"/>
      <w:lang w:val="en-GB" w:eastAsia="en-GB"/>
    </w:rPr>
  </w:style>
  <w:style w:type="character" w:customStyle="1" w:styleId="z-0">
    <w:name w:val="z-Начало формы Знак"/>
    <w:basedOn w:val="a0"/>
    <w:link w:val="z-"/>
    <w:uiPriority w:val="99"/>
    <w:rsid w:val="00D85ED6"/>
    <w:rPr>
      <w:rFonts w:ascii="Arial" w:eastAsia="Times New Roman" w:hAnsi="Arial" w:cs="Arial"/>
      <w:vanish/>
      <w:sz w:val="16"/>
      <w:szCs w:val="16"/>
      <w:lang w:eastAsia="en-GB"/>
    </w:rPr>
  </w:style>
  <w:style w:type="paragraph" w:customStyle="1" w:styleId="zakazaka">
    <w:name w:val="zakazaka"/>
    <w:basedOn w:val="a"/>
    <w:rsid w:val="00D85ED6"/>
    <w:pPr>
      <w:spacing w:before="100" w:beforeAutospacing="1" w:after="100" w:afterAutospacing="1"/>
    </w:pPr>
    <w:rPr>
      <w:lang w:val="en-GB" w:eastAsia="en-GB"/>
    </w:rPr>
  </w:style>
  <w:style w:type="character" w:customStyle="1" w:styleId="form-required">
    <w:name w:val="form-required"/>
    <w:basedOn w:val="a0"/>
    <w:rsid w:val="00D85ED6"/>
  </w:style>
  <w:style w:type="paragraph" w:styleId="z-1">
    <w:name w:val="HTML Bottom of Form"/>
    <w:basedOn w:val="a"/>
    <w:next w:val="a"/>
    <w:link w:val="z-2"/>
    <w:hidden/>
    <w:uiPriority w:val="99"/>
    <w:semiHidden/>
    <w:unhideWhenUsed/>
    <w:rsid w:val="00D85ED6"/>
    <w:pPr>
      <w:pBdr>
        <w:top w:val="single" w:sz="6" w:space="1" w:color="auto"/>
      </w:pBdr>
      <w:jc w:val="center"/>
    </w:pPr>
    <w:rPr>
      <w:rFonts w:ascii="Arial" w:hAnsi="Arial" w:cs="Arial"/>
      <w:vanish/>
      <w:sz w:val="16"/>
      <w:szCs w:val="16"/>
      <w:lang w:val="en-GB" w:eastAsia="en-GB"/>
    </w:rPr>
  </w:style>
  <w:style w:type="character" w:customStyle="1" w:styleId="z-2">
    <w:name w:val="z-Конец формы Знак"/>
    <w:basedOn w:val="a0"/>
    <w:link w:val="z-1"/>
    <w:uiPriority w:val="99"/>
    <w:semiHidden/>
    <w:rsid w:val="00D85ED6"/>
    <w:rPr>
      <w:rFonts w:ascii="Arial" w:eastAsia="Times New Roman" w:hAnsi="Arial" w:cs="Arial"/>
      <w:vanish/>
      <w:sz w:val="16"/>
      <w:szCs w:val="16"/>
      <w:lang w:eastAsia="en-GB"/>
    </w:rPr>
  </w:style>
  <w:style w:type="paragraph" w:styleId="a9">
    <w:name w:val="No Spacing"/>
    <w:uiPriority w:val="1"/>
    <w:qFormat/>
    <w:rsid w:val="00D85ED6"/>
    <w:pPr>
      <w:spacing w:after="0" w:line="240" w:lineRule="auto"/>
    </w:pPr>
    <w:rPr>
      <w:rFonts w:ascii="Times New Roman" w:eastAsia="Times New Roman" w:hAnsi="Times New Roman" w:cs="Times New Roman"/>
      <w:sz w:val="24"/>
      <w:szCs w:val="24"/>
      <w:lang w:val="ru-RU" w:eastAsia="ru-RU"/>
    </w:rPr>
  </w:style>
  <w:style w:type="paragraph" w:customStyle="1" w:styleId="formattext">
    <w:name w:val="formattext"/>
    <w:basedOn w:val="a"/>
    <w:rsid w:val="00020682"/>
    <w:pPr>
      <w:spacing w:before="100" w:beforeAutospacing="1" w:after="100" w:afterAutospacing="1"/>
    </w:pPr>
    <w:rPr>
      <w:lang w:val="en-GB" w:eastAsia="en-GB"/>
    </w:rPr>
  </w:style>
  <w:style w:type="character" w:customStyle="1" w:styleId="30">
    <w:name w:val="Заголовок 3 Знак"/>
    <w:basedOn w:val="a0"/>
    <w:link w:val="3"/>
    <w:uiPriority w:val="9"/>
    <w:semiHidden/>
    <w:rsid w:val="00534CED"/>
    <w:rPr>
      <w:rFonts w:asciiTheme="majorHAnsi" w:eastAsiaTheme="majorEastAsia" w:hAnsiTheme="majorHAnsi" w:cstheme="majorBidi"/>
      <w:b/>
      <w:bCs/>
      <w:color w:val="4F81BD" w:themeColor="accent1"/>
      <w:sz w:val="24"/>
      <w:szCs w:val="24"/>
      <w:lang w:val="ru-RU" w:eastAsia="ru-RU"/>
    </w:rPr>
  </w:style>
  <w:style w:type="paragraph" w:customStyle="1" w:styleId="paragraph">
    <w:name w:val="paragraph"/>
    <w:basedOn w:val="a"/>
    <w:rsid w:val="00534CED"/>
    <w:pPr>
      <w:spacing w:before="100" w:beforeAutospacing="1" w:after="100" w:afterAutospacing="1"/>
    </w:pPr>
    <w:rPr>
      <w:lang w:val="en-GB" w:eastAsia="en-GB"/>
    </w:rPr>
  </w:style>
  <w:style w:type="character" w:customStyle="1" w:styleId="news-item-date">
    <w:name w:val="news-item-date"/>
    <w:basedOn w:val="a0"/>
    <w:rsid w:val="00FD476F"/>
  </w:style>
  <w:style w:type="character" w:customStyle="1" w:styleId="news-item-name">
    <w:name w:val="news-item-name"/>
    <w:basedOn w:val="a0"/>
    <w:rsid w:val="00FD476F"/>
  </w:style>
  <w:style w:type="character" w:customStyle="1" w:styleId="italic">
    <w:name w:val="italic"/>
    <w:basedOn w:val="a0"/>
    <w:rsid w:val="00FD476F"/>
  </w:style>
  <w:style w:type="character" w:customStyle="1" w:styleId="40">
    <w:name w:val="Заголовок 4 Знак"/>
    <w:basedOn w:val="a0"/>
    <w:link w:val="4"/>
    <w:uiPriority w:val="9"/>
    <w:semiHidden/>
    <w:rsid w:val="00114A32"/>
    <w:rPr>
      <w:rFonts w:asciiTheme="majorHAnsi" w:eastAsiaTheme="majorEastAsia" w:hAnsiTheme="majorHAnsi" w:cstheme="majorBidi"/>
      <w:b/>
      <w:bCs/>
      <w:i/>
      <w:iCs/>
      <w:color w:val="4F81BD" w:themeColor="accent1"/>
      <w:sz w:val="24"/>
      <w:szCs w:val="24"/>
      <w:lang w:val="ru-RU" w:eastAsia="ru-RU"/>
    </w:rPr>
  </w:style>
  <w:style w:type="character" w:styleId="aa">
    <w:name w:val="Emphasis"/>
    <w:basedOn w:val="a0"/>
    <w:uiPriority w:val="20"/>
    <w:qFormat/>
    <w:rsid w:val="00114A32"/>
    <w:rPr>
      <w:i/>
      <w:iCs/>
    </w:rPr>
  </w:style>
  <w:style w:type="character" w:customStyle="1" w:styleId="table-of-contentshide">
    <w:name w:val="table-of-contents__hide"/>
    <w:basedOn w:val="a0"/>
    <w:rsid w:val="00C110B2"/>
  </w:style>
  <w:style w:type="character" w:customStyle="1" w:styleId="Bodytext105pt">
    <w:name w:val="Body text + 10.5 pt"/>
    <w:rsid w:val="001B4F63"/>
    <w:rPr>
      <w:rFonts w:ascii="Times New Roman" w:hAnsi="Times New Roman" w:cs="Times New Roman"/>
      <w:sz w:val="21"/>
      <w:szCs w:val="21"/>
      <w:u w:val="none"/>
    </w:rPr>
  </w:style>
  <w:style w:type="paragraph" w:styleId="ab">
    <w:name w:val="Body Text"/>
    <w:basedOn w:val="a"/>
    <w:link w:val="ac"/>
    <w:rsid w:val="001B4F63"/>
    <w:pPr>
      <w:widowControl w:val="0"/>
      <w:suppressAutoHyphens/>
      <w:spacing w:after="120"/>
    </w:pPr>
    <w:rPr>
      <w:rFonts w:eastAsia="Arial Unicode MS" w:cs="Mangal"/>
      <w:kern w:val="1"/>
      <w:lang w:eastAsia="zh-CN" w:bidi="hi-IN"/>
    </w:rPr>
  </w:style>
  <w:style w:type="character" w:customStyle="1" w:styleId="ac">
    <w:name w:val="Основной текст Знак"/>
    <w:basedOn w:val="a0"/>
    <w:link w:val="ab"/>
    <w:rsid w:val="001B4F63"/>
    <w:rPr>
      <w:rFonts w:ascii="Times New Roman" w:eastAsia="Arial Unicode MS" w:hAnsi="Times New Roman" w:cs="Mangal"/>
      <w:kern w:val="1"/>
      <w:sz w:val="24"/>
      <w:szCs w:val="24"/>
      <w:lang w:val="ru-RU" w:eastAsia="zh-CN" w:bidi="hi-IN"/>
    </w:rPr>
  </w:style>
  <w:style w:type="paragraph" w:customStyle="1" w:styleId="Bodytext1">
    <w:name w:val="Body text1"/>
    <w:basedOn w:val="a"/>
    <w:rsid w:val="001B4F63"/>
    <w:pPr>
      <w:widowControl w:val="0"/>
      <w:shd w:val="clear" w:color="auto" w:fill="FFFFFF"/>
      <w:suppressAutoHyphens/>
      <w:spacing w:line="283" w:lineRule="exact"/>
      <w:ind w:hanging="340"/>
    </w:pPr>
    <w:rPr>
      <w:rFonts w:eastAsia="Arial Unicode MS"/>
      <w:color w:val="00000A"/>
      <w:kern w:val="1"/>
      <w:sz w:val="22"/>
      <w:szCs w:val="22"/>
      <w:lang w:eastAsia="en-US" w:bidi="hi-IN"/>
    </w:rPr>
  </w:style>
  <w:style w:type="character" w:customStyle="1" w:styleId="num">
    <w:name w:val="num"/>
    <w:basedOn w:val="a0"/>
    <w:rsid w:val="0014458D"/>
  </w:style>
  <w:style w:type="character" w:customStyle="1" w:styleId="title">
    <w:name w:val="title"/>
    <w:basedOn w:val="a0"/>
    <w:rsid w:val="0014458D"/>
  </w:style>
  <w:style w:type="character" w:customStyle="1" w:styleId="replacee">
    <w:name w:val="replacee"/>
    <w:basedOn w:val="a0"/>
    <w:rsid w:val="0014458D"/>
  </w:style>
  <w:style w:type="character" w:customStyle="1" w:styleId="text-danger">
    <w:name w:val="text-danger"/>
    <w:basedOn w:val="a0"/>
    <w:rsid w:val="0014458D"/>
  </w:style>
  <w:style w:type="paragraph" w:customStyle="1" w:styleId="cntr">
    <w:name w:val="cntr"/>
    <w:basedOn w:val="a"/>
    <w:rsid w:val="00C21EAD"/>
    <w:pPr>
      <w:spacing w:before="100" w:beforeAutospacing="1" w:after="100" w:afterAutospacing="1"/>
    </w:pPr>
    <w:rPr>
      <w:lang w:val="en-GB" w:eastAsia="en-GB"/>
    </w:rPr>
  </w:style>
</w:styles>
</file>

<file path=word/webSettings.xml><?xml version="1.0" encoding="utf-8"?>
<w:webSettings xmlns:r="http://schemas.openxmlformats.org/officeDocument/2006/relationships" xmlns:w="http://schemas.openxmlformats.org/wordprocessingml/2006/main">
  <w:divs>
    <w:div w:id="37555433">
      <w:bodyDiv w:val="1"/>
      <w:marLeft w:val="0"/>
      <w:marRight w:val="0"/>
      <w:marTop w:val="0"/>
      <w:marBottom w:val="0"/>
      <w:divBdr>
        <w:top w:val="none" w:sz="0" w:space="0" w:color="auto"/>
        <w:left w:val="none" w:sz="0" w:space="0" w:color="auto"/>
        <w:bottom w:val="none" w:sz="0" w:space="0" w:color="auto"/>
        <w:right w:val="none" w:sz="0" w:space="0" w:color="auto"/>
      </w:divBdr>
    </w:div>
    <w:div w:id="189419633">
      <w:bodyDiv w:val="1"/>
      <w:marLeft w:val="0"/>
      <w:marRight w:val="0"/>
      <w:marTop w:val="0"/>
      <w:marBottom w:val="0"/>
      <w:divBdr>
        <w:top w:val="none" w:sz="0" w:space="0" w:color="auto"/>
        <w:left w:val="none" w:sz="0" w:space="0" w:color="auto"/>
        <w:bottom w:val="none" w:sz="0" w:space="0" w:color="auto"/>
        <w:right w:val="none" w:sz="0" w:space="0" w:color="auto"/>
      </w:divBdr>
      <w:divsChild>
        <w:div w:id="2052723840">
          <w:marLeft w:val="0"/>
          <w:marRight w:val="0"/>
          <w:marTop w:val="0"/>
          <w:marBottom w:val="0"/>
          <w:divBdr>
            <w:top w:val="none" w:sz="0" w:space="0" w:color="auto"/>
            <w:left w:val="none" w:sz="0" w:space="0" w:color="auto"/>
            <w:bottom w:val="none" w:sz="0" w:space="0" w:color="auto"/>
            <w:right w:val="none" w:sz="0" w:space="0" w:color="auto"/>
          </w:divBdr>
          <w:divsChild>
            <w:div w:id="409473310">
              <w:marLeft w:val="0"/>
              <w:marRight w:val="0"/>
              <w:marTop w:val="0"/>
              <w:marBottom w:val="0"/>
              <w:divBdr>
                <w:top w:val="none" w:sz="0" w:space="0" w:color="auto"/>
                <w:left w:val="none" w:sz="0" w:space="0" w:color="auto"/>
                <w:bottom w:val="none" w:sz="0" w:space="0" w:color="auto"/>
                <w:right w:val="none" w:sz="0" w:space="0" w:color="auto"/>
              </w:divBdr>
            </w:div>
            <w:div w:id="9475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34415">
      <w:bodyDiv w:val="1"/>
      <w:marLeft w:val="0"/>
      <w:marRight w:val="0"/>
      <w:marTop w:val="0"/>
      <w:marBottom w:val="0"/>
      <w:divBdr>
        <w:top w:val="none" w:sz="0" w:space="0" w:color="auto"/>
        <w:left w:val="none" w:sz="0" w:space="0" w:color="auto"/>
        <w:bottom w:val="none" w:sz="0" w:space="0" w:color="auto"/>
        <w:right w:val="none" w:sz="0" w:space="0" w:color="auto"/>
      </w:divBdr>
    </w:div>
    <w:div w:id="322587984">
      <w:bodyDiv w:val="1"/>
      <w:marLeft w:val="0"/>
      <w:marRight w:val="0"/>
      <w:marTop w:val="0"/>
      <w:marBottom w:val="0"/>
      <w:divBdr>
        <w:top w:val="none" w:sz="0" w:space="0" w:color="auto"/>
        <w:left w:val="none" w:sz="0" w:space="0" w:color="auto"/>
        <w:bottom w:val="none" w:sz="0" w:space="0" w:color="auto"/>
        <w:right w:val="none" w:sz="0" w:space="0" w:color="auto"/>
      </w:divBdr>
    </w:div>
    <w:div w:id="363678855">
      <w:bodyDiv w:val="1"/>
      <w:marLeft w:val="0"/>
      <w:marRight w:val="0"/>
      <w:marTop w:val="0"/>
      <w:marBottom w:val="0"/>
      <w:divBdr>
        <w:top w:val="none" w:sz="0" w:space="0" w:color="auto"/>
        <w:left w:val="none" w:sz="0" w:space="0" w:color="auto"/>
        <w:bottom w:val="none" w:sz="0" w:space="0" w:color="auto"/>
        <w:right w:val="none" w:sz="0" w:space="0" w:color="auto"/>
      </w:divBdr>
    </w:div>
    <w:div w:id="407003780">
      <w:bodyDiv w:val="1"/>
      <w:marLeft w:val="0"/>
      <w:marRight w:val="0"/>
      <w:marTop w:val="0"/>
      <w:marBottom w:val="0"/>
      <w:divBdr>
        <w:top w:val="none" w:sz="0" w:space="0" w:color="auto"/>
        <w:left w:val="none" w:sz="0" w:space="0" w:color="auto"/>
        <w:bottom w:val="none" w:sz="0" w:space="0" w:color="auto"/>
        <w:right w:val="none" w:sz="0" w:space="0" w:color="auto"/>
      </w:divBdr>
    </w:div>
    <w:div w:id="494422703">
      <w:bodyDiv w:val="1"/>
      <w:marLeft w:val="0"/>
      <w:marRight w:val="0"/>
      <w:marTop w:val="0"/>
      <w:marBottom w:val="0"/>
      <w:divBdr>
        <w:top w:val="none" w:sz="0" w:space="0" w:color="auto"/>
        <w:left w:val="none" w:sz="0" w:space="0" w:color="auto"/>
        <w:bottom w:val="none" w:sz="0" w:space="0" w:color="auto"/>
        <w:right w:val="none" w:sz="0" w:space="0" w:color="auto"/>
      </w:divBdr>
    </w:div>
    <w:div w:id="529607507">
      <w:bodyDiv w:val="1"/>
      <w:marLeft w:val="0"/>
      <w:marRight w:val="0"/>
      <w:marTop w:val="0"/>
      <w:marBottom w:val="0"/>
      <w:divBdr>
        <w:top w:val="none" w:sz="0" w:space="0" w:color="auto"/>
        <w:left w:val="none" w:sz="0" w:space="0" w:color="auto"/>
        <w:bottom w:val="none" w:sz="0" w:space="0" w:color="auto"/>
        <w:right w:val="none" w:sz="0" w:space="0" w:color="auto"/>
      </w:divBdr>
    </w:div>
    <w:div w:id="597057244">
      <w:bodyDiv w:val="1"/>
      <w:marLeft w:val="0"/>
      <w:marRight w:val="0"/>
      <w:marTop w:val="0"/>
      <w:marBottom w:val="0"/>
      <w:divBdr>
        <w:top w:val="none" w:sz="0" w:space="0" w:color="auto"/>
        <w:left w:val="none" w:sz="0" w:space="0" w:color="auto"/>
        <w:bottom w:val="none" w:sz="0" w:space="0" w:color="auto"/>
        <w:right w:val="none" w:sz="0" w:space="0" w:color="auto"/>
      </w:divBdr>
    </w:div>
    <w:div w:id="721904174">
      <w:bodyDiv w:val="1"/>
      <w:marLeft w:val="0"/>
      <w:marRight w:val="0"/>
      <w:marTop w:val="0"/>
      <w:marBottom w:val="0"/>
      <w:divBdr>
        <w:top w:val="none" w:sz="0" w:space="0" w:color="auto"/>
        <w:left w:val="none" w:sz="0" w:space="0" w:color="auto"/>
        <w:bottom w:val="none" w:sz="0" w:space="0" w:color="auto"/>
        <w:right w:val="none" w:sz="0" w:space="0" w:color="auto"/>
      </w:divBdr>
    </w:div>
    <w:div w:id="1010329824">
      <w:bodyDiv w:val="1"/>
      <w:marLeft w:val="0"/>
      <w:marRight w:val="0"/>
      <w:marTop w:val="0"/>
      <w:marBottom w:val="0"/>
      <w:divBdr>
        <w:top w:val="none" w:sz="0" w:space="0" w:color="auto"/>
        <w:left w:val="none" w:sz="0" w:space="0" w:color="auto"/>
        <w:bottom w:val="none" w:sz="0" w:space="0" w:color="auto"/>
        <w:right w:val="none" w:sz="0" w:space="0" w:color="auto"/>
      </w:divBdr>
    </w:div>
    <w:div w:id="1023167439">
      <w:bodyDiv w:val="1"/>
      <w:marLeft w:val="0"/>
      <w:marRight w:val="0"/>
      <w:marTop w:val="0"/>
      <w:marBottom w:val="0"/>
      <w:divBdr>
        <w:top w:val="none" w:sz="0" w:space="0" w:color="auto"/>
        <w:left w:val="none" w:sz="0" w:space="0" w:color="auto"/>
        <w:bottom w:val="none" w:sz="0" w:space="0" w:color="auto"/>
        <w:right w:val="none" w:sz="0" w:space="0" w:color="auto"/>
      </w:divBdr>
    </w:div>
    <w:div w:id="1131362711">
      <w:bodyDiv w:val="1"/>
      <w:marLeft w:val="0"/>
      <w:marRight w:val="0"/>
      <w:marTop w:val="0"/>
      <w:marBottom w:val="0"/>
      <w:divBdr>
        <w:top w:val="none" w:sz="0" w:space="0" w:color="auto"/>
        <w:left w:val="none" w:sz="0" w:space="0" w:color="auto"/>
        <w:bottom w:val="none" w:sz="0" w:space="0" w:color="auto"/>
        <w:right w:val="none" w:sz="0" w:space="0" w:color="auto"/>
      </w:divBdr>
      <w:divsChild>
        <w:div w:id="1947928471">
          <w:marLeft w:val="0"/>
          <w:marRight w:val="0"/>
          <w:marTop w:val="0"/>
          <w:marBottom w:val="0"/>
          <w:divBdr>
            <w:top w:val="none" w:sz="0" w:space="0" w:color="auto"/>
            <w:left w:val="none" w:sz="0" w:space="0" w:color="auto"/>
            <w:bottom w:val="none" w:sz="0" w:space="0" w:color="auto"/>
            <w:right w:val="none" w:sz="0" w:space="0" w:color="auto"/>
          </w:divBdr>
          <w:divsChild>
            <w:div w:id="737169996">
              <w:marLeft w:val="0"/>
              <w:marRight w:val="0"/>
              <w:marTop w:val="0"/>
              <w:marBottom w:val="0"/>
              <w:divBdr>
                <w:top w:val="none" w:sz="0" w:space="0" w:color="auto"/>
                <w:left w:val="none" w:sz="0" w:space="0" w:color="auto"/>
                <w:bottom w:val="none" w:sz="0" w:space="0" w:color="auto"/>
                <w:right w:val="none" w:sz="0" w:space="0" w:color="auto"/>
              </w:divBdr>
            </w:div>
            <w:div w:id="1250042060">
              <w:marLeft w:val="0"/>
              <w:marRight w:val="0"/>
              <w:marTop w:val="0"/>
              <w:marBottom w:val="0"/>
              <w:divBdr>
                <w:top w:val="none" w:sz="0" w:space="0" w:color="auto"/>
                <w:left w:val="none" w:sz="0" w:space="0" w:color="auto"/>
                <w:bottom w:val="none" w:sz="0" w:space="0" w:color="auto"/>
                <w:right w:val="none" w:sz="0" w:space="0" w:color="auto"/>
              </w:divBdr>
            </w:div>
            <w:div w:id="1387218073">
              <w:marLeft w:val="0"/>
              <w:marRight w:val="0"/>
              <w:marTop w:val="0"/>
              <w:marBottom w:val="0"/>
              <w:divBdr>
                <w:top w:val="none" w:sz="0" w:space="0" w:color="auto"/>
                <w:left w:val="none" w:sz="0" w:space="0" w:color="auto"/>
                <w:bottom w:val="none" w:sz="0" w:space="0" w:color="auto"/>
                <w:right w:val="none" w:sz="0" w:space="0" w:color="auto"/>
              </w:divBdr>
            </w:div>
            <w:div w:id="1717925941">
              <w:marLeft w:val="0"/>
              <w:marRight w:val="0"/>
              <w:marTop w:val="0"/>
              <w:marBottom w:val="0"/>
              <w:divBdr>
                <w:top w:val="none" w:sz="0" w:space="0" w:color="auto"/>
                <w:left w:val="none" w:sz="0" w:space="0" w:color="auto"/>
                <w:bottom w:val="none" w:sz="0" w:space="0" w:color="auto"/>
                <w:right w:val="none" w:sz="0" w:space="0" w:color="auto"/>
              </w:divBdr>
            </w:div>
            <w:div w:id="72823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5996">
      <w:bodyDiv w:val="1"/>
      <w:marLeft w:val="0"/>
      <w:marRight w:val="0"/>
      <w:marTop w:val="0"/>
      <w:marBottom w:val="0"/>
      <w:divBdr>
        <w:top w:val="none" w:sz="0" w:space="0" w:color="auto"/>
        <w:left w:val="none" w:sz="0" w:space="0" w:color="auto"/>
        <w:bottom w:val="none" w:sz="0" w:space="0" w:color="auto"/>
        <w:right w:val="none" w:sz="0" w:space="0" w:color="auto"/>
      </w:divBdr>
    </w:div>
    <w:div w:id="1195116965">
      <w:bodyDiv w:val="1"/>
      <w:marLeft w:val="0"/>
      <w:marRight w:val="0"/>
      <w:marTop w:val="0"/>
      <w:marBottom w:val="0"/>
      <w:divBdr>
        <w:top w:val="none" w:sz="0" w:space="0" w:color="auto"/>
        <w:left w:val="none" w:sz="0" w:space="0" w:color="auto"/>
        <w:bottom w:val="none" w:sz="0" w:space="0" w:color="auto"/>
        <w:right w:val="none" w:sz="0" w:space="0" w:color="auto"/>
      </w:divBdr>
      <w:divsChild>
        <w:div w:id="1383139637">
          <w:marLeft w:val="0"/>
          <w:marRight w:val="0"/>
          <w:marTop w:val="0"/>
          <w:marBottom w:val="0"/>
          <w:divBdr>
            <w:top w:val="none" w:sz="0" w:space="0" w:color="auto"/>
            <w:left w:val="none" w:sz="0" w:space="0" w:color="auto"/>
            <w:bottom w:val="none" w:sz="0" w:space="0" w:color="auto"/>
            <w:right w:val="none" w:sz="0" w:space="0" w:color="auto"/>
          </w:divBdr>
          <w:divsChild>
            <w:div w:id="919098863">
              <w:marLeft w:val="0"/>
              <w:marRight w:val="0"/>
              <w:marTop w:val="0"/>
              <w:marBottom w:val="0"/>
              <w:divBdr>
                <w:top w:val="none" w:sz="0" w:space="0" w:color="auto"/>
                <w:left w:val="none" w:sz="0" w:space="0" w:color="auto"/>
                <w:bottom w:val="none" w:sz="0" w:space="0" w:color="auto"/>
                <w:right w:val="none" w:sz="0" w:space="0" w:color="auto"/>
              </w:divBdr>
              <w:divsChild>
                <w:div w:id="1514876889">
                  <w:marLeft w:val="0"/>
                  <w:marRight w:val="0"/>
                  <w:marTop w:val="0"/>
                  <w:marBottom w:val="0"/>
                  <w:divBdr>
                    <w:top w:val="none" w:sz="0" w:space="0" w:color="auto"/>
                    <w:left w:val="none" w:sz="0" w:space="0" w:color="auto"/>
                    <w:bottom w:val="none" w:sz="0" w:space="0" w:color="auto"/>
                    <w:right w:val="none" w:sz="0" w:space="0" w:color="auto"/>
                  </w:divBdr>
                  <w:divsChild>
                    <w:div w:id="3353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5711">
              <w:marLeft w:val="0"/>
              <w:marRight w:val="0"/>
              <w:marTop w:val="0"/>
              <w:marBottom w:val="0"/>
              <w:divBdr>
                <w:top w:val="none" w:sz="0" w:space="0" w:color="auto"/>
                <w:left w:val="none" w:sz="0" w:space="0" w:color="auto"/>
                <w:bottom w:val="none" w:sz="0" w:space="0" w:color="auto"/>
                <w:right w:val="none" w:sz="0" w:space="0" w:color="auto"/>
              </w:divBdr>
            </w:div>
            <w:div w:id="913516564">
              <w:marLeft w:val="0"/>
              <w:marRight w:val="0"/>
              <w:marTop w:val="0"/>
              <w:marBottom w:val="0"/>
              <w:divBdr>
                <w:top w:val="none" w:sz="0" w:space="0" w:color="auto"/>
                <w:left w:val="none" w:sz="0" w:space="0" w:color="auto"/>
                <w:bottom w:val="none" w:sz="0" w:space="0" w:color="auto"/>
                <w:right w:val="none" w:sz="0" w:space="0" w:color="auto"/>
              </w:divBdr>
              <w:divsChild>
                <w:div w:id="1886017677">
                  <w:marLeft w:val="0"/>
                  <w:marRight w:val="0"/>
                  <w:marTop w:val="0"/>
                  <w:marBottom w:val="0"/>
                  <w:divBdr>
                    <w:top w:val="none" w:sz="0" w:space="0" w:color="auto"/>
                    <w:left w:val="none" w:sz="0" w:space="0" w:color="auto"/>
                    <w:bottom w:val="none" w:sz="0" w:space="0" w:color="auto"/>
                    <w:right w:val="none" w:sz="0" w:space="0" w:color="auto"/>
                  </w:divBdr>
                  <w:divsChild>
                    <w:div w:id="2064138493">
                      <w:marLeft w:val="0"/>
                      <w:marRight w:val="0"/>
                      <w:marTop w:val="0"/>
                      <w:marBottom w:val="0"/>
                      <w:divBdr>
                        <w:top w:val="none" w:sz="0" w:space="0" w:color="auto"/>
                        <w:left w:val="none" w:sz="0" w:space="0" w:color="auto"/>
                        <w:bottom w:val="none" w:sz="0" w:space="0" w:color="auto"/>
                        <w:right w:val="none" w:sz="0" w:space="0" w:color="auto"/>
                      </w:divBdr>
                      <w:divsChild>
                        <w:div w:id="1657607179">
                          <w:marLeft w:val="0"/>
                          <w:marRight w:val="0"/>
                          <w:marTop w:val="0"/>
                          <w:marBottom w:val="0"/>
                          <w:divBdr>
                            <w:top w:val="none" w:sz="0" w:space="0" w:color="auto"/>
                            <w:left w:val="none" w:sz="0" w:space="0" w:color="auto"/>
                            <w:bottom w:val="none" w:sz="0" w:space="0" w:color="auto"/>
                            <w:right w:val="none" w:sz="0" w:space="0" w:color="auto"/>
                          </w:divBdr>
                        </w:div>
                      </w:divsChild>
                    </w:div>
                    <w:div w:id="1790858902">
                      <w:marLeft w:val="0"/>
                      <w:marRight w:val="0"/>
                      <w:marTop w:val="0"/>
                      <w:marBottom w:val="0"/>
                      <w:divBdr>
                        <w:top w:val="none" w:sz="0" w:space="0" w:color="auto"/>
                        <w:left w:val="none" w:sz="0" w:space="0" w:color="auto"/>
                        <w:bottom w:val="none" w:sz="0" w:space="0" w:color="auto"/>
                        <w:right w:val="none" w:sz="0" w:space="0" w:color="auto"/>
                      </w:divBdr>
                      <w:divsChild>
                        <w:div w:id="1400833197">
                          <w:marLeft w:val="0"/>
                          <w:marRight w:val="0"/>
                          <w:marTop w:val="0"/>
                          <w:marBottom w:val="0"/>
                          <w:divBdr>
                            <w:top w:val="none" w:sz="0" w:space="0" w:color="auto"/>
                            <w:left w:val="none" w:sz="0" w:space="0" w:color="auto"/>
                            <w:bottom w:val="none" w:sz="0" w:space="0" w:color="auto"/>
                            <w:right w:val="none" w:sz="0" w:space="0" w:color="auto"/>
                          </w:divBdr>
                        </w:div>
                      </w:divsChild>
                    </w:div>
                    <w:div w:id="217983538">
                      <w:marLeft w:val="0"/>
                      <w:marRight w:val="0"/>
                      <w:marTop w:val="0"/>
                      <w:marBottom w:val="0"/>
                      <w:divBdr>
                        <w:top w:val="none" w:sz="0" w:space="0" w:color="auto"/>
                        <w:left w:val="none" w:sz="0" w:space="0" w:color="auto"/>
                        <w:bottom w:val="none" w:sz="0" w:space="0" w:color="auto"/>
                        <w:right w:val="none" w:sz="0" w:space="0" w:color="auto"/>
                      </w:divBdr>
                      <w:divsChild>
                        <w:div w:id="1422066398">
                          <w:marLeft w:val="0"/>
                          <w:marRight w:val="0"/>
                          <w:marTop w:val="0"/>
                          <w:marBottom w:val="0"/>
                          <w:divBdr>
                            <w:top w:val="none" w:sz="0" w:space="0" w:color="auto"/>
                            <w:left w:val="none" w:sz="0" w:space="0" w:color="auto"/>
                            <w:bottom w:val="none" w:sz="0" w:space="0" w:color="auto"/>
                            <w:right w:val="none" w:sz="0" w:space="0" w:color="auto"/>
                          </w:divBdr>
                        </w:div>
                      </w:divsChild>
                    </w:div>
                    <w:div w:id="526598117">
                      <w:marLeft w:val="0"/>
                      <w:marRight w:val="0"/>
                      <w:marTop w:val="0"/>
                      <w:marBottom w:val="0"/>
                      <w:divBdr>
                        <w:top w:val="none" w:sz="0" w:space="0" w:color="auto"/>
                        <w:left w:val="none" w:sz="0" w:space="0" w:color="auto"/>
                        <w:bottom w:val="none" w:sz="0" w:space="0" w:color="auto"/>
                        <w:right w:val="none" w:sz="0" w:space="0" w:color="auto"/>
                      </w:divBdr>
                      <w:divsChild>
                        <w:div w:id="1502433840">
                          <w:marLeft w:val="0"/>
                          <w:marRight w:val="0"/>
                          <w:marTop w:val="0"/>
                          <w:marBottom w:val="0"/>
                          <w:divBdr>
                            <w:top w:val="none" w:sz="0" w:space="0" w:color="auto"/>
                            <w:left w:val="none" w:sz="0" w:space="0" w:color="auto"/>
                            <w:bottom w:val="none" w:sz="0" w:space="0" w:color="auto"/>
                            <w:right w:val="none" w:sz="0" w:space="0" w:color="auto"/>
                          </w:divBdr>
                        </w:div>
                      </w:divsChild>
                    </w:div>
                    <w:div w:id="1927573301">
                      <w:marLeft w:val="0"/>
                      <w:marRight w:val="0"/>
                      <w:marTop w:val="0"/>
                      <w:marBottom w:val="0"/>
                      <w:divBdr>
                        <w:top w:val="none" w:sz="0" w:space="0" w:color="auto"/>
                        <w:left w:val="none" w:sz="0" w:space="0" w:color="auto"/>
                        <w:bottom w:val="none" w:sz="0" w:space="0" w:color="auto"/>
                        <w:right w:val="none" w:sz="0" w:space="0" w:color="auto"/>
                      </w:divBdr>
                      <w:divsChild>
                        <w:div w:id="1577862358">
                          <w:marLeft w:val="0"/>
                          <w:marRight w:val="0"/>
                          <w:marTop w:val="0"/>
                          <w:marBottom w:val="0"/>
                          <w:divBdr>
                            <w:top w:val="none" w:sz="0" w:space="0" w:color="auto"/>
                            <w:left w:val="none" w:sz="0" w:space="0" w:color="auto"/>
                            <w:bottom w:val="none" w:sz="0" w:space="0" w:color="auto"/>
                            <w:right w:val="none" w:sz="0" w:space="0" w:color="auto"/>
                          </w:divBdr>
                        </w:div>
                      </w:divsChild>
                    </w:div>
                    <w:div w:id="1980643645">
                      <w:marLeft w:val="0"/>
                      <w:marRight w:val="0"/>
                      <w:marTop w:val="0"/>
                      <w:marBottom w:val="0"/>
                      <w:divBdr>
                        <w:top w:val="none" w:sz="0" w:space="0" w:color="auto"/>
                        <w:left w:val="none" w:sz="0" w:space="0" w:color="auto"/>
                        <w:bottom w:val="none" w:sz="0" w:space="0" w:color="auto"/>
                        <w:right w:val="none" w:sz="0" w:space="0" w:color="auto"/>
                      </w:divBdr>
                      <w:divsChild>
                        <w:div w:id="7476">
                          <w:marLeft w:val="0"/>
                          <w:marRight w:val="0"/>
                          <w:marTop w:val="0"/>
                          <w:marBottom w:val="0"/>
                          <w:divBdr>
                            <w:top w:val="none" w:sz="0" w:space="0" w:color="auto"/>
                            <w:left w:val="none" w:sz="0" w:space="0" w:color="auto"/>
                            <w:bottom w:val="none" w:sz="0" w:space="0" w:color="auto"/>
                            <w:right w:val="none" w:sz="0" w:space="0" w:color="auto"/>
                          </w:divBdr>
                        </w:div>
                      </w:divsChild>
                    </w:div>
                    <w:div w:id="1682777355">
                      <w:marLeft w:val="0"/>
                      <w:marRight w:val="0"/>
                      <w:marTop w:val="0"/>
                      <w:marBottom w:val="0"/>
                      <w:divBdr>
                        <w:top w:val="none" w:sz="0" w:space="0" w:color="auto"/>
                        <w:left w:val="none" w:sz="0" w:space="0" w:color="auto"/>
                        <w:bottom w:val="none" w:sz="0" w:space="0" w:color="auto"/>
                        <w:right w:val="none" w:sz="0" w:space="0" w:color="auto"/>
                      </w:divBdr>
                      <w:divsChild>
                        <w:div w:id="2107340551">
                          <w:marLeft w:val="0"/>
                          <w:marRight w:val="0"/>
                          <w:marTop w:val="0"/>
                          <w:marBottom w:val="0"/>
                          <w:divBdr>
                            <w:top w:val="none" w:sz="0" w:space="0" w:color="auto"/>
                            <w:left w:val="none" w:sz="0" w:space="0" w:color="auto"/>
                            <w:bottom w:val="none" w:sz="0" w:space="0" w:color="auto"/>
                            <w:right w:val="none" w:sz="0" w:space="0" w:color="auto"/>
                          </w:divBdr>
                        </w:div>
                      </w:divsChild>
                    </w:div>
                    <w:div w:id="21060674">
                      <w:marLeft w:val="0"/>
                      <w:marRight w:val="0"/>
                      <w:marTop w:val="0"/>
                      <w:marBottom w:val="0"/>
                      <w:divBdr>
                        <w:top w:val="none" w:sz="0" w:space="0" w:color="auto"/>
                        <w:left w:val="none" w:sz="0" w:space="0" w:color="auto"/>
                        <w:bottom w:val="none" w:sz="0" w:space="0" w:color="auto"/>
                        <w:right w:val="none" w:sz="0" w:space="0" w:color="auto"/>
                      </w:divBdr>
                      <w:divsChild>
                        <w:div w:id="757749246">
                          <w:marLeft w:val="0"/>
                          <w:marRight w:val="0"/>
                          <w:marTop w:val="0"/>
                          <w:marBottom w:val="0"/>
                          <w:divBdr>
                            <w:top w:val="none" w:sz="0" w:space="0" w:color="auto"/>
                            <w:left w:val="none" w:sz="0" w:space="0" w:color="auto"/>
                            <w:bottom w:val="none" w:sz="0" w:space="0" w:color="auto"/>
                            <w:right w:val="none" w:sz="0" w:space="0" w:color="auto"/>
                          </w:divBdr>
                        </w:div>
                      </w:divsChild>
                    </w:div>
                    <w:div w:id="1912739719">
                      <w:marLeft w:val="0"/>
                      <w:marRight w:val="0"/>
                      <w:marTop w:val="0"/>
                      <w:marBottom w:val="0"/>
                      <w:divBdr>
                        <w:top w:val="none" w:sz="0" w:space="0" w:color="auto"/>
                        <w:left w:val="none" w:sz="0" w:space="0" w:color="auto"/>
                        <w:bottom w:val="none" w:sz="0" w:space="0" w:color="auto"/>
                        <w:right w:val="none" w:sz="0" w:space="0" w:color="auto"/>
                      </w:divBdr>
                      <w:divsChild>
                        <w:div w:id="1616860329">
                          <w:marLeft w:val="0"/>
                          <w:marRight w:val="0"/>
                          <w:marTop w:val="0"/>
                          <w:marBottom w:val="0"/>
                          <w:divBdr>
                            <w:top w:val="none" w:sz="0" w:space="0" w:color="auto"/>
                            <w:left w:val="none" w:sz="0" w:space="0" w:color="auto"/>
                            <w:bottom w:val="none" w:sz="0" w:space="0" w:color="auto"/>
                            <w:right w:val="none" w:sz="0" w:space="0" w:color="auto"/>
                          </w:divBdr>
                        </w:div>
                      </w:divsChild>
                    </w:div>
                    <w:div w:id="2073847878">
                      <w:marLeft w:val="0"/>
                      <w:marRight w:val="0"/>
                      <w:marTop w:val="0"/>
                      <w:marBottom w:val="0"/>
                      <w:divBdr>
                        <w:top w:val="none" w:sz="0" w:space="0" w:color="auto"/>
                        <w:left w:val="none" w:sz="0" w:space="0" w:color="auto"/>
                        <w:bottom w:val="none" w:sz="0" w:space="0" w:color="auto"/>
                        <w:right w:val="none" w:sz="0" w:space="0" w:color="auto"/>
                      </w:divBdr>
                      <w:divsChild>
                        <w:div w:id="846945313">
                          <w:marLeft w:val="0"/>
                          <w:marRight w:val="0"/>
                          <w:marTop w:val="0"/>
                          <w:marBottom w:val="0"/>
                          <w:divBdr>
                            <w:top w:val="none" w:sz="0" w:space="0" w:color="auto"/>
                            <w:left w:val="none" w:sz="0" w:space="0" w:color="auto"/>
                            <w:bottom w:val="none" w:sz="0" w:space="0" w:color="auto"/>
                            <w:right w:val="none" w:sz="0" w:space="0" w:color="auto"/>
                          </w:divBdr>
                        </w:div>
                      </w:divsChild>
                    </w:div>
                    <w:div w:id="658777955">
                      <w:marLeft w:val="0"/>
                      <w:marRight w:val="0"/>
                      <w:marTop w:val="0"/>
                      <w:marBottom w:val="0"/>
                      <w:divBdr>
                        <w:top w:val="none" w:sz="0" w:space="0" w:color="auto"/>
                        <w:left w:val="none" w:sz="0" w:space="0" w:color="auto"/>
                        <w:bottom w:val="none" w:sz="0" w:space="0" w:color="auto"/>
                        <w:right w:val="none" w:sz="0" w:space="0" w:color="auto"/>
                      </w:divBdr>
                      <w:divsChild>
                        <w:div w:id="1546991728">
                          <w:marLeft w:val="0"/>
                          <w:marRight w:val="0"/>
                          <w:marTop w:val="0"/>
                          <w:marBottom w:val="0"/>
                          <w:divBdr>
                            <w:top w:val="none" w:sz="0" w:space="0" w:color="auto"/>
                            <w:left w:val="none" w:sz="0" w:space="0" w:color="auto"/>
                            <w:bottom w:val="none" w:sz="0" w:space="0" w:color="auto"/>
                            <w:right w:val="none" w:sz="0" w:space="0" w:color="auto"/>
                          </w:divBdr>
                        </w:div>
                      </w:divsChild>
                    </w:div>
                    <w:div w:id="166289609">
                      <w:marLeft w:val="0"/>
                      <w:marRight w:val="0"/>
                      <w:marTop w:val="0"/>
                      <w:marBottom w:val="0"/>
                      <w:divBdr>
                        <w:top w:val="none" w:sz="0" w:space="0" w:color="auto"/>
                        <w:left w:val="none" w:sz="0" w:space="0" w:color="auto"/>
                        <w:bottom w:val="none" w:sz="0" w:space="0" w:color="auto"/>
                        <w:right w:val="none" w:sz="0" w:space="0" w:color="auto"/>
                      </w:divBdr>
                      <w:divsChild>
                        <w:div w:id="223103785">
                          <w:marLeft w:val="0"/>
                          <w:marRight w:val="0"/>
                          <w:marTop w:val="0"/>
                          <w:marBottom w:val="0"/>
                          <w:divBdr>
                            <w:top w:val="none" w:sz="0" w:space="0" w:color="auto"/>
                            <w:left w:val="none" w:sz="0" w:space="0" w:color="auto"/>
                            <w:bottom w:val="none" w:sz="0" w:space="0" w:color="auto"/>
                            <w:right w:val="none" w:sz="0" w:space="0" w:color="auto"/>
                          </w:divBdr>
                        </w:div>
                      </w:divsChild>
                    </w:div>
                    <w:div w:id="466749588">
                      <w:marLeft w:val="0"/>
                      <w:marRight w:val="0"/>
                      <w:marTop w:val="0"/>
                      <w:marBottom w:val="0"/>
                      <w:divBdr>
                        <w:top w:val="none" w:sz="0" w:space="0" w:color="auto"/>
                        <w:left w:val="none" w:sz="0" w:space="0" w:color="auto"/>
                        <w:bottom w:val="none" w:sz="0" w:space="0" w:color="auto"/>
                        <w:right w:val="none" w:sz="0" w:space="0" w:color="auto"/>
                      </w:divBdr>
                      <w:divsChild>
                        <w:div w:id="759253375">
                          <w:marLeft w:val="0"/>
                          <w:marRight w:val="0"/>
                          <w:marTop w:val="0"/>
                          <w:marBottom w:val="0"/>
                          <w:divBdr>
                            <w:top w:val="none" w:sz="0" w:space="0" w:color="auto"/>
                            <w:left w:val="none" w:sz="0" w:space="0" w:color="auto"/>
                            <w:bottom w:val="none" w:sz="0" w:space="0" w:color="auto"/>
                            <w:right w:val="none" w:sz="0" w:space="0" w:color="auto"/>
                          </w:divBdr>
                        </w:div>
                      </w:divsChild>
                    </w:div>
                    <w:div w:id="2090224688">
                      <w:marLeft w:val="0"/>
                      <w:marRight w:val="0"/>
                      <w:marTop w:val="0"/>
                      <w:marBottom w:val="0"/>
                      <w:divBdr>
                        <w:top w:val="none" w:sz="0" w:space="0" w:color="auto"/>
                        <w:left w:val="none" w:sz="0" w:space="0" w:color="auto"/>
                        <w:bottom w:val="none" w:sz="0" w:space="0" w:color="auto"/>
                        <w:right w:val="none" w:sz="0" w:space="0" w:color="auto"/>
                      </w:divBdr>
                      <w:divsChild>
                        <w:div w:id="589697202">
                          <w:marLeft w:val="0"/>
                          <w:marRight w:val="0"/>
                          <w:marTop w:val="0"/>
                          <w:marBottom w:val="0"/>
                          <w:divBdr>
                            <w:top w:val="none" w:sz="0" w:space="0" w:color="auto"/>
                            <w:left w:val="none" w:sz="0" w:space="0" w:color="auto"/>
                            <w:bottom w:val="none" w:sz="0" w:space="0" w:color="auto"/>
                            <w:right w:val="none" w:sz="0" w:space="0" w:color="auto"/>
                          </w:divBdr>
                        </w:div>
                      </w:divsChild>
                    </w:div>
                    <w:div w:id="477579421">
                      <w:marLeft w:val="0"/>
                      <w:marRight w:val="0"/>
                      <w:marTop w:val="0"/>
                      <w:marBottom w:val="0"/>
                      <w:divBdr>
                        <w:top w:val="none" w:sz="0" w:space="0" w:color="auto"/>
                        <w:left w:val="none" w:sz="0" w:space="0" w:color="auto"/>
                        <w:bottom w:val="none" w:sz="0" w:space="0" w:color="auto"/>
                        <w:right w:val="none" w:sz="0" w:space="0" w:color="auto"/>
                      </w:divBdr>
                      <w:divsChild>
                        <w:div w:id="2062942886">
                          <w:marLeft w:val="0"/>
                          <w:marRight w:val="0"/>
                          <w:marTop w:val="0"/>
                          <w:marBottom w:val="0"/>
                          <w:divBdr>
                            <w:top w:val="none" w:sz="0" w:space="0" w:color="auto"/>
                            <w:left w:val="none" w:sz="0" w:space="0" w:color="auto"/>
                            <w:bottom w:val="none" w:sz="0" w:space="0" w:color="auto"/>
                            <w:right w:val="none" w:sz="0" w:space="0" w:color="auto"/>
                          </w:divBdr>
                        </w:div>
                      </w:divsChild>
                    </w:div>
                    <w:div w:id="2140951137">
                      <w:marLeft w:val="0"/>
                      <w:marRight w:val="0"/>
                      <w:marTop w:val="0"/>
                      <w:marBottom w:val="0"/>
                      <w:divBdr>
                        <w:top w:val="none" w:sz="0" w:space="0" w:color="auto"/>
                        <w:left w:val="none" w:sz="0" w:space="0" w:color="auto"/>
                        <w:bottom w:val="none" w:sz="0" w:space="0" w:color="auto"/>
                        <w:right w:val="none" w:sz="0" w:space="0" w:color="auto"/>
                      </w:divBdr>
                      <w:divsChild>
                        <w:div w:id="1024475290">
                          <w:marLeft w:val="0"/>
                          <w:marRight w:val="0"/>
                          <w:marTop w:val="0"/>
                          <w:marBottom w:val="0"/>
                          <w:divBdr>
                            <w:top w:val="none" w:sz="0" w:space="0" w:color="auto"/>
                            <w:left w:val="none" w:sz="0" w:space="0" w:color="auto"/>
                            <w:bottom w:val="none" w:sz="0" w:space="0" w:color="auto"/>
                            <w:right w:val="none" w:sz="0" w:space="0" w:color="auto"/>
                          </w:divBdr>
                        </w:div>
                      </w:divsChild>
                    </w:div>
                    <w:div w:id="402458014">
                      <w:marLeft w:val="0"/>
                      <w:marRight w:val="0"/>
                      <w:marTop w:val="0"/>
                      <w:marBottom w:val="0"/>
                      <w:divBdr>
                        <w:top w:val="none" w:sz="0" w:space="0" w:color="auto"/>
                        <w:left w:val="none" w:sz="0" w:space="0" w:color="auto"/>
                        <w:bottom w:val="none" w:sz="0" w:space="0" w:color="auto"/>
                        <w:right w:val="none" w:sz="0" w:space="0" w:color="auto"/>
                      </w:divBdr>
                      <w:divsChild>
                        <w:div w:id="1693073957">
                          <w:marLeft w:val="0"/>
                          <w:marRight w:val="0"/>
                          <w:marTop w:val="0"/>
                          <w:marBottom w:val="0"/>
                          <w:divBdr>
                            <w:top w:val="none" w:sz="0" w:space="0" w:color="auto"/>
                            <w:left w:val="none" w:sz="0" w:space="0" w:color="auto"/>
                            <w:bottom w:val="none" w:sz="0" w:space="0" w:color="auto"/>
                            <w:right w:val="none" w:sz="0" w:space="0" w:color="auto"/>
                          </w:divBdr>
                        </w:div>
                      </w:divsChild>
                    </w:div>
                    <w:div w:id="1748377803">
                      <w:marLeft w:val="0"/>
                      <w:marRight w:val="0"/>
                      <w:marTop w:val="0"/>
                      <w:marBottom w:val="0"/>
                      <w:divBdr>
                        <w:top w:val="none" w:sz="0" w:space="0" w:color="auto"/>
                        <w:left w:val="none" w:sz="0" w:space="0" w:color="auto"/>
                        <w:bottom w:val="none" w:sz="0" w:space="0" w:color="auto"/>
                        <w:right w:val="none" w:sz="0" w:space="0" w:color="auto"/>
                      </w:divBdr>
                      <w:divsChild>
                        <w:div w:id="369376747">
                          <w:marLeft w:val="0"/>
                          <w:marRight w:val="0"/>
                          <w:marTop w:val="0"/>
                          <w:marBottom w:val="0"/>
                          <w:divBdr>
                            <w:top w:val="none" w:sz="0" w:space="0" w:color="auto"/>
                            <w:left w:val="none" w:sz="0" w:space="0" w:color="auto"/>
                            <w:bottom w:val="none" w:sz="0" w:space="0" w:color="auto"/>
                            <w:right w:val="none" w:sz="0" w:space="0" w:color="auto"/>
                          </w:divBdr>
                        </w:div>
                      </w:divsChild>
                    </w:div>
                    <w:div w:id="1502506759">
                      <w:marLeft w:val="0"/>
                      <w:marRight w:val="0"/>
                      <w:marTop w:val="0"/>
                      <w:marBottom w:val="0"/>
                      <w:divBdr>
                        <w:top w:val="none" w:sz="0" w:space="0" w:color="auto"/>
                        <w:left w:val="none" w:sz="0" w:space="0" w:color="auto"/>
                        <w:bottom w:val="none" w:sz="0" w:space="0" w:color="auto"/>
                        <w:right w:val="none" w:sz="0" w:space="0" w:color="auto"/>
                      </w:divBdr>
                      <w:divsChild>
                        <w:div w:id="227810065">
                          <w:marLeft w:val="0"/>
                          <w:marRight w:val="0"/>
                          <w:marTop w:val="0"/>
                          <w:marBottom w:val="0"/>
                          <w:divBdr>
                            <w:top w:val="none" w:sz="0" w:space="0" w:color="auto"/>
                            <w:left w:val="none" w:sz="0" w:space="0" w:color="auto"/>
                            <w:bottom w:val="none" w:sz="0" w:space="0" w:color="auto"/>
                            <w:right w:val="none" w:sz="0" w:space="0" w:color="auto"/>
                          </w:divBdr>
                        </w:div>
                      </w:divsChild>
                    </w:div>
                    <w:div w:id="2070227874">
                      <w:marLeft w:val="0"/>
                      <w:marRight w:val="0"/>
                      <w:marTop w:val="0"/>
                      <w:marBottom w:val="0"/>
                      <w:divBdr>
                        <w:top w:val="none" w:sz="0" w:space="0" w:color="auto"/>
                        <w:left w:val="none" w:sz="0" w:space="0" w:color="auto"/>
                        <w:bottom w:val="none" w:sz="0" w:space="0" w:color="auto"/>
                        <w:right w:val="none" w:sz="0" w:space="0" w:color="auto"/>
                      </w:divBdr>
                      <w:divsChild>
                        <w:div w:id="183711291">
                          <w:marLeft w:val="0"/>
                          <w:marRight w:val="0"/>
                          <w:marTop w:val="0"/>
                          <w:marBottom w:val="0"/>
                          <w:divBdr>
                            <w:top w:val="none" w:sz="0" w:space="0" w:color="auto"/>
                            <w:left w:val="none" w:sz="0" w:space="0" w:color="auto"/>
                            <w:bottom w:val="none" w:sz="0" w:space="0" w:color="auto"/>
                            <w:right w:val="none" w:sz="0" w:space="0" w:color="auto"/>
                          </w:divBdr>
                        </w:div>
                      </w:divsChild>
                    </w:div>
                    <w:div w:id="1839807336">
                      <w:marLeft w:val="0"/>
                      <w:marRight w:val="0"/>
                      <w:marTop w:val="0"/>
                      <w:marBottom w:val="0"/>
                      <w:divBdr>
                        <w:top w:val="none" w:sz="0" w:space="0" w:color="auto"/>
                        <w:left w:val="none" w:sz="0" w:space="0" w:color="auto"/>
                        <w:bottom w:val="none" w:sz="0" w:space="0" w:color="auto"/>
                        <w:right w:val="none" w:sz="0" w:space="0" w:color="auto"/>
                      </w:divBdr>
                      <w:divsChild>
                        <w:div w:id="2038391271">
                          <w:marLeft w:val="0"/>
                          <w:marRight w:val="0"/>
                          <w:marTop w:val="0"/>
                          <w:marBottom w:val="0"/>
                          <w:divBdr>
                            <w:top w:val="none" w:sz="0" w:space="0" w:color="auto"/>
                            <w:left w:val="none" w:sz="0" w:space="0" w:color="auto"/>
                            <w:bottom w:val="none" w:sz="0" w:space="0" w:color="auto"/>
                            <w:right w:val="none" w:sz="0" w:space="0" w:color="auto"/>
                          </w:divBdr>
                        </w:div>
                      </w:divsChild>
                    </w:div>
                    <w:div w:id="904998329">
                      <w:marLeft w:val="0"/>
                      <w:marRight w:val="0"/>
                      <w:marTop w:val="0"/>
                      <w:marBottom w:val="0"/>
                      <w:divBdr>
                        <w:top w:val="none" w:sz="0" w:space="0" w:color="auto"/>
                        <w:left w:val="none" w:sz="0" w:space="0" w:color="auto"/>
                        <w:bottom w:val="none" w:sz="0" w:space="0" w:color="auto"/>
                        <w:right w:val="none" w:sz="0" w:space="0" w:color="auto"/>
                      </w:divBdr>
                      <w:divsChild>
                        <w:div w:id="512915793">
                          <w:marLeft w:val="0"/>
                          <w:marRight w:val="0"/>
                          <w:marTop w:val="0"/>
                          <w:marBottom w:val="0"/>
                          <w:divBdr>
                            <w:top w:val="none" w:sz="0" w:space="0" w:color="auto"/>
                            <w:left w:val="none" w:sz="0" w:space="0" w:color="auto"/>
                            <w:bottom w:val="none" w:sz="0" w:space="0" w:color="auto"/>
                            <w:right w:val="none" w:sz="0" w:space="0" w:color="auto"/>
                          </w:divBdr>
                        </w:div>
                      </w:divsChild>
                    </w:div>
                    <w:div w:id="974604011">
                      <w:marLeft w:val="0"/>
                      <w:marRight w:val="0"/>
                      <w:marTop w:val="0"/>
                      <w:marBottom w:val="0"/>
                      <w:divBdr>
                        <w:top w:val="none" w:sz="0" w:space="0" w:color="auto"/>
                        <w:left w:val="none" w:sz="0" w:space="0" w:color="auto"/>
                        <w:bottom w:val="none" w:sz="0" w:space="0" w:color="auto"/>
                        <w:right w:val="none" w:sz="0" w:space="0" w:color="auto"/>
                      </w:divBdr>
                      <w:divsChild>
                        <w:div w:id="704644475">
                          <w:marLeft w:val="0"/>
                          <w:marRight w:val="0"/>
                          <w:marTop w:val="0"/>
                          <w:marBottom w:val="0"/>
                          <w:divBdr>
                            <w:top w:val="none" w:sz="0" w:space="0" w:color="auto"/>
                            <w:left w:val="none" w:sz="0" w:space="0" w:color="auto"/>
                            <w:bottom w:val="none" w:sz="0" w:space="0" w:color="auto"/>
                            <w:right w:val="none" w:sz="0" w:space="0" w:color="auto"/>
                          </w:divBdr>
                        </w:div>
                      </w:divsChild>
                    </w:div>
                    <w:div w:id="562064774">
                      <w:marLeft w:val="0"/>
                      <w:marRight w:val="0"/>
                      <w:marTop w:val="0"/>
                      <w:marBottom w:val="0"/>
                      <w:divBdr>
                        <w:top w:val="none" w:sz="0" w:space="0" w:color="auto"/>
                        <w:left w:val="none" w:sz="0" w:space="0" w:color="auto"/>
                        <w:bottom w:val="none" w:sz="0" w:space="0" w:color="auto"/>
                        <w:right w:val="none" w:sz="0" w:space="0" w:color="auto"/>
                      </w:divBdr>
                      <w:divsChild>
                        <w:div w:id="825392494">
                          <w:marLeft w:val="0"/>
                          <w:marRight w:val="0"/>
                          <w:marTop w:val="0"/>
                          <w:marBottom w:val="0"/>
                          <w:divBdr>
                            <w:top w:val="none" w:sz="0" w:space="0" w:color="auto"/>
                            <w:left w:val="none" w:sz="0" w:space="0" w:color="auto"/>
                            <w:bottom w:val="none" w:sz="0" w:space="0" w:color="auto"/>
                            <w:right w:val="none" w:sz="0" w:space="0" w:color="auto"/>
                          </w:divBdr>
                        </w:div>
                      </w:divsChild>
                    </w:div>
                    <w:div w:id="676031832">
                      <w:marLeft w:val="0"/>
                      <w:marRight w:val="0"/>
                      <w:marTop w:val="0"/>
                      <w:marBottom w:val="0"/>
                      <w:divBdr>
                        <w:top w:val="none" w:sz="0" w:space="0" w:color="auto"/>
                        <w:left w:val="none" w:sz="0" w:space="0" w:color="auto"/>
                        <w:bottom w:val="none" w:sz="0" w:space="0" w:color="auto"/>
                        <w:right w:val="none" w:sz="0" w:space="0" w:color="auto"/>
                      </w:divBdr>
                      <w:divsChild>
                        <w:div w:id="1237669862">
                          <w:marLeft w:val="0"/>
                          <w:marRight w:val="0"/>
                          <w:marTop w:val="0"/>
                          <w:marBottom w:val="0"/>
                          <w:divBdr>
                            <w:top w:val="none" w:sz="0" w:space="0" w:color="auto"/>
                            <w:left w:val="none" w:sz="0" w:space="0" w:color="auto"/>
                            <w:bottom w:val="none" w:sz="0" w:space="0" w:color="auto"/>
                            <w:right w:val="none" w:sz="0" w:space="0" w:color="auto"/>
                          </w:divBdr>
                        </w:div>
                      </w:divsChild>
                    </w:div>
                    <w:div w:id="1203443320">
                      <w:marLeft w:val="0"/>
                      <w:marRight w:val="0"/>
                      <w:marTop w:val="0"/>
                      <w:marBottom w:val="0"/>
                      <w:divBdr>
                        <w:top w:val="none" w:sz="0" w:space="0" w:color="auto"/>
                        <w:left w:val="none" w:sz="0" w:space="0" w:color="auto"/>
                        <w:bottom w:val="none" w:sz="0" w:space="0" w:color="auto"/>
                        <w:right w:val="none" w:sz="0" w:space="0" w:color="auto"/>
                      </w:divBdr>
                      <w:divsChild>
                        <w:div w:id="2002655489">
                          <w:marLeft w:val="0"/>
                          <w:marRight w:val="0"/>
                          <w:marTop w:val="0"/>
                          <w:marBottom w:val="0"/>
                          <w:divBdr>
                            <w:top w:val="none" w:sz="0" w:space="0" w:color="auto"/>
                            <w:left w:val="none" w:sz="0" w:space="0" w:color="auto"/>
                            <w:bottom w:val="none" w:sz="0" w:space="0" w:color="auto"/>
                            <w:right w:val="none" w:sz="0" w:space="0" w:color="auto"/>
                          </w:divBdr>
                        </w:div>
                      </w:divsChild>
                    </w:div>
                    <w:div w:id="164515472">
                      <w:marLeft w:val="0"/>
                      <w:marRight w:val="0"/>
                      <w:marTop w:val="0"/>
                      <w:marBottom w:val="0"/>
                      <w:divBdr>
                        <w:top w:val="none" w:sz="0" w:space="0" w:color="auto"/>
                        <w:left w:val="none" w:sz="0" w:space="0" w:color="auto"/>
                        <w:bottom w:val="none" w:sz="0" w:space="0" w:color="auto"/>
                        <w:right w:val="none" w:sz="0" w:space="0" w:color="auto"/>
                      </w:divBdr>
                      <w:divsChild>
                        <w:div w:id="1990474042">
                          <w:marLeft w:val="0"/>
                          <w:marRight w:val="0"/>
                          <w:marTop w:val="0"/>
                          <w:marBottom w:val="0"/>
                          <w:divBdr>
                            <w:top w:val="none" w:sz="0" w:space="0" w:color="auto"/>
                            <w:left w:val="none" w:sz="0" w:space="0" w:color="auto"/>
                            <w:bottom w:val="none" w:sz="0" w:space="0" w:color="auto"/>
                            <w:right w:val="none" w:sz="0" w:space="0" w:color="auto"/>
                          </w:divBdr>
                        </w:div>
                      </w:divsChild>
                    </w:div>
                    <w:div w:id="173766342">
                      <w:marLeft w:val="0"/>
                      <w:marRight w:val="0"/>
                      <w:marTop w:val="0"/>
                      <w:marBottom w:val="0"/>
                      <w:divBdr>
                        <w:top w:val="none" w:sz="0" w:space="0" w:color="auto"/>
                        <w:left w:val="none" w:sz="0" w:space="0" w:color="auto"/>
                        <w:bottom w:val="none" w:sz="0" w:space="0" w:color="auto"/>
                        <w:right w:val="none" w:sz="0" w:space="0" w:color="auto"/>
                      </w:divBdr>
                      <w:divsChild>
                        <w:div w:id="102848799">
                          <w:marLeft w:val="0"/>
                          <w:marRight w:val="0"/>
                          <w:marTop w:val="0"/>
                          <w:marBottom w:val="0"/>
                          <w:divBdr>
                            <w:top w:val="none" w:sz="0" w:space="0" w:color="auto"/>
                            <w:left w:val="none" w:sz="0" w:space="0" w:color="auto"/>
                            <w:bottom w:val="none" w:sz="0" w:space="0" w:color="auto"/>
                            <w:right w:val="none" w:sz="0" w:space="0" w:color="auto"/>
                          </w:divBdr>
                        </w:div>
                      </w:divsChild>
                    </w:div>
                    <w:div w:id="1009604672">
                      <w:marLeft w:val="0"/>
                      <w:marRight w:val="0"/>
                      <w:marTop w:val="0"/>
                      <w:marBottom w:val="0"/>
                      <w:divBdr>
                        <w:top w:val="none" w:sz="0" w:space="0" w:color="auto"/>
                        <w:left w:val="none" w:sz="0" w:space="0" w:color="auto"/>
                        <w:bottom w:val="none" w:sz="0" w:space="0" w:color="auto"/>
                        <w:right w:val="none" w:sz="0" w:space="0" w:color="auto"/>
                      </w:divBdr>
                      <w:divsChild>
                        <w:div w:id="948658131">
                          <w:marLeft w:val="0"/>
                          <w:marRight w:val="0"/>
                          <w:marTop w:val="0"/>
                          <w:marBottom w:val="0"/>
                          <w:divBdr>
                            <w:top w:val="none" w:sz="0" w:space="0" w:color="auto"/>
                            <w:left w:val="none" w:sz="0" w:space="0" w:color="auto"/>
                            <w:bottom w:val="none" w:sz="0" w:space="0" w:color="auto"/>
                            <w:right w:val="none" w:sz="0" w:space="0" w:color="auto"/>
                          </w:divBdr>
                        </w:div>
                      </w:divsChild>
                    </w:div>
                    <w:div w:id="1981307096">
                      <w:marLeft w:val="0"/>
                      <w:marRight w:val="0"/>
                      <w:marTop w:val="0"/>
                      <w:marBottom w:val="0"/>
                      <w:divBdr>
                        <w:top w:val="none" w:sz="0" w:space="0" w:color="auto"/>
                        <w:left w:val="none" w:sz="0" w:space="0" w:color="auto"/>
                        <w:bottom w:val="none" w:sz="0" w:space="0" w:color="auto"/>
                        <w:right w:val="none" w:sz="0" w:space="0" w:color="auto"/>
                      </w:divBdr>
                      <w:divsChild>
                        <w:div w:id="522669445">
                          <w:marLeft w:val="0"/>
                          <w:marRight w:val="0"/>
                          <w:marTop w:val="0"/>
                          <w:marBottom w:val="0"/>
                          <w:divBdr>
                            <w:top w:val="none" w:sz="0" w:space="0" w:color="auto"/>
                            <w:left w:val="none" w:sz="0" w:space="0" w:color="auto"/>
                            <w:bottom w:val="none" w:sz="0" w:space="0" w:color="auto"/>
                            <w:right w:val="none" w:sz="0" w:space="0" w:color="auto"/>
                          </w:divBdr>
                        </w:div>
                      </w:divsChild>
                    </w:div>
                    <w:div w:id="1516187470">
                      <w:marLeft w:val="0"/>
                      <w:marRight w:val="0"/>
                      <w:marTop w:val="0"/>
                      <w:marBottom w:val="0"/>
                      <w:divBdr>
                        <w:top w:val="none" w:sz="0" w:space="0" w:color="auto"/>
                        <w:left w:val="none" w:sz="0" w:space="0" w:color="auto"/>
                        <w:bottom w:val="none" w:sz="0" w:space="0" w:color="auto"/>
                        <w:right w:val="none" w:sz="0" w:space="0" w:color="auto"/>
                      </w:divBdr>
                      <w:divsChild>
                        <w:div w:id="2140952588">
                          <w:marLeft w:val="0"/>
                          <w:marRight w:val="0"/>
                          <w:marTop w:val="0"/>
                          <w:marBottom w:val="0"/>
                          <w:divBdr>
                            <w:top w:val="none" w:sz="0" w:space="0" w:color="auto"/>
                            <w:left w:val="none" w:sz="0" w:space="0" w:color="auto"/>
                            <w:bottom w:val="none" w:sz="0" w:space="0" w:color="auto"/>
                            <w:right w:val="none" w:sz="0" w:space="0" w:color="auto"/>
                          </w:divBdr>
                        </w:div>
                      </w:divsChild>
                    </w:div>
                    <w:div w:id="347561945">
                      <w:marLeft w:val="0"/>
                      <w:marRight w:val="0"/>
                      <w:marTop w:val="0"/>
                      <w:marBottom w:val="0"/>
                      <w:divBdr>
                        <w:top w:val="none" w:sz="0" w:space="0" w:color="auto"/>
                        <w:left w:val="none" w:sz="0" w:space="0" w:color="auto"/>
                        <w:bottom w:val="none" w:sz="0" w:space="0" w:color="auto"/>
                        <w:right w:val="none" w:sz="0" w:space="0" w:color="auto"/>
                      </w:divBdr>
                      <w:divsChild>
                        <w:div w:id="1228800628">
                          <w:marLeft w:val="0"/>
                          <w:marRight w:val="0"/>
                          <w:marTop w:val="0"/>
                          <w:marBottom w:val="0"/>
                          <w:divBdr>
                            <w:top w:val="none" w:sz="0" w:space="0" w:color="auto"/>
                            <w:left w:val="none" w:sz="0" w:space="0" w:color="auto"/>
                            <w:bottom w:val="none" w:sz="0" w:space="0" w:color="auto"/>
                            <w:right w:val="none" w:sz="0" w:space="0" w:color="auto"/>
                          </w:divBdr>
                        </w:div>
                      </w:divsChild>
                    </w:div>
                    <w:div w:id="496577822">
                      <w:marLeft w:val="0"/>
                      <w:marRight w:val="0"/>
                      <w:marTop w:val="0"/>
                      <w:marBottom w:val="0"/>
                      <w:divBdr>
                        <w:top w:val="none" w:sz="0" w:space="0" w:color="auto"/>
                        <w:left w:val="none" w:sz="0" w:space="0" w:color="auto"/>
                        <w:bottom w:val="none" w:sz="0" w:space="0" w:color="auto"/>
                        <w:right w:val="none" w:sz="0" w:space="0" w:color="auto"/>
                      </w:divBdr>
                      <w:divsChild>
                        <w:div w:id="478041952">
                          <w:marLeft w:val="0"/>
                          <w:marRight w:val="0"/>
                          <w:marTop w:val="0"/>
                          <w:marBottom w:val="0"/>
                          <w:divBdr>
                            <w:top w:val="none" w:sz="0" w:space="0" w:color="auto"/>
                            <w:left w:val="none" w:sz="0" w:space="0" w:color="auto"/>
                            <w:bottom w:val="none" w:sz="0" w:space="0" w:color="auto"/>
                            <w:right w:val="none" w:sz="0" w:space="0" w:color="auto"/>
                          </w:divBdr>
                        </w:div>
                      </w:divsChild>
                    </w:div>
                    <w:div w:id="1624726904">
                      <w:marLeft w:val="0"/>
                      <w:marRight w:val="0"/>
                      <w:marTop w:val="0"/>
                      <w:marBottom w:val="0"/>
                      <w:divBdr>
                        <w:top w:val="none" w:sz="0" w:space="0" w:color="auto"/>
                        <w:left w:val="none" w:sz="0" w:space="0" w:color="auto"/>
                        <w:bottom w:val="none" w:sz="0" w:space="0" w:color="auto"/>
                        <w:right w:val="none" w:sz="0" w:space="0" w:color="auto"/>
                      </w:divBdr>
                      <w:divsChild>
                        <w:div w:id="1742412564">
                          <w:marLeft w:val="0"/>
                          <w:marRight w:val="0"/>
                          <w:marTop w:val="0"/>
                          <w:marBottom w:val="0"/>
                          <w:divBdr>
                            <w:top w:val="none" w:sz="0" w:space="0" w:color="auto"/>
                            <w:left w:val="none" w:sz="0" w:space="0" w:color="auto"/>
                            <w:bottom w:val="none" w:sz="0" w:space="0" w:color="auto"/>
                            <w:right w:val="none" w:sz="0" w:space="0" w:color="auto"/>
                          </w:divBdr>
                        </w:div>
                      </w:divsChild>
                    </w:div>
                    <w:div w:id="978194267">
                      <w:marLeft w:val="0"/>
                      <w:marRight w:val="0"/>
                      <w:marTop w:val="0"/>
                      <w:marBottom w:val="0"/>
                      <w:divBdr>
                        <w:top w:val="none" w:sz="0" w:space="0" w:color="auto"/>
                        <w:left w:val="none" w:sz="0" w:space="0" w:color="auto"/>
                        <w:bottom w:val="none" w:sz="0" w:space="0" w:color="auto"/>
                        <w:right w:val="none" w:sz="0" w:space="0" w:color="auto"/>
                      </w:divBdr>
                      <w:divsChild>
                        <w:div w:id="1761638420">
                          <w:marLeft w:val="0"/>
                          <w:marRight w:val="0"/>
                          <w:marTop w:val="0"/>
                          <w:marBottom w:val="0"/>
                          <w:divBdr>
                            <w:top w:val="none" w:sz="0" w:space="0" w:color="auto"/>
                            <w:left w:val="none" w:sz="0" w:space="0" w:color="auto"/>
                            <w:bottom w:val="none" w:sz="0" w:space="0" w:color="auto"/>
                            <w:right w:val="none" w:sz="0" w:space="0" w:color="auto"/>
                          </w:divBdr>
                        </w:div>
                      </w:divsChild>
                    </w:div>
                    <w:div w:id="975138467">
                      <w:marLeft w:val="0"/>
                      <w:marRight w:val="0"/>
                      <w:marTop w:val="0"/>
                      <w:marBottom w:val="0"/>
                      <w:divBdr>
                        <w:top w:val="none" w:sz="0" w:space="0" w:color="auto"/>
                        <w:left w:val="none" w:sz="0" w:space="0" w:color="auto"/>
                        <w:bottom w:val="none" w:sz="0" w:space="0" w:color="auto"/>
                        <w:right w:val="none" w:sz="0" w:space="0" w:color="auto"/>
                      </w:divBdr>
                      <w:divsChild>
                        <w:div w:id="392698053">
                          <w:marLeft w:val="0"/>
                          <w:marRight w:val="0"/>
                          <w:marTop w:val="0"/>
                          <w:marBottom w:val="0"/>
                          <w:divBdr>
                            <w:top w:val="none" w:sz="0" w:space="0" w:color="auto"/>
                            <w:left w:val="none" w:sz="0" w:space="0" w:color="auto"/>
                            <w:bottom w:val="none" w:sz="0" w:space="0" w:color="auto"/>
                            <w:right w:val="none" w:sz="0" w:space="0" w:color="auto"/>
                          </w:divBdr>
                        </w:div>
                      </w:divsChild>
                    </w:div>
                    <w:div w:id="2127894714">
                      <w:marLeft w:val="0"/>
                      <w:marRight w:val="0"/>
                      <w:marTop w:val="0"/>
                      <w:marBottom w:val="0"/>
                      <w:divBdr>
                        <w:top w:val="none" w:sz="0" w:space="0" w:color="auto"/>
                        <w:left w:val="none" w:sz="0" w:space="0" w:color="auto"/>
                        <w:bottom w:val="none" w:sz="0" w:space="0" w:color="auto"/>
                        <w:right w:val="none" w:sz="0" w:space="0" w:color="auto"/>
                      </w:divBdr>
                      <w:divsChild>
                        <w:div w:id="8872533">
                          <w:marLeft w:val="0"/>
                          <w:marRight w:val="0"/>
                          <w:marTop w:val="0"/>
                          <w:marBottom w:val="0"/>
                          <w:divBdr>
                            <w:top w:val="none" w:sz="0" w:space="0" w:color="auto"/>
                            <w:left w:val="none" w:sz="0" w:space="0" w:color="auto"/>
                            <w:bottom w:val="none" w:sz="0" w:space="0" w:color="auto"/>
                            <w:right w:val="none" w:sz="0" w:space="0" w:color="auto"/>
                          </w:divBdr>
                        </w:div>
                      </w:divsChild>
                    </w:div>
                    <w:div w:id="918175895">
                      <w:marLeft w:val="0"/>
                      <w:marRight w:val="0"/>
                      <w:marTop w:val="0"/>
                      <w:marBottom w:val="0"/>
                      <w:divBdr>
                        <w:top w:val="none" w:sz="0" w:space="0" w:color="auto"/>
                        <w:left w:val="none" w:sz="0" w:space="0" w:color="auto"/>
                        <w:bottom w:val="none" w:sz="0" w:space="0" w:color="auto"/>
                        <w:right w:val="none" w:sz="0" w:space="0" w:color="auto"/>
                      </w:divBdr>
                      <w:divsChild>
                        <w:div w:id="4551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81405">
              <w:marLeft w:val="0"/>
              <w:marRight w:val="0"/>
              <w:marTop w:val="0"/>
              <w:marBottom w:val="0"/>
              <w:divBdr>
                <w:top w:val="none" w:sz="0" w:space="0" w:color="auto"/>
                <w:left w:val="none" w:sz="0" w:space="0" w:color="auto"/>
                <w:bottom w:val="none" w:sz="0" w:space="0" w:color="auto"/>
                <w:right w:val="none" w:sz="0" w:space="0" w:color="auto"/>
              </w:divBdr>
              <w:divsChild>
                <w:div w:id="131605635">
                  <w:marLeft w:val="0"/>
                  <w:marRight w:val="0"/>
                  <w:marTop w:val="0"/>
                  <w:marBottom w:val="0"/>
                  <w:divBdr>
                    <w:top w:val="none" w:sz="0" w:space="0" w:color="auto"/>
                    <w:left w:val="none" w:sz="0" w:space="0" w:color="auto"/>
                    <w:bottom w:val="none" w:sz="0" w:space="0" w:color="auto"/>
                    <w:right w:val="none" w:sz="0" w:space="0" w:color="auto"/>
                  </w:divBdr>
                  <w:divsChild>
                    <w:div w:id="529219126">
                      <w:marLeft w:val="0"/>
                      <w:marRight w:val="0"/>
                      <w:marTop w:val="0"/>
                      <w:marBottom w:val="0"/>
                      <w:divBdr>
                        <w:top w:val="none" w:sz="0" w:space="0" w:color="auto"/>
                        <w:left w:val="none" w:sz="0" w:space="0" w:color="auto"/>
                        <w:bottom w:val="none" w:sz="0" w:space="0" w:color="auto"/>
                        <w:right w:val="none" w:sz="0" w:space="0" w:color="auto"/>
                      </w:divBdr>
                    </w:div>
                    <w:div w:id="1140415416">
                      <w:marLeft w:val="0"/>
                      <w:marRight w:val="0"/>
                      <w:marTop w:val="0"/>
                      <w:marBottom w:val="0"/>
                      <w:divBdr>
                        <w:top w:val="none" w:sz="0" w:space="0" w:color="auto"/>
                        <w:left w:val="none" w:sz="0" w:space="0" w:color="auto"/>
                        <w:bottom w:val="none" w:sz="0" w:space="0" w:color="auto"/>
                        <w:right w:val="none" w:sz="0" w:space="0" w:color="auto"/>
                      </w:divBdr>
                    </w:div>
                    <w:div w:id="98824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79033">
          <w:marLeft w:val="0"/>
          <w:marRight w:val="0"/>
          <w:marTop w:val="0"/>
          <w:marBottom w:val="0"/>
          <w:divBdr>
            <w:top w:val="none" w:sz="0" w:space="0" w:color="auto"/>
            <w:left w:val="none" w:sz="0" w:space="0" w:color="auto"/>
            <w:bottom w:val="none" w:sz="0" w:space="0" w:color="auto"/>
            <w:right w:val="none" w:sz="0" w:space="0" w:color="auto"/>
          </w:divBdr>
          <w:divsChild>
            <w:div w:id="941569000">
              <w:marLeft w:val="0"/>
              <w:marRight w:val="0"/>
              <w:marTop w:val="0"/>
              <w:marBottom w:val="0"/>
              <w:divBdr>
                <w:top w:val="none" w:sz="0" w:space="0" w:color="auto"/>
                <w:left w:val="none" w:sz="0" w:space="0" w:color="auto"/>
                <w:bottom w:val="none" w:sz="0" w:space="0" w:color="auto"/>
                <w:right w:val="none" w:sz="0" w:space="0" w:color="auto"/>
              </w:divBdr>
              <w:divsChild>
                <w:div w:id="1162238296">
                  <w:marLeft w:val="0"/>
                  <w:marRight w:val="0"/>
                  <w:marTop w:val="0"/>
                  <w:marBottom w:val="0"/>
                  <w:divBdr>
                    <w:top w:val="none" w:sz="0" w:space="0" w:color="auto"/>
                    <w:left w:val="none" w:sz="0" w:space="0" w:color="auto"/>
                    <w:bottom w:val="none" w:sz="0" w:space="0" w:color="auto"/>
                    <w:right w:val="none" w:sz="0" w:space="0" w:color="auto"/>
                  </w:divBdr>
                </w:div>
                <w:div w:id="97531739">
                  <w:marLeft w:val="0"/>
                  <w:marRight w:val="0"/>
                  <w:marTop w:val="0"/>
                  <w:marBottom w:val="0"/>
                  <w:divBdr>
                    <w:top w:val="none" w:sz="0" w:space="0" w:color="auto"/>
                    <w:left w:val="none" w:sz="0" w:space="0" w:color="auto"/>
                    <w:bottom w:val="none" w:sz="0" w:space="0" w:color="auto"/>
                    <w:right w:val="none" w:sz="0" w:space="0" w:color="auto"/>
                  </w:divBdr>
                  <w:divsChild>
                    <w:div w:id="940406906">
                      <w:marLeft w:val="0"/>
                      <w:marRight w:val="0"/>
                      <w:marTop w:val="0"/>
                      <w:marBottom w:val="0"/>
                      <w:divBdr>
                        <w:top w:val="none" w:sz="0" w:space="0" w:color="auto"/>
                        <w:left w:val="none" w:sz="0" w:space="0" w:color="auto"/>
                        <w:bottom w:val="none" w:sz="0" w:space="0" w:color="auto"/>
                        <w:right w:val="none" w:sz="0" w:space="0" w:color="auto"/>
                      </w:divBdr>
                      <w:divsChild>
                        <w:div w:id="472915805">
                          <w:marLeft w:val="0"/>
                          <w:marRight w:val="0"/>
                          <w:marTop w:val="0"/>
                          <w:marBottom w:val="0"/>
                          <w:divBdr>
                            <w:top w:val="none" w:sz="0" w:space="0" w:color="auto"/>
                            <w:left w:val="none" w:sz="0" w:space="0" w:color="auto"/>
                            <w:bottom w:val="none" w:sz="0" w:space="0" w:color="auto"/>
                            <w:right w:val="none" w:sz="0" w:space="0" w:color="auto"/>
                          </w:divBdr>
                          <w:divsChild>
                            <w:div w:id="144662365">
                              <w:marLeft w:val="0"/>
                              <w:marRight w:val="0"/>
                              <w:marTop w:val="0"/>
                              <w:marBottom w:val="0"/>
                              <w:divBdr>
                                <w:top w:val="none" w:sz="0" w:space="0" w:color="auto"/>
                                <w:left w:val="none" w:sz="0" w:space="0" w:color="auto"/>
                                <w:bottom w:val="none" w:sz="0" w:space="0" w:color="auto"/>
                                <w:right w:val="none" w:sz="0" w:space="0" w:color="auto"/>
                              </w:divBdr>
                              <w:divsChild>
                                <w:div w:id="63375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05792">
          <w:marLeft w:val="0"/>
          <w:marRight w:val="0"/>
          <w:marTop w:val="0"/>
          <w:marBottom w:val="0"/>
          <w:divBdr>
            <w:top w:val="none" w:sz="0" w:space="0" w:color="auto"/>
            <w:left w:val="none" w:sz="0" w:space="0" w:color="auto"/>
            <w:bottom w:val="none" w:sz="0" w:space="0" w:color="auto"/>
            <w:right w:val="none" w:sz="0" w:space="0" w:color="auto"/>
          </w:divBdr>
          <w:divsChild>
            <w:div w:id="1577592131">
              <w:marLeft w:val="0"/>
              <w:marRight w:val="0"/>
              <w:marTop w:val="0"/>
              <w:marBottom w:val="0"/>
              <w:divBdr>
                <w:top w:val="none" w:sz="0" w:space="0" w:color="auto"/>
                <w:left w:val="none" w:sz="0" w:space="0" w:color="auto"/>
                <w:bottom w:val="none" w:sz="0" w:space="0" w:color="auto"/>
                <w:right w:val="none" w:sz="0" w:space="0" w:color="auto"/>
              </w:divBdr>
              <w:divsChild>
                <w:div w:id="900748089">
                  <w:marLeft w:val="0"/>
                  <w:marRight w:val="0"/>
                  <w:marTop w:val="0"/>
                  <w:marBottom w:val="0"/>
                  <w:divBdr>
                    <w:top w:val="none" w:sz="0" w:space="0" w:color="auto"/>
                    <w:left w:val="none" w:sz="0" w:space="0" w:color="auto"/>
                    <w:bottom w:val="none" w:sz="0" w:space="0" w:color="auto"/>
                    <w:right w:val="none" w:sz="0" w:space="0" w:color="auto"/>
                  </w:divBdr>
                  <w:divsChild>
                    <w:div w:id="1116677275">
                      <w:marLeft w:val="0"/>
                      <w:marRight w:val="0"/>
                      <w:marTop w:val="0"/>
                      <w:marBottom w:val="0"/>
                      <w:divBdr>
                        <w:top w:val="none" w:sz="0" w:space="0" w:color="auto"/>
                        <w:left w:val="none" w:sz="0" w:space="0" w:color="auto"/>
                        <w:bottom w:val="none" w:sz="0" w:space="0" w:color="auto"/>
                        <w:right w:val="none" w:sz="0" w:space="0" w:color="auto"/>
                      </w:divBdr>
                    </w:div>
                    <w:div w:id="180014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574846">
      <w:bodyDiv w:val="1"/>
      <w:marLeft w:val="0"/>
      <w:marRight w:val="0"/>
      <w:marTop w:val="0"/>
      <w:marBottom w:val="0"/>
      <w:divBdr>
        <w:top w:val="none" w:sz="0" w:space="0" w:color="auto"/>
        <w:left w:val="none" w:sz="0" w:space="0" w:color="auto"/>
        <w:bottom w:val="none" w:sz="0" w:space="0" w:color="auto"/>
        <w:right w:val="none" w:sz="0" w:space="0" w:color="auto"/>
      </w:divBdr>
      <w:divsChild>
        <w:div w:id="1897353428">
          <w:marLeft w:val="0"/>
          <w:marRight w:val="0"/>
          <w:marTop w:val="0"/>
          <w:marBottom w:val="0"/>
          <w:divBdr>
            <w:top w:val="none" w:sz="0" w:space="0" w:color="auto"/>
            <w:left w:val="none" w:sz="0" w:space="0" w:color="auto"/>
            <w:bottom w:val="none" w:sz="0" w:space="0" w:color="auto"/>
            <w:right w:val="none" w:sz="0" w:space="0" w:color="auto"/>
          </w:divBdr>
          <w:divsChild>
            <w:div w:id="1491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75673">
      <w:bodyDiv w:val="1"/>
      <w:marLeft w:val="0"/>
      <w:marRight w:val="0"/>
      <w:marTop w:val="0"/>
      <w:marBottom w:val="0"/>
      <w:divBdr>
        <w:top w:val="none" w:sz="0" w:space="0" w:color="auto"/>
        <w:left w:val="none" w:sz="0" w:space="0" w:color="auto"/>
        <w:bottom w:val="none" w:sz="0" w:space="0" w:color="auto"/>
        <w:right w:val="none" w:sz="0" w:space="0" w:color="auto"/>
      </w:divBdr>
      <w:divsChild>
        <w:div w:id="2133402549">
          <w:marLeft w:val="0"/>
          <w:marRight w:val="0"/>
          <w:marTop w:val="0"/>
          <w:marBottom w:val="0"/>
          <w:divBdr>
            <w:top w:val="none" w:sz="0" w:space="0" w:color="auto"/>
            <w:left w:val="none" w:sz="0" w:space="0" w:color="auto"/>
            <w:bottom w:val="none" w:sz="0" w:space="0" w:color="auto"/>
            <w:right w:val="none" w:sz="0" w:space="0" w:color="auto"/>
          </w:divBdr>
          <w:divsChild>
            <w:div w:id="1383866036">
              <w:marLeft w:val="0"/>
              <w:marRight w:val="0"/>
              <w:marTop w:val="0"/>
              <w:marBottom w:val="0"/>
              <w:divBdr>
                <w:top w:val="none" w:sz="0" w:space="0" w:color="auto"/>
                <w:left w:val="none" w:sz="0" w:space="0" w:color="auto"/>
                <w:bottom w:val="none" w:sz="0" w:space="0" w:color="auto"/>
                <w:right w:val="none" w:sz="0" w:space="0" w:color="auto"/>
              </w:divBdr>
              <w:divsChild>
                <w:div w:id="1286426346">
                  <w:marLeft w:val="0"/>
                  <w:marRight w:val="0"/>
                  <w:marTop w:val="0"/>
                  <w:marBottom w:val="0"/>
                  <w:divBdr>
                    <w:top w:val="none" w:sz="0" w:space="0" w:color="auto"/>
                    <w:left w:val="none" w:sz="0" w:space="0" w:color="auto"/>
                    <w:bottom w:val="none" w:sz="0" w:space="0" w:color="auto"/>
                    <w:right w:val="none" w:sz="0" w:space="0" w:color="auto"/>
                  </w:divBdr>
                </w:div>
                <w:div w:id="1438908882">
                  <w:marLeft w:val="0"/>
                  <w:marRight w:val="0"/>
                  <w:marTop w:val="0"/>
                  <w:marBottom w:val="0"/>
                  <w:divBdr>
                    <w:top w:val="none" w:sz="0" w:space="0" w:color="auto"/>
                    <w:left w:val="none" w:sz="0" w:space="0" w:color="auto"/>
                    <w:bottom w:val="none" w:sz="0" w:space="0" w:color="auto"/>
                    <w:right w:val="none" w:sz="0" w:space="0" w:color="auto"/>
                  </w:divBdr>
                  <w:divsChild>
                    <w:div w:id="958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047750">
      <w:bodyDiv w:val="1"/>
      <w:marLeft w:val="0"/>
      <w:marRight w:val="0"/>
      <w:marTop w:val="0"/>
      <w:marBottom w:val="0"/>
      <w:divBdr>
        <w:top w:val="none" w:sz="0" w:space="0" w:color="auto"/>
        <w:left w:val="none" w:sz="0" w:space="0" w:color="auto"/>
        <w:bottom w:val="none" w:sz="0" w:space="0" w:color="auto"/>
        <w:right w:val="none" w:sz="0" w:space="0" w:color="auto"/>
      </w:divBdr>
    </w:div>
    <w:div w:id="1841852615">
      <w:bodyDiv w:val="1"/>
      <w:marLeft w:val="0"/>
      <w:marRight w:val="0"/>
      <w:marTop w:val="0"/>
      <w:marBottom w:val="0"/>
      <w:divBdr>
        <w:top w:val="none" w:sz="0" w:space="0" w:color="auto"/>
        <w:left w:val="none" w:sz="0" w:space="0" w:color="auto"/>
        <w:bottom w:val="none" w:sz="0" w:space="0" w:color="auto"/>
        <w:right w:val="none" w:sz="0" w:space="0" w:color="auto"/>
      </w:divBdr>
    </w:div>
    <w:div w:id="1917283483">
      <w:bodyDiv w:val="1"/>
      <w:marLeft w:val="0"/>
      <w:marRight w:val="0"/>
      <w:marTop w:val="0"/>
      <w:marBottom w:val="0"/>
      <w:divBdr>
        <w:top w:val="none" w:sz="0" w:space="0" w:color="auto"/>
        <w:left w:val="none" w:sz="0" w:space="0" w:color="auto"/>
        <w:bottom w:val="none" w:sz="0" w:space="0" w:color="auto"/>
        <w:right w:val="none" w:sz="0" w:space="0" w:color="auto"/>
      </w:divBdr>
      <w:divsChild>
        <w:div w:id="848787726">
          <w:marLeft w:val="0"/>
          <w:marRight w:val="0"/>
          <w:marTop w:val="0"/>
          <w:marBottom w:val="0"/>
          <w:divBdr>
            <w:top w:val="none" w:sz="0" w:space="0" w:color="auto"/>
            <w:left w:val="none" w:sz="0" w:space="0" w:color="auto"/>
            <w:bottom w:val="none" w:sz="0" w:space="0" w:color="auto"/>
            <w:right w:val="none" w:sz="0" w:space="0" w:color="auto"/>
          </w:divBdr>
          <w:divsChild>
            <w:div w:id="1673751728">
              <w:marLeft w:val="0"/>
              <w:marRight w:val="0"/>
              <w:marTop w:val="0"/>
              <w:marBottom w:val="0"/>
              <w:divBdr>
                <w:top w:val="none" w:sz="0" w:space="0" w:color="auto"/>
                <w:left w:val="none" w:sz="0" w:space="0" w:color="auto"/>
                <w:bottom w:val="none" w:sz="0" w:space="0" w:color="auto"/>
                <w:right w:val="none" w:sz="0" w:space="0" w:color="auto"/>
              </w:divBdr>
            </w:div>
          </w:divsChild>
        </w:div>
        <w:div w:id="863980485">
          <w:marLeft w:val="0"/>
          <w:marRight w:val="0"/>
          <w:marTop w:val="0"/>
          <w:marBottom w:val="0"/>
          <w:divBdr>
            <w:top w:val="none" w:sz="0" w:space="0" w:color="auto"/>
            <w:left w:val="none" w:sz="0" w:space="0" w:color="auto"/>
            <w:bottom w:val="none" w:sz="0" w:space="0" w:color="auto"/>
            <w:right w:val="none" w:sz="0" w:space="0" w:color="auto"/>
          </w:divBdr>
          <w:divsChild>
            <w:div w:id="554002484">
              <w:marLeft w:val="0"/>
              <w:marRight w:val="0"/>
              <w:marTop w:val="0"/>
              <w:marBottom w:val="0"/>
              <w:divBdr>
                <w:top w:val="none" w:sz="0" w:space="0" w:color="auto"/>
                <w:left w:val="none" w:sz="0" w:space="0" w:color="auto"/>
                <w:bottom w:val="none" w:sz="0" w:space="0" w:color="auto"/>
                <w:right w:val="none" w:sz="0" w:space="0" w:color="auto"/>
              </w:divBdr>
              <w:divsChild>
                <w:div w:id="627126166">
                  <w:marLeft w:val="0"/>
                  <w:marRight w:val="0"/>
                  <w:marTop w:val="0"/>
                  <w:marBottom w:val="0"/>
                  <w:divBdr>
                    <w:top w:val="none" w:sz="0" w:space="0" w:color="auto"/>
                    <w:left w:val="none" w:sz="0" w:space="0" w:color="auto"/>
                    <w:bottom w:val="none" w:sz="0" w:space="0" w:color="auto"/>
                    <w:right w:val="none" w:sz="0" w:space="0" w:color="auto"/>
                  </w:divBdr>
                  <w:divsChild>
                    <w:div w:id="1235623898">
                      <w:marLeft w:val="0"/>
                      <w:marRight w:val="0"/>
                      <w:marTop w:val="0"/>
                      <w:marBottom w:val="0"/>
                      <w:divBdr>
                        <w:top w:val="none" w:sz="0" w:space="0" w:color="auto"/>
                        <w:left w:val="none" w:sz="0" w:space="0" w:color="auto"/>
                        <w:bottom w:val="none" w:sz="0" w:space="0" w:color="auto"/>
                        <w:right w:val="none" w:sz="0" w:space="0" w:color="auto"/>
                      </w:divBdr>
                    </w:div>
                    <w:div w:id="1933316617">
                      <w:marLeft w:val="0"/>
                      <w:marRight w:val="0"/>
                      <w:marTop w:val="0"/>
                      <w:marBottom w:val="0"/>
                      <w:divBdr>
                        <w:top w:val="none" w:sz="0" w:space="0" w:color="auto"/>
                        <w:left w:val="none" w:sz="0" w:space="0" w:color="auto"/>
                        <w:bottom w:val="none" w:sz="0" w:space="0" w:color="auto"/>
                        <w:right w:val="none" w:sz="0" w:space="0" w:color="auto"/>
                      </w:divBdr>
                      <w:divsChild>
                        <w:div w:id="1299802316">
                          <w:marLeft w:val="0"/>
                          <w:marRight w:val="0"/>
                          <w:marTop w:val="0"/>
                          <w:marBottom w:val="0"/>
                          <w:divBdr>
                            <w:top w:val="none" w:sz="0" w:space="0" w:color="auto"/>
                            <w:left w:val="none" w:sz="0" w:space="0" w:color="auto"/>
                            <w:bottom w:val="none" w:sz="0" w:space="0" w:color="auto"/>
                            <w:right w:val="none" w:sz="0" w:space="0" w:color="auto"/>
                          </w:divBdr>
                          <w:divsChild>
                            <w:div w:id="1812559102">
                              <w:marLeft w:val="0"/>
                              <w:marRight w:val="0"/>
                              <w:marTop w:val="0"/>
                              <w:marBottom w:val="0"/>
                              <w:divBdr>
                                <w:top w:val="none" w:sz="0" w:space="0" w:color="auto"/>
                                <w:left w:val="none" w:sz="0" w:space="0" w:color="auto"/>
                                <w:bottom w:val="none" w:sz="0" w:space="0" w:color="auto"/>
                                <w:right w:val="none" w:sz="0" w:space="0" w:color="auto"/>
                              </w:divBdr>
                              <w:divsChild>
                                <w:div w:id="66609639">
                                  <w:marLeft w:val="0"/>
                                  <w:marRight w:val="0"/>
                                  <w:marTop w:val="0"/>
                                  <w:marBottom w:val="0"/>
                                  <w:divBdr>
                                    <w:top w:val="none" w:sz="0" w:space="0" w:color="auto"/>
                                    <w:left w:val="none" w:sz="0" w:space="0" w:color="auto"/>
                                    <w:bottom w:val="none" w:sz="0" w:space="0" w:color="auto"/>
                                    <w:right w:val="none" w:sz="0" w:space="0" w:color="auto"/>
                                  </w:divBdr>
                                </w:div>
                                <w:div w:id="18494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08899">
                      <w:marLeft w:val="0"/>
                      <w:marRight w:val="0"/>
                      <w:marTop w:val="0"/>
                      <w:marBottom w:val="0"/>
                      <w:divBdr>
                        <w:top w:val="none" w:sz="0" w:space="0" w:color="auto"/>
                        <w:left w:val="none" w:sz="0" w:space="0" w:color="auto"/>
                        <w:bottom w:val="none" w:sz="0" w:space="0" w:color="auto"/>
                        <w:right w:val="none" w:sz="0" w:space="0" w:color="auto"/>
                      </w:divBdr>
                      <w:divsChild>
                        <w:div w:id="2052001477">
                          <w:marLeft w:val="0"/>
                          <w:marRight w:val="0"/>
                          <w:marTop w:val="0"/>
                          <w:marBottom w:val="0"/>
                          <w:divBdr>
                            <w:top w:val="none" w:sz="0" w:space="0" w:color="auto"/>
                            <w:left w:val="none" w:sz="0" w:space="0" w:color="auto"/>
                            <w:bottom w:val="none" w:sz="0" w:space="0" w:color="auto"/>
                            <w:right w:val="none" w:sz="0" w:space="0" w:color="auto"/>
                          </w:divBdr>
                        </w:div>
                        <w:div w:id="1988514689">
                          <w:marLeft w:val="0"/>
                          <w:marRight w:val="0"/>
                          <w:marTop w:val="0"/>
                          <w:marBottom w:val="0"/>
                          <w:divBdr>
                            <w:top w:val="none" w:sz="0" w:space="0" w:color="auto"/>
                            <w:left w:val="none" w:sz="0" w:space="0" w:color="auto"/>
                            <w:bottom w:val="none" w:sz="0" w:space="0" w:color="auto"/>
                            <w:right w:val="none" w:sz="0" w:space="0" w:color="auto"/>
                          </w:divBdr>
                          <w:divsChild>
                            <w:div w:id="9709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334433">
      <w:bodyDiv w:val="1"/>
      <w:marLeft w:val="0"/>
      <w:marRight w:val="0"/>
      <w:marTop w:val="0"/>
      <w:marBottom w:val="0"/>
      <w:divBdr>
        <w:top w:val="none" w:sz="0" w:space="0" w:color="auto"/>
        <w:left w:val="none" w:sz="0" w:space="0" w:color="auto"/>
        <w:bottom w:val="none" w:sz="0" w:space="0" w:color="auto"/>
        <w:right w:val="none" w:sz="0" w:space="0" w:color="auto"/>
      </w:divBdr>
    </w:div>
    <w:div w:id="1967853405">
      <w:bodyDiv w:val="1"/>
      <w:marLeft w:val="0"/>
      <w:marRight w:val="0"/>
      <w:marTop w:val="0"/>
      <w:marBottom w:val="0"/>
      <w:divBdr>
        <w:top w:val="none" w:sz="0" w:space="0" w:color="auto"/>
        <w:left w:val="none" w:sz="0" w:space="0" w:color="auto"/>
        <w:bottom w:val="none" w:sz="0" w:space="0" w:color="auto"/>
        <w:right w:val="none" w:sz="0" w:space="0" w:color="auto"/>
      </w:divBdr>
    </w:div>
    <w:div w:id="2061439074">
      <w:bodyDiv w:val="1"/>
      <w:marLeft w:val="0"/>
      <w:marRight w:val="0"/>
      <w:marTop w:val="0"/>
      <w:marBottom w:val="0"/>
      <w:divBdr>
        <w:top w:val="none" w:sz="0" w:space="0" w:color="auto"/>
        <w:left w:val="none" w:sz="0" w:space="0" w:color="auto"/>
        <w:bottom w:val="none" w:sz="0" w:space="0" w:color="auto"/>
        <w:right w:val="none" w:sz="0" w:space="0" w:color="auto"/>
      </w:divBdr>
    </w:div>
    <w:div w:id="2067102773">
      <w:bodyDiv w:val="1"/>
      <w:marLeft w:val="0"/>
      <w:marRight w:val="0"/>
      <w:marTop w:val="0"/>
      <w:marBottom w:val="0"/>
      <w:divBdr>
        <w:top w:val="none" w:sz="0" w:space="0" w:color="auto"/>
        <w:left w:val="none" w:sz="0" w:space="0" w:color="auto"/>
        <w:bottom w:val="none" w:sz="0" w:space="0" w:color="auto"/>
        <w:right w:val="none" w:sz="0" w:space="0" w:color="auto"/>
      </w:divBdr>
    </w:div>
    <w:div w:id="208668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ndartgost.ru/g/&#1043;&#1054;&#1057;&#1058;_34.201-89" TargetMode="External"/><Relationship Id="rId21" Type="http://schemas.openxmlformats.org/officeDocument/2006/relationships/hyperlink" Target="https://standartgost.ru/g/&#1043;&#1054;&#1057;&#1058;_24.702-85" TargetMode="External"/><Relationship Id="rId42" Type="http://schemas.openxmlformats.org/officeDocument/2006/relationships/hyperlink" Target="https://standartgost.ru/g/&#1043;&#1054;&#1057;&#1058;_ISO_22745-2-2017" TargetMode="External"/><Relationship Id="rId47" Type="http://schemas.openxmlformats.org/officeDocument/2006/relationships/hyperlink" Target="https://standartgost.ru/g/&#1043;&#1054;&#1057;&#1058;_&#1056;_43.0.13-2017" TargetMode="External"/><Relationship Id="rId63" Type="http://schemas.openxmlformats.org/officeDocument/2006/relationships/hyperlink" Target="https://standartgost.ru/g/&#1043;&#1054;&#1057;&#1058;_&#1056;_54526-2011" TargetMode="External"/><Relationship Id="rId68" Type="http://schemas.openxmlformats.org/officeDocument/2006/relationships/hyperlink" Target="https://standartgost.ru/g/&#1043;&#1054;&#1057;&#1058;_&#1056;_55238-2012" TargetMode="External"/><Relationship Id="rId84" Type="http://schemas.openxmlformats.org/officeDocument/2006/relationships/hyperlink" Target="https://standartgost.ru/g/&#1043;&#1054;&#1057;&#1058;_&#1056;_56213.6-2014" TargetMode="External"/><Relationship Id="rId89" Type="http://schemas.openxmlformats.org/officeDocument/2006/relationships/hyperlink" Target="https://standartgost.ru/g/&#1043;&#1054;&#1057;&#1058;_&#1056;_56216-2014" TargetMode="External"/><Relationship Id="rId7" Type="http://schemas.openxmlformats.org/officeDocument/2006/relationships/image" Target="media/image2.jpeg"/><Relationship Id="rId71" Type="http://schemas.openxmlformats.org/officeDocument/2006/relationships/hyperlink" Target="https://standartgost.ru/g/&#1043;&#1054;&#1057;&#1058;_&#1056;_55346-2012" TargetMode="External"/><Relationship Id="rId92" Type="http://schemas.openxmlformats.org/officeDocument/2006/relationships/hyperlink" Target="https://standartgost.ru/g/&#1043;&#1054;&#1057;&#1058;_&#1056;_57297-2016" TargetMode="External"/><Relationship Id="rId2" Type="http://schemas.openxmlformats.org/officeDocument/2006/relationships/numbering" Target="numbering.xml"/><Relationship Id="rId16" Type="http://schemas.openxmlformats.org/officeDocument/2006/relationships/hyperlink" Target="https://standartgost.ru/g/&#1043;&#1054;&#1057;&#1058;_24.104-85" TargetMode="External"/><Relationship Id="rId29" Type="http://schemas.openxmlformats.org/officeDocument/2006/relationships/hyperlink" Target="https://standartgost.ru/g/&#1043;&#1054;&#1057;&#1058;_34.601-90" TargetMode="External"/><Relationship Id="rId11" Type="http://schemas.openxmlformats.org/officeDocument/2006/relationships/hyperlink" Target="https://tehprivod.su/katalog/preobrazovateli-chastoty" TargetMode="External"/><Relationship Id="rId24" Type="http://schemas.openxmlformats.org/officeDocument/2006/relationships/hyperlink" Target="https://standartgost.ru/g/&#1043;&#1054;&#1057;&#1058;_24.703-85" TargetMode="External"/><Relationship Id="rId32" Type="http://schemas.openxmlformats.org/officeDocument/2006/relationships/hyperlink" Target="https://standartgost.ru/g/&#1043;&#1054;&#1057;&#1058;_34.602-89" TargetMode="External"/><Relationship Id="rId37" Type="http://schemas.openxmlformats.org/officeDocument/2006/relationships/hyperlink" Target="https://standartgost.ru/g/&#1043;&#1054;&#1057;&#1058;_ISO_22745-1-2016" TargetMode="External"/><Relationship Id="rId40" Type="http://schemas.openxmlformats.org/officeDocument/2006/relationships/hyperlink" Target="https://standartgost.ru/g/&#1043;&#1054;&#1057;&#1058;_ISO_22745-13-2017" TargetMode="External"/><Relationship Id="rId45" Type="http://schemas.openxmlformats.org/officeDocument/2006/relationships/hyperlink" Target="https://standartgost.ru/g/&#1043;&#1054;&#1057;&#1058;_&#1056;_43.0.1-2005" TargetMode="External"/><Relationship Id="rId53" Type="http://schemas.openxmlformats.org/officeDocument/2006/relationships/hyperlink" Target="https://standartgost.ru/g/&#1043;&#1054;&#1057;&#1058;_&#1056;_52980-2008" TargetMode="External"/><Relationship Id="rId58" Type="http://schemas.openxmlformats.org/officeDocument/2006/relationships/hyperlink" Target="https://standartgost.ru/g/&#1043;&#1054;&#1057;&#1058;_&#1056;_53393-2017" TargetMode="External"/><Relationship Id="rId66" Type="http://schemas.openxmlformats.org/officeDocument/2006/relationships/hyperlink" Target="https://standartgost.ru/g/&#1043;&#1054;&#1057;&#1058;_&#1056;_54911-2012" TargetMode="External"/><Relationship Id="rId74" Type="http://schemas.openxmlformats.org/officeDocument/2006/relationships/hyperlink" Target="https://standartgost.ru/g/&#1043;&#1054;&#1057;&#1058;_&#1056;_56213.10-2014" TargetMode="External"/><Relationship Id="rId79" Type="http://schemas.openxmlformats.org/officeDocument/2006/relationships/hyperlink" Target="https://standartgost.ru/g/&#1043;&#1054;&#1057;&#1058;_&#1056;_56213.4-2014" TargetMode="External"/><Relationship Id="rId87" Type="http://schemas.openxmlformats.org/officeDocument/2006/relationships/hyperlink" Target="https://standartgost.ru/g/&#1043;&#1054;&#1057;&#1058;_&#1056;_56215-2014" TargetMode="External"/><Relationship Id="rId102" Type="http://schemas.openxmlformats.org/officeDocument/2006/relationships/hyperlink" Target="https://standartgost.ru/g/&#1043;&#1054;&#1057;&#1058;_&#1056;_57329-2016" TargetMode="External"/><Relationship Id="rId5" Type="http://schemas.openxmlformats.org/officeDocument/2006/relationships/webSettings" Target="webSettings.xml"/><Relationship Id="rId61" Type="http://schemas.openxmlformats.org/officeDocument/2006/relationships/hyperlink" Target="https://standartgost.ru/g/&#1043;&#1054;&#1057;&#1058;_&#1056;_54525-2011" TargetMode="External"/><Relationship Id="rId82" Type="http://schemas.openxmlformats.org/officeDocument/2006/relationships/hyperlink" Target="https://standartgost.ru/g/&#1043;&#1054;&#1057;&#1058;_&#1056;_56213.5-2014" TargetMode="External"/><Relationship Id="rId90" Type="http://schemas.openxmlformats.org/officeDocument/2006/relationships/hyperlink" Target="https://standartgost.ru/g/&#1043;&#1054;&#1057;&#1058;_&#1056;_56216-2014" TargetMode="External"/><Relationship Id="rId95" Type="http://schemas.openxmlformats.org/officeDocument/2006/relationships/hyperlink" Target="https://standartgost.ru/g/&#1043;&#1054;&#1057;&#1058;_&#1056;_57317-2016" TargetMode="External"/><Relationship Id="rId19" Type="http://schemas.openxmlformats.org/officeDocument/2006/relationships/hyperlink" Target="https://standartgost.ru/g/&#1043;&#1054;&#1057;&#1058;_24.701-86" TargetMode="External"/><Relationship Id="rId14" Type="http://schemas.openxmlformats.org/officeDocument/2006/relationships/image" Target="media/image7.jpeg"/><Relationship Id="rId22" Type="http://schemas.openxmlformats.org/officeDocument/2006/relationships/hyperlink" Target="https://standartgost.ru/g/&#1043;&#1054;&#1057;&#1058;_24.702-85" TargetMode="External"/><Relationship Id="rId27" Type="http://schemas.openxmlformats.org/officeDocument/2006/relationships/hyperlink" Target="https://standartgost.ru/g/&#1043;&#1054;&#1057;&#1058;_34.401-90" TargetMode="External"/><Relationship Id="rId30" Type="http://schemas.openxmlformats.org/officeDocument/2006/relationships/hyperlink" Target="https://standartgost.ru/g/&#1043;&#1054;&#1057;&#1058;_34.601-90" TargetMode="External"/><Relationship Id="rId35" Type="http://schemas.openxmlformats.org/officeDocument/2006/relationships/hyperlink" Target="https://standartgost.ru/g/&#1043;&#1054;&#1057;&#1058;_ISO_22745-11-2017" TargetMode="External"/><Relationship Id="rId43" Type="http://schemas.openxmlformats.org/officeDocument/2006/relationships/hyperlink" Target="https://standartgost.ru/g/&#1043;&#1054;&#1057;&#1058;_ISO/TS_22745-10-2017" TargetMode="External"/><Relationship Id="rId48" Type="http://schemas.openxmlformats.org/officeDocument/2006/relationships/hyperlink" Target="https://standartgost.ru/g/&#1043;&#1054;&#1057;&#1058;_&#1056;_43.0.13-2017" TargetMode="External"/><Relationship Id="rId56" Type="http://schemas.openxmlformats.org/officeDocument/2006/relationships/hyperlink" Target="https://standartgost.ru/g/&#1043;&#1054;&#1057;&#1058;_&#1056;_53392-2017" TargetMode="External"/><Relationship Id="rId64" Type="http://schemas.openxmlformats.org/officeDocument/2006/relationships/hyperlink" Target="https://standartgost.ru/g/&#1043;&#1054;&#1057;&#1058;_&#1056;_54526-2011" TargetMode="External"/><Relationship Id="rId69" Type="http://schemas.openxmlformats.org/officeDocument/2006/relationships/hyperlink" Target="https://standartgost.ru/g/&#1043;&#1054;&#1057;&#1058;_&#1056;_55239-2012" TargetMode="External"/><Relationship Id="rId77" Type="http://schemas.openxmlformats.org/officeDocument/2006/relationships/hyperlink" Target="https://standartgost.ru/g/&#1043;&#1054;&#1057;&#1058;_&#1056;_56213.31-2014" TargetMode="External"/><Relationship Id="rId100" Type="http://schemas.openxmlformats.org/officeDocument/2006/relationships/hyperlink" Target="https://standartgost.ru/g/&#1043;&#1054;&#1057;&#1058;_&#1056;_57323-2016" TargetMode="External"/><Relationship Id="rId8" Type="http://schemas.openxmlformats.org/officeDocument/2006/relationships/hyperlink" Target="https://tehprivod.su/katalog/preobrazovateli-chastoty/prostar/pr6000.html" TargetMode="External"/><Relationship Id="rId51" Type="http://schemas.openxmlformats.org/officeDocument/2006/relationships/hyperlink" Target="https://standartgost.ru/g/&#1043;&#1054;&#1057;&#1058;_&#1056;_52611-2006" TargetMode="External"/><Relationship Id="rId72" Type="http://schemas.openxmlformats.org/officeDocument/2006/relationships/hyperlink" Target="https://standartgost.ru/g/&#1043;&#1054;&#1057;&#1058;_&#1056;_55346-2012" TargetMode="External"/><Relationship Id="rId80" Type="http://schemas.openxmlformats.org/officeDocument/2006/relationships/hyperlink" Target="https://standartgost.ru/g/&#1043;&#1054;&#1057;&#1058;_&#1056;_56213.4-2014" TargetMode="External"/><Relationship Id="rId85" Type="http://schemas.openxmlformats.org/officeDocument/2006/relationships/hyperlink" Target="https://standartgost.ru/g/&#1043;&#1054;&#1057;&#1058;_&#1056;_56214-2014" TargetMode="External"/><Relationship Id="rId93" Type="http://schemas.openxmlformats.org/officeDocument/2006/relationships/hyperlink" Target="https://standartgost.ru/g/&#1043;&#1054;&#1057;&#1058;_&#1056;_57314-2016" TargetMode="External"/><Relationship Id="rId98" Type="http://schemas.openxmlformats.org/officeDocument/2006/relationships/hyperlink" Target="https://standartgost.ru/g/&#1043;&#1054;&#1057;&#1058;_&#1056;_57318-2016"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s://standartgost.ru/g/&#1043;&#1054;&#1057;&#1058;_24.501-82" TargetMode="External"/><Relationship Id="rId25" Type="http://schemas.openxmlformats.org/officeDocument/2006/relationships/hyperlink" Target="https://standartgost.ru/g/&#1043;&#1054;&#1057;&#1058;_34.201-89" TargetMode="External"/><Relationship Id="rId33" Type="http://schemas.openxmlformats.org/officeDocument/2006/relationships/hyperlink" Target="https://standartgost.ru/g/&#1043;&#1054;&#1057;&#1058;_34.603-92" TargetMode="External"/><Relationship Id="rId38" Type="http://schemas.openxmlformats.org/officeDocument/2006/relationships/hyperlink" Target="https://standartgost.ru/g/&#1043;&#1054;&#1057;&#1058;_ISO_22745-1-2016" TargetMode="External"/><Relationship Id="rId46" Type="http://schemas.openxmlformats.org/officeDocument/2006/relationships/hyperlink" Target="https://standartgost.ru/g/&#1043;&#1054;&#1057;&#1058;_&#1056;_43.0.1-2005" TargetMode="External"/><Relationship Id="rId59" Type="http://schemas.openxmlformats.org/officeDocument/2006/relationships/hyperlink" Target="https://standartgost.ru/g/&#1043;&#1054;&#1057;&#1058;_&#1056;_53394-2017" TargetMode="External"/><Relationship Id="rId67" Type="http://schemas.openxmlformats.org/officeDocument/2006/relationships/hyperlink" Target="https://standartgost.ru/g/&#1043;&#1054;&#1057;&#1058;_&#1056;_55238-2012" TargetMode="External"/><Relationship Id="rId103" Type="http://schemas.openxmlformats.org/officeDocument/2006/relationships/fontTable" Target="fontTable.xml"/><Relationship Id="rId20" Type="http://schemas.openxmlformats.org/officeDocument/2006/relationships/hyperlink" Target="https://standartgost.ru/g/&#1043;&#1054;&#1057;&#1058;_24.701-86" TargetMode="External"/><Relationship Id="rId41" Type="http://schemas.openxmlformats.org/officeDocument/2006/relationships/hyperlink" Target="https://standartgost.ru/g/&#1043;&#1054;&#1057;&#1058;_ISO_22745-2-2017" TargetMode="External"/><Relationship Id="rId54" Type="http://schemas.openxmlformats.org/officeDocument/2006/relationships/hyperlink" Target="https://standartgost.ru/g/&#1043;&#1054;&#1057;&#1058;_&#1056;_52980-2008" TargetMode="External"/><Relationship Id="rId62" Type="http://schemas.openxmlformats.org/officeDocument/2006/relationships/hyperlink" Target="https://standartgost.ru/g/&#1043;&#1054;&#1057;&#1058;_&#1056;_54525-2011" TargetMode="External"/><Relationship Id="rId70" Type="http://schemas.openxmlformats.org/officeDocument/2006/relationships/hyperlink" Target="https://standartgost.ru/g/&#1043;&#1054;&#1057;&#1058;_&#1056;_55239-2012" TargetMode="External"/><Relationship Id="rId75" Type="http://schemas.openxmlformats.org/officeDocument/2006/relationships/hyperlink" Target="https://standartgost.ru/g/&#1043;&#1054;&#1057;&#1058;_&#1056;_56213.20-2014" TargetMode="External"/><Relationship Id="rId83" Type="http://schemas.openxmlformats.org/officeDocument/2006/relationships/hyperlink" Target="https://standartgost.ru/g/&#1043;&#1054;&#1057;&#1058;_&#1056;_56213.6-2014" TargetMode="External"/><Relationship Id="rId88" Type="http://schemas.openxmlformats.org/officeDocument/2006/relationships/hyperlink" Target="https://standartgost.ru/g/&#1043;&#1054;&#1057;&#1058;_&#1056;_56215-2014" TargetMode="External"/><Relationship Id="rId91" Type="http://schemas.openxmlformats.org/officeDocument/2006/relationships/hyperlink" Target="https://standartgost.ru/g/&#1043;&#1054;&#1057;&#1058;_&#1056;_57297-2016" TargetMode="External"/><Relationship Id="rId96" Type="http://schemas.openxmlformats.org/officeDocument/2006/relationships/hyperlink" Target="https://standartgost.ru/g/&#1043;&#1054;&#1057;&#1058;_&#1056;_57317-2016" TargetMode="Externa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https://standartgost.ru/g/&#1043;&#1054;&#1057;&#1058;_24.104-85" TargetMode="External"/><Relationship Id="rId23" Type="http://schemas.openxmlformats.org/officeDocument/2006/relationships/hyperlink" Target="https://standartgost.ru/g/&#1043;&#1054;&#1057;&#1058;_24.703-85" TargetMode="External"/><Relationship Id="rId28" Type="http://schemas.openxmlformats.org/officeDocument/2006/relationships/hyperlink" Target="https://standartgost.ru/g/&#1043;&#1054;&#1057;&#1058;_34.401-90" TargetMode="External"/><Relationship Id="rId36" Type="http://schemas.openxmlformats.org/officeDocument/2006/relationships/hyperlink" Target="https://standartgost.ru/g/&#1043;&#1054;&#1057;&#1058;_ISO_22745-11-2017" TargetMode="External"/><Relationship Id="rId49" Type="http://schemas.openxmlformats.org/officeDocument/2006/relationships/hyperlink" Target="https://standartgost.ru/g/&#1043;&#1054;&#1057;&#1058;_&#1056;_50596-93" TargetMode="External"/><Relationship Id="rId57" Type="http://schemas.openxmlformats.org/officeDocument/2006/relationships/hyperlink" Target="https://standartgost.ru/g/&#1043;&#1054;&#1057;&#1058;_&#1056;_53393-2017" TargetMode="External"/><Relationship Id="rId10" Type="http://schemas.openxmlformats.org/officeDocument/2006/relationships/image" Target="media/image4.jpeg"/><Relationship Id="rId31" Type="http://schemas.openxmlformats.org/officeDocument/2006/relationships/hyperlink" Target="https://standartgost.ru/g/&#1043;&#1054;&#1057;&#1058;_34.602-89" TargetMode="External"/><Relationship Id="rId44" Type="http://schemas.openxmlformats.org/officeDocument/2006/relationships/hyperlink" Target="https://standartgost.ru/g/&#1043;&#1054;&#1057;&#1058;_ISO/TS_22745-10-2017" TargetMode="External"/><Relationship Id="rId52" Type="http://schemas.openxmlformats.org/officeDocument/2006/relationships/hyperlink" Target="https://standartgost.ru/g/&#1043;&#1054;&#1057;&#1058;_&#1056;_52611-2006" TargetMode="External"/><Relationship Id="rId60" Type="http://schemas.openxmlformats.org/officeDocument/2006/relationships/hyperlink" Target="https://standartgost.ru/g/&#1043;&#1054;&#1057;&#1058;_&#1056;_53394-2017" TargetMode="External"/><Relationship Id="rId65" Type="http://schemas.openxmlformats.org/officeDocument/2006/relationships/hyperlink" Target="https://standartgost.ru/g/&#1043;&#1054;&#1057;&#1058;_&#1056;_54911-2012" TargetMode="External"/><Relationship Id="rId73" Type="http://schemas.openxmlformats.org/officeDocument/2006/relationships/hyperlink" Target="https://standartgost.ru/g/&#1043;&#1054;&#1057;&#1058;_&#1056;_56213.10-2014" TargetMode="External"/><Relationship Id="rId78" Type="http://schemas.openxmlformats.org/officeDocument/2006/relationships/hyperlink" Target="https://standartgost.ru/g/&#1043;&#1054;&#1057;&#1058;_&#1056;_56213.31-2014" TargetMode="External"/><Relationship Id="rId81" Type="http://schemas.openxmlformats.org/officeDocument/2006/relationships/hyperlink" Target="https://standartgost.ru/g/&#1043;&#1054;&#1057;&#1058;_&#1056;_56213.5-2014" TargetMode="External"/><Relationship Id="rId86" Type="http://schemas.openxmlformats.org/officeDocument/2006/relationships/hyperlink" Target="https://standartgost.ru/g/&#1043;&#1054;&#1057;&#1058;_&#1056;_56214-2014" TargetMode="External"/><Relationship Id="rId94" Type="http://schemas.openxmlformats.org/officeDocument/2006/relationships/hyperlink" Target="https://standartgost.ru/g/&#1043;&#1054;&#1057;&#1058;_&#1056;_57314-2016" TargetMode="External"/><Relationship Id="rId99" Type="http://schemas.openxmlformats.org/officeDocument/2006/relationships/hyperlink" Target="https://standartgost.ru/g/&#1043;&#1054;&#1057;&#1058;_&#1056;_57323-2016" TargetMode="External"/><Relationship Id="rId101" Type="http://schemas.openxmlformats.org/officeDocument/2006/relationships/hyperlink" Target="https://standartgost.ru/g/&#1043;&#1054;&#1057;&#1058;_&#1056;_57329-2016" TargetMode="External"/><Relationship Id="rId4" Type="http://schemas.openxmlformats.org/officeDocument/2006/relationships/settings" Target="settings.xml"/><Relationship Id="rId9"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hyperlink" Target="https://standartgost.ru/g/&#1043;&#1054;&#1057;&#1058;_24.501-82" TargetMode="External"/><Relationship Id="rId39" Type="http://schemas.openxmlformats.org/officeDocument/2006/relationships/hyperlink" Target="https://standartgost.ru/g/&#1043;&#1054;&#1057;&#1058;_ISO_22745-13-2017" TargetMode="External"/><Relationship Id="rId34" Type="http://schemas.openxmlformats.org/officeDocument/2006/relationships/hyperlink" Target="https://standartgost.ru/g/&#1043;&#1054;&#1057;&#1058;_34.603-92" TargetMode="External"/><Relationship Id="rId50" Type="http://schemas.openxmlformats.org/officeDocument/2006/relationships/hyperlink" Target="https://standartgost.ru/g/&#1043;&#1054;&#1057;&#1058;_&#1056;_50596-93" TargetMode="External"/><Relationship Id="rId55" Type="http://schemas.openxmlformats.org/officeDocument/2006/relationships/hyperlink" Target="https://standartgost.ru/g/&#1043;&#1054;&#1057;&#1058;_&#1056;_53392-2017" TargetMode="External"/><Relationship Id="rId76" Type="http://schemas.openxmlformats.org/officeDocument/2006/relationships/hyperlink" Target="https://standartgost.ru/g/&#1043;&#1054;&#1057;&#1058;_&#1056;_56213.20-2014" TargetMode="External"/><Relationship Id="rId97" Type="http://schemas.openxmlformats.org/officeDocument/2006/relationships/hyperlink" Target="https://standartgost.ru/g/&#1043;&#1054;&#1057;&#1058;_&#1056;_57318-2016" TargetMode="External"/><Relationship Id="rId10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01FA41-139D-4379-95CA-DB527AA0C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1476</TotalTime>
  <Pages>8</Pages>
  <Words>2861</Words>
  <Characters>16311</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xaa</dc:creator>
  <cp:lastModifiedBy>xaa</cp:lastModifiedBy>
  <cp:revision>89</cp:revision>
  <dcterms:created xsi:type="dcterms:W3CDTF">2021-01-20T01:54:00Z</dcterms:created>
  <dcterms:modified xsi:type="dcterms:W3CDTF">2021-02-28T22:43:00Z</dcterms:modified>
</cp:coreProperties>
</file>