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422" w:rsidRDefault="00B02422" w:rsidP="00B0242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2.2. Тематический план и содержание профессионального модуля (ПМ 02)</w:t>
      </w:r>
    </w:p>
    <w:p w:rsidR="00B02422" w:rsidRDefault="00B02422" w:rsidP="00B0242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73"/>
        <w:gridCol w:w="6514"/>
        <w:gridCol w:w="755"/>
      </w:tblGrid>
      <w:tr w:rsidR="00B02422" w:rsidTr="00B02422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Наименование разделов и тем профессионального модуля (ПМ), междисциплинарных курсов (МДК) </w:t>
            </w: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Содержание учебного материала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</w:rPr>
              <w:t>,л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абораторные работы и практические занятия, самостоятельная учебная работа обучающихся, курсовая работа (проект) </w:t>
            </w:r>
            <w:r>
              <w:rPr>
                <w:rFonts w:ascii="Times New Roman" w:hAnsi="Times New Roman" w:cs="Times New Roman"/>
                <w:bCs/>
                <w:sz w:val="24"/>
              </w:rPr>
              <w:t>(если предусмотрены)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Объем часов</w:t>
            </w:r>
          </w:p>
        </w:tc>
      </w:tr>
      <w:tr w:rsidR="00B02422" w:rsidTr="00B02422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20"/>
                <w:rFonts w:eastAsia="Arial Unicode MS"/>
                <w:bCs/>
                <w:sz w:val="24"/>
                <w:szCs w:val="24"/>
              </w:rPr>
              <w:t>Раздел 1. Обслуживание автоматизированных и мехатронных систем (по отраслям)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177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МДК 02.01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Техническое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обслуживания, ремонта и испытаний мехатронных систем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136</w:t>
            </w:r>
          </w:p>
        </w:tc>
      </w:tr>
      <w:tr w:rsidR="00B02422" w:rsidTr="00B02422">
        <w:trPr>
          <w:jc w:val="center"/>
        </w:trPr>
        <w:tc>
          <w:tcPr>
            <w:tcW w:w="11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Введение</w:t>
            </w: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Содержание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Цели и задачи профессионального модуля. Структура профессионального модуля. Последовательность освоения профессиональных компетенций по модулю.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B02422" w:rsidTr="00B02422">
        <w:trPr>
          <w:jc w:val="center"/>
        </w:trPr>
        <w:tc>
          <w:tcPr>
            <w:tcW w:w="11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Тема 1.1.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Технологическое оборудование и оснастка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</w:rPr>
              <w:t>автоматизированных</w:t>
            </w:r>
            <w:proofErr w:type="gramEnd"/>
          </w:p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и мехатронных систем</w:t>
            </w: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Содержание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</w:tc>
      </w:tr>
      <w:tr w:rsidR="00B02422" w:rsidRP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Механизация и автоматизация производственных процессов. Основные понятия. Этапы развития механизации и автоматизации различных видов технологического оборудования.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 Общие сведения о технологическом оборудовании и технологических процессах отрасли. Классификация технологического оборудования, назначение и область применения. Режимыработытехнологического оборудования.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 Типовые механизмы технологического оборудования. Базовые детали и узлы оборудования, виды передач. Классификация, назначение, область применения типовых механизмов технологического оборудования.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02422" w:rsidRP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 Конструктивные особенности автоматизированного оборудования (по отраслям).</w:t>
            </w:r>
          </w:p>
          <w:p w:rsidR="00B02422" w:rsidRDefault="00B0242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Общие сведения о размерных связях составных частей изделия. Понятие базирования деталей в изделии. Кинематические, гидравлические и пневматические схемы. Управляемые движения исполнительных органов. Привод подачи. Системы измерения перемещений исполнительных органов оборудования. Привод главного движения. Меры безопасности при работе на автоматизированном оборудовании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02422" w:rsidRP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 Особенности эксплуатации автоматизированного технологического оборудования (по отраслям).</w:t>
            </w:r>
          </w:p>
          <w:p w:rsidR="00B02422" w:rsidRDefault="00B0242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Типовые механизмы, узлы и их назначение. Принципы работы. Основные типы оборудования отрасли. Технологические основы работы на автоматизированном оборудовании. Параметры режимов работы для выполнения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различных технологических процессов.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02422" w:rsidRP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 Нормативные требования по эксплуатации мехатронных устройств, средств измерений и автоматизации.</w:t>
            </w:r>
          </w:p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Нормативнаядокументация по порядку эксплуатации автоматизированного оборудования. Правила технической эксплуатации (ПТЭ), Правила промышленной (производственной) безопасности (ППБ), ГОСТ и СНиП.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Тематика практических занятий и лабораторных работ.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24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Практическое занятие № 1</w:t>
            </w:r>
          </w:p>
          <w:p w:rsidR="00B02422" w:rsidRDefault="00B02422">
            <w:pPr>
              <w:tabs>
                <w:tab w:val="left" w:pos="488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</w:rPr>
              <w:t>Составление кинематической схемы механизмов и узлов</w:t>
            </w:r>
            <w:r>
              <w:rPr>
                <w:rFonts w:ascii="Times New Roman" w:hAnsi="Times New Roman" w:cs="Times New Roman"/>
                <w:w w:val="103"/>
                <w:sz w:val="24"/>
              </w:rPr>
              <w:t xml:space="preserve"> автоматизированного оборудования.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Практическое занятие № 2</w:t>
            </w:r>
          </w:p>
          <w:p w:rsidR="00B02422" w:rsidRDefault="00B02422">
            <w:pPr>
              <w:tabs>
                <w:tab w:val="left" w:pos="488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</w:rPr>
              <w:t>Разработка спецификации автоматизированного оборудования для выполнения определенных технологических процессов.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Практическое занятие № 3</w:t>
            </w:r>
          </w:p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</w:rPr>
              <w:t xml:space="preserve">Составление </w:t>
            </w:r>
            <w:proofErr w:type="gramStart"/>
            <w:r>
              <w:rPr>
                <w:rFonts w:ascii="Times New Roman" w:hAnsi="Times New Roman" w:cs="Times New Roman"/>
                <w:w w:val="105"/>
                <w:sz w:val="24"/>
              </w:rPr>
              <w:t>карты значений режимов работы технологического оборудования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tabs>
                <w:tab w:val="left" w:pos="4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Самостоятельная работа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обучающегося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B02422" w:rsidRDefault="00B02422" w:rsidP="00EC3C1E">
            <w:pPr>
              <w:widowControl w:val="0"/>
              <w:numPr>
                <w:ilvl w:val="0"/>
                <w:numId w:val="1"/>
              </w:numPr>
              <w:tabs>
                <w:tab w:val="left" w:pos="440"/>
                <w:tab w:val="left" w:pos="488"/>
              </w:tabs>
              <w:spacing w:after="0" w:line="240" w:lineRule="auto"/>
              <w:ind w:firstLine="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Работа с конспектами занятий, учебной и специальной технической литературой.</w:t>
            </w:r>
          </w:p>
          <w:p w:rsidR="00B02422" w:rsidRDefault="00B02422" w:rsidP="00EC3C1E">
            <w:pPr>
              <w:widowControl w:val="0"/>
              <w:numPr>
                <w:ilvl w:val="0"/>
                <w:numId w:val="1"/>
              </w:numPr>
              <w:tabs>
                <w:tab w:val="left" w:pos="440"/>
                <w:tab w:val="left" w:pos="488"/>
              </w:tabs>
              <w:spacing w:after="0" w:line="240" w:lineRule="auto"/>
              <w:ind w:firstLine="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Подготовка к практическим занятиям с использованием методических рекомендаций</w:t>
            </w:r>
          </w:p>
          <w:p w:rsidR="00B02422" w:rsidRDefault="00B02422" w:rsidP="00EC3C1E">
            <w:pPr>
              <w:widowControl w:val="0"/>
              <w:numPr>
                <w:ilvl w:val="0"/>
                <w:numId w:val="1"/>
              </w:numPr>
              <w:tabs>
                <w:tab w:val="left" w:pos="440"/>
                <w:tab w:val="left" w:pos="488"/>
              </w:tabs>
              <w:spacing w:after="0" w:line="240" w:lineRule="auto"/>
              <w:ind w:firstLine="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Оформление результатов и отчетов по практическим занятиям и подготовка к их защите.</w:t>
            </w:r>
          </w:p>
          <w:p w:rsidR="00B02422" w:rsidRDefault="00B02422" w:rsidP="00EC3C1E">
            <w:pPr>
              <w:widowControl w:val="0"/>
              <w:numPr>
                <w:ilvl w:val="0"/>
                <w:numId w:val="1"/>
              </w:numPr>
              <w:tabs>
                <w:tab w:val="left" w:pos="440"/>
                <w:tab w:val="left" w:pos="488"/>
              </w:tabs>
              <w:spacing w:after="0"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Подготовка рефератов по темам: «Конструктивные особенности приводов подач станков с ЧПУ», «Технологические приспособления, применяемые на станках с ЧПУ» и сообщений потемам</w:t>
            </w:r>
            <w:proofErr w:type="gramStart"/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:«</w:t>
            </w:r>
            <w:proofErr w:type="gramEnd"/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Отличия приводов универсальных станков и станков с ЧПУ», «Современные многоцелевые мехатронные станки».</w:t>
            </w:r>
          </w:p>
          <w:p w:rsidR="00B02422" w:rsidRDefault="00B02422">
            <w:pPr>
              <w:widowControl w:val="0"/>
              <w:tabs>
                <w:tab w:val="left" w:pos="440"/>
                <w:tab w:val="left" w:pos="4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5.Подготовка коллективных комплексных заданий по разделам курса: «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</w:rPr>
              <w:t>Понятие базирования деталей в изделии»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«</w:t>
            </w:r>
            <w:proofErr w:type="gramEnd"/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 xml:space="preserve"> Кинематические, гидравлические и пневматические схемы».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</w:tr>
      <w:tr w:rsidR="00B02422" w:rsidTr="00B02422">
        <w:trPr>
          <w:jc w:val="center"/>
        </w:trPr>
        <w:tc>
          <w:tcPr>
            <w:tcW w:w="11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Тема 1.2</w:t>
            </w:r>
            <w:r>
              <w:rPr>
                <w:rFonts w:ascii="Times New Roman" w:hAnsi="Times New Roman" w:cs="Times New Roman"/>
                <w:bCs/>
                <w:sz w:val="24"/>
              </w:rPr>
              <w:t>. Эксплуатация мехатронных систем</w:t>
            </w: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Содержание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 xml:space="preserve">1.Мехатронные системы (МС). Концепция построения МС. Предпосылки развития и области применения МС. Структура </w:t>
            </w:r>
            <w:r>
              <w:rPr>
                <w:rFonts w:ascii="Times New Roman" w:eastAsia="Times New Roman" w:hAnsi="Times New Roman" w:cs="Times New Roman"/>
                <w:w w:val="110"/>
                <w:sz w:val="24"/>
              </w:rPr>
              <w:t>и принципы интеграции МС.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 xml:space="preserve">Мехатронные модули движения. </w:t>
            </w:r>
            <w:r>
              <w:rPr>
                <w:rFonts w:ascii="Times New Roman" w:eastAsia="Times New Roman" w:hAnsi="Times New Roman" w:cs="Times New Roman"/>
                <w:w w:val="110"/>
                <w:sz w:val="24"/>
              </w:rPr>
              <w:t xml:space="preserve">Моторы редукторы. Мехатронные модули вращательного и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линейного движения. Мехатронные модули типа «двигатель – рабочий орган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Интеллектуальные мехатронные модули.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</w:rPr>
              <w:t>3.Современные мехатронные модули.</w:t>
            </w:r>
          </w:p>
          <w:p w:rsidR="00B02422" w:rsidRDefault="00B0242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</w:rPr>
              <w:t>Мобильные роботы. Промышленные роботы и робототехн</w:t>
            </w:r>
            <w:r>
              <w:rPr>
                <w:rFonts w:ascii="Times New Roman" w:hAnsi="Times New Roman" w:cs="Times New Roman"/>
                <w:spacing w:val="-1"/>
                <w:w w:val="105"/>
                <w:sz w:val="24"/>
              </w:rPr>
              <w:t>и</w:t>
            </w:r>
            <w:r>
              <w:rPr>
                <w:rFonts w:ascii="Times New Roman" w:hAnsi="Times New Roman" w:cs="Times New Roman"/>
                <w:w w:val="105"/>
                <w:sz w:val="24"/>
              </w:rPr>
              <w:t xml:space="preserve">ческие комплексы. Мехатронные станки. Транспортные мехатронные средства.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Тематика практических занятий и лабораторных работ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Практическое занятие № 4</w:t>
            </w:r>
          </w:p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 xml:space="preserve">Составление структурной схемы и циклограммы работы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lastRenderedPageBreak/>
              <w:t>обрабатывающей мехатронной системы.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6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Самостоятельная работа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обучающегося</w:t>
            </w:r>
            <w:proofErr w:type="gramEnd"/>
          </w:p>
          <w:p w:rsidR="00B02422" w:rsidRDefault="00B02422" w:rsidP="00EC3C1E"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left" w:pos="317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Работа с конспектами занятий, учебной и специальной технической литературой.</w:t>
            </w:r>
          </w:p>
          <w:p w:rsidR="00B02422" w:rsidRDefault="00B02422" w:rsidP="00EC3C1E"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left" w:pos="317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Подготовка к практическим занятиям с использованием методических рекомендаций</w:t>
            </w:r>
          </w:p>
          <w:p w:rsidR="00B02422" w:rsidRDefault="00B02422" w:rsidP="00EC3C1E"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left" w:pos="317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Оформление результатов и отчетов по практическим занятиям и подготовка к их защите</w:t>
            </w:r>
          </w:p>
          <w:p w:rsidR="00B02422" w:rsidRDefault="00B02422" w:rsidP="00EC3C1E"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left" w:pos="317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Подготовка рефератов по темам: «Мехатронные системы в металлорежущем производстве», «Мехатронные системы в сборочном производстве» и сообщений потемам</w:t>
            </w:r>
            <w:proofErr w:type="gramStart"/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:«</w:t>
            </w:r>
            <w:proofErr w:type="gramEnd"/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Область применения и конструктивные исполнения мотор шпинделей», «Область применения и конструктивные исполнения транспортных мехатронных средств».</w:t>
            </w:r>
          </w:p>
          <w:p w:rsidR="00B02422" w:rsidRDefault="00B02422" w:rsidP="00EC3C1E"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left" w:pos="317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</w:rPr>
              <w:t>Подготовка коллективных комплексных заданий по разделу курса</w:t>
            </w:r>
            <w:proofErr w:type="gramStart"/>
            <w:r>
              <w:rPr>
                <w:rFonts w:ascii="Times New Roman" w:hAnsi="Times New Roman" w:cs="Times New Roman"/>
                <w:w w:val="105"/>
                <w:sz w:val="24"/>
              </w:rPr>
              <w:t>:«</w:t>
            </w:r>
            <w:proofErr w:type="gramEnd"/>
            <w:r>
              <w:rPr>
                <w:rFonts w:ascii="Times New Roman" w:hAnsi="Times New Roman" w:cs="Times New Roman"/>
                <w:w w:val="105"/>
                <w:sz w:val="24"/>
              </w:rPr>
              <w:t>Современные мехатронные модули, микро- и наномехатроника»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B02422" w:rsidTr="00B02422">
        <w:trPr>
          <w:jc w:val="center"/>
        </w:trPr>
        <w:tc>
          <w:tcPr>
            <w:tcW w:w="11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Тема 1.3. </w:t>
            </w:r>
            <w:r>
              <w:rPr>
                <w:rFonts w:ascii="Times New Roman" w:eastAsia="Times New Roman" w:hAnsi="Times New Roman" w:cs="Times New Roman"/>
                <w:sz w:val="24"/>
              </w:rPr>
              <w:t>Системы управления мехатронными системами</w:t>
            </w: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Содержание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1. Системы автоматического управления технологическим оборудованием.</w:t>
            </w:r>
          </w:p>
          <w:p w:rsidR="00B02422" w:rsidRDefault="00B0242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w w:val="105"/>
                <w:sz w:val="24"/>
              </w:rPr>
              <w:t>Общи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24"/>
              </w:rPr>
              <w:t>сведения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6"/>
                <w:w w:val="105"/>
                <w:sz w:val="24"/>
              </w:rPr>
              <w:t>Вид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 xml:space="preserve">ы 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24"/>
              </w:rPr>
              <w:t>равле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24"/>
              </w:rPr>
              <w:t>автоматизированны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 xml:space="preserve">м 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24"/>
              </w:rPr>
              <w:t>оборудованием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24"/>
              </w:rPr>
              <w:t>Программно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spacing w:val="-6"/>
                <w:w w:val="105"/>
                <w:sz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6"/>
                <w:w w:val="105"/>
                <w:sz w:val="24"/>
              </w:rPr>
              <w:t>равл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24"/>
              </w:rPr>
              <w:t>ение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02422" w:rsidRP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22" w:rsidRDefault="00B0242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Сравнительный анализ универсального автоматизированного оборудования. Конструктивные особенности и алгоритмы работы. Эффективность применения. Конструкция и компоненты систем программного управления.</w:t>
            </w:r>
          </w:p>
          <w:p w:rsidR="00B02422" w:rsidRDefault="00B0242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02422" w:rsidRP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Числовое программное управление автоматизированными и мехатронными системами. Движение и коррекция движений исполнительных органов и узлов авт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матизированного оборудования. Функции и задачи устройств ЧПУ. Специализированные программные продукты для комплексной автоматизации подготовки производства.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4. Программирование систем управления автоматизирова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ным оборудованием. Виды программирования. Организация работы при ручном вводе программ. Способы и технические средства подготовки управляющих программ. Процедуры составления управля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</w:rPr>
              <w:t>ю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щих программ.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22" w:rsidRDefault="00B0242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 xml:space="preserve">5. Использование систем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CAD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CAM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 xml:space="preserve"> для получения управл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</w:rPr>
              <w:t>я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ющих программ в автоматическом режиме. Создание геометрических и технологических моделей для в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полнения различных технологических процессов. Использование постпроцессоров автоматизированного оборудования.</w:t>
            </w:r>
          </w:p>
          <w:p w:rsidR="00B02422" w:rsidRDefault="00B024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Тематика практических занятий и лабораторных работ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</w:tr>
      <w:tr w:rsidR="00B02422" w:rsidTr="00B02422">
        <w:trPr>
          <w:trHeight w:val="9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tabs>
                <w:tab w:val="left" w:pos="7335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Практическое занятие № 5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</w:p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Составление алгоритма выполнения технологического процесса на автоматизированном оборудовании.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02422" w:rsidTr="00B02422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22" w:rsidRDefault="00B02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tabs>
                <w:tab w:val="left" w:pos="727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Самостоятельнаяработаобучающегося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ab/>
            </w:r>
          </w:p>
          <w:p w:rsidR="00B02422" w:rsidRDefault="00B02422" w:rsidP="00EC3C1E">
            <w:pPr>
              <w:widowControl w:val="0"/>
              <w:numPr>
                <w:ilvl w:val="0"/>
                <w:numId w:val="3"/>
              </w:numPr>
              <w:tabs>
                <w:tab w:val="left" w:pos="165"/>
                <w:tab w:val="left" w:pos="459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Работа с конспектами занятий, учебной и специальной технической литературой.</w:t>
            </w:r>
          </w:p>
          <w:p w:rsidR="00B02422" w:rsidRDefault="00B02422" w:rsidP="00EC3C1E">
            <w:pPr>
              <w:widowControl w:val="0"/>
              <w:numPr>
                <w:ilvl w:val="0"/>
                <w:numId w:val="3"/>
              </w:numPr>
              <w:tabs>
                <w:tab w:val="left" w:pos="165"/>
                <w:tab w:val="left" w:pos="459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Подготовка к практическим занятиям с использованием методических рекомендаций.</w:t>
            </w:r>
          </w:p>
          <w:p w:rsidR="00B02422" w:rsidRDefault="00B02422" w:rsidP="00EC3C1E">
            <w:pPr>
              <w:widowControl w:val="0"/>
              <w:numPr>
                <w:ilvl w:val="0"/>
                <w:numId w:val="3"/>
              </w:numPr>
              <w:tabs>
                <w:tab w:val="left" w:pos="165"/>
                <w:tab w:val="left" w:pos="459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Оформление результатов и отчетов по практическим занятиям и подготовка к их защите</w:t>
            </w:r>
          </w:p>
          <w:p w:rsidR="00B02422" w:rsidRDefault="00B02422" w:rsidP="00EC3C1E">
            <w:pPr>
              <w:widowControl w:val="0"/>
              <w:numPr>
                <w:ilvl w:val="0"/>
                <w:numId w:val="3"/>
              </w:numPr>
              <w:tabs>
                <w:tab w:val="left" w:pos="165"/>
                <w:tab w:val="left" w:pos="459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Подготовка тематических рефератов по темам: «Сравнительный анализ универсального автоматизированного оборудования», «Конструкция и компоненты систем программного управления» и сообщений по темам</w:t>
            </w:r>
            <w:proofErr w:type="gramStart"/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:«</w:t>
            </w:r>
            <w:proofErr w:type="gramEnd"/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Движение и коррекция движений исполнительных органов и узлов авт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матизированного оборудования»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02422" w:rsidTr="00B02422">
        <w:trPr>
          <w:jc w:val="center"/>
        </w:trPr>
        <w:tc>
          <w:tcPr>
            <w:tcW w:w="11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Тема 1.4. </w:t>
            </w:r>
            <w:r>
              <w:rPr>
                <w:rFonts w:ascii="Times New Roman" w:hAnsi="Times New Roman" w:cs="Times New Roman"/>
                <w:w w:val="105"/>
                <w:sz w:val="24"/>
              </w:rPr>
              <w:t>Настройка и поднастройка сборочного технологического оборудования</w:t>
            </w: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Содержание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</w:tr>
      <w:tr w:rsidR="00B02422" w:rsidRP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tabs>
                <w:tab w:val="left" w:pos="47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</w:rPr>
              <w:t xml:space="preserve">1. Порядок подготовки сборочного технологического оборудования для сборки партии изделий, </w:t>
            </w:r>
            <w:proofErr w:type="gramStart"/>
            <w:r>
              <w:rPr>
                <w:rFonts w:ascii="Times New Roman" w:hAnsi="Times New Roman" w:cs="Times New Roman"/>
                <w:w w:val="105"/>
                <w:sz w:val="24"/>
              </w:rPr>
              <w:t>согласно</w:t>
            </w:r>
            <w:proofErr w:type="gramEnd"/>
            <w:r>
              <w:rPr>
                <w:rFonts w:ascii="Times New Roman" w:hAnsi="Times New Roman" w:cs="Times New Roman"/>
                <w:w w:val="105"/>
                <w:sz w:val="24"/>
              </w:rPr>
              <w:t xml:space="preserve"> производственного задания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02422" w:rsidRP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tabs>
                <w:tab w:val="left" w:pos="472"/>
                <w:tab w:val="left" w:pos="71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</w:rPr>
              <w:t xml:space="preserve">2. Порядок настройки и поднастройки сборочного технологического оборудования для сборки партии изделий </w:t>
            </w:r>
            <w:proofErr w:type="gramStart"/>
            <w:r>
              <w:rPr>
                <w:rFonts w:ascii="Times New Roman" w:hAnsi="Times New Roman" w:cs="Times New Roman"/>
                <w:w w:val="105"/>
                <w:sz w:val="24"/>
              </w:rPr>
              <w:t>согласно</w:t>
            </w:r>
            <w:proofErr w:type="gramEnd"/>
            <w:r>
              <w:rPr>
                <w:rFonts w:ascii="Times New Roman" w:hAnsi="Times New Roman" w:cs="Times New Roman"/>
                <w:w w:val="105"/>
                <w:sz w:val="24"/>
              </w:rPr>
              <w:t xml:space="preserve"> производственного задания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Тематика практических занятий и лабораторных работ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Практическое занятие № 6</w:t>
            </w:r>
          </w:p>
          <w:p w:rsidR="00B02422" w:rsidRDefault="00B0242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последовательности настройки и поднастройкиманипулятора для установки детали типа вал в базовое отверстие корпуса.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Практическое занятие № 7</w:t>
            </w:r>
          </w:p>
          <w:p w:rsidR="00B02422" w:rsidRDefault="00B0242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последовательности настройки и поднастройки промышленного робота для установки детали типа вал в базовое отверстие корпуса.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Практическое занятие № 8</w:t>
            </w:r>
          </w:p>
          <w:p w:rsidR="00B02422" w:rsidRDefault="00B0242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последовательности настройки и поднастройкиманипулятора для установки детали типа втулка в базовое отверстие корпуса.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Практическое занятие № 9</w:t>
            </w:r>
          </w:p>
          <w:p w:rsidR="00B02422" w:rsidRDefault="00B0242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последовательности настройки и поднастройкипромышленного робота для установки детали типа втулка в базовое отверстие корпуса.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Практическое занятие № 10</w:t>
            </w:r>
          </w:p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последовательности настройки и поднастройкипромышленного робота для режима автоматической замены исполнительного органа (схвата).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B02422" w:rsidTr="00B02422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22" w:rsidRDefault="00B02422">
            <w:pPr>
              <w:widowControl w:val="0"/>
              <w:tabs>
                <w:tab w:val="left" w:pos="488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w w:val="105"/>
                <w:sz w:val="24"/>
              </w:rPr>
            </w:pPr>
          </w:p>
          <w:p w:rsidR="00B02422" w:rsidRDefault="00B02422">
            <w:pPr>
              <w:widowControl w:val="0"/>
              <w:tabs>
                <w:tab w:val="left" w:pos="488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tabs>
                <w:tab w:val="left" w:pos="4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Самостоятельная работа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</w:rPr>
              <w:t>обучающегося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</w:rPr>
              <w:t>:</w:t>
            </w:r>
          </w:p>
          <w:p w:rsidR="00B02422" w:rsidRDefault="00B02422" w:rsidP="00EC3C1E">
            <w:pPr>
              <w:widowControl w:val="0"/>
              <w:numPr>
                <w:ilvl w:val="0"/>
                <w:numId w:val="4"/>
              </w:numPr>
              <w:tabs>
                <w:tab w:val="left" w:pos="488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Работасконспектамизанятий</w:t>
            </w:r>
            <w:proofErr w:type="gramStart"/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,у</w:t>
            </w:r>
            <w:proofErr w:type="gramEnd"/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чебнойиспециальнойтехническойлитературой.</w:t>
            </w:r>
          </w:p>
          <w:p w:rsidR="00B02422" w:rsidRDefault="00B02422" w:rsidP="00EC3C1E">
            <w:pPr>
              <w:widowControl w:val="0"/>
              <w:numPr>
                <w:ilvl w:val="0"/>
                <w:numId w:val="4"/>
              </w:numPr>
              <w:tabs>
                <w:tab w:val="left" w:pos="488"/>
              </w:tabs>
              <w:spacing w:after="0" w:line="240" w:lineRule="auto"/>
              <w:ind w:firstLine="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 xml:space="preserve">Подготовка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lastRenderedPageBreak/>
              <w:t>кпрактическимзанятиямсиспользованиемметодическихрекомендаций.</w:t>
            </w:r>
          </w:p>
          <w:p w:rsidR="00B02422" w:rsidRDefault="00B02422" w:rsidP="00EC3C1E">
            <w:pPr>
              <w:widowControl w:val="0"/>
              <w:numPr>
                <w:ilvl w:val="0"/>
                <w:numId w:val="4"/>
              </w:numPr>
              <w:tabs>
                <w:tab w:val="left" w:pos="488"/>
              </w:tabs>
              <w:spacing w:after="0" w:line="240" w:lineRule="auto"/>
              <w:ind w:firstLine="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Оформление результатов и отчетов по практическим занятиям и подготовка к их защите</w:t>
            </w:r>
          </w:p>
          <w:p w:rsidR="00B02422" w:rsidRDefault="00B02422" w:rsidP="00EC3C1E">
            <w:pPr>
              <w:widowControl w:val="0"/>
              <w:numPr>
                <w:ilvl w:val="0"/>
                <w:numId w:val="4"/>
              </w:numPr>
              <w:tabs>
                <w:tab w:val="left" w:pos="488"/>
              </w:tabs>
              <w:spacing w:after="0" w:line="240" w:lineRule="auto"/>
              <w:ind w:firstLine="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 xml:space="preserve">Подготовка тематических рефератов по темам </w:t>
            </w:r>
            <w:proofErr w:type="gramStart"/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:«</w:t>
            </w:r>
            <w:proofErr w:type="gramEnd"/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Сборочное оборудование для сборки элементов датчиковой аппаратуры методом запрессовки», «Размерная настройка технологических приспособлений, применяемых на сборочных операциях на станках с ЧПУ» и сообщений по темам:«Порядок применения направляющей технологической оснастки при сборке элементов датчиковой аппаратуры»</w:t>
            </w:r>
          </w:p>
          <w:p w:rsidR="00B02422" w:rsidRDefault="00B02422" w:rsidP="00EC3C1E">
            <w:pPr>
              <w:widowControl w:val="0"/>
              <w:numPr>
                <w:ilvl w:val="0"/>
                <w:numId w:val="4"/>
              </w:numPr>
              <w:tabs>
                <w:tab w:val="left" w:pos="488"/>
              </w:tabs>
              <w:spacing w:after="0" w:line="240" w:lineRule="auto"/>
              <w:ind w:firstLine="0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 xml:space="preserve">Подготовка коллективных комплексных заданий по </w:t>
            </w:r>
            <w:r>
              <w:rPr>
                <w:rFonts w:ascii="Times New Roman" w:hAnsi="Times New Roman" w:cs="Times New Roman"/>
                <w:w w:val="105"/>
                <w:sz w:val="24"/>
              </w:rPr>
              <w:t>разделам курса: «Базирования деталей в изделии при сборке», «Порядок применения сборочного технологического оборудования».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4</w:t>
            </w:r>
          </w:p>
        </w:tc>
      </w:tr>
      <w:tr w:rsidR="00B02422" w:rsidTr="00B02422">
        <w:trPr>
          <w:jc w:val="center"/>
        </w:trPr>
        <w:tc>
          <w:tcPr>
            <w:tcW w:w="11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tabs>
                <w:tab w:val="left" w:pos="488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Тема 1.5.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Аппаратно – программное обеспечение систем автоматического управления и мехатронных систем</w:t>
            </w: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tabs>
                <w:tab w:val="left" w:pos="239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Содержание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 w:rsidP="00EC3C1E">
            <w:pPr>
              <w:numPr>
                <w:ilvl w:val="0"/>
                <w:numId w:val="5"/>
              </w:numPr>
              <w:tabs>
                <w:tab w:val="left" w:pos="23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Понятие программного продукта. Назначение и основные возможности программы. Системные продукты.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2422" w:rsidRP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 w:rsidP="00EC3C1E">
            <w:pPr>
              <w:numPr>
                <w:ilvl w:val="0"/>
                <w:numId w:val="5"/>
              </w:numPr>
              <w:tabs>
                <w:tab w:val="left" w:pos="23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Установка программы, ее интеграция в систему, проверка правильности функционирования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2422" w:rsidRP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 w:rsidP="00EC3C1E">
            <w:pPr>
              <w:numPr>
                <w:ilvl w:val="0"/>
                <w:numId w:val="5"/>
              </w:numPr>
              <w:tabs>
                <w:tab w:val="left" w:pos="23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Техническая документация на программный продукт, эксплуатационная документация, документация пользователя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Тематика практических занятий и лабораторных работ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Практическое занятие № 11</w:t>
            </w:r>
          </w:p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 с программами с учетом специфики технологического процесса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Практическое занятие № 12</w:t>
            </w:r>
          </w:p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 с технической документацией на программу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Самостоятельная работа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обучающегося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B02422" w:rsidRDefault="00B0242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1.Работа с конспектами занятий, учебной и специальной технической литературой.</w:t>
            </w:r>
          </w:p>
          <w:p w:rsidR="00B02422" w:rsidRDefault="00B0242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2.Подготовка к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практическим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занятиямсиспользованиемметодическихрекомендаций.</w:t>
            </w:r>
          </w:p>
          <w:p w:rsidR="00B02422" w:rsidRDefault="00B0242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3.Подготовка тематических рефератов по темам</w:t>
            </w:r>
          </w:p>
          <w:p w:rsidR="00B02422" w:rsidRDefault="00B0242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4.Оформление результатов практических занятий, отчётов и подготовка к их защите.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B02422" w:rsidTr="00B02422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tabs>
                <w:tab w:val="left" w:pos="488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w w:val="105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24"/>
              </w:rPr>
              <w:t>Консультации</w:t>
            </w: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22" w:rsidRDefault="00B0242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</w:tr>
      <w:tr w:rsidR="00B02422" w:rsidTr="00B02422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widowControl w:val="0"/>
              <w:tabs>
                <w:tab w:val="left" w:pos="488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w w:val="105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24"/>
              </w:rPr>
              <w:t>Экзамен по МДК 02.01</w:t>
            </w: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22" w:rsidRDefault="00B0242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Учебная практика раздела 1</w:t>
            </w:r>
          </w:p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Виды работ </w:t>
            </w:r>
          </w:p>
          <w:p w:rsidR="00B02422" w:rsidRDefault="00B02422" w:rsidP="00EC3C1E">
            <w:pPr>
              <w:widowControl w:val="0"/>
              <w:numPr>
                <w:ilvl w:val="0"/>
                <w:numId w:val="6"/>
              </w:numPr>
              <w:tabs>
                <w:tab w:val="left" w:pos="261"/>
              </w:tabs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</w:rPr>
              <w:t>Освоение методов создания управляющих программ для автоматических и мехатронных систем с использованием интегрированных технологий CAD/CAM;</w:t>
            </w:r>
          </w:p>
          <w:p w:rsidR="00B02422" w:rsidRDefault="00B02422" w:rsidP="00EC3C1E">
            <w:pPr>
              <w:widowControl w:val="0"/>
              <w:numPr>
                <w:ilvl w:val="0"/>
                <w:numId w:val="6"/>
              </w:numPr>
              <w:tabs>
                <w:tab w:val="left" w:pos="261"/>
              </w:tabs>
              <w:spacing w:after="0" w:line="240" w:lineRule="auto"/>
              <w:ind w:left="0" w:firstLine="0"/>
              <w:contextualSpacing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</w:rPr>
              <w:t>Эксплуатация учебных автоматизированных и мехатронных систем;</w:t>
            </w:r>
          </w:p>
          <w:p w:rsidR="00B02422" w:rsidRDefault="00B02422" w:rsidP="00EC3C1E">
            <w:pPr>
              <w:widowControl w:val="0"/>
              <w:numPr>
                <w:ilvl w:val="0"/>
                <w:numId w:val="6"/>
              </w:numPr>
              <w:tabs>
                <w:tab w:val="left" w:pos="261"/>
              </w:tabs>
              <w:spacing w:after="0" w:line="240" w:lineRule="auto"/>
              <w:ind w:left="0" w:firstLine="0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</w:rPr>
              <w:t>Выполнение работ по программированию учебного технологического оборудования, оснащённого интегрированной системой CAD/CAM.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72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Производственная практика раздела 1</w:t>
            </w:r>
          </w:p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lastRenderedPageBreak/>
              <w:t>Виды работ</w:t>
            </w:r>
          </w:p>
          <w:p w:rsidR="00B02422" w:rsidRDefault="00B02422" w:rsidP="00EC3C1E">
            <w:pPr>
              <w:pStyle w:val="1"/>
              <w:widowControl w:val="0"/>
              <w:numPr>
                <w:ilvl w:val="0"/>
                <w:numId w:val="7"/>
              </w:numPr>
              <w:tabs>
                <w:tab w:val="left" w:pos="261"/>
              </w:tabs>
              <w:spacing w:before="0" w:after="0" w:line="256" w:lineRule="auto"/>
              <w:ind w:left="0" w:firstLine="0"/>
              <w:contextualSpacing/>
              <w:jc w:val="both"/>
            </w:pPr>
            <w:r>
              <w:rPr>
                <w:spacing w:val="-4"/>
                <w:w w:val="105"/>
              </w:rPr>
              <w:t>участи</w:t>
            </w:r>
            <w:r>
              <w:rPr>
                <w:w w:val="105"/>
              </w:rPr>
              <w:t xml:space="preserve">е в </w:t>
            </w:r>
            <w:r>
              <w:rPr>
                <w:spacing w:val="-3"/>
                <w:w w:val="105"/>
              </w:rPr>
              <w:t>организаци</w:t>
            </w:r>
            <w:r>
              <w:rPr>
                <w:w w:val="105"/>
              </w:rPr>
              <w:t xml:space="preserve">и </w:t>
            </w:r>
            <w:r>
              <w:rPr>
                <w:spacing w:val="-3"/>
                <w:w w:val="105"/>
              </w:rPr>
              <w:t>рабо</w:t>
            </w:r>
            <w:r>
              <w:rPr>
                <w:w w:val="105"/>
              </w:rPr>
              <w:t xml:space="preserve">т </w:t>
            </w:r>
            <w:r>
              <w:rPr>
                <w:spacing w:val="-2"/>
                <w:w w:val="105"/>
              </w:rPr>
              <w:t>п</w:t>
            </w:r>
            <w:r>
              <w:rPr>
                <w:w w:val="105"/>
              </w:rPr>
              <w:t xml:space="preserve">о </w:t>
            </w:r>
            <w:r>
              <w:rPr>
                <w:spacing w:val="-2"/>
                <w:w w:val="105"/>
              </w:rPr>
              <w:t>п</w:t>
            </w:r>
            <w:r>
              <w:rPr>
                <w:spacing w:val="-3"/>
                <w:w w:val="105"/>
              </w:rPr>
              <w:t>роизводственно</w:t>
            </w:r>
            <w:r>
              <w:rPr>
                <w:w w:val="105"/>
              </w:rPr>
              <w:t xml:space="preserve">й </w:t>
            </w:r>
            <w:r>
              <w:rPr>
                <w:spacing w:val="-3"/>
                <w:w w:val="105"/>
              </w:rPr>
              <w:t>экс</w:t>
            </w:r>
            <w:r>
              <w:rPr>
                <w:spacing w:val="-2"/>
                <w:w w:val="105"/>
              </w:rPr>
              <w:t>п</w:t>
            </w:r>
            <w:r>
              <w:rPr>
                <w:spacing w:val="-3"/>
                <w:w w:val="105"/>
              </w:rPr>
              <w:t>луат</w:t>
            </w:r>
            <w:r>
              <w:rPr>
                <w:spacing w:val="-5"/>
                <w:w w:val="105"/>
              </w:rPr>
              <w:t>а</w:t>
            </w:r>
            <w:r>
              <w:rPr>
                <w:spacing w:val="-3"/>
                <w:w w:val="105"/>
              </w:rPr>
              <w:t>ци</w:t>
            </w:r>
            <w:r>
              <w:rPr>
                <w:w w:val="105"/>
              </w:rPr>
              <w:t xml:space="preserve">и и </w:t>
            </w:r>
            <w:r>
              <w:rPr>
                <w:spacing w:val="-2"/>
                <w:w w:val="105"/>
              </w:rPr>
              <w:t>о</w:t>
            </w:r>
            <w:r>
              <w:rPr>
                <w:spacing w:val="-3"/>
                <w:w w:val="105"/>
              </w:rPr>
              <w:t>бслуживани</w:t>
            </w:r>
            <w:r>
              <w:rPr>
                <w:w w:val="105"/>
              </w:rPr>
              <w:t xml:space="preserve">ю </w:t>
            </w:r>
            <w:r>
              <w:rPr>
                <w:spacing w:val="-3"/>
                <w:w w:val="105"/>
              </w:rPr>
              <w:t>автоматически</w:t>
            </w:r>
            <w:r>
              <w:rPr>
                <w:w w:val="105"/>
              </w:rPr>
              <w:t xml:space="preserve">х и </w:t>
            </w:r>
            <w:r>
              <w:rPr>
                <w:spacing w:val="-3"/>
                <w:w w:val="105"/>
              </w:rPr>
              <w:t>мехатронны</w:t>
            </w:r>
            <w:r>
              <w:rPr>
                <w:w w:val="105"/>
              </w:rPr>
              <w:t xml:space="preserve">х </w:t>
            </w:r>
            <w:r>
              <w:rPr>
                <w:spacing w:val="-3"/>
                <w:w w:val="105"/>
              </w:rPr>
              <w:t>систем;</w:t>
            </w:r>
          </w:p>
          <w:p w:rsidR="00B02422" w:rsidRDefault="00B02422" w:rsidP="00EC3C1E">
            <w:pPr>
              <w:widowControl w:val="0"/>
              <w:numPr>
                <w:ilvl w:val="0"/>
                <w:numId w:val="7"/>
              </w:numPr>
              <w:tabs>
                <w:tab w:val="left" w:pos="261"/>
              </w:tabs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</w:rPr>
              <w:t>участи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 xml:space="preserve">е в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</w:rPr>
              <w:t>организаци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</w:rPr>
              <w:t>рабо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т по п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</w:rPr>
              <w:t>рограммировани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 xml:space="preserve">ю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</w:rPr>
              <w:t>автома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тизированного оборудования в условиях предприятия;</w:t>
            </w:r>
          </w:p>
          <w:p w:rsidR="00B02422" w:rsidRDefault="00B02422" w:rsidP="00EC3C1E">
            <w:pPr>
              <w:widowControl w:val="0"/>
              <w:numPr>
                <w:ilvl w:val="0"/>
                <w:numId w:val="7"/>
              </w:numPr>
              <w:tabs>
                <w:tab w:val="left" w:pos="261"/>
              </w:tabs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оформление технологической документации для различных автоматизированных технологических процессов;</w:t>
            </w:r>
          </w:p>
          <w:p w:rsidR="00B02422" w:rsidRDefault="00B02422" w:rsidP="00EC3C1E">
            <w:pPr>
              <w:widowControl w:val="0"/>
              <w:numPr>
                <w:ilvl w:val="0"/>
                <w:numId w:val="7"/>
              </w:numPr>
              <w:tabs>
                <w:tab w:val="left" w:pos="261"/>
              </w:tabs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ознакомление с организацией и деятельностью служб контроля качества на предприятии</w:t>
            </w:r>
            <w:r>
              <w:rPr>
                <w:rFonts w:ascii="Times New Roman" w:eastAsia="Times New Roman" w:hAnsi="Times New Roman" w:cs="Times New Roman"/>
                <w:w w:val="115"/>
                <w:sz w:val="24"/>
              </w:rPr>
              <w:t>;</w:t>
            </w:r>
          </w:p>
          <w:p w:rsidR="00B02422" w:rsidRDefault="00B02422" w:rsidP="00EC3C1E">
            <w:pPr>
              <w:widowControl w:val="0"/>
              <w:numPr>
                <w:ilvl w:val="0"/>
                <w:numId w:val="7"/>
              </w:numPr>
              <w:tabs>
                <w:tab w:val="left" w:pos="261"/>
              </w:tabs>
              <w:spacing w:after="0" w:line="240" w:lineRule="auto"/>
              <w:ind w:left="0" w:firstLine="0"/>
              <w:contextualSpacing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участие в выборке продукции и оценке её качества;</w:t>
            </w:r>
          </w:p>
          <w:p w:rsidR="00B02422" w:rsidRDefault="00B02422" w:rsidP="00EC3C1E">
            <w:pPr>
              <w:widowControl w:val="0"/>
              <w:numPr>
                <w:ilvl w:val="0"/>
                <w:numId w:val="7"/>
              </w:numPr>
              <w:tabs>
                <w:tab w:val="left" w:pos="261"/>
              </w:tabs>
              <w:spacing w:after="0" w:line="240" w:lineRule="auto"/>
              <w:ind w:left="0" w:firstLine="0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</w:rPr>
              <w:t>проведение расчётов по режимам работы автоматизированного оборудования.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162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24"/>
              </w:rPr>
              <w:lastRenderedPageBreak/>
              <w:t>Демонстрационный экзамен по ПМ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</w:tr>
      <w:tr w:rsidR="00B02422" w:rsidTr="00B02422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Итого: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422" w:rsidRDefault="00B024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423</w:t>
            </w:r>
          </w:p>
        </w:tc>
      </w:tr>
    </w:tbl>
    <w:p w:rsidR="00B02422" w:rsidRDefault="00B02422" w:rsidP="00B024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1221A" w:rsidRDefault="0011221A"/>
    <w:sectPr w:rsidR="0011221A" w:rsidSect="00112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825FC"/>
    <w:multiLevelType w:val="hybridMultilevel"/>
    <w:tmpl w:val="B6649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4A0168"/>
    <w:multiLevelType w:val="hybridMultilevel"/>
    <w:tmpl w:val="74F8E7A4"/>
    <w:lvl w:ilvl="0" w:tplc="0F94FD1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4DAF065E"/>
    <w:multiLevelType w:val="hybridMultilevel"/>
    <w:tmpl w:val="7CFC426E"/>
    <w:lvl w:ilvl="0" w:tplc="C05402A2">
      <w:start w:val="1"/>
      <w:numFmt w:val="decimal"/>
      <w:lvlText w:val="%1."/>
      <w:lvlJc w:val="left"/>
      <w:pPr>
        <w:ind w:left="0" w:hanging="397"/>
      </w:pPr>
      <w:rPr>
        <w:rFonts w:ascii="Times New Roman" w:eastAsia="Times New Roman" w:hAnsi="Times New Roman" w:cs="Times New Roman" w:hint="default"/>
        <w:b w:val="0"/>
        <w:color w:val="231F20"/>
        <w:w w:val="102"/>
        <w:sz w:val="22"/>
        <w:szCs w:val="22"/>
      </w:rPr>
    </w:lvl>
    <w:lvl w:ilvl="1" w:tplc="548A8796">
      <w:start w:val="1"/>
      <w:numFmt w:val="bullet"/>
      <w:lvlText w:val="•"/>
      <w:lvlJc w:val="left"/>
      <w:pPr>
        <w:ind w:left="0" w:firstLine="0"/>
      </w:pPr>
    </w:lvl>
    <w:lvl w:ilvl="2" w:tplc="24CAB22C">
      <w:start w:val="1"/>
      <w:numFmt w:val="bullet"/>
      <w:lvlText w:val="•"/>
      <w:lvlJc w:val="left"/>
      <w:pPr>
        <w:ind w:left="0" w:firstLine="0"/>
      </w:pPr>
    </w:lvl>
    <w:lvl w:ilvl="3" w:tplc="C90EDA38">
      <w:start w:val="1"/>
      <w:numFmt w:val="bullet"/>
      <w:lvlText w:val="•"/>
      <w:lvlJc w:val="left"/>
      <w:pPr>
        <w:ind w:left="0" w:firstLine="0"/>
      </w:pPr>
    </w:lvl>
    <w:lvl w:ilvl="4" w:tplc="1020217C">
      <w:start w:val="1"/>
      <w:numFmt w:val="bullet"/>
      <w:lvlText w:val="•"/>
      <w:lvlJc w:val="left"/>
      <w:pPr>
        <w:ind w:left="0" w:firstLine="0"/>
      </w:pPr>
    </w:lvl>
    <w:lvl w:ilvl="5" w:tplc="03564AD2">
      <w:start w:val="1"/>
      <w:numFmt w:val="bullet"/>
      <w:lvlText w:val="•"/>
      <w:lvlJc w:val="left"/>
      <w:pPr>
        <w:ind w:left="0" w:firstLine="0"/>
      </w:pPr>
    </w:lvl>
    <w:lvl w:ilvl="6" w:tplc="F0687328">
      <w:start w:val="1"/>
      <w:numFmt w:val="bullet"/>
      <w:lvlText w:val="•"/>
      <w:lvlJc w:val="left"/>
      <w:pPr>
        <w:ind w:left="0" w:firstLine="0"/>
      </w:pPr>
    </w:lvl>
    <w:lvl w:ilvl="7" w:tplc="2E6E9424">
      <w:start w:val="1"/>
      <w:numFmt w:val="bullet"/>
      <w:lvlText w:val="•"/>
      <w:lvlJc w:val="left"/>
      <w:pPr>
        <w:ind w:left="0" w:firstLine="0"/>
      </w:pPr>
    </w:lvl>
    <w:lvl w:ilvl="8" w:tplc="BB369140">
      <w:start w:val="1"/>
      <w:numFmt w:val="bullet"/>
      <w:lvlText w:val="•"/>
      <w:lvlJc w:val="left"/>
      <w:pPr>
        <w:ind w:left="0" w:firstLine="0"/>
      </w:pPr>
    </w:lvl>
  </w:abstractNum>
  <w:abstractNum w:abstractNumId="3">
    <w:nsid w:val="66533D9E"/>
    <w:multiLevelType w:val="hybridMultilevel"/>
    <w:tmpl w:val="1E68021E"/>
    <w:lvl w:ilvl="0" w:tplc="0F94FD1E">
      <w:start w:val="1"/>
      <w:numFmt w:val="decimal"/>
      <w:lvlText w:val="%1."/>
      <w:lvlJc w:val="left"/>
      <w:pPr>
        <w:ind w:left="1080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66575775"/>
    <w:multiLevelType w:val="multilevel"/>
    <w:tmpl w:val="4314C3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2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5">
    <w:nsid w:val="74DA1816"/>
    <w:multiLevelType w:val="hybridMultilevel"/>
    <w:tmpl w:val="7AB4C9F0"/>
    <w:lvl w:ilvl="0" w:tplc="0F94FD1E">
      <w:start w:val="1"/>
      <w:numFmt w:val="decimal"/>
      <w:lvlText w:val="%1."/>
      <w:lvlJc w:val="left"/>
      <w:pPr>
        <w:ind w:left="816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7EB77F3E"/>
    <w:multiLevelType w:val="hybridMultilevel"/>
    <w:tmpl w:val="0D08303E"/>
    <w:lvl w:ilvl="0" w:tplc="23586698">
      <w:start w:val="1"/>
      <w:numFmt w:val="decimal"/>
      <w:lvlText w:val="%1."/>
      <w:lvlJc w:val="left"/>
      <w:pPr>
        <w:ind w:left="0" w:hanging="397"/>
      </w:pPr>
      <w:rPr>
        <w:rFonts w:ascii="Times New Roman" w:eastAsia="Times New Roman" w:hAnsi="Times New Roman" w:cs="Times New Roman" w:hint="default"/>
        <w:b w:val="0"/>
        <w:color w:val="231F20"/>
        <w:w w:val="102"/>
        <w:sz w:val="22"/>
        <w:szCs w:val="22"/>
      </w:rPr>
    </w:lvl>
    <w:lvl w:ilvl="1" w:tplc="548A8796">
      <w:start w:val="1"/>
      <w:numFmt w:val="bullet"/>
      <w:lvlText w:val="•"/>
      <w:lvlJc w:val="left"/>
      <w:pPr>
        <w:ind w:left="0" w:firstLine="0"/>
      </w:pPr>
    </w:lvl>
    <w:lvl w:ilvl="2" w:tplc="24CAB22C">
      <w:start w:val="1"/>
      <w:numFmt w:val="bullet"/>
      <w:lvlText w:val="•"/>
      <w:lvlJc w:val="left"/>
      <w:pPr>
        <w:ind w:left="0" w:firstLine="0"/>
      </w:pPr>
    </w:lvl>
    <w:lvl w:ilvl="3" w:tplc="C90EDA38">
      <w:start w:val="1"/>
      <w:numFmt w:val="bullet"/>
      <w:lvlText w:val="•"/>
      <w:lvlJc w:val="left"/>
      <w:pPr>
        <w:ind w:left="0" w:firstLine="0"/>
      </w:pPr>
    </w:lvl>
    <w:lvl w:ilvl="4" w:tplc="1020217C">
      <w:start w:val="1"/>
      <w:numFmt w:val="bullet"/>
      <w:lvlText w:val="•"/>
      <w:lvlJc w:val="left"/>
      <w:pPr>
        <w:ind w:left="0" w:firstLine="0"/>
      </w:pPr>
    </w:lvl>
    <w:lvl w:ilvl="5" w:tplc="03564AD2">
      <w:start w:val="1"/>
      <w:numFmt w:val="bullet"/>
      <w:lvlText w:val="•"/>
      <w:lvlJc w:val="left"/>
      <w:pPr>
        <w:ind w:left="0" w:firstLine="0"/>
      </w:pPr>
    </w:lvl>
    <w:lvl w:ilvl="6" w:tplc="F0687328">
      <w:start w:val="1"/>
      <w:numFmt w:val="bullet"/>
      <w:lvlText w:val="•"/>
      <w:lvlJc w:val="left"/>
      <w:pPr>
        <w:ind w:left="0" w:firstLine="0"/>
      </w:pPr>
    </w:lvl>
    <w:lvl w:ilvl="7" w:tplc="2E6E9424">
      <w:start w:val="1"/>
      <w:numFmt w:val="bullet"/>
      <w:lvlText w:val="•"/>
      <w:lvlJc w:val="left"/>
      <w:pPr>
        <w:ind w:left="0" w:firstLine="0"/>
      </w:pPr>
    </w:lvl>
    <w:lvl w:ilvl="8" w:tplc="BB369140">
      <w:start w:val="1"/>
      <w:numFmt w:val="bullet"/>
      <w:lvlText w:val="•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02422"/>
    <w:rsid w:val="0011221A"/>
    <w:rsid w:val="00B02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422"/>
    <w:pPr>
      <w:spacing w:after="160"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B02422"/>
    <w:pPr>
      <w:spacing w:after="120" w:line="480" w:lineRule="auto"/>
    </w:pPr>
    <w:rPr>
      <w:rFonts w:eastAsiaTheme="minorEastAsia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B02422"/>
    <w:rPr>
      <w:rFonts w:eastAsiaTheme="minorEastAsia"/>
      <w:lang w:val="ru-RU" w:eastAsia="ru-RU"/>
    </w:rPr>
  </w:style>
  <w:style w:type="paragraph" w:customStyle="1" w:styleId="1">
    <w:name w:val="Абзац списка1"/>
    <w:basedOn w:val="a"/>
    <w:rsid w:val="00B02422"/>
    <w:pPr>
      <w:spacing w:before="120" w:after="120" w:line="240" w:lineRule="auto"/>
      <w:ind w:left="708"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9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1648</Words>
  <Characters>9397</Characters>
  <Application>Microsoft Office Word</Application>
  <DocSecurity>0</DocSecurity>
  <Lines>78</Lines>
  <Paragraphs>22</Paragraphs>
  <ScaleCrop>false</ScaleCrop>
  <Company/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1</cp:revision>
  <dcterms:created xsi:type="dcterms:W3CDTF">2020-12-23T12:21:00Z</dcterms:created>
  <dcterms:modified xsi:type="dcterms:W3CDTF">2020-12-23T12:22:00Z</dcterms:modified>
</cp:coreProperties>
</file>