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E72" w:rsidRPr="00F12F61" w:rsidRDefault="00F12F61" w:rsidP="00F55BC3">
      <w:pPr>
        <w:jc w:val="center"/>
        <w:rPr>
          <w:w w:val="103"/>
        </w:rPr>
      </w:pPr>
      <w:r w:rsidRPr="006150B4">
        <w:rPr>
          <w:b/>
        </w:rPr>
        <w:t>Практическое занятие № 1</w:t>
      </w:r>
      <w:r>
        <w:rPr>
          <w:b/>
        </w:rPr>
        <w:t xml:space="preserve">.2 </w:t>
      </w:r>
      <w:proofErr w:type="spellStart"/>
      <w:r>
        <w:rPr>
          <w:b/>
          <w:lang w:val="en-GB"/>
        </w:rPr>
        <w:t>Wplsoft</w:t>
      </w:r>
      <w:proofErr w:type="spellEnd"/>
      <w:r w:rsidRPr="00A2189B">
        <w:rPr>
          <w:b/>
        </w:rPr>
        <w:t xml:space="preserve"> (</w:t>
      </w:r>
      <w:proofErr w:type="spellStart"/>
      <w:r>
        <w:rPr>
          <w:b/>
          <w:lang w:val="en-GB"/>
        </w:rPr>
        <w:t>ispsoft</w:t>
      </w:r>
      <w:proofErr w:type="spellEnd"/>
      <w:r w:rsidRPr="00A2189B">
        <w:rPr>
          <w:b/>
        </w:rPr>
        <w:t xml:space="preserve">) </w:t>
      </w:r>
      <w:r>
        <w:rPr>
          <w:b/>
        </w:rPr>
        <w:t>обеспечение управление кинематических схем  поступательного действия</w:t>
      </w:r>
      <w:r w:rsidRPr="00F12F61">
        <w:rPr>
          <w:b/>
        </w:rPr>
        <w:t>.</w:t>
      </w:r>
    </w:p>
    <w:p w:rsidR="003F1E72" w:rsidRDefault="003F1E72" w:rsidP="00F55BC3">
      <w:pPr>
        <w:jc w:val="center"/>
        <w:rPr>
          <w:w w:val="103"/>
        </w:rPr>
      </w:pPr>
    </w:p>
    <w:p w:rsidR="003F1E72" w:rsidRDefault="003F1E72" w:rsidP="003F1E72">
      <w:pPr>
        <w:jc w:val="center"/>
        <w:rPr>
          <w:sz w:val="28"/>
        </w:rPr>
      </w:pPr>
      <w:r w:rsidRPr="00CE4A7F">
        <w:rPr>
          <w:sz w:val="28"/>
        </w:rPr>
        <w:t>Цель</w:t>
      </w:r>
      <w:proofErr w:type="gramStart"/>
      <w:r w:rsidRPr="00CE4A7F">
        <w:rPr>
          <w:sz w:val="28"/>
        </w:rPr>
        <w:t xml:space="preserve"> :</w:t>
      </w:r>
      <w:proofErr w:type="gramEnd"/>
      <w:r w:rsidRPr="00CE4A7F">
        <w:rPr>
          <w:sz w:val="28"/>
        </w:rPr>
        <w:t xml:space="preserve"> </w:t>
      </w:r>
      <w:r>
        <w:rPr>
          <w:sz w:val="28"/>
        </w:rPr>
        <w:t>Разработка программ и моделирование программ с изучением кинематических схем и их управления.</w:t>
      </w:r>
    </w:p>
    <w:p w:rsidR="003F1E72" w:rsidRDefault="003F1E72" w:rsidP="003F1E72">
      <w:pPr>
        <w:jc w:val="center"/>
        <w:rPr>
          <w:sz w:val="28"/>
        </w:rPr>
      </w:pPr>
    </w:p>
    <w:p w:rsidR="003F1E72" w:rsidRDefault="003F1E72" w:rsidP="003F1E72">
      <w:pPr>
        <w:jc w:val="center"/>
        <w:rPr>
          <w:sz w:val="28"/>
        </w:rPr>
      </w:pPr>
    </w:p>
    <w:p w:rsidR="003F1E72" w:rsidRPr="00AE6D3B" w:rsidRDefault="003F1E72" w:rsidP="003F1E72">
      <w:r w:rsidRPr="00AE6D3B">
        <w:t xml:space="preserve">Порядок работы: </w:t>
      </w:r>
    </w:p>
    <w:p w:rsidR="002E2820" w:rsidRDefault="003F1E72" w:rsidP="003F1E72">
      <w:pPr>
        <w:pStyle w:val="a7"/>
        <w:numPr>
          <w:ilvl w:val="0"/>
          <w:numId w:val="13"/>
        </w:numPr>
        <w:spacing w:after="200" w:line="276" w:lineRule="auto"/>
      </w:pPr>
      <w:r w:rsidRPr="00AE6D3B">
        <w:t>Изучить теорию</w:t>
      </w:r>
      <w:r w:rsidR="00C52EFB" w:rsidRPr="00C52EFB">
        <w:t xml:space="preserve">– </w:t>
      </w:r>
      <w:proofErr w:type="gramStart"/>
      <w:r w:rsidR="00C52EFB">
        <w:t>вз</w:t>
      </w:r>
      <w:proofErr w:type="gramEnd"/>
      <w:r w:rsidR="00C52EFB">
        <w:t>ять из файла</w:t>
      </w:r>
      <w:r w:rsidR="00C52EFB" w:rsidRPr="00C52EFB">
        <w:t>:</w:t>
      </w:r>
      <w:r w:rsidR="00C52EFB">
        <w:t xml:space="preserve"> </w:t>
      </w:r>
      <w:proofErr w:type="spellStart"/>
      <w:r w:rsidR="00C52EFB" w:rsidRPr="00C52EFB">
        <w:t>мдк</w:t>
      </w:r>
      <w:proofErr w:type="spellEnd"/>
      <w:r w:rsidR="00C52EFB" w:rsidRPr="00C52EFB">
        <w:t xml:space="preserve"> 02 01 ГОСТ 2.770-68 кинематические схемы </w:t>
      </w:r>
      <w:r w:rsidR="00C52EFB">
        <w:t>УГО</w:t>
      </w:r>
      <w:r w:rsidR="009148F9">
        <w:t xml:space="preserve"> (можно взять с интернета)</w:t>
      </w:r>
      <w:r w:rsidR="002E2820">
        <w:t xml:space="preserve"> и </w:t>
      </w:r>
      <w:proofErr w:type="spellStart"/>
      <w:r w:rsidR="004F2715" w:rsidRPr="00C52EFB">
        <w:t>мдк</w:t>
      </w:r>
      <w:proofErr w:type="spellEnd"/>
      <w:r w:rsidR="004F2715" w:rsidRPr="00C52EFB">
        <w:t xml:space="preserve"> 02 01 </w:t>
      </w:r>
      <w:r w:rsidR="004F2715">
        <w:t xml:space="preserve"> </w:t>
      </w:r>
      <w:r w:rsidR="002E2820" w:rsidRPr="002E2820">
        <w:t>ГОСТ 2.704-2011 Правила выполнения гидравлических и пневматических схем</w:t>
      </w:r>
      <w:r w:rsidR="004F2715">
        <w:t>.</w:t>
      </w:r>
    </w:p>
    <w:p w:rsidR="003F1E72" w:rsidRPr="00AE6D3B" w:rsidRDefault="003F1E72" w:rsidP="003F1E72">
      <w:pPr>
        <w:pStyle w:val="a7"/>
        <w:numPr>
          <w:ilvl w:val="0"/>
          <w:numId w:val="13"/>
        </w:numPr>
        <w:spacing w:after="200" w:line="276" w:lineRule="auto"/>
      </w:pPr>
      <w:r w:rsidRPr="00AE6D3B">
        <w:t>Выполнить задание;</w:t>
      </w:r>
    </w:p>
    <w:p w:rsidR="003F1E72" w:rsidRPr="00AE6D3B" w:rsidRDefault="003F1E72" w:rsidP="003F1E72">
      <w:pPr>
        <w:pStyle w:val="a7"/>
        <w:numPr>
          <w:ilvl w:val="0"/>
          <w:numId w:val="13"/>
        </w:numPr>
        <w:spacing w:after="200" w:line="276" w:lineRule="auto"/>
      </w:pPr>
      <w:r w:rsidRPr="00AE6D3B">
        <w:t>Ответить на контрольные вопросы;</w:t>
      </w:r>
    </w:p>
    <w:p w:rsidR="003F1E72" w:rsidRDefault="003F1E72" w:rsidP="003F1E72">
      <w:pPr>
        <w:pStyle w:val="a7"/>
        <w:numPr>
          <w:ilvl w:val="0"/>
          <w:numId w:val="13"/>
        </w:numPr>
        <w:spacing w:after="200" w:line="276" w:lineRule="auto"/>
      </w:pPr>
      <w:r w:rsidRPr="00AE6D3B">
        <w:t>Вывод  организовать.</w:t>
      </w:r>
      <w:r w:rsidRPr="00FD6BFD">
        <w:t xml:space="preserve"> </w:t>
      </w:r>
    </w:p>
    <w:p w:rsidR="003F1E72" w:rsidRPr="00AE6D3B" w:rsidRDefault="003F1E72" w:rsidP="002E40AC">
      <w:pPr>
        <w:pStyle w:val="a7"/>
        <w:numPr>
          <w:ilvl w:val="0"/>
          <w:numId w:val="13"/>
        </w:numPr>
        <w:spacing w:after="200" w:line="276" w:lineRule="auto"/>
      </w:pPr>
      <w:r w:rsidRPr="00AE6D3B">
        <w:t>Подготовить отчет.</w:t>
      </w:r>
    </w:p>
    <w:p w:rsidR="002E40AC" w:rsidRDefault="002E40AC" w:rsidP="00F12F61">
      <w:pPr>
        <w:rPr>
          <w:b/>
          <w:sz w:val="28"/>
        </w:rPr>
      </w:pPr>
      <w:r w:rsidRPr="00053820">
        <w:rPr>
          <w:b/>
          <w:sz w:val="28"/>
        </w:rPr>
        <w:t>Контрольные вопросы</w:t>
      </w:r>
      <w:r w:rsidRPr="00053820">
        <w:rPr>
          <w:b/>
          <w:sz w:val="28"/>
          <w:lang w:val="en-GB"/>
        </w:rPr>
        <w:t>:</w:t>
      </w:r>
    </w:p>
    <w:p w:rsidR="0098191E" w:rsidRPr="00510657" w:rsidRDefault="0098191E" w:rsidP="00510657">
      <w:pPr>
        <w:pStyle w:val="a7"/>
        <w:numPr>
          <w:ilvl w:val="0"/>
          <w:numId w:val="15"/>
        </w:numPr>
      </w:pPr>
      <w:r w:rsidRPr="00510657">
        <w:t>Какие механизмы обеспечивают поступательное движение?</w:t>
      </w:r>
    </w:p>
    <w:p w:rsidR="0098191E" w:rsidRPr="00510657" w:rsidRDefault="0098191E" w:rsidP="00510657">
      <w:pPr>
        <w:pStyle w:val="a7"/>
        <w:numPr>
          <w:ilvl w:val="0"/>
          <w:numId w:val="15"/>
        </w:numPr>
      </w:pPr>
      <w:r w:rsidRPr="00510657">
        <w:t xml:space="preserve">Можно из </w:t>
      </w:r>
      <w:proofErr w:type="gramStart"/>
      <w:r w:rsidRPr="00510657">
        <w:t>поступательного</w:t>
      </w:r>
      <w:proofErr w:type="gramEnd"/>
      <w:r w:rsidRPr="00510657">
        <w:t xml:space="preserve"> запустить вращательное движение?</w:t>
      </w:r>
    </w:p>
    <w:p w:rsidR="0098191E" w:rsidRPr="00510657" w:rsidRDefault="0098191E" w:rsidP="00510657">
      <w:pPr>
        <w:pStyle w:val="a7"/>
        <w:numPr>
          <w:ilvl w:val="0"/>
          <w:numId w:val="15"/>
        </w:numPr>
      </w:pPr>
      <w:r w:rsidRPr="00510657">
        <w:t>Можно от вращательного движения сформировать поступательное движение?</w:t>
      </w:r>
    </w:p>
    <w:p w:rsidR="0098191E" w:rsidRPr="00510657" w:rsidRDefault="0098191E" w:rsidP="00510657">
      <w:pPr>
        <w:pStyle w:val="a7"/>
        <w:numPr>
          <w:ilvl w:val="0"/>
          <w:numId w:val="15"/>
        </w:numPr>
      </w:pPr>
      <w:r w:rsidRPr="00510657">
        <w:t>Концевой переключатель способен  обеспечивать факт начала или конца движения?</w:t>
      </w:r>
    </w:p>
    <w:p w:rsidR="0098191E" w:rsidRPr="00E16542" w:rsidRDefault="0098191E" w:rsidP="00510657">
      <w:pPr>
        <w:pStyle w:val="a7"/>
        <w:numPr>
          <w:ilvl w:val="0"/>
          <w:numId w:val="15"/>
        </w:numPr>
      </w:pPr>
      <w:proofErr w:type="gramStart"/>
      <w:r w:rsidRPr="00510657">
        <w:t>Геркон</w:t>
      </w:r>
      <w:proofErr w:type="gramEnd"/>
      <w:r w:rsidRPr="00510657">
        <w:t xml:space="preserve"> в каких случаях применяется?</w:t>
      </w:r>
    </w:p>
    <w:p w:rsidR="00E16542" w:rsidRPr="00510657" w:rsidRDefault="00E16542" w:rsidP="00510657">
      <w:pPr>
        <w:pStyle w:val="a7"/>
        <w:numPr>
          <w:ilvl w:val="0"/>
          <w:numId w:val="15"/>
        </w:numPr>
      </w:pPr>
      <w:r>
        <w:t xml:space="preserve"> Команда </w:t>
      </w:r>
      <w:r w:rsidRPr="00E16542">
        <w:t xml:space="preserve"> </w:t>
      </w:r>
      <w:r>
        <w:rPr>
          <w:lang w:val="en-GB"/>
        </w:rPr>
        <w:t>set</w:t>
      </w:r>
      <w:r w:rsidRPr="00E16542">
        <w:t xml:space="preserve"> , </w:t>
      </w:r>
      <w:proofErr w:type="spellStart"/>
      <w:r>
        <w:rPr>
          <w:lang w:val="en-GB"/>
        </w:rPr>
        <w:t>rst</w:t>
      </w:r>
      <w:proofErr w:type="spellEnd"/>
      <w:r w:rsidRPr="00E16542">
        <w:t xml:space="preserve"> </w:t>
      </w:r>
      <w:r>
        <w:t xml:space="preserve"> во всех средствах программирования для ПДК есть?</w:t>
      </w:r>
    </w:p>
    <w:p w:rsidR="0098191E" w:rsidRPr="0098191E" w:rsidRDefault="0098191E" w:rsidP="00F12F61">
      <w:pPr>
        <w:rPr>
          <w:sz w:val="22"/>
        </w:rPr>
      </w:pPr>
    </w:p>
    <w:p w:rsidR="008D7588" w:rsidRDefault="008D7588" w:rsidP="002E40AC">
      <w:pPr>
        <w:rPr>
          <w:sz w:val="28"/>
        </w:rPr>
      </w:pPr>
    </w:p>
    <w:p w:rsidR="008D7588" w:rsidRPr="009A014A" w:rsidRDefault="009A014A" w:rsidP="002E40AC">
      <w:pPr>
        <w:rPr>
          <w:sz w:val="28"/>
        </w:rPr>
      </w:pPr>
      <w:r>
        <w:rPr>
          <w:sz w:val="28"/>
        </w:rPr>
        <w:t xml:space="preserve"> </w:t>
      </w:r>
      <w:r w:rsidRPr="00261A5F">
        <w:rPr>
          <w:b/>
          <w:sz w:val="28"/>
        </w:rPr>
        <w:t>Вывод</w:t>
      </w:r>
      <w:proofErr w:type="gramStart"/>
      <w:r w:rsidRPr="00261A5F">
        <w:rPr>
          <w:b/>
          <w:sz w:val="28"/>
        </w:rPr>
        <w:t xml:space="preserve"> :</w:t>
      </w:r>
      <w:proofErr w:type="gramEnd"/>
      <w:r w:rsidRPr="009A014A">
        <w:rPr>
          <w:sz w:val="28"/>
        </w:rPr>
        <w:t xml:space="preserve"> </w:t>
      </w:r>
      <w:r w:rsidR="00AC6546">
        <w:rPr>
          <w:sz w:val="28"/>
        </w:rPr>
        <w:t>перемещение должно обеспечиваться формированием задержки при перенаправлении движения?</w:t>
      </w:r>
    </w:p>
    <w:p w:rsidR="008D7588" w:rsidRDefault="008D7588" w:rsidP="002E40AC">
      <w:pPr>
        <w:rPr>
          <w:sz w:val="28"/>
        </w:rPr>
      </w:pPr>
    </w:p>
    <w:p w:rsidR="008D7588" w:rsidRPr="00F70BE8" w:rsidRDefault="008D7588" w:rsidP="002E40AC">
      <w:pPr>
        <w:rPr>
          <w:sz w:val="28"/>
        </w:rPr>
      </w:pPr>
    </w:p>
    <w:p w:rsidR="008D7588" w:rsidRDefault="008D7588" w:rsidP="002E40AC">
      <w:pPr>
        <w:rPr>
          <w:sz w:val="28"/>
        </w:rPr>
      </w:pPr>
      <w:r>
        <w:rPr>
          <w:sz w:val="28"/>
        </w:rPr>
        <w:t>В ресурсах  есть необходимость задание управления</w:t>
      </w:r>
      <w:r w:rsidR="00A26BF1">
        <w:rPr>
          <w:sz w:val="28"/>
        </w:rPr>
        <w:t xml:space="preserve"> </w:t>
      </w:r>
      <w:r w:rsidR="00AC6546">
        <w:rPr>
          <w:sz w:val="28"/>
        </w:rPr>
        <w:t xml:space="preserve"> исполнительными механизмами.</w:t>
      </w:r>
    </w:p>
    <w:tbl>
      <w:tblPr>
        <w:tblStyle w:val="ae"/>
        <w:tblW w:w="0" w:type="auto"/>
        <w:tblLook w:val="04A0"/>
      </w:tblPr>
      <w:tblGrid>
        <w:gridCol w:w="4361"/>
        <w:gridCol w:w="709"/>
        <w:gridCol w:w="2835"/>
        <w:gridCol w:w="3252"/>
      </w:tblGrid>
      <w:tr w:rsidR="00DE38F7" w:rsidTr="00DF2E0C">
        <w:trPr>
          <w:trHeight w:val="333"/>
        </w:trPr>
        <w:tc>
          <w:tcPr>
            <w:tcW w:w="11157" w:type="dxa"/>
            <w:gridSpan w:val="4"/>
          </w:tcPr>
          <w:p w:rsidR="00DE38F7" w:rsidRPr="00DE38F7" w:rsidRDefault="00DE38F7" w:rsidP="00B96433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Исполнительные механизмы</w:t>
            </w:r>
            <w:r w:rsidRPr="00DE38F7"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>пневматики и гидравлики</w:t>
            </w:r>
          </w:p>
        </w:tc>
      </w:tr>
      <w:tr w:rsidR="00AC6546" w:rsidTr="00DE38F7">
        <w:tc>
          <w:tcPr>
            <w:tcW w:w="4361" w:type="dxa"/>
          </w:tcPr>
          <w:p w:rsidR="00AC6546" w:rsidRDefault="00AC6546" w:rsidP="00AC654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val="en-GB" w:eastAsia="en-US"/>
              </w:rPr>
            </w:pP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>Пневматический двигатель</w:t>
            </w:r>
          </w:p>
          <w:p w:rsidR="00DE38F7" w:rsidRPr="00DE38F7" w:rsidRDefault="00DE38F7" w:rsidP="00AC6546">
            <w:pPr>
              <w:autoSpaceDE w:val="0"/>
              <w:autoSpaceDN w:val="0"/>
              <w:adjustRightInd w:val="0"/>
              <w:rPr>
                <w:sz w:val="28"/>
                <w:lang w:val="en-GB"/>
              </w:rPr>
            </w:pPr>
            <w:r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Гидравлический двигатель</w:t>
            </w:r>
          </w:p>
        </w:tc>
        <w:tc>
          <w:tcPr>
            <w:tcW w:w="709" w:type="dxa"/>
          </w:tcPr>
          <w:p w:rsidR="00AC6546" w:rsidRDefault="00AC6546" w:rsidP="00B96433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Y5</w:t>
            </w:r>
          </w:p>
          <w:p w:rsidR="00DE38F7" w:rsidRPr="009C1005" w:rsidRDefault="00DE38F7" w:rsidP="00B96433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Y6</w:t>
            </w:r>
          </w:p>
        </w:tc>
        <w:tc>
          <w:tcPr>
            <w:tcW w:w="2835" w:type="dxa"/>
          </w:tcPr>
          <w:p w:rsidR="00AC6546" w:rsidRDefault="00AC6546" w:rsidP="007622D9">
            <w:pPr>
              <w:jc w:val="center"/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1200" w:dyaOrig="18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43.5pt" o:ole="">
                  <v:imagedata r:id="rId8" o:title=""/>
                </v:shape>
                <o:OLEObject Type="Embed" ProgID="PBrush" ShapeID="_x0000_i1025" DrawAspect="Content" ObjectID="_1672838220" r:id="rId9"/>
              </w:object>
            </w:r>
          </w:p>
        </w:tc>
        <w:tc>
          <w:tcPr>
            <w:tcW w:w="3252" w:type="dxa"/>
          </w:tcPr>
          <w:p w:rsidR="00AC6546" w:rsidRDefault="00DE38F7" w:rsidP="007622D9">
            <w:pPr>
              <w:jc w:val="center"/>
            </w:pPr>
            <w:r w:rsidRPr="00027908">
              <w:rPr>
                <w:sz w:val="24"/>
                <w:szCs w:val="24"/>
              </w:rPr>
              <w:object w:dxaOrig="1275" w:dyaOrig="1635">
                <v:shape id="_x0000_i1026" type="#_x0000_t75" style="width:63.75pt;height:40.5pt" o:ole="">
                  <v:imagedata r:id="rId10" o:title=""/>
                </v:shape>
                <o:OLEObject Type="Embed" ProgID="PBrush" ShapeID="_x0000_i1026" DrawAspect="Content" ObjectID="_1672838221" r:id="rId11"/>
              </w:object>
            </w:r>
          </w:p>
        </w:tc>
      </w:tr>
      <w:tr w:rsidR="00AC6546" w:rsidTr="00DE38F7">
        <w:tc>
          <w:tcPr>
            <w:tcW w:w="4361" w:type="dxa"/>
          </w:tcPr>
          <w:p w:rsidR="00AC6546" w:rsidRPr="009C1005" w:rsidRDefault="00AC6546" w:rsidP="002B00C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>Пневмоцелиндр</w:t>
            </w:r>
          </w:p>
        </w:tc>
        <w:tc>
          <w:tcPr>
            <w:tcW w:w="709" w:type="dxa"/>
          </w:tcPr>
          <w:p w:rsidR="00AC6546" w:rsidRDefault="00AC6546" w:rsidP="009C1005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Y1</w:t>
            </w:r>
          </w:p>
          <w:p w:rsidR="00AC6546" w:rsidRDefault="00AC6546" w:rsidP="009C1005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Y2</w:t>
            </w:r>
          </w:p>
          <w:p w:rsidR="00DE38F7" w:rsidRPr="00DE38F7" w:rsidRDefault="00DE38F7" w:rsidP="009C1005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Y3</w:t>
            </w:r>
          </w:p>
        </w:tc>
        <w:tc>
          <w:tcPr>
            <w:tcW w:w="2835" w:type="dxa"/>
          </w:tcPr>
          <w:p w:rsidR="00AC6546" w:rsidRDefault="00F70BE8" w:rsidP="009C1005">
            <w:pPr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2580" w:dyaOrig="1905">
                <v:shape id="_x0000_i1027" type="#_x0000_t75" style="width:129pt;height:61.5pt" o:ole="">
                  <v:imagedata r:id="rId12" o:title=""/>
                </v:shape>
                <o:OLEObject Type="Embed" ProgID="PBrush" ShapeID="_x0000_i1027" DrawAspect="Content" ObjectID="_1672838222" r:id="rId13"/>
              </w:object>
            </w:r>
          </w:p>
        </w:tc>
        <w:tc>
          <w:tcPr>
            <w:tcW w:w="3252" w:type="dxa"/>
          </w:tcPr>
          <w:p w:rsidR="00AC6546" w:rsidRDefault="00F70BE8" w:rsidP="009C1005">
            <w:r w:rsidRPr="00027908">
              <w:rPr>
                <w:sz w:val="24"/>
                <w:szCs w:val="24"/>
              </w:rPr>
              <w:object w:dxaOrig="2910" w:dyaOrig="2010">
                <v:shape id="_x0000_i1028" type="#_x0000_t75" style="width:145.5pt;height:57pt" o:ole="">
                  <v:imagedata r:id="rId14" o:title=""/>
                </v:shape>
                <o:OLEObject Type="Embed" ProgID="PBrush" ShapeID="_x0000_i1028" DrawAspect="Content" ObjectID="_1672838223" r:id="rId15"/>
              </w:object>
            </w:r>
          </w:p>
        </w:tc>
      </w:tr>
      <w:tr w:rsidR="00AC6546" w:rsidTr="00DE38F7">
        <w:tc>
          <w:tcPr>
            <w:tcW w:w="4361" w:type="dxa"/>
          </w:tcPr>
          <w:p w:rsidR="00AC6546" w:rsidRPr="00A26BF1" w:rsidRDefault="00AC6546" w:rsidP="00510657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Эжектор и присоска.</w:t>
            </w:r>
          </w:p>
        </w:tc>
        <w:tc>
          <w:tcPr>
            <w:tcW w:w="709" w:type="dxa"/>
          </w:tcPr>
          <w:p w:rsidR="00AC6546" w:rsidRDefault="00AC6546" w:rsidP="002E40A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4</w:t>
            </w:r>
          </w:p>
        </w:tc>
        <w:tc>
          <w:tcPr>
            <w:tcW w:w="2835" w:type="dxa"/>
          </w:tcPr>
          <w:p w:rsidR="00AC6546" w:rsidRDefault="00AC6546" w:rsidP="007622D9">
            <w:pPr>
              <w:jc w:val="center"/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1755" w:dyaOrig="1650">
                <v:shape id="_x0000_i1029" type="#_x0000_t75" style="width:87.75pt;height:39.75pt" o:ole="">
                  <v:imagedata r:id="rId16" o:title=""/>
                </v:shape>
                <o:OLEObject Type="Embed" ProgID="PBrush" ShapeID="_x0000_i1029" DrawAspect="Content" ObjectID="_1672838224" r:id="rId17"/>
              </w:object>
            </w:r>
          </w:p>
        </w:tc>
        <w:tc>
          <w:tcPr>
            <w:tcW w:w="3252" w:type="dxa"/>
          </w:tcPr>
          <w:p w:rsidR="00AC6546" w:rsidRDefault="00AC6546" w:rsidP="002E40AC"/>
        </w:tc>
      </w:tr>
      <w:tr w:rsidR="00AC6546" w:rsidTr="00DE38F7">
        <w:tc>
          <w:tcPr>
            <w:tcW w:w="4361" w:type="dxa"/>
          </w:tcPr>
          <w:p w:rsidR="00AC6546" w:rsidRDefault="00DE38F7" w:rsidP="00A26B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>Поворотный механизм</w:t>
            </w:r>
          </w:p>
          <w:p w:rsidR="00DE38F7" w:rsidRPr="00DE38F7" w:rsidRDefault="00DE38F7" w:rsidP="00A26B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>Пневматический и гидравлический</w:t>
            </w:r>
          </w:p>
        </w:tc>
        <w:tc>
          <w:tcPr>
            <w:tcW w:w="709" w:type="dxa"/>
          </w:tcPr>
          <w:p w:rsidR="00AC6546" w:rsidRDefault="00DE38F7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7</w:t>
            </w:r>
          </w:p>
          <w:p w:rsidR="00DE38F7" w:rsidRPr="00DE38F7" w:rsidRDefault="00DE38F7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Y8</w:t>
            </w:r>
          </w:p>
        </w:tc>
        <w:tc>
          <w:tcPr>
            <w:tcW w:w="2835" w:type="dxa"/>
          </w:tcPr>
          <w:p w:rsidR="00AC6546" w:rsidRDefault="00DE38F7" w:rsidP="002E40AC">
            <w:pPr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1605" w:dyaOrig="1605">
                <v:shape id="_x0000_i1030" type="#_x0000_t75" style="width:80.25pt;height:48.75pt" o:ole="">
                  <v:imagedata r:id="rId18" o:title=""/>
                </v:shape>
                <o:OLEObject Type="Embed" ProgID="PBrush" ShapeID="_x0000_i1030" DrawAspect="Content" ObjectID="_1672838225" r:id="rId19"/>
              </w:object>
            </w:r>
          </w:p>
        </w:tc>
        <w:tc>
          <w:tcPr>
            <w:tcW w:w="3252" w:type="dxa"/>
          </w:tcPr>
          <w:p w:rsidR="00AC6546" w:rsidRDefault="00DE38F7" w:rsidP="007622D9">
            <w:pPr>
              <w:jc w:val="center"/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1365" w:dyaOrig="1485">
                <v:shape id="_x0000_i1031" type="#_x0000_t75" style="width:68.25pt;height:44.25pt" o:ole="">
                  <v:imagedata r:id="rId20" o:title=""/>
                </v:shape>
                <o:OLEObject Type="Embed" ProgID="PBrush" ShapeID="_x0000_i1031" DrawAspect="Content" ObjectID="_1672838226" r:id="rId21"/>
              </w:object>
            </w:r>
          </w:p>
        </w:tc>
      </w:tr>
    </w:tbl>
    <w:p w:rsidR="004229BD" w:rsidRDefault="004229BD" w:rsidP="002E40AC">
      <w:pPr>
        <w:rPr>
          <w:sz w:val="28"/>
        </w:rPr>
      </w:pPr>
    </w:p>
    <w:p w:rsidR="00DE38F7" w:rsidRDefault="00DE38F7" w:rsidP="002E40AC">
      <w:pPr>
        <w:rPr>
          <w:sz w:val="28"/>
        </w:rPr>
      </w:pPr>
    </w:p>
    <w:p w:rsidR="00DE38F7" w:rsidRDefault="00DE38F7" w:rsidP="002E40AC">
      <w:pPr>
        <w:rPr>
          <w:sz w:val="28"/>
        </w:rPr>
      </w:pPr>
    </w:p>
    <w:p w:rsidR="00DE38F7" w:rsidRDefault="00DE38F7" w:rsidP="002E40AC">
      <w:pPr>
        <w:rPr>
          <w:sz w:val="28"/>
        </w:rPr>
      </w:pPr>
    </w:p>
    <w:p w:rsidR="00DE38F7" w:rsidRDefault="00DE38F7" w:rsidP="002E40AC">
      <w:pPr>
        <w:rPr>
          <w:sz w:val="28"/>
        </w:rPr>
      </w:pPr>
    </w:p>
    <w:p w:rsidR="00DE38F7" w:rsidRDefault="00DE38F7" w:rsidP="002E40AC">
      <w:pPr>
        <w:rPr>
          <w:sz w:val="28"/>
        </w:rPr>
      </w:pPr>
    </w:p>
    <w:p w:rsidR="00DE38F7" w:rsidRDefault="00DE38F7" w:rsidP="002E40AC">
      <w:pPr>
        <w:rPr>
          <w:sz w:val="28"/>
        </w:rPr>
      </w:pPr>
    </w:p>
    <w:p w:rsidR="00DE38F7" w:rsidRDefault="00DE38F7" w:rsidP="002E40AC">
      <w:pPr>
        <w:rPr>
          <w:sz w:val="28"/>
        </w:rPr>
      </w:pPr>
    </w:p>
    <w:p w:rsidR="00DE38F7" w:rsidRDefault="00DE38F7" w:rsidP="002E40AC">
      <w:pPr>
        <w:rPr>
          <w:sz w:val="28"/>
        </w:rPr>
      </w:pPr>
    </w:p>
    <w:p w:rsidR="00DE38F7" w:rsidRDefault="00DE38F7" w:rsidP="002E40AC">
      <w:pPr>
        <w:rPr>
          <w:sz w:val="28"/>
        </w:rPr>
      </w:pPr>
    </w:p>
    <w:p w:rsidR="00DE38F7" w:rsidRPr="00DE38F7" w:rsidRDefault="00DE38F7" w:rsidP="002E40AC">
      <w:pPr>
        <w:rPr>
          <w:sz w:val="28"/>
        </w:rPr>
      </w:pPr>
    </w:p>
    <w:tbl>
      <w:tblPr>
        <w:tblStyle w:val="ae"/>
        <w:tblW w:w="0" w:type="auto"/>
        <w:tblLook w:val="04A0"/>
      </w:tblPr>
      <w:tblGrid>
        <w:gridCol w:w="5123"/>
        <w:gridCol w:w="1915"/>
        <w:gridCol w:w="4119"/>
      </w:tblGrid>
      <w:tr w:rsidR="004229BD" w:rsidTr="008D3188">
        <w:tc>
          <w:tcPr>
            <w:tcW w:w="11157" w:type="dxa"/>
            <w:gridSpan w:val="3"/>
          </w:tcPr>
          <w:p w:rsidR="004229BD" w:rsidRDefault="004229BD" w:rsidP="004229BD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18. Толкатель (ведомое звено)</w:t>
            </w:r>
          </w:p>
        </w:tc>
      </w:tr>
      <w:tr w:rsidR="004229BD" w:rsidTr="00513464">
        <w:tc>
          <w:tcPr>
            <w:tcW w:w="5123" w:type="dxa"/>
          </w:tcPr>
          <w:p w:rsidR="004229BD" w:rsidRPr="004229BD" w:rsidRDefault="004229BD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а) заостренный</w:t>
            </w:r>
          </w:p>
        </w:tc>
        <w:tc>
          <w:tcPr>
            <w:tcW w:w="1915" w:type="dxa"/>
          </w:tcPr>
          <w:p w:rsidR="004229BD" w:rsidRPr="004229BD" w:rsidRDefault="004229BD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X1</w:t>
            </w:r>
          </w:p>
        </w:tc>
        <w:tc>
          <w:tcPr>
            <w:tcW w:w="4119" w:type="dxa"/>
          </w:tcPr>
          <w:p w:rsidR="004229BD" w:rsidRDefault="00BB7F40" w:rsidP="002E40AC">
            <w:pPr>
              <w:rPr>
                <w:sz w:val="28"/>
              </w:rPr>
            </w:pPr>
            <w:r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2011404" cy="286247"/>
                  <wp:effectExtent l="19050" t="0" r="7896" b="0"/>
                  <wp:docPr id="2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5365" cy="2868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9BD" w:rsidTr="00513464">
        <w:tc>
          <w:tcPr>
            <w:tcW w:w="5123" w:type="dxa"/>
          </w:tcPr>
          <w:p w:rsidR="004229BD" w:rsidRPr="004229BD" w:rsidRDefault="004229BD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б) дуговой</w:t>
            </w:r>
          </w:p>
        </w:tc>
        <w:tc>
          <w:tcPr>
            <w:tcW w:w="1915" w:type="dxa"/>
          </w:tcPr>
          <w:p w:rsidR="004229BD" w:rsidRPr="004229BD" w:rsidRDefault="004229BD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X2</w:t>
            </w:r>
          </w:p>
        </w:tc>
        <w:tc>
          <w:tcPr>
            <w:tcW w:w="4119" w:type="dxa"/>
          </w:tcPr>
          <w:p w:rsidR="004229BD" w:rsidRDefault="00BB7F40" w:rsidP="002E40AC">
            <w:pPr>
              <w:rPr>
                <w:sz w:val="28"/>
              </w:rPr>
            </w:pPr>
            <w:r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2013944" cy="286247"/>
                  <wp:effectExtent l="19050" t="0" r="5356" b="0"/>
                  <wp:docPr id="23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083" cy="286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9BD" w:rsidTr="00513464">
        <w:tc>
          <w:tcPr>
            <w:tcW w:w="5123" w:type="dxa"/>
          </w:tcPr>
          <w:p w:rsidR="004229BD" w:rsidRPr="004229BD" w:rsidRDefault="004229BD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в) роликовый</w:t>
            </w:r>
          </w:p>
        </w:tc>
        <w:tc>
          <w:tcPr>
            <w:tcW w:w="1915" w:type="dxa"/>
          </w:tcPr>
          <w:p w:rsidR="004229BD" w:rsidRPr="004229BD" w:rsidRDefault="004229BD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</w:t>
            </w:r>
          </w:p>
        </w:tc>
        <w:tc>
          <w:tcPr>
            <w:tcW w:w="4119" w:type="dxa"/>
          </w:tcPr>
          <w:p w:rsidR="004229BD" w:rsidRDefault="00BB7F40" w:rsidP="002E40AC">
            <w:pPr>
              <w:rPr>
                <w:sz w:val="28"/>
              </w:rPr>
            </w:pPr>
            <w:r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2064191" cy="262393"/>
                  <wp:effectExtent l="19050" t="0" r="0" b="0"/>
                  <wp:docPr id="2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606" cy="26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9BD" w:rsidTr="00513464">
        <w:tc>
          <w:tcPr>
            <w:tcW w:w="5123" w:type="dxa"/>
          </w:tcPr>
          <w:p w:rsidR="004229BD" w:rsidRPr="004229BD" w:rsidRDefault="004229BD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г) плоский</w:t>
            </w:r>
          </w:p>
        </w:tc>
        <w:tc>
          <w:tcPr>
            <w:tcW w:w="1915" w:type="dxa"/>
          </w:tcPr>
          <w:p w:rsidR="004229BD" w:rsidRPr="004229BD" w:rsidRDefault="004229BD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</w:t>
            </w:r>
          </w:p>
        </w:tc>
        <w:tc>
          <w:tcPr>
            <w:tcW w:w="4119" w:type="dxa"/>
          </w:tcPr>
          <w:p w:rsidR="004229BD" w:rsidRDefault="00BB7F40" w:rsidP="002E40AC">
            <w:pPr>
              <w:rPr>
                <w:sz w:val="28"/>
              </w:rPr>
            </w:pPr>
            <w:r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2142766" cy="302149"/>
                  <wp:effectExtent l="19050" t="0" r="0" b="0"/>
                  <wp:docPr id="2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468" cy="302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9BD" w:rsidTr="00260AC4">
        <w:tc>
          <w:tcPr>
            <w:tcW w:w="11157" w:type="dxa"/>
            <w:gridSpan w:val="3"/>
          </w:tcPr>
          <w:p w:rsidR="004229BD" w:rsidRPr="00DE38F7" w:rsidRDefault="00DE38F7" w:rsidP="004229BD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датчики</w:t>
            </w:r>
          </w:p>
        </w:tc>
      </w:tr>
      <w:tr w:rsidR="004229BD" w:rsidTr="00513464">
        <w:tc>
          <w:tcPr>
            <w:tcW w:w="5123" w:type="dxa"/>
          </w:tcPr>
          <w:p w:rsidR="00514CDA" w:rsidRDefault="00514CDA" w:rsidP="004229B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val="en-GB" w:eastAsia="en-US"/>
              </w:rPr>
            </w:pPr>
          </w:p>
          <w:p w:rsidR="004229BD" w:rsidRPr="00514CDA" w:rsidRDefault="00514CDA" w:rsidP="00514CDA">
            <w:pPr>
              <w:tabs>
                <w:tab w:val="left" w:pos="3782"/>
              </w:tabs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>МАГНИТНЫЙ ДАТЧИК</w:t>
            </w:r>
          </w:p>
        </w:tc>
        <w:tc>
          <w:tcPr>
            <w:tcW w:w="1915" w:type="dxa"/>
          </w:tcPr>
          <w:p w:rsidR="004229BD" w:rsidRDefault="004229BD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</w:t>
            </w:r>
          </w:p>
        </w:tc>
        <w:tc>
          <w:tcPr>
            <w:tcW w:w="4119" w:type="dxa"/>
          </w:tcPr>
          <w:p w:rsidR="004229BD" w:rsidRDefault="00514CDA" w:rsidP="002E40AC">
            <w:pPr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2220" w:dyaOrig="2235">
                <v:shape id="_x0000_i1032" type="#_x0000_t75" style="width:64.5pt;height:38.25pt" o:ole="">
                  <v:imagedata r:id="rId26" o:title=""/>
                </v:shape>
                <o:OLEObject Type="Embed" ProgID="PBrush" ShapeID="_x0000_i1032" DrawAspect="Content" ObjectID="_1672838227" r:id="rId27"/>
              </w:object>
            </w:r>
          </w:p>
        </w:tc>
      </w:tr>
      <w:tr w:rsidR="004229BD" w:rsidTr="00513464">
        <w:tc>
          <w:tcPr>
            <w:tcW w:w="5123" w:type="dxa"/>
          </w:tcPr>
          <w:p w:rsidR="004229BD" w:rsidRPr="00514CDA" w:rsidRDefault="00514CDA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ДАТЧИК ИНДУКЦИОННЫЙ</w:t>
            </w:r>
          </w:p>
        </w:tc>
        <w:tc>
          <w:tcPr>
            <w:tcW w:w="1915" w:type="dxa"/>
          </w:tcPr>
          <w:p w:rsidR="004229BD" w:rsidRDefault="004229BD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X6</w:t>
            </w:r>
          </w:p>
        </w:tc>
        <w:tc>
          <w:tcPr>
            <w:tcW w:w="4119" w:type="dxa"/>
          </w:tcPr>
          <w:p w:rsidR="004229BD" w:rsidRDefault="00514CDA" w:rsidP="002E40AC">
            <w:pPr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2235" w:dyaOrig="2235">
                <v:shape id="_x0000_i1033" type="#_x0000_t75" style="width:54pt;height:48pt" o:ole="">
                  <v:imagedata r:id="rId28" o:title=""/>
                </v:shape>
                <o:OLEObject Type="Embed" ProgID="PBrush" ShapeID="_x0000_i1033" DrawAspect="Content" ObjectID="_1672838228" r:id="rId29"/>
              </w:object>
            </w:r>
          </w:p>
        </w:tc>
      </w:tr>
      <w:tr w:rsidR="004229BD" w:rsidTr="00513464">
        <w:tc>
          <w:tcPr>
            <w:tcW w:w="5123" w:type="dxa"/>
          </w:tcPr>
          <w:p w:rsidR="004229BD" w:rsidRPr="00DE3C4A" w:rsidRDefault="00514CDA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ДАТЧИК ДАВЛЕНИЯ</w:t>
            </w:r>
          </w:p>
        </w:tc>
        <w:tc>
          <w:tcPr>
            <w:tcW w:w="1915" w:type="dxa"/>
          </w:tcPr>
          <w:p w:rsidR="004229BD" w:rsidRDefault="00BB7F40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X7</w:t>
            </w:r>
          </w:p>
        </w:tc>
        <w:tc>
          <w:tcPr>
            <w:tcW w:w="4119" w:type="dxa"/>
          </w:tcPr>
          <w:p w:rsidR="004229BD" w:rsidRPr="00BB7F40" w:rsidRDefault="00514CDA" w:rsidP="00BB7F40">
            <w:pPr>
              <w:rPr>
                <w:sz w:val="28"/>
                <w:lang w:val="en-GB"/>
              </w:rPr>
            </w:pPr>
            <w:r w:rsidRPr="00027908">
              <w:rPr>
                <w:sz w:val="24"/>
                <w:szCs w:val="24"/>
              </w:rPr>
              <w:object w:dxaOrig="2280" w:dyaOrig="2310">
                <v:shape id="_x0000_i1034" type="#_x0000_t75" style="width:60pt;height:45.75pt" o:ole="">
                  <v:imagedata r:id="rId30" o:title=""/>
                </v:shape>
                <o:OLEObject Type="Embed" ProgID="PBrush" ShapeID="_x0000_i1034" DrawAspect="Content" ObjectID="_1672838229" r:id="rId31"/>
              </w:object>
            </w:r>
          </w:p>
        </w:tc>
      </w:tr>
    </w:tbl>
    <w:p w:rsidR="00B96433" w:rsidRPr="00C37352" w:rsidRDefault="00B96433" w:rsidP="002E40AC">
      <w:pPr>
        <w:rPr>
          <w:sz w:val="28"/>
          <w:lang w:val="en-GB"/>
        </w:rPr>
      </w:pPr>
    </w:p>
    <w:p w:rsidR="008D7588" w:rsidRDefault="008D7588" w:rsidP="002E40AC">
      <w:pPr>
        <w:rPr>
          <w:sz w:val="28"/>
        </w:rPr>
      </w:pPr>
      <w:r>
        <w:rPr>
          <w:sz w:val="28"/>
        </w:rPr>
        <w:t xml:space="preserve">Пошаговая инструкция реализация </w:t>
      </w:r>
      <w:r w:rsidR="00D217F8">
        <w:rPr>
          <w:sz w:val="28"/>
        </w:rPr>
        <w:t>графика выполнения поступательного движения.</w:t>
      </w:r>
    </w:p>
    <w:p w:rsidR="00460182" w:rsidRDefault="00460182" w:rsidP="002E40AC">
      <w:pPr>
        <w:rPr>
          <w:sz w:val="28"/>
        </w:rPr>
      </w:pPr>
    </w:p>
    <w:p w:rsidR="00460182" w:rsidRPr="00F70BE8" w:rsidRDefault="003D1E52" w:rsidP="00B531D5">
      <w:pPr>
        <w:jc w:val="center"/>
        <w:rPr>
          <w:sz w:val="28"/>
        </w:rPr>
      </w:pPr>
      <w:r>
        <w:rPr>
          <w:noProof/>
          <w:sz w:val="2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5.75pt;margin-top:52.55pt;width:27.55pt;height:135.85pt;z-index:251659264" o:connectortype="straight">
            <v:stroke endarrow="block"/>
          </v:shape>
        </w:pict>
      </w:r>
      <w:r>
        <w:rPr>
          <w:noProof/>
          <w:sz w:val="28"/>
          <w:lang w:val="en-GB" w:eastAsia="en-GB"/>
        </w:rPr>
        <w:pict>
          <v:shape id="_x0000_s1028" type="#_x0000_t32" style="position:absolute;left:0;text-align:left;margin-left:95.75pt;margin-top:15pt;width:45.7pt;height:37.55pt;flip:x;z-index:251660288" o:connectortype="straight"/>
        </w:pict>
      </w:r>
      <w:r>
        <w:rPr>
          <w:noProof/>
          <w:sz w:val="28"/>
          <w:lang w:val="en-GB" w:eastAsia="en-GB"/>
        </w:rPr>
        <w:pict>
          <v:shape id="_x0000_s1026" type="#_x0000_t32" style="position:absolute;left:0;text-align:left;margin-left:221.6pt;margin-top:93.85pt;width:97.05pt;height:137.15pt;flip:x;z-index:251658240" o:connectortype="straight">
            <v:stroke endarrow="block"/>
          </v:shape>
        </w:pict>
      </w:r>
      <w:r w:rsidR="00B531D5">
        <w:rPr>
          <w:noProof/>
          <w:sz w:val="28"/>
          <w:lang w:val="en-GB" w:eastAsia="en-GB"/>
        </w:rPr>
        <w:drawing>
          <wp:inline distT="0" distB="0" distL="0" distR="0">
            <wp:extent cx="3084865" cy="1478942"/>
            <wp:effectExtent l="19050" t="0" r="1235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47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31D5">
        <w:rPr>
          <w:sz w:val="28"/>
        </w:rPr>
        <w:t>вот задача</w:t>
      </w:r>
    </w:p>
    <w:p w:rsidR="00460182" w:rsidRDefault="00460182" w:rsidP="002E40AC">
      <w:pPr>
        <w:rPr>
          <w:sz w:val="28"/>
        </w:rPr>
      </w:pPr>
    </w:p>
    <w:p w:rsidR="00A6415D" w:rsidRPr="00D47B4E" w:rsidRDefault="00B85806" w:rsidP="002E40AC">
      <w:pPr>
        <w:rPr>
          <w:sz w:val="28"/>
        </w:rPr>
      </w:pPr>
      <w:r>
        <w:rPr>
          <w:sz w:val="28"/>
        </w:rPr>
        <w:t xml:space="preserve">Запустим </w:t>
      </w:r>
      <w:r>
        <w:rPr>
          <w:sz w:val="28"/>
          <w:lang w:val="en-GB"/>
        </w:rPr>
        <w:t>WPLsoft</w:t>
      </w:r>
    </w:p>
    <w:p w:rsidR="00B85806" w:rsidRDefault="00D47B4E" w:rsidP="002E40AC">
      <w:pPr>
        <w:rPr>
          <w:sz w:val="28"/>
        </w:rPr>
      </w:pPr>
      <w:r w:rsidRPr="00D47B4E">
        <w:rPr>
          <w:sz w:val="28"/>
        </w:rPr>
        <w:t xml:space="preserve">                        </w:t>
      </w:r>
      <w:r>
        <w:rPr>
          <w:noProof/>
          <w:sz w:val="28"/>
          <w:lang w:val="en-GB" w:eastAsia="en-GB"/>
        </w:rPr>
        <w:drawing>
          <wp:inline distT="0" distB="0" distL="0" distR="0">
            <wp:extent cx="3336504" cy="2472856"/>
            <wp:effectExtent l="1905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915" cy="2476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7B4E">
        <w:rPr>
          <w:sz w:val="28"/>
        </w:rPr>
        <w:t xml:space="preserve"> </w:t>
      </w:r>
      <w:r>
        <w:rPr>
          <w:sz w:val="28"/>
        </w:rPr>
        <w:t>надо реализовать такой алгоритм.</w:t>
      </w:r>
    </w:p>
    <w:p w:rsidR="001E7488" w:rsidRDefault="001E7488" w:rsidP="002E40AC">
      <w:pPr>
        <w:rPr>
          <w:sz w:val="28"/>
        </w:rPr>
      </w:pPr>
    </w:p>
    <w:p w:rsidR="001E7488" w:rsidRPr="00A86DC1" w:rsidRDefault="001E7488" w:rsidP="002E40AC">
      <w:pPr>
        <w:rPr>
          <w:sz w:val="28"/>
        </w:rPr>
      </w:pPr>
    </w:p>
    <w:p w:rsidR="00B512BB" w:rsidRDefault="00B512BB" w:rsidP="002E40AC">
      <w:pPr>
        <w:rPr>
          <w:sz w:val="28"/>
        </w:rPr>
      </w:pPr>
      <w:r>
        <w:rPr>
          <w:sz w:val="28"/>
        </w:rPr>
        <w:t xml:space="preserve">Запустим </w:t>
      </w:r>
      <w:proofErr w:type="spellStart"/>
      <w:r>
        <w:rPr>
          <w:sz w:val="28"/>
          <w:lang w:val="en-GB"/>
        </w:rPr>
        <w:t>wplsoft</w:t>
      </w:r>
      <w:proofErr w:type="spellEnd"/>
      <w:r>
        <w:rPr>
          <w:sz w:val="28"/>
        </w:rPr>
        <w:t>.</w:t>
      </w:r>
    </w:p>
    <w:p w:rsidR="00B512BB" w:rsidRDefault="00B512BB" w:rsidP="002E40AC">
      <w:pPr>
        <w:rPr>
          <w:sz w:val="28"/>
        </w:rPr>
      </w:pPr>
    </w:p>
    <w:p w:rsidR="00B512BB" w:rsidRPr="00A86DC1" w:rsidRDefault="00B512BB" w:rsidP="00B512BB">
      <w:pPr>
        <w:jc w:val="center"/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2329815" cy="26162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настроим и ОК</w:t>
      </w:r>
    </w:p>
    <w:p w:rsidR="00B512BB" w:rsidRPr="00A86DC1" w:rsidRDefault="00B512BB" w:rsidP="00B512BB">
      <w:pPr>
        <w:rPr>
          <w:sz w:val="28"/>
        </w:rPr>
      </w:pPr>
    </w:p>
    <w:p w:rsidR="00B512BB" w:rsidRPr="00A86DC1" w:rsidRDefault="00B512BB" w:rsidP="00B512BB">
      <w:pPr>
        <w:rPr>
          <w:sz w:val="28"/>
        </w:rPr>
      </w:pPr>
    </w:p>
    <w:p w:rsidR="00B512BB" w:rsidRDefault="00B512BB" w:rsidP="00B512BB">
      <w:pPr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6710680" cy="341884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68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22B4" w:rsidRPr="00A86DC1">
        <w:rPr>
          <w:sz w:val="28"/>
        </w:rPr>
        <w:t xml:space="preserve"> </w:t>
      </w:r>
      <w:r w:rsidR="008522B4">
        <w:rPr>
          <w:sz w:val="28"/>
        </w:rPr>
        <w:t>настроим входы.</w:t>
      </w:r>
    </w:p>
    <w:p w:rsidR="008522B4" w:rsidRDefault="008522B4" w:rsidP="00B512BB">
      <w:pPr>
        <w:rPr>
          <w:sz w:val="28"/>
        </w:rPr>
      </w:pPr>
    </w:p>
    <w:p w:rsidR="008522B4" w:rsidRPr="00A86DC1" w:rsidRDefault="008522B4" w:rsidP="00B512BB">
      <w:pPr>
        <w:rPr>
          <w:sz w:val="28"/>
        </w:rPr>
      </w:pPr>
    </w:p>
    <w:p w:rsidR="00B512BB" w:rsidRPr="00A86DC1" w:rsidRDefault="00B512BB" w:rsidP="002E40AC">
      <w:pPr>
        <w:rPr>
          <w:sz w:val="28"/>
        </w:rPr>
      </w:pPr>
    </w:p>
    <w:p w:rsidR="001E7488" w:rsidRDefault="001E7488" w:rsidP="002E40AC">
      <w:pPr>
        <w:rPr>
          <w:sz w:val="28"/>
        </w:rPr>
      </w:pPr>
    </w:p>
    <w:p w:rsidR="001E7488" w:rsidRPr="00A86DC1" w:rsidRDefault="001E7488" w:rsidP="002E40AC">
      <w:pPr>
        <w:rPr>
          <w:sz w:val="28"/>
        </w:rPr>
      </w:pPr>
    </w:p>
    <w:p w:rsidR="009B48AA" w:rsidRPr="00A86DC1" w:rsidRDefault="009B48AA" w:rsidP="002E40AC">
      <w:pPr>
        <w:rPr>
          <w:sz w:val="28"/>
        </w:rPr>
      </w:pPr>
    </w:p>
    <w:p w:rsidR="009B48AA" w:rsidRPr="00A86DC1" w:rsidRDefault="009B48AA" w:rsidP="002E40AC">
      <w:pPr>
        <w:rPr>
          <w:sz w:val="28"/>
        </w:rPr>
      </w:pPr>
    </w:p>
    <w:p w:rsidR="009B48AA" w:rsidRPr="00A86DC1" w:rsidRDefault="009B48AA" w:rsidP="002E40AC">
      <w:pPr>
        <w:rPr>
          <w:sz w:val="28"/>
        </w:rPr>
      </w:pPr>
    </w:p>
    <w:p w:rsidR="009B48AA" w:rsidRPr="00A86DC1" w:rsidRDefault="009B48AA" w:rsidP="002E40AC">
      <w:pPr>
        <w:rPr>
          <w:sz w:val="28"/>
        </w:rPr>
      </w:pPr>
    </w:p>
    <w:p w:rsidR="009B48AA" w:rsidRPr="00A86DC1" w:rsidRDefault="009B48AA" w:rsidP="002E40AC">
      <w:pPr>
        <w:rPr>
          <w:sz w:val="28"/>
        </w:rPr>
      </w:pPr>
    </w:p>
    <w:p w:rsidR="009B48AA" w:rsidRPr="00A86DC1" w:rsidRDefault="009B48AA" w:rsidP="002E40AC">
      <w:pPr>
        <w:rPr>
          <w:sz w:val="28"/>
        </w:rPr>
      </w:pPr>
    </w:p>
    <w:p w:rsidR="009B48AA" w:rsidRPr="00A86DC1" w:rsidRDefault="009B48AA" w:rsidP="002E40AC">
      <w:pPr>
        <w:rPr>
          <w:sz w:val="28"/>
        </w:rPr>
      </w:pPr>
    </w:p>
    <w:p w:rsidR="009B48AA" w:rsidRDefault="007C5173" w:rsidP="002E40AC">
      <w:pPr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6941185" cy="4230370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85" cy="423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48AA">
        <w:rPr>
          <w:sz w:val="28"/>
          <w:lang w:val="en-GB"/>
        </w:rPr>
        <w:t xml:space="preserve"> </w:t>
      </w:r>
      <w:r w:rsidR="009B48AA">
        <w:rPr>
          <w:sz w:val="28"/>
        </w:rPr>
        <w:t>по пунктам.</w:t>
      </w:r>
    </w:p>
    <w:p w:rsidR="00CC588E" w:rsidRDefault="00CC588E" w:rsidP="002E40AC">
      <w:pPr>
        <w:rPr>
          <w:sz w:val="28"/>
        </w:rPr>
      </w:pPr>
    </w:p>
    <w:p w:rsidR="008A7D00" w:rsidRDefault="00E269CB" w:rsidP="002E40AC">
      <w:pPr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6949440" cy="3498850"/>
            <wp:effectExtent l="19050" t="0" r="3810" b="0"/>
            <wp:docPr id="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D00" w:rsidRDefault="008A7D00" w:rsidP="002E40AC">
      <w:pPr>
        <w:rPr>
          <w:sz w:val="28"/>
        </w:rPr>
      </w:pPr>
      <w:r>
        <w:rPr>
          <w:sz w:val="28"/>
        </w:rPr>
        <w:t xml:space="preserve">По </w:t>
      </w:r>
      <w:r w:rsidR="00F56926">
        <w:rPr>
          <w:sz w:val="28"/>
        </w:rPr>
        <w:t>пунктам</w:t>
      </w:r>
      <w:r>
        <w:rPr>
          <w:sz w:val="28"/>
        </w:rPr>
        <w:t>.</w:t>
      </w:r>
    </w:p>
    <w:p w:rsidR="008A7D00" w:rsidRDefault="008A7D00" w:rsidP="002E40AC">
      <w:pPr>
        <w:rPr>
          <w:sz w:val="28"/>
        </w:rPr>
      </w:pPr>
    </w:p>
    <w:p w:rsidR="008A7D00" w:rsidRDefault="00E269CB" w:rsidP="00FA482A">
      <w:pPr>
        <w:tabs>
          <w:tab w:val="left" w:pos="3494"/>
        </w:tabs>
        <w:rPr>
          <w:sz w:val="28"/>
        </w:rPr>
      </w:pPr>
      <w:r>
        <w:rPr>
          <w:noProof/>
          <w:sz w:val="28"/>
          <w:lang w:val="en-GB" w:eastAsia="en-GB"/>
        </w:rPr>
        <w:lastRenderedPageBreak/>
        <w:drawing>
          <wp:inline distT="0" distB="0" distL="0" distR="0">
            <wp:extent cx="6943725" cy="3495675"/>
            <wp:effectExtent l="19050" t="0" r="9525" b="0"/>
            <wp:docPr id="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0C85">
        <w:rPr>
          <w:sz w:val="28"/>
        </w:rPr>
        <w:t>по пунктам.</w:t>
      </w:r>
      <w:r w:rsidR="00FA482A">
        <w:rPr>
          <w:sz w:val="28"/>
        </w:rPr>
        <w:tab/>
      </w:r>
      <w:r w:rsidR="009A1E85">
        <w:rPr>
          <w:sz w:val="28"/>
        </w:rPr>
        <w:t>Выждать. – это движение в одну сторону.</w:t>
      </w:r>
    </w:p>
    <w:p w:rsidR="007B1658" w:rsidRDefault="007B1658" w:rsidP="00FA482A">
      <w:pPr>
        <w:tabs>
          <w:tab w:val="left" w:pos="3494"/>
        </w:tabs>
        <w:rPr>
          <w:sz w:val="28"/>
        </w:rPr>
      </w:pPr>
    </w:p>
    <w:p w:rsidR="007B1658" w:rsidRDefault="00E269CB" w:rsidP="00FA482A">
      <w:pPr>
        <w:tabs>
          <w:tab w:val="left" w:pos="3494"/>
        </w:tabs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6949440" cy="3498850"/>
            <wp:effectExtent l="19050" t="0" r="3810" b="0"/>
            <wp:docPr id="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4E30">
        <w:rPr>
          <w:sz w:val="28"/>
        </w:rPr>
        <w:t xml:space="preserve"> по пунктам.  – это когда сработал второй датчик.</w:t>
      </w:r>
      <w:r w:rsidR="00E20927">
        <w:rPr>
          <w:sz w:val="28"/>
        </w:rPr>
        <w:t xml:space="preserve"> Пошёл в обратную сторону – целиндр.</w:t>
      </w:r>
    </w:p>
    <w:p w:rsidR="00E269CB" w:rsidRDefault="00E269CB" w:rsidP="00FA482A">
      <w:pPr>
        <w:tabs>
          <w:tab w:val="left" w:pos="3494"/>
        </w:tabs>
        <w:rPr>
          <w:sz w:val="28"/>
        </w:rPr>
      </w:pPr>
      <w:r>
        <w:rPr>
          <w:noProof/>
          <w:sz w:val="28"/>
          <w:lang w:val="en-GB" w:eastAsia="en-GB"/>
        </w:rPr>
        <w:lastRenderedPageBreak/>
        <w:drawing>
          <wp:inline distT="0" distB="0" distL="0" distR="0">
            <wp:extent cx="6938341" cy="3116911"/>
            <wp:effectExtent l="19050" t="0" r="0" b="0"/>
            <wp:docPr id="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85" cy="311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49C6">
        <w:rPr>
          <w:sz w:val="28"/>
        </w:rPr>
        <w:t xml:space="preserve"> по пунктам.</w:t>
      </w:r>
    </w:p>
    <w:p w:rsidR="00A86DC1" w:rsidRPr="00A1670A" w:rsidRDefault="00A1670A" w:rsidP="00FA482A">
      <w:pPr>
        <w:tabs>
          <w:tab w:val="left" w:pos="3494"/>
        </w:tabs>
        <w:rPr>
          <w:sz w:val="28"/>
        </w:rPr>
      </w:pPr>
      <w:r>
        <w:rPr>
          <w:sz w:val="28"/>
        </w:rPr>
        <w:t xml:space="preserve">Рекомендуемые схемы </w:t>
      </w:r>
      <w:r w:rsidR="00BA6056">
        <w:rPr>
          <w:sz w:val="28"/>
        </w:rPr>
        <w:t>управления</w:t>
      </w:r>
    </w:p>
    <w:tbl>
      <w:tblPr>
        <w:tblStyle w:val="ae"/>
        <w:tblW w:w="0" w:type="auto"/>
        <w:tblLook w:val="04A0"/>
      </w:tblPr>
      <w:tblGrid>
        <w:gridCol w:w="5036"/>
        <w:gridCol w:w="693"/>
        <w:gridCol w:w="3121"/>
        <w:gridCol w:w="2031"/>
      </w:tblGrid>
      <w:tr w:rsidR="00A86DC1" w:rsidTr="00E3161B">
        <w:tc>
          <w:tcPr>
            <w:tcW w:w="5036" w:type="dxa"/>
          </w:tcPr>
          <w:p w:rsidR="00A86DC1" w:rsidRPr="00DE38F7" w:rsidRDefault="00E3161B" w:rsidP="00796DD5">
            <w:pPr>
              <w:autoSpaceDE w:val="0"/>
              <w:autoSpaceDN w:val="0"/>
              <w:adjustRightInd w:val="0"/>
              <w:rPr>
                <w:sz w:val="28"/>
                <w:lang w:val="en-GB"/>
              </w:rPr>
            </w:pPr>
            <w:r w:rsidRPr="003D1E52">
              <w:rPr>
                <w:sz w:val="24"/>
                <w:szCs w:val="24"/>
              </w:rPr>
              <w:object w:dxaOrig="3345" w:dyaOrig="2745">
                <v:shape id="_x0000_i1035" type="#_x0000_t75" style="width:167.25pt;height:75.75pt" o:ole="">
                  <v:imagedata r:id="rId41" o:title=""/>
                </v:shape>
                <o:OLEObject Type="Embed" ProgID="PBrush" ShapeID="_x0000_i1035" DrawAspect="Content" ObjectID="_1672838230" r:id="rId42"/>
              </w:object>
            </w:r>
          </w:p>
        </w:tc>
        <w:tc>
          <w:tcPr>
            <w:tcW w:w="693" w:type="dxa"/>
          </w:tcPr>
          <w:p w:rsidR="00A86DC1" w:rsidRDefault="00A86DC1" w:rsidP="00796DD5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Y5</w:t>
            </w:r>
          </w:p>
          <w:p w:rsidR="00A86DC1" w:rsidRPr="009C1005" w:rsidRDefault="00A86DC1" w:rsidP="00796DD5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Y6</w:t>
            </w:r>
          </w:p>
        </w:tc>
        <w:tc>
          <w:tcPr>
            <w:tcW w:w="3121" w:type="dxa"/>
          </w:tcPr>
          <w:p w:rsidR="00A86DC1" w:rsidRDefault="00FE2C80" w:rsidP="00796DD5">
            <w:pPr>
              <w:jc w:val="center"/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1275" w:dyaOrig="1635">
                <v:shape id="_x0000_i1036" type="#_x0000_t75" style="width:63.75pt;height:40.5pt" o:ole="">
                  <v:imagedata r:id="rId10" o:title=""/>
                </v:shape>
                <o:OLEObject Type="Embed" ProgID="PBrush" ShapeID="_x0000_i1036" DrawAspect="Content" ObjectID="_1672838231" r:id="rId43"/>
              </w:object>
            </w:r>
            <w:r w:rsidR="00A86DC1" w:rsidRPr="00027908">
              <w:rPr>
                <w:sz w:val="24"/>
                <w:szCs w:val="24"/>
              </w:rPr>
              <w:object w:dxaOrig="1200" w:dyaOrig="1815">
                <v:shape id="_x0000_i1037" type="#_x0000_t75" style="width:60pt;height:43.5pt" o:ole="">
                  <v:imagedata r:id="rId8" o:title=""/>
                </v:shape>
                <o:OLEObject Type="Embed" ProgID="PBrush" ShapeID="_x0000_i1037" DrawAspect="Content" ObjectID="_1672838232" r:id="rId44"/>
              </w:object>
            </w:r>
          </w:p>
        </w:tc>
        <w:tc>
          <w:tcPr>
            <w:tcW w:w="2031" w:type="dxa"/>
          </w:tcPr>
          <w:p w:rsidR="00A86DC1" w:rsidRPr="00E3161B" w:rsidRDefault="00E3161B" w:rsidP="00796DD5">
            <w:pPr>
              <w:jc w:val="center"/>
            </w:pPr>
            <w:r>
              <w:t>Задание 1</w:t>
            </w:r>
          </w:p>
        </w:tc>
      </w:tr>
      <w:tr w:rsidR="00A86DC1" w:rsidTr="00E3161B">
        <w:tc>
          <w:tcPr>
            <w:tcW w:w="5036" w:type="dxa"/>
          </w:tcPr>
          <w:p w:rsidR="00A86DC1" w:rsidRPr="009C1005" w:rsidRDefault="00E3161B" w:rsidP="00796DD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 w:rsidRPr="003D1E52">
              <w:rPr>
                <w:sz w:val="24"/>
                <w:szCs w:val="24"/>
              </w:rPr>
              <w:object w:dxaOrig="2385" w:dyaOrig="2775">
                <v:shape id="_x0000_i1038" type="#_x0000_t75" style="width:160.5pt;height:88.5pt" o:ole="">
                  <v:imagedata r:id="rId45" o:title=""/>
                </v:shape>
                <o:OLEObject Type="Embed" ProgID="PBrush" ShapeID="_x0000_i1038" DrawAspect="Content" ObjectID="_1672838233" r:id="rId46"/>
              </w:object>
            </w:r>
          </w:p>
        </w:tc>
        <w:tc>
          <w:tcPr>
            <w:tcW w:w="693" w:type="dxa"/>
          </w:tcPr>
          <w:p w:rsidR="00A86DC1" w:rsidRDefault="00A86DC1" w:rsidP="00796DD5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Y1</w:t>
            </w:r>
          </w:p>
          <w:p w:rsidR="00A86DC1" w:rsidRDefault="00A86DC1" w:rsidP="00796DD5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Y2</w:t>
            </w:r>
          </w:p>
          <w:p w:rsidR="00A86DC1" w:rsidRPr="00DE38F7" w:rsidRDefault="00A86DC1" w:rsidP="00796DD5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Y3</w:t>
            </w:r>
          </w:p>
        </w:tc>
        <w:tc>
          <w:tcPr>
            <w:tcW w:w="3121" w:type="dxa"/>
          </w:tcPr>
          <w:p w:rsidR="00A86DC1" w:rsidRDefault="00507D4B" w:rsidP="00796DD5">
            <w:pPr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2580" w:dyaOrig="1905">
                <v:shape id="_x0000_i1039" type="#_x0000_t75" style="width:129pt;height:84pt" o:ole="">
                  <v:imagedata r:id="rId12" o:title=""/>
                </v:shape>
                <o:OLEObject Type="Embed" ProgID="PBrush" ShapeID="_x0000_i1039" DrawAspect="Content" ObjectID="_1672838234" r:id="rId47"/>
              </w:object>
            </w:r>
          </w:p>
        </w:tc>
        <w:tc>
          <w:tcPr>
            <w:tcW w:w="2031" w:type="dxa"/>
          </w:tcPr>
          <w:p w:rsidR="00E3161B" w:rsidRDefault="00E3161B" w:rsidP="00796DD5"/>
          <w:p w:rsidR="00E3161B" w:rsidRDefault="00E3161B" w:rsidP="00E3161B"/>
          <w:p w:rsidR="00A86DC1" w:rsidRPr="00E3161B" w:rsidRDefault="00E3161B" w:rsidP="00507D4B">
            <w:pPr>
              <w:jc w:val="center"/>
            </w:pPr>
            <w:r>
              <w:t>Задание 2</w:t>
            </w:r>
          </w:p>
        </w:tc>
      </w:tr>
      <w:tr w:rsidR="00A86DC1" w:rsidTr="00E3161B">
        <w:trPr>
          <w:trHeight w:val="1322"/>
        </w:trPr>
        <w:tc>
          <w:tcPr>
            <w:tcW w:w="5036" w:type="dxa"/>
          </w:tcPr>
          <w:p w:rsidR="00A86DC1" w:rsidRPr="00A26BF1" w:rsidRDefault="00E3161B" w:rsidP="00796DD5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3D1E52">
              <w:rPr>
                <w:sz w:val="24"/>
                <w:szCs w:val="24"/>
              </w:rPr>
              <w:object w:dxaOrig="3300" w:dyaOrig="1980">
                <v:shape id="_x0000_i1040" type="#_x0000_t75" style="width:165pt;height:66.75pt" o:ole="">
                  <v:imagedata r:id="rId48" o:title=""/>
                </v:shape>
                <o:OLEObject Type="Embed" ProgID="PBrush" ShapeID="_x0000_i1040" DrawAspect="Content" ObjectID="_1672838235" r:id="rId49"/>
              </w:object>
            </w:r>
          </w:p>
        </w:tc>
        <w:tc>
          <w:tcPr>
            <w:tcW w:w="693" w:type="dxa"/>
          </w:tcPr>
          <w:p w:rsidR="00A86DC1" w:rsidRDefault="00A86DC1" w:rsidP="00796DD5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4</w:t>
            </w:r>
          </w:p>
        </w:tc>
        <w:tc>
          <w:tcPr>
            <w:tcW w:w="3121" w:type="dxa"/>
          </w:tcPr>
          <w:p w:rsidR="00A86DC1" w:rsidRDefault="00FE2C80" w:rsidP="00796DD5">
            <w:pPr>
              <w:jc w:val="center"/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1755" w:dyaOrig="1650">
                <v:shape id="_x0000_i1041" type="#_x0000_t75" style="width:87.75pt;height:67.5pt" o:ole="">
                  <v:imagedata r:id="rId16" o:title=""/>
                </v:shape>
                <o:OLEObject Type="Embed" ProgID="PBrush" ShapeID="_x0000_i1041" DrawAspect="Content" ObjectID="_1672838236" r:id="rId50"/>
              </w:object>
            </w:r>
          </w:p>
        </w:tc>
        <w:tc>
          <w:tcPr>
            <w:tcW w:w="2031" w:type="dxa"/>
          </w:tcPr>
          <w:p w:rsidR="00E3161B" w:rsidRDefault="00E3161B" w:rsidP="00796DD5"/>
          <w:p w:rsidR="00E3161B" w:rsidRPr="00E3161B" w:rsidRDefault="00E3161B" w:rsidP="00E3161B"/>
          <w:p w:rsidR="00E3161B" w:rsidRPr="00E3161B" w:rsidRDefault="00E3161B" w:rsidP="00507D4B">
            <w:pPr>
              <w:jc w:val="center"/>
            </w:pPr>
            <w:r>
              <w:t>Задание 3</w:t>
            </w:r>
          </w:p>
          <w:p w:rsidR="00E3161B" w:rsidRDefault="00E3161B" w:rsidP="00E3161B"/>
          <w:p w:rsidR="00A86DC1" w:rsidRPr="00E3161B" w:rsidRDefault="00A86DC1" w:rsidP="00E3161B"/>
        </w:tc>
      </w:tr>
      <w:tr w:rsidR="00A86DC1" w:rsidTr="00E3161B">
        <w:tc>
          <w:tcPr>
            <w:tcW w:w="5036" w:type="dxa"/>
          </w:tcPr>
          <w:p w:rsidR="00A86DC1" w:rsidRPr="00DE38F7" w:rsidRDefault="00E3161B" w:rsidP="00796DD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 w:rsidRPr="003D1E52">
              <w:rPr>
                <w:sz w:val="24"/>
                <w:szCs w:val="24"/>
              </w:rPr>
              <w:object w:dxaOrig="4815" w:dyaOrig="3105">
                <v:shape id="_x0000_i1042" type="#_x0000_t75" style="width:240.75pt;height:77.25pt" o:ole="">
                  <v:imagedata r:id="rId51" o:title=""/>
                </v:shape>
                <o:OLEObject Type="Embed" ProgID="PBrush" ShapeID="_x0000_i1042" DrawAspect="Content" ObjectID="_1672838237" r:id="rId52"/>
              </w:object>
            </w:r>
          </w:p>
        </w:tc>
        <w:tc>
          <w:tcPr>
            <w:tcW w:w="693" w:type="dxa"/>
          </w:tcPr>
          <w:p w:rsidR="00A86DC1" w:rsidRDefault="00A86DC1" w:rsidP="00796DD5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7</w:t>
            </w:r>
          </w:p>
          <w:p w:rsidR="00A86DC1" w:rsidRPr="00DE38F7" w:rsidRDefault="00A86DC1" w:rsidP="00796DD5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Y8</w:t>
            </w:r>
          </w:p>
        </w:tc>
        <w:tc>
          <w:tcPr>
            <w:tcW w:w="3121" w:type="dxa"/>
          </w:tcPr>
          <w:p w:rsidR="00A86DC1" w:rsidRDefault="00FE2C80" w:rsidP="00FE2C80">
            <w:pPr>
              <w:tabs>
                <w:tab w:val="right" w:pos="2619"/>
              </w:tabs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1605" w:dyaOrig="1605">
                <v:shape id="_x0000_i1043" type="#_x0000_t75" style="width:61.5pt;height:48.75pt" o:ole="">
                  <v:imagedata r:id="rId18" o:title=""/>
                </v:shape>
                <o:OLEObject Type="Embed" ProgID="PBrush" ShapeID="_x0000_i1043" DrawAspect="Content" ObjectID="_1672838238" r:id="rId53"/>
              </w:object>
            </w:r>
            <w:r w:rsidRPr="00027908">
              <w:rPr>
                <w:sz w:val="24"/>
                <w:szCs w:val="24"/>
              </w:rPr>
              <w:object w:dxaOrig="1365" w:dyaOrig="1485">
                <v:shape id="_x0000_i1044" type="#_x0000_t75" style="width:52.5pt;height:44.25pt" o:ole="">
                  <v:imagedata r:id="rId20" o:title=""/>
                </v:shape>
                <o:OLEObject Type="Embed" ProgID="PBrush" ShapeID="_x0000_i1044" DrawAspect="Content" ObjectID="_1672838239" r:id="rId54"/>
              </w:objec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031" w:type="dxa"/>
          </w:tcPr>
          <w:p w:rsidR="00A86DC1" w:rsidRDefault="006A0F11" w:rsidP="006A0F11">
            <w:pPr>
              <w:jc w:val="center"/>
              <w:rPr>
                <w:sz w:val="28"/>
              </w:rPr>
            </w:pPr>
            <w:r>
              <w:t>Задание 5</w:t>
            </w:r>
          </w:p>
        </w:tc>
      </w:tr>
      <w:tr w:rsidR="00FE2C80" w:rsidTr="00E3161B">
        <w:tc>
          <w:tcPr>
            <w:tcW w:w="5036" w:type="dxa"/>
          </w:tcPr>
          <w:p w:rsidR="00FE2C80" w:rsidRDefault="00E3161B" w:rsidP="00796DD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 w:rsidRPr="003D1E52">
              <w:rPr>
                <w:sz w:val="24"/>
                <w:szCs w:val="24"/>
              </w:rPr>
              <w:object w:dxaOrig="3510" w:dyaOrig="2685">
                <v:shape id="_x0000_i1045" type="#_x0000_t75" style="width:175.5pt;height:102pt" o:ole="">
                  <v:imagedata r:id="rId55" o:title=""/>
                </v:shape>
                <o:OLEObject Type="Embed" ProgID="PBrush" ShapeID="_x0000_i1045" DrawAspect="Content" ObjectID="_1672838240" r:id="rId56"/>
              </w:object>
            </w:r>
          </w:p>
        </w:tc>
        <w:tc>
          <w:tcPr>
            <w:tcW w:w="693" w:type="dxa"/>
          </w:tcPr>
          <w:p w:rsidR="00FE2C80" w:rsidRDefault="00FE2C80" w:rsidP="00796DD5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Y3</w:t>
            </w:r>
          </w:p>
        </w:tc>
        <w:tc>
          <w:tcPr>
            <w:tcW w:w="3121" w:type="dxa"/>
          </w:tcPr>
          <w:p w:rsidR="00FE2C80" w:rsidRPr="00027908" w:rsidRDefault="00507D4B" w:rsidP="00FE2C80">
            <w:pPr>
              <w:tabs>
                <w:tab w:val="right" w:pos="2619"/>
              </w:tabs>
            </w:pPr>
            <w:r w:rsidRPr="00027908">
              <w:rPr>
                <w:sz w:val="24"/>
                <w:szCs w:val="24"/>
              </w:rPr>
              <w:object w:dxaOrig="2910" w:dyaOrig="2010">
                <v:shape id="_x0000_i1046" type="#_x0000_t75" style="width:145.5pt;height:81pt" o:ole="">
                  <v:imagedata r:id="rId14" o:title=""/>
                </v:shape>
                <o:OLEObject Type="Embed" ProgID="PBrush" ShapeID="_x0000_i1046" DrawAspect="Content" ObjectID="_1672838241" r:id="rId57"/>
              </w:object>
            </w:r>
          </w:p>
        </w:tc>
        <w:tc>
          <w:tcPr>
            <w:tcW w:w="2031" w:type="dxa"/>
          </w:tcPr>
          <w:p w:rsidR="00FE2C80" w:rsidRPr="00027908" w:rsidRDefault="00E3161B" w:rsidP="006A0F11">
            <w:pPr>
              <w:jc w:val="center"/>
            </w:pPr>
            <w:r>
              <w:t xml:space="preserve">Задание </w:t>
            </w:r>
            <w:r w:rsidR="006A0F11">
              <w:t>4</w:t>
            </w:r>
          </w:p>
        </w:tc>
      </w:tr>
    </w:tbl>
    <w:p w:rsidR="00A86DC1" w:rsidRPr="00A86DC1" w:rsidRDefault="00A86DC1" w:rsidP="00FA482A">
      <w:pPr>
        <w:tabs>
          <w:tab w:val="left" w:pos="3494"/>
        </w:tabs>
        <w:rPr>
          <w:sz w:val="28"/>
          <w:lang w:val="en-GB"/>
        </w:rPr>
      </w:pPr>
    </w:p>
    <w:p w:rsidR="00A86DC1" w:rsidRDefault="00E3161B" w:rsidP="00E3161B">
      <w:pPr>
        <w:tabs>
          <w:tab w:val="left" w:pos="1791"/>
        </w:tabs>
        <w:rPr>
          <w:sz w:val="28"/>
        </w:rPr>
      </w:pPr>
      <w:r>
        <w:rPr>
          <w:sz w:val="28"/>
          <w:lang w:val="en-GB"/>
        </w:rPr>
        <w:tab/>
      </w:r>
    </w:p>
    <w:p w:rsidR="00E3161B" w:rsidRDefault="00E3161B" w:rsidP="00E3161B">
      <w:pPr>
        <w:tabs>
          <w:tab w:val="left" w:pos="1791"/>
        </w:tabs>
        <w:rPr>
          <w:sz w:val="28"/>
        </w:rPr>
      </w:pPr>
    </w:p>
    <w:p w:rsidR="006A0F11" w:rsidRDefault="006A0F11" w:rsidP="00E3161B">
      <w:pPr>
        <w:tabs>
          <w:tab w:val="left" w:pos="1791"/>
        </w:tabs>
        <w:rPr>
          <w:sz w:val="28"/>
        </w:rPr>
      </w:pPr>
    </w:p>
    <w:p w:rsidR="006A0F11" w:rsidRDefault="006A0F11" w:rsidP="00E3161B">
      <w:pPr>
        <w:tabs>
          <w:tab w:val="left" w:pos="1791"/>
        </w:tabs>
        <w:rPr>
          <w:sz w:val="28"/>
        </w:rPr>
      </w:pPr>
    </w:p>
    <w:p w:rsidR="006A0F11" w:rsidRDefault="006A0F11" w:rsidP="00E3161B">
      <w:pPr>
        <w:tabs>
          <w:tab w:val="left" w:pos="1791"/>
        </w:tabs>
        <w:rPr>
          <w:sz w:val="28"/>
        </w:rPr>
      </w:pPr>
    </w:p>
    <w:p w:rsidR="00E3161B" w:rsidRDefault="00E3161B" w:rsidP="00E3161B">
      <w:pPr>
        <w:tabs>
          <w:tab w:val="left" w:pos="1791"/>
        </w:tabs>
        <w:rPr>
          <w:sz w:val="28"/>
        </w:rPr>
      </w:pPr>
      <w:r>
        <w:rPr>
          <w:sz w:val="28"/>
        </w:rPr>
        <w:t>Варианты выполнения.</w:t>
      </w:r>
    </w:p>
    <w:tbl>
      <w:tblPr>
        <w:tblStyle w:val="ae"/>
        <w:tblW w:w="0" w:type="auto"/>
        <w:tblLook w:val="04A0"/>
      </w:tblPr>
      <w:tblGrid>
        <w:gridCol w:w="1384"/>
        <w:gridCol w:w="1276"/>
        <w:gridCol w:w="1417"/>
        <w:gridCol w:w="1276"/>
      </w:tblGrid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Задача 1</w:t>
            </w:r>
          </w:p>
        </w:tc>
        <w:tc>
          <w:tcPr>
            <w:tcW w:w="1417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Задача 2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Задача 3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7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17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17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17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7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7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7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7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76" w:type="dxa"/>
          </w:tcPr>
          <w:p w:rsidR="006A0F11" w:rsidRDefault="006A0F11" w:rsidP="006A0F11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1276" w:type="dxa"/>
          </w:tcPr>
          <w:p w:rsidR="006A0F11" w:rsidRDefault="006A0F11" w:rsidP="006A0F11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E3161B" w:rsidRPr="00E3161B" w:rsidRDefault="00E3161B" w:rsidP="00E3161B">
      <w:pPr>
        <w:tabs>
          <w:tab w:val="left" w:pos="1791"/>
        </w:tabs>
        <w:rPr>
          <w:sz w:val="28"/>
        </w:rPr>
      </w:pPr>
    </w:p>
    <w:sectPr w:rsidR="00E3161B" w:rsidRPr="00E3161B" w:rsidSect="001D5773">
      <w:pgSz w:w="11906" w:h="16838"/>
      <w:pgMar w:top="720" w:right="426" w:bottom="720" w:left="53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F20" w:rsidRDefault="00564F20" w:rsidP="00460182">
      <w:r>
        <w:separator/>
      </w:r>
    </w:p>
  </w:endnote>
  <w:endnote w:type="continuationSeparator" w:id="0">
    <w:p w:rsidR="00564F20" w:rsidRDefault="00564F20" w:rsidP="004601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F20" w:rsidRDefault="00564F20" w:rsidP="00460182">
      <w:r>
        <w:separator/>
      </w:r>
    </w:p>
  </w:footnote>
  <w:footnote w:type="continuationSeparator" w:id="0">
    <w:p w:rsidR="00564F20" w:rsidRDefault="00564F20" w:rsidP="004601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935"/>
    <w:multiLevelType w:val="hybridMultilevel"/>
    <w:tmpl w:val="8278BD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4A0168"/>
    <w:multiLevelType w:val="hybridMultilevel"/>
    <w:tmpl w:val="74F8E7A4"/>
    <w:lvl w:ilvl="0" w:tplc="0F94FD1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904945"/>
    <w:multiLevelType w:val="hybridMultilevel"/>
    <w:tmpl w:val="1F464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575775"/>
    <w:multiLevelType w:val="multilevel"/>
    <w:tmpl w:val="4314C3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70D35"/>
    <w:multiLevelType w:val="hybridMultilevel"/>
    <w:tmpl w:val="7F10E76A"/>
    <w:lvl w:ilvl="0" w:tplc="8B48B8C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>
    <w:nsid w:val="71F17131"/>
    <w:multiLevelType w:val="hybridMultilevel"/>
    <w:tmpl w:val="5852BA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DA1816"/>
    <w:multiLevelType w:val="hybridMultilevel"/>
    <w:tmpl w:val="7AB4C9F0"/>
    <w:lvl w:ilvl="0" w:tplc="0F94FD1E">
      <w:start w:val="1"/>
      <w:numFmt w:val="decimal"/>
      <w:lvlText w:val="%1."/>
      <w:lvlJc w:val="left"/>
      <w:pPr>
        <w:ind w:left="816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7BA66C38"/>
    <w:multiLevelType w:val="hybridMultilevel"/>
    <w:tmpl w:val="DA50C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B77F3E"/>
    <w:multiLevelType w:val="hybridMultilevel"/>
    <w:tmpl w:val="0D08303E"/>
    <w:lvl w:ilvl="0" w:tplc="23586698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cs="Times New Roman" w:hint="default"/>
        <w:b w:val="0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</w:lvl>
    <w:lvl w:ilvl="2" w:tplc="24CAB22C">
      <w:start w:val="1"/>
      <w:numFmt w:val="bullet"/>
      <w:lvlText w:val="•"/>
      <w:lvlJc w:val="left"/>
    </w:lvl>
    <w:lvl w:ilvl="3" w:tplc="C90EDA38">
      <w:start w:val="1"/>
      <w:numFmt w:val="bullet"/>
      <w:lvlText w:val="•"/>
      <w:lvlJc w:val="left"/>
    </w:lvl>
    <w:lvl w:ilvl="4" w:tplc="1020217C">
      <w:start w:val="1"/>
      <w:numFmt w:val="bullet"/>
      <w:lvlText w:val="•"/>
      <w:lvlJc w:val="left"/>
    </w:lvl>
    <w:lvl w:ilvl="5" w:tplc="03564AD2">
      <w:start w:val="1"/>
      <w:numFmt w:val="bullet"/>
      <w:lvlText w:val="•"/>
      <w:lvlJc w:val="left"/>
    </w:lvl>
    <w:lvl w:ilvl="6" w:tplc="F0687328">
      <w:start w:val="1"/>
      <w:numFmt w:val="bullet"/>
      <w:lvlText w:val="•"/>
      <w:lvlJc w:val="left"/>
    </w:lvl>
    <w:lvl w:ilvl="7" w:tplc="2E6E9424">
      <w:start w:val="1"/>
      <w:numFmt w:val="bullet"/>
      <w:lvlText w:val="•"/>
      <w:lvlJc w:val="left"/>
    </w:lvl>
    <w:lvl w:ilvl="8" w:tplc="BB369140">
      <w:start w:val="1"/>
      <w:numFmt w:val="bullet"/>
      <w:lvlText w:val="•"/>
      <w:lvlJc w:val="left"/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8"/>
  </w:num>
  <w:num w:numId="5">
    <w:abstractNumId w:val="5"/>
  </w:num>
  <w:num w:numId="6">
    <w:abstractNumId w:val="13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7"/>
  </w:num>
  <w:num w:numId="11">
    <w:abstractNumId w:val="9"/>
  </w:num>
  <w:num w:numId="12">
    <w:abstractNumId w:val="0"/>
  </w:num>
  <w:num w:numId="13">
    <w:abstractNumId w:val="2"/>
  </w:num>
  <w:num w:numId="14">
    <w:abstractNumId w:val="6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196A"/>
    <w:rsid w:val="0001798C"/>
    <w:rsid w:val="00027908"/>
    <w:rsid w:val="00035A43"/>
    <w:rsid w:val="00040A70"/>
    <w:rsid w:val="000430D4"/>
    <w:rsid w:val="00052870"/>
    <w:rsid w:val="00053820"/>
    <w:rsid w:val="0005454B"/>
    <w:rsid w:val="00054786"/>
    <w:rsid w:val="000549C6"/>
    <w:rsid w:val="000607A3"/>
    <w:rsid w:val="0009086F"/>
    <w:rsid w:val="00092B80"/>
    <w:rsid w:val="000B70F3"/>
    <w:rsid w:val="000C00D1"/>
    <w:rsid w:val="000C4353"/>
    <w:rsid w:val="00106B5B"/>
    <w:rsid w:val="00117A7D"/>
    <w:rsid w:val="00122057"/>
    <w:rsid w:val="00125209"/>
    <w:rsid w:val="00133378"/>
    <w:rsid w:val="001478DD"/>
    <w:rsid w:val="001515DD"/>
    <w:rsid w:val="00166992"/>
    <w:rsid w:val="0017049C"/>
    <w:rsid w:val="00170E49"/>
    <w:rsid w:val="001849FB"/>
    <w:rsid w:val="00184E7F"/>
    <w:rsid w:val="00195774"/>
    <w:rsid w:val="00195BB1"/>
    <w:rsid w:val="00196AF7"/>
    <w:rsid w:val="00197F5A"/>
    <w:rsid w:val="001A41D3"/>
    <w:rsid w:val="001A578F"/>
    <w:rsid w:val="001C156E"/>
    <w:rsid w:val="001C198E"/>
    <w:rsid w:val="001C3641"/>
    <w:rsid w:val="001D4E58"/>
    <w:rsid w:val="001D5773"/>
    <w:rsid w:val="001E677D"/>
    <w:rsid w:val="001E7488"/>
    <w:rsid w:val="001F196A"/>
    <w:rsid w:val="001F54A1"/>
    <w:rsid w:val="002048C1"/>
    <w:rsid w:val="00206637"/>
    <w:rsid w:val="00206E97"/>
    <w:rsid w:val="00210085"/>
    <w:rsid w:val="00223911"/>
    <w:rsid w:val="002312FB"/>
    <w:rsid w:val="002329A5"/>
    <w:rsid w:val="0024422C"/>
    <w:rsid w:val="00250C85"/>
    <w:rsid w:val="00261A5F"/>
    <w:rsid w:val="00263C6B"/>
    <w:rsid w:val="00265A86"/>
    <w:rsid w:val="002804D8"/>
    <w:rsid w:val="002A4B1B"/>
    <w:rsid w:val="002A66CC"/>
    <w:rsid w:val="002B00CD"/>
    <w:rsid w:val="002C472F"/>
    <w:rsid w:val="002D11CE"/>
    <w:rsid w:val="002D134A"/>
    <w:rsid w:val="002D1C05"/>
    <w:rsid w:val="002E2820"/>
    <w:rsid w:val="002E40AC"/>
    <w:rsid w:val="002E614C"/>
    <w:rsid w:val="002E769B"/>
    <w:rsid w:val="00315C7E"/>
    <w:rsid w:val="00320313"/>
    <w:rsid w:val="00320785"/>
    <w:rsid w:val="00321D56"/>
    <w:rsid w:val="00332BAC"/>
    <w:rsid w:val="0033421A"/>
    <w:rsid w:val="003548CD"/>
    <w:rsid w:val="00363F8E"/>
    <w:rsid w:val="0036461B"/>
    <w:rsid w:val="00365334"/>
    <w:rsid w:val="003766E0"/>
    <w:rsid w:val="0038689F"/>
    <w:rsid w:val="00391444"/>
    <w:rsid w:val="00395B92"/>
    <w:rsid w:val="003A02B8"/>
    <w:rsid w:val="003A4AD2"/>
    <w:rsid w:val="003D1E52"/>
    <w:rsid w:val="003D47B6"/>
    <w:rsid w:val="003D5344"/>
    <w:rsid w:val="003E7DB5"/>
    <w:rsid w:val="003F1E72"/>
    <w:rsid w:val="003F67CB"/>
    <w:rsid w:val="004164B9"/>
    <w:rsid w:val="004229BD"/>
    <w:rsid w:val="00423693"/>
    <w:rsid w:val="00435C58"/>
    <w:rsid w:val="00447DBE"/>
    <w:rsid w:val="00450673"/>
    <w:rsid w:val="00460182"/>
    <w:rsid w:val="0047616B"/>
    <w:rsid w:val="00482DF1"/>
    <w:rsid w:val="0049335B"/>
    <w:rsid w:val="00497FA7"/>
    <w:rsid w:val="004A0349"/>
    <w:rsid w:val="004A1B53"/>
    <w:rsid w:val="004B0629"/>
    <w:rsid w:val="004C0D15"/>
    <w:rsid w:val="004C65C2"/>
    <w:rsid w:val="004D13C9"/>
    <w:rsid w:val="004D1F67"/>
    <w:rsid w:val="004E3BB4"/>
    <w:rsid w:val="004F26F4"/>
    <w:rsid w:val="004F2715"/>
    <w:rsid w:val="0050501B"/>
    <w:rsid w:val="00507D4B"/>
    <w:rsid w:val="00510234"/>
    <w:rsid w:val="00510657"/>
    <w:rsid w:val="00513464"/>
    <w:rsid w:val="00514CDA"/>
    <w:rsid w:val="00523BB4"/>
    <w:rsid w:val="00525C14"/>
    <w:rsid w:val="00526DE7"/>
    <w:rsid w:val="00533C49"/>
    <w:rsid w:val="005340BC"/>
    <w:rsid w:val="00534507"/>
    <w:rsid w:val="0055592F"/>
    <w:rsid w:val="00564F20"/>
    <w:rsid w:val="00575AAB"/>
    <w:rsid w:val="00593354"/>
    <w:rsid w:val="005A1F58"/>
    <w:rsid w:val="005A4209"/>
    <w:rsid w:val="005A55F0"/>
    <w:rsid w:val="005A6299"/>
    <w:rsid w:val="005D00B9"/>
    <w:rsid w:val="005D57B9"/>
    <w:rsid w:val="005D581E"/>
    <w:rsid w:val="005F06F2"/>
    <w:rsid w:val="005F7A6D"/>
    <w:rsid w:val="00602023"/>
    <w:rsid w:val="0060568C"/>
    <w:rsid w:val="00607961"/>
    <w:rsid w:val="00614351"/>
    <w:rsid w:val="006152C8"/>
    <w:rsid w:val="006277B5"/>
    <w:rsid w:val="00643490"/>
    <w:rsid w:val="006453FF"/>
    <w:rsid w:val="0064608E"/>
    <w:rsid w:val="00676C29"/>
    <w:rsid w:val="006847BF"/>
    <w:rsid w:val="006863E0"/>
    <w:rsid w:val="006A0F11"/>
    <w:rsid w:val="006A53D0"/>
    <w:rsid w:val="006B5BFE"/>
    <w:rsid w:val="006D2FF1"/>
    <w:rsid w:val="006D315F"/>
    <w:rsid w:val="006D4A57"/>
    <w:rsid w:val="006E046C"/>
    <w:rsid w:val="006F25E9"/>
    <w:rsid w:val="00704E50"/>
    <w:rsid w:val="00706AAD"/>
    <w:rsid w:val="00706BEE"/>
    <w:rsid w:val="00720DFF"/>
    <w:rsid w:val="0072121D"/>
    <w:rsid w:val="007226A6"/>
    <w:rsid w:val="00731FFD"/>
    <w:rsid w:val="0073219A"/>
    <w:rsid w:val="00734DEF"/>
    <w:rsid w:val="007418A6"/>
    <w:rsid w:val="0075134F"/>
    <w:rsid w:val="00751871"/>
    <w:rsid w:val="00752384"/>
    <w:rsid w:val="007622D9"/>
    <w:rsid w:val="007924D3"/>
    <w:rsid w:val="00795247"/>
    <w:rsid w:val="0079531D"/>
    <w:rsid w:val="00797D49"/>
    <w:rsid w:val="007B1658"/>
    <w:rsid w:val="007C5173"/>
    <w:rsid w:val="007E7C66"/>
    <w:rsid w:val="00804322"/>
    <w:rsid w:val="00807B88"/>
    <w:rsid w:val="00811F23"/>
    <w:rsid w:val="00820CEF"/>
    <w:rsid w:val="0083125F"/>
    <w:rsid w:val="00835E7E"/>
    <w:rsid w:val="00842D13"/>
    <w:rsid w:val="008448B4"/>
    <w:rsid w:val="00844940"/>
    <w:rsid w:val="00846482"/>
    <w:rsid w:val="00847F64"/>
    <w:rsid w:val="008522B4"/>
    <w:rsid w:val="00866CD9"/>
    <w:rsid w:val="00872A0C"/>
    <w:rsid w:val="008808E9"/>
    <w:rsid w:val="008869D7"/>
    <w:rsid w:val="008915C5"/>
    <w:rsid w:val="008935A3"/>
    <w:rsid w:val="00894F22"/>
    <w:rsid w:val="008A56B6"/>
    <w:rsid w:val="008A7147"/>
    <w:rsid w:val="008A7D00"/>
    <w:rsid w:val="008B61C4"/>
    <w:rsid w:val="008B7948"/>
    <w:rsid w:val="008D5546"/>
    <w:rsid w:val="008D619E"/>
    <w:rsid w:val="008D7588"/>
    <w:rsid w:val="008E456C"/>
    <w:rsid w:val="008E6919"/>
    <w:rsid w:val="008F15B6"/>
    <w:rsid w:val="008F5308"/>
    <w:rsid w:val="00911F47"/>
    <w:rsid w:val="009148F9"/>
    <w:rsid w:val="00922665"/>
    <w:rsid w:val="00924112"/>
    <w:rsid w:val="00930460"/>
    <w:rsid w:val="00932308"/>
    <w:rsid w:val="009337F9"/>
    <w:rsid w:val="00934851"/>
    <w:rsid w:val="009456A1"/>
    <w:rsid w:val="00947B9D"/>
    <w:rsid w:val="00952235"/>
    <w:rsid w:val="00974420"/>
    <w:rsid w:val="0098086B"/>
    <w:rsid w:val="00981688"/>
    <w:rsid w:val="0098191E"/>
    <w:rsid w:val="00981DF3"/>
    <w:rsid w:val="0098374B"/>
    <w:rsid w:val="00984599"/>
    <w:rsid w:val="00994C56"/>
    <w:rsid w:val="009A014A"/>
    <w:rsid w:val="009A1E85"/>
    <w:rsid w:val="009A4078"/>
    <w:rsid w:val="009A7912"/>
    <w:rsid w:val="009B4531"/>
    <w:rsid w:val="009B48AA"/>
    <w:rsid w:val="009B6D90"/>
    <w:rsid w:val="009C1005"/>
    <w:rsid w:val="009C74E1"/>
    <w:rsid w:val="009D0F76"/>
    <w:rsid w:val="009E24A3"/>
    <w:rsid w:val="009E53B6"/>
    <w:rsid w:val="009E6016"/>
    <w:rsid w:val="009F54E9"/>
    <w:rsid w:val="00A051FD"/>
    <w:rsid w:val="00A0687C"/>
    <w:rsid w:val="00A07EBF"/>
    <w:rsid w:val="00A10AF1"/>
    <w:rsid w:val="00A13EBE"/>
    <w:rsid w:val="00A1670A"/>
    <w:rsid w:val="00A2189B"/>
    <w:rsid w:val="00A248C3"/>
    <w:rsid w:val="00A24E14"/>
    <w:rsid w:val="00A26BF1"/>
    <w:rsid w:val="00A3096C"/>
    <w:rsid w:val="00A32BBD"/>
    <w:rsid w:val="00A46C6B"/>
    <w:rsid w:val="00A614F9"/>
    <w:rsid w:val="00A6415D"/>
    <w:rsid w:val="00A655E4"/>
    <w:rsid w:val="00A724F4"/>
    <w:rsid w:val="00A74304"/>
    <w:rsid w:val="00A81BBB"/>
    <w:rsid w:val="00A86DC1"/>
    <w:rsid w:val="00A874DE"/>
    <w:rsid w:val="00AA0E4D"/>
    <w:rsid w:val="00AB13F5"/>
    <w:rsid w:val="00AB2296"/>
    <w:rsid w:val="00AB4AAF"/>
    <w:rsid w:val="00AC651A"/>
    <w:rsid w:val="00AC6546"/>
    <w:rsid w:val="00AF0008"/>
    <w:rsid w:val="00AF3EF4"/>
    <w:rsid w:val="00AF518D"/>
    <w:rsid w:val="00AF63AD"/>
    <w:rsid w:val="00B00AC0"/>
    <w:rsid w:val="00B05068"/>
    <w:rsid w:val="00B216EA"/>
    <w:rsid w:val="00B22493"/>
    <w:rsid w:val="00B24E51"/>
    <w:rsid w:val="00B253EB"/>
    <w:rsid w:val="00B37810"/>
    <w:rsid w:val="00B40B43"/>
    <w:rsid w:val="00B4232B"/>
    <w:rsid w:val="00B512BB"/>
    <w:rsid w:val="00B531D5"/>
    <w:rsid w:val="00B770E3"/>
    <w:rsid w:val="00B85806"/>
    <w:rsid w:val="00B9134E"/>
    <w:rsid w:val="00B9484C"/>
    <w:rsid w:val="00B94F5A"/>
    <w:rsid w:val="00B96433"/>
    <w:rsid w:val="00BA08F7"/>
    <w:rsid w:val="00BA6056"/>
    <w:rsid w:val="00BA6ED7"/>
    <w:rsid w:val="00BB2DA0"/>
    <w:rsid w:val="00BB4AF2"/>
    <w:rsid w:val="00BB7F40"/>
    <w:rsid w:val="00BC2BEB"/>
    <w:rsid w:val="00BC3517"/>
    <w:rsid w:val="00BC383B"/>
    <w:rsid w:val="00BD3CD9"/>
    <w:rsid w:val="00BF551B"/>
    <w:rsid w:val="00C01D46"/>
    <w:rsid w:val="00C22861"/>
    <w:rsid w:val="00C333BB"/>
    <w:rsid w:val="00C35005"/>
    <w:rsid w:val="00C37352"/>
    <w:rsid w:val="00C52EFB"/>
    <w:rsid w:val="00C5333E"/>
    <w:rsid w:val="00C61A7A"/>
    <w:rsid w:val="00C61D09"/>
    <w:rsid w:val="00C62553"/>
    <w:rsid w:val="00C62FF1"/>
    <w:rsid w:val="00C73BB6"/>
    <w:rsid w:val="00C77358"/>
    <w:rsid w:val="00C82920"/>
    <w:rsid w:val="00C93EC6"/>
    <w:rsid w:val="00C9555B"/>
    <w:rsid w:val="00C958B6"/>
    <w:rsid w:val="00C97714"/>
    <w:rsid w:val="00CA15E3"/>
    <w:rsid w:val="00CB58EB"/>
    <w:rsid w:val="00CC4D97"/>
    <w:rsid w:val="00CC588E"/>
    <w:rsid w:val="00CD0821"/>
    <w:rsid w:val="00CD17F7"/>
    <w:rsid w:val="00CD705F"/>
    <w:rsid w:val="00CE0DDB"/>
    <w:rsid w:val="00CF0110"/>
    <w:rsid w:val="00CF0765"/>
    <w:rsid w:val="00CF5933"/>
    <w:rsid w:val="00D04DC7"/>
    <w:rsid w:val="00D20AFC"/>
    <w:rsid w:val="00D217F8"/>
    <w:rsid w:val="00D249B8"/>
    <w:rsid w:val="00D47B4E"/>
    <w:rsid w:val="00D62CFB"/>
    <w:rsid w:val="00D640CE"/>
    <w:rsid w:val="00D9054A"/>
    <w:rsid w:val="00D977B5"/>
    <w:rsid w:val="00DB1DC4"/>
    <w:rsid w:val="00DC70B0"/>
    <w:rsid w:val="00DE38F7"/>
    <w:rsid w:val="00DE3C4A"/>
    <w:rsid w:val="00DE5335"/>
    <w:rsid w:val="00DF1DAD"/>
    <w:rsid w:val="00DF6F12"/>
    <w:rsid w:val="00E05D5F"/>
    <w:rsid w:val="00E063D5"/>
    <w:rsid w:val="00E070F3"/>
    <w:rsid w:val="00E16542"/>
    <w:rsid w:val="00E16C82"/>
    <w:rsid w:val="00E20927"/>
    <w:rsid w:val="00E254E0"/>
    <w:rsid w:val="00E269CB"/>
    <w:rsid w:val="00E3161B"/>
    <w:rsid w:val="00E37214"/>
    <w:rsid w:val="00E44C7D"/>
    <w:rsid w:val="00E476A3"/>
    <w:rsid w:val="00E53ACD"/>
    <w:rsid w:val="00E542D2"/>
    <w:rsid w:val="00E547A8"/>
    <w:rsid w:val="00E61277"/>
    <w:rsid w:val="00E646F7"/>
    <w:rsid w:val="00E67E56"/>
    <w:rsid w:val="00E70CA9"/>
    <w:rsid w:val="00E74EDF"/>
    <w:rsid w:val="00E7674D"/>
    <w:rsid w:val="00E8320F"/>
    <w:rsid w:val="00E84F61"/>
    <w:rsid w:val="00E93373"/>
    <w:rsid w:val="00EA311F"/>
    <w:rsid w:val="00EE3E85"/>
    <w:rsid w:val="00EE4512"/>
    <w:rsid w:val="00F00E4E"/>
    <w:rsid w:val="00F017D2"/>
    <w:rsid w:val="00F028A3"/>
    <w:rsid w:val="00F046EF"/>
    <w:rsid w:val="00F12F61"/>
    <w:rsid w:val="00F23046"/>
    <w:rsid w:val="00F36757"/>
    <w:rsid w:val="00F40005"/>
    <w:rsid w:val="00F43E5D"/>
    <w:rsid w:val="00F445E4"/>
    <w:rsid w:val="00F45279"/>
    <w:rsid w:val="00F47453"/>
    <w:rsid w:val="00F55BC3"/>
    <w:rsid w:val="00F56926"/>
    <w:rsid w:val="00F634D8"/>
    <w:rsid w:val="00F70BE8"/>
    <w:rsid w:val="00F82AF3"/>
    <w:rsid w:val="00F84E30"/>
    <w:rsid w:val="00F93771"/>
    <w:rsid w:val="00FA482A"/>
    <w:rsid w:val="00FB0412"/>
    <w:rsid w:val="00FC0B0D"/>
    <w:rsid w:val="00FC23C0"/>
    <w:rsid w:val="00FC448B"/>
    <w:rsid w:val="00FD0F22"/>
    <w:rsid w:val="00FE10AD"/>
    <w:rsid w:val="00FE2C80"/>
    <w:rsid w:val="00FE6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character" w:customStyle="1" w:styleId="Bodytext">
    <w:name w:val="Body text_"/>
    <w:link w:val="Bodytext1"/>
    <w:rsid w:val="00820CEF"/>
    <w:rPr>
      <w:rFonts w:ascii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a"/>
    <w:link w:val="Bodytext"/>
    <w:rsid w:val="00820CEF"/>
    <w:pPr>
      <w:widowControl w:val="0"/>
      <w:shd w:val="clear" w:color="auto" w:fill="FFFFFF"/>
      <w:spacing w:line="283" w:lineRule="exact"/>
      <w:ind w:hanging="340"/>
    </w:pPr>
    <w:rPr>
      <w:rFonts w:eastAsiaTheme="minorHAnsi"/>
      <w:sz w:val="22"/>
      <w:szCs w:val="22"/>
      <w:lang w:eastAsia="en-US"/>
    </w:rPr>
  </w:style>
  <w:style w:type="character" w:styleId="ac">
    <w:name w:val="footnote reference"/>
    <w:uiPriority w:val="99"/>
    <w:rsid w:val="002D134A"/>
    <w:rPr>
      <w:vertAlign w:val="superscript"/>
    </w:rPr>
  </w:style>
  <w:style w:type="character" w:styleId="ad">
    <w:name w:val="Hyperlink"/>
    <w:basedOn w:val="a0"/>
    <w:uiPriority w:val="99"/>
    <w:unhideWhenUsed/>
    <w:rsid w:val="00B24E5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602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105pt1">
    <w:name w:val="Body text + 10.5 pt1"/>
    <w:rsid w:val="005340B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styleId="af">
    <w:name w:val="header"/>
    <w:basedOn w:val="a"/>
    <w:link w:val="af0"/>
    <w:uiPriority w:val="99"/>
    <w:semiHidden/>
    <w:unhideWhenUsed/>
    <w:rsid w:val="00460182"/>
    <w:pPr>
      <w:tabs>
        <w:tab w:val="center" w:pos="4513"/>
        <w:tab w:val="right" w:pos="9026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4601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semiHidden/>
    <w:unhideWhenUsed/>
    <w:rsid w:val="00460182"/>
    <w:pPr>
      <w:tabs>
        <w:tab w:val="center" w:pos="4513"/>
        <w:tab w:val="right" w:pos="9026"/>
      </w:tabs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46018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image" Target="media/image22.png"/><Relationship Id="rId21" Type="http://schemas.openxmlformats.org/officeDocument/2006/relationships/oleObject" Target="embeddings/oleObject7.bin"/><Relationship Id="rId34" Type="http://schemas.openxmlformats.org/officeDocument/2006/relationships/image" Target="media/image17.png"/><Relationship Id="rId42" Type="http://schemas.openxmlformats.org/officeDocument/2006/relationships/oleObject" Target="embeddings/oleObject11.bin"/><Relationship Id="rId47" Type="http://schemas.openxmlformats.org/officeDocument/2006/relationships/oleObject" Target="embeddings/oleObject15.bin"/><Relationship Id="rId50" Type="http://schemas.openxmlformats.org/officeDocument/2006/relationships/oleObject" Target="embeddings/oleObject17.bin"/><Relationship Id="rId55" Type="http://schemas.openxmlformats.org/officeDocument/2006/relationships/image" Target="media/image2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image" Target="media/image11.emf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oleObject" Target="embeddings/oleObject14.bin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9.bin"/><Relationship Id="rId41" Type="http://schemas.openxmlformats.org/officeDocument/2006/relationships/image" Target="media/image24.png"/><Relationship Id="rId54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5.png"/><Relationship Id="rId53" Type="http://schemas.openxmlformats.org/officeDocument/2006/relationships/oleObject" Target="embeddings/oleObject19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2.bin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emf"/><Relationship Id="rId27" Type="http://schemas.openxmlformats.org/officeDocument/2006/relationships/oleObject" Target="embeddings/oleObject8.bin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43" Type="http://schemas.openxmlformats.org/officeDocument/2006/relationships/oleObject" Target="embeddings/oleObject12.bin"/><Relationship Id="rId48" Type="http://schemas.openxmlformats.org/officeDocument/2006/relationships/image" Target="media/image26.png"/><Relationship Id="rId56" Type="http://schemas.openxmlformats.org/officeDocument/2006/relationships/oleObject" Target="embeddings/oleObject21.bin"/><Relationship Id="rId8" Type="http://schemas.openxmlformats.org/officeDocument/2006/relationships/image" Target="media/image1.png"/><Relationship Id="rId51" Type="http://schemas.openxmlformats.org/officeDocument/2006/relationships/image" Target="media/image27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21871-04E6-44EE-A048-02A165F4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3012</TotalTime>
  <Pages>7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Гордеева Ксения  Владимировна</dc:creator>
  <cp:keywords/>
  <dc:description/>
  <cp:lastModifiedBy>xaa</cp:lastModifiedBy>
  <cp:revision>164</cp:revision>
  <cp:lastPrinted>2018-08-30T13:19:00Z</cp:lastPrinted>
  <dcterms:created xsi:type="dcterms:W3CDTF">2018-02-08T06:41:00Z</dcterms:created>
  <dcterms:modified xsi:type="dcterms:W3CDTF">2021-01-22T13:29:00Z</dcterms:modified>
</cp:coreProperties>
</file>