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B7" w:rsidRDefault="00810837" w:rsidP="00F90E81">
      <w:pPr>
        <w:pStyle w:val="a4"/>
        <w:jc w:val="center"/>
        <w:rPr>
          <w:b/>
          <w:lang w:val="ru-RU"/>
        </w:rPr>
      </w:pPr>
      <w:r w:rsidRPr="00810837">
        <w:rPr>
          <w:lang w:val="ru-RU"/>
        </w:rPr>
        <w:t xml:space="preserve">Области применения в различных отраслях промышленности: как </w:t>
      </w:r>
      <w:r w:rsidRPr="00810837">
        <w:rPr>
          <w:b/>
          <w:lang w:val="ru-RU"/>
        </w:rPr>
        <w:t>концевые выключатели и датчики наличия объекта</w:t>
      </w:r>
      <w:r>
        <w:rPr>
          <w:b/>
          <w:lang w:val="ru-RU"/>
        </w:rPr>
        <w:t>.</w:t>
      </w:r>
    </w:p>
    <w:p w:rsidR="00810837" w:rsidRPr="005147C1" w:rsidRDefault="00810837" w:rsidP="00810837">
      <w:pPr>
        <w:pStyle w:val="a9"/>
        <w:rPr>
          <w:b/>
          <w:sz w:val="28"/>
        </w:rPr>
      </w:pPr>
      <w:r w:rsidRPr="005147C1">
        <w:rPr>
          <w:b/>
          <w:sz w:val="28"/>
        </w:rPr>
        <w:t xml:space="preserve">Система </w:t>
      </w:r>
    </w:p>
    <w:p w:rsidR="00810837" w:rsidRDefault="00810837" w:rsidP="00810837">
      <w:pPr>
        <w:pStyle w:val="a9"/>
        <w:numPr>
          <w:ilvl w:val="0"/>
          <w:numId w:val="4"/>
        </w:numPr>
      </w:pPr>
      <w:r>
        <w:t>Защит</w:t>
      </w:r>
      <w:r w:rsidR="00D60D28">
        <w:t xml:space="preserve"> </w:t>
      </w:r>
      <w:r w:rsidR="00D60D28">
        <w:rPr>
          <w:noProof/>
          <w:lang w:val="en-GB" w:eastAsia="en-GB"/>
        </w:rPr>
        <w:drawing>
          <wp:inline distT="0" distB="0" distL="0" distR="0">
            <wp:extent cx="2296449" cy="1024128"/>
            <wp:effectExtent l="19050" t="0" r="8601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0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37" w:rsidRDefault="00810837" w:rsidP="00810837">
      <w:pPr>
        <w:pStyle w:val="a9"/>
        <w:numPr>
          <w:ilvl w:val="0"/>
          <w:numId w:val="4"/>
        </w:numPr>
      </w:pPr>
      <w:r>
        <w:t>блокировок.</w:t>
      </w:r>
      <w:r w:rsidR="00D60D28">
        <w:t xml:space="preserve">  А*б*с*….</w:t>
      </w:r>
      <w:r w:rsidR="00D60D28" w:rsidRPr="00D60D28">
        <w:t>*</w:t>
      </w:r>
      <w:proofErr w:type="spellStart"/>
      <w:r w:rsidR="00D60D28">
        <w:rPr>
          <w:lang w:val="en-GB"/>
        </w:rPr>
        <w:t>Xn</w:t>
      </w:r>
      <w:proofErr w:type="spellEnd"/>
      <w:r w:rsidR="00D60D28" w:rsidRPr="001E77F3">
        <w:t>=</w:t>
      </w:r>
      <w:proofErr w:type="spellStart"/>
      <w:r w:rsidR="00D60D28">
        <w:rPr>
          <w:lang w:val="en-GB"/>
        </w:rPr>
        <w:t>Yn</w:t>
      </w:r>
      <w:proofErr w:type="spellEnd"/>
      <w:r w:rsidR="00D60D28">
        <w:rPr>
          <w:noProof/>
          <w:lang w:val="en-GB" w:eastAsia="en-GB"/>
        </w:rPr>
        <w:drawing>
          <wp:inline distT="0" distB="0" distL="0" distR="0">
            <wp:extent cx="4425691" cy="658368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48" cy="65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37" w:rsidRPr="00D60D28" w:rsidRDefault="00810837" w:rsidP="00810837">
      <w:pPr>
        <w:pStyle w:val="a9"/>
        <w:numPr>
          <w:ilvl w:val="0"/>
          <w:numId w:val="4"/>
        </w:numPr>
      </w:pPr>
      <w:r w:rsidRPr="005147C1">
        <w:rPr>
          <w:b/>
        </w:rPr>
        <w:t>Запуска</w:t>
      </w:r>
      <w:r w:rsidR="00687630">
        <w:t xml:space="preserve"> </w:t>
      </w:r>
      <w:proofErr w:type="gramStart"/>
      <w:r w:rsidR="00687630">
        <w:t>-о</w:t>
      </w:r>
      <w:proofErr w:type="gramEnd"/>
      <w:r w:rsidR="00687630">
        <w:t>становки</w:t>
      </w:r>
    </w:p>
    <w:p w:rsidR="00D60D28" w:rsidRDefault="008B04E8" w:rsidP="00D60D28">
      <w:pPr>
        <w:pStyle w:val="a9"/>
        <w:ind w:left="720"/>
      </w:pPr>
      <w:r>
        <w:rPr>
          <w:noProof/>
          <w:lang w:val="en-GB" w:eastAsia="en-GB"/>
        </w:rPr>
        <w:drawing>
          <wp:inline distT="0" distB="0" distL="0" distR="0">
            <wp:extent cx="3343031" cy="512064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37" w:rsidRDefault="00810837" w:rsidP="00687630">
      <w:pPr>
        <w:pStyle w:val="a9"/>
      </w:pPr>
    </w:p>
    <w:p w:rsidR="00810837" w:rsidRDefault="00810837" w:rsidP="00810837">
      <w:pPr>
        <w:pStyle w:val="a9"/>
        <w:numPr>
          <w:ilvl w:val="0"/>
          <w:numId w:val="4"/>
        </w:numPr>
      </w:pPr>
      <w:r>
        <w:t>Смен</w:t>
      </w:r>
      <w:r w:rsidR="0029365F">
        <w:t>а</w:t>
      </w:r>
      <w:r>
        <w:t xml:space="preserve"> режимов</w:t>
      </w:r>
      <w:r w:rsidR="00D11390">
        <w:t xml:space="preserve"> или направлений</w:t>
      </w:r>
      <w:proofErr w:type="gramStart"/>
      <w:r>
        <w:t>.</w:t>
      </w:r>
      <w:proofErr w:type="gramEnd"/>
      <w:r w:rsidR="001E77F3" w:rsidRPr="001E77F3">
        <w:rPr>
          <w:noProof/>
          <w:lang w:eastAsia="en-GB"/>
        </w:rPr>
        <w:t xml:space="preserve"> </w:t>
      </w:r>
      <w:r w:rsidR="00F8533E">
        <w:rPr>
          <w:noProof/>
          <w:lang w:val="en-GB" w:eastAsia="en-GB"/>
        </w:rPr>
        <w:drawing>
          <wp:inline distT="0" distB="0" distL="0" distR="0">
            <wp:extent cx="1470660" cy="10826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7F3">
        <w:rPr>
          <w:noProof/>
          <w:lang w:eastAsia="en-GB"/>
        </w:rPr>
        <w:t xml:space="preserve">  </w:t>
      </w:r>
      <w:proofErr w:type="gramStart"/>
      <w:r w:rsidR="001E77F3">
        <w:rPr>
          <w:noProof/>
          <w:lang w:eastAsia="en-GB"/>
        </w:rPr>
        <w:t>о</w:t>
      </w:r>
      <w:proofErr w:type="gramEnd"/>
      <w:r w:rsidR="001E77F3">
        <w:rPr>
          <w:noProof/>
          <w:lang w:eastAsia="en-GB"/>
        </w:rPr>
        <w:t xml:space="preserve">братите внимание  режимы блокируют друг </w:t>
      </w:r>
      <w:r w:rsidR="0029365F">
        <w:rPr>
          <w:noProof/>
          <w:lang w:eastAsia="en-GB"/>
        </w:rPr>
        <w:t>друга и получается третий режим или наравление = состояние.</w:t>
      </w:r>
    </w:p>
    <w:p w:rsidR="00810837" w:rsidRDefault="00810837" w:rsidP="00810837">
      <w:pPr>
        <w:pStyle w:val="a9"/>
      </w:pPr>
    </w:p>
    <w:p w:rsidR="00F90E81" w:rsidRPr="00F90E81" w:rsidRDefault="00F90E81" w:rsidP="00F90E81">
      <w:pPr>
        <w:pStyle w:val="a9"/>
        <w:tabs>
          <w:tab w:val="left" w:pos="910"/>
        </w:tabs>
      </w:pPr>
      <w:r>
        <w:tab/>
      </w:r>
    </w:p>
    <w:p w:rsidR="00F90E81" w:rsidRPr="0029365F" w:rsidRDefault="00F90E81" w:rsidP="00F90E81">
      <w:pPr>
        <w:pStyle w:val="a9"/>
        <w:tabs>
          <w:tab w:val="left" w:pos="910"/>
        </w:tabs>
      </w:pPr>
    </w:p>
    <w:p w:rsidR="00F90E81" w:rsidRPr="00F90E81" w:rsidRDefault="00F90E81" w:rsidP="00F90E81">
      <w:pPr>
        <w:pStyle w:val="a9"/>
        <w:tabs>
          <w:tab w:val="left" w:pos="910"/>
        </w:tabs>
      </w:pPr>
      <w:r>
        <w:t>Концевые выключатели – если закрыта или открыта дверь, заслонка, окно, люк, ворота и т.п.</w:t>
      </w:r>
      <w:proofErr w:type="gramStart"/>
      <w:r>
        <w:t xml:space="preserve"> ,</w:t>
      </w:r>
      <w:proofErr w:type="gramEnd"/>
      <w:r>
        <w:t xml:space="preserve"> то можно проводить и деблокировать выполнение  защищенных процессов.</w:t>
      </w:r>
    </w:p>
    <w:p w:rsidR="00F90E81" w:rsidRPr="00F90E81" w:rsidRDefault="00F90E81" w:rsidP="00F90E81">
      <w:pPr>
        <w:pStyle w:val="a9"/>
        <w:tabs>
          <w:tab w:val="left" w:pos="910"/>
        </w:tabs>
      </w:pPr>
    </w:p>
    <w:p w:rsidR="00810837" w:rsidRPr="00404924" w:rsidRDefault="00F90E81" w:rsidP="00810837">
      <w:pPr>
        <w:pStyle w:val="a9"/>
        <w:rPr>
          <w:b/>
        </w:rPr>
      </w:pPr>
      <w:r w:rsidRPr="00404924">
        <w:rPr>
          <w:b/>
        </w:rPr>
        <w:t xml:space="preserve">Защищенные </w:t>
      </w:r>
      <w:r w:rsidR="00404924" w:rsidRPr="00404924">
        <w:rPr>
          <w:b/>
        </w:rPr>
        <w:t>проце</w:t>
      </w:r>
      <w:r w:rsidRPr="00404924">
        <w:rPr>
          <w:b/>
        </w:rPr>
        <w:t>ссы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Подогрев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Смешивание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Наполнение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Слив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Охлаждение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Тряска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Облучение</w:t>
      </w:r>
    </w:p>
    <w:p w:rsidR="00F90E81" w:rsidRDefault="00F90E81" w:rsidP="00404924">
      <w:pPr>
        <w:pStyle w:val="a9"/>
        <w:numPr>
          <w:ilvl w:val="0"/>
          <w:numId w:val="6"/>
        </w:numPr>
      </w:pPr>
      <w:r>
        <w:t>Фильтрация</w:t>
      </w:r>
    </w:p>
    <w:p w:rsidR="00F90E81" w:rsidRDefault="00404924" w:rsidP="00404924">
      <w:pPr>
        <w:pStyle w:val="a9"/>
        <w:numPr>
          <w:ilvl w:val="0"/>
          <w:numId w:val="6"/>
        </w:numPr>
      </w:pPr>
      <w:r>
        <w:t>Насыщение</w:t>
      </w:r>
    </w:p>
    <w:p w:rsidR="00404924" w:rsidRDefault="00404924" w:rsidP="00404924">
      <w:pPr>
        <w:pStyle w:val="a9"/>
        <w:numPr>
          <w:ilvl w:val="0"/>
          <w:numId w:val="6"/>
        </w:numPr>
      </w:pPr>
      <w:r>
        <w:t>Хранение</w:t>
      </w:r>
    </w:p>
    <w:p w:rsidR="00404924" w:rsidRDefault="00404924" w:rsidP="00404924">
      <w:pPr>
        <w:pStyle w:val="a9"/>
        <w:numPr>
          <w:ilvl w:val="0"/>
          <w:numId w:val="6"/>
        </w:numPr>
      </w:pPr>
      <w:r>
        <w:t>Транспортировка</w:t>
      </w:r>
    </w:p>
    <w:p w:rsidR="00404924" w:rsidRDefault="00404924" w:rsidP="00404924">
      <w:pPr>
        <w:pStyle w:val="a9"/>
        <w:numPr>
          <w:ilvl w:val="0"/>
          <w:numId w:val="6"/>
        </w:numPr>
      </w:pPr>
      <w:r>
        <w:t>Испытания</w:t>
      </w:r>
    </w:p>
    <w:p w:rsidR="00404924" w:rsidRDefault="00404924" w:rsidP="00404924">
      <w:pPr>
        <w:pStyle w:val="a9"/>
        <w:numPr>
          <w:ilvl w:val="0"/>
          <w:numId w:val="6"/>
        </w:numPr>
      </w:pPr>
      <w:r>
        <w:t>Монтажные работы</w:t>
      </w:r>
    </w:p>
    <w:p w:rsidR="00404924" w:rsidRDefault="00404924" w:rsidP="00404924">
      <w:pPr>
        <w:pStyle w:val="a9"/>
        <w:numPr>
          <w:ilvl w:val="0"/>
          <w:numId w:val="6"/>
        </w:numPr>
      </w:pPr>
      <w:r>
        <w:t>Промысловые операции</w:t>
      </w:r>
    </w:p>
    <w:p w:rsidR="00404924" w:rsidRDefault="00404924" w:rsidP="00404924">
      <w:pPr>
        <w:pStyle w:val="a9"/>
        <w:numPr>
          <w:ilvl w:val="0"/>
          <w:numId w:val="6"/>
        </w:numPr>
      </w:pPr>
      <w:r>
        <w:t>Сборка урожая</w:t>
      </w:r>
    </w:p>
    <w:p w:rsidR="00404924" w:rsidRDefault="00404924" w:rsidP="00404924">
      <w:pPr>
        <w:pStyle w:val="a9"/>
        <w:numPr>
          <w:ilvl w:val="0"/>
          <w:numId w:val="6"/>
        </w:numPr>
      </w:pPr>
      <w:r>
        <w:lastRenderedPageBreak/>
        <w:t>Мед операции.</w:t>
      </w:r>
    </w:p>
    <w:p w:rsidR="00404924" w:rsidRPr="005147C1" w:rsidRDefault="00404924" w:rsidP="00810837">
      <w:pPr>
        <w:pStyle w:val="a9"/>
        <w:rPr>
          <w:b/>
        </w:rPr>
      </w:pPr>
      <w:r w:rsidRPr="005147C1">
        <w:rPr>
          <w:b/>
        </w:rPr>
        <w:t xml:space="preserve"> Блокировок</w:t>
      </w:r>
    </w:p>
    <w:p w:rsidR="00404924" w:rsidRDefault="00404924" w:rsidP="009D0788">
      <w:pPr>
        <w:pStyle w:val="a9"/>
        <w:numPr>
          <w:ilvl w:val="1"/>
          <w:numId w:val="10"/>
        </w:numPr>
      </w:pPr>
      <w:r>
        <w:t>Отсутствия ресурсов</w:t>
      </w:r>
    </w:p>
    <w:p w:rsidR="00404924" w:rsidRDefault="00404924" w:rsidP="009D0788">
      <w:pPr>
        <w:pStyle w:val="a9"/>
        <w:numPr>
          <w:ilvl w:val="1"/>
          <w:numId w:val="10"/>
        </w:numPr>
      </w:pPr>
      <w:r>
        <w:t>Наличие пагубных факторов</w:t>
      </w:r>
      <w:r w:rsidR="00D11390">
        <w:t>.</w:t>
      </w:r>
    </w:p>
    <w:p w:rsidR="00404924" w:rsidRDefault="00404924" w:rsidP="009D0788">
      <w:pPr>
        <w:pStyle w:val="a9"/>
        <w:numPr>
          <w:ilvl w:val="1"/>
          <w:numId w:val="10"/>
        </w:numPr>
      </w:pPr>
      <w:r>
        <w:t xml:space="preserve">Состояние совокупности событий </w:t>
      </w:r>
      <w:proofErr w:type="gramStart"/>
      <w:r>
        <w:t>СВ</w:t>
      </w:r>
      <w:proofErr w:type="gramEnd"/>
      <w:r>
        <w:t>, которые приведет  к ЧП и катаст</w:t>
      </w:r>
      <w:r w:rsidR="005147C1">
        <w:t>р</w:t>
      </w:r>
      <w:r>
        <w:t>оф.</w:t>
      </w:r>
    </w:p>
    <w:p w:rsidR="00404924" w:rsidRDefault="005147C1" w:rsidP="009D0788">
      <w:pPr>
        <w:pStyle w:val="a9"/>
        <w:numPr>
          <w:ilvl w:val="1"/>
          <w:numId w:val="10"/>
        </w:numPr>
      </w:pPr>
      <w:r>
        <w:t>Исключение  промахов и грубых</w:t>
      </w:r>
      <w:r w:rsidR="00D11390">
        <w:t xml:space="preserve"> </w:t>
      </w:r>
      <w:r w:rsidR="00404924">
        <w:t xml:space="preserve">режимов </w:t>
      </w:r>
      <w:r w:rsidR="00D11390">
        <w:t xml:space="preserve">не </w:t>
      </w:r>
      <w:r w:rsidR="00404924">
        <w:t>допустимых механизмов.</w:t>
      </w:r>
    </w:p>
    <w:p w:rsidR="00404924" w:rsidRDefault="00404924" w:rsidP="00810837">
      <w:pPr>
        <w:pStyle w:val="a9"/>
      </w:pPr>
    </w:p>
    <w:p w:rsidR="00D11390" w:rsidRPr="00D11390" w:rsidRDefault="00404924" w:rsidP="00810837">
      <w:pPr>
        <w:pStyle w:val="a9"/>
        <w:rPr>
          <w:b/>
        </w:rPr>
      </w:pPr>
      <w:r>
        <w:t xml:space="preserve"> </w:t>
      </w:r>
      <w:r w:rsidR="00D11390" w:rsidRPr="00D11390">
        <w:rPr>
          <w:b/>
        </w:rPr>
        <w:t xml:space="preserve">Запуск и остановка  </w:t>
      </w:r>
    </w:p>
    <w:p w:rsidR="00D11390" w:rsidRDefault="00D11390" w:rsidP="009D0788">
      <w:pPr>
        <w:pStyle w:val="a9"/>
        <w:numPr>
          <w:ilvl w:val="2"/>
          <w:numId w:val="8"/>
        </w:numPr>
      </w:pPr>
      <w:r>
        <w:t>Отдельной операции.</w:t>
      </w:r>
    </w:p>
    <w:p w:rsidR="00D11390" w:rsidRDefault="00D11390" w:rsidP="009D0788">
      <w:pPr>
        <w:pStyle w:val="a9"/>
        <w:numPr>
          <w:ilvl w:val="2"/>
          <w:numId w:val="8"/>
        </w:numPr>
      </w:pPr>
      <w:r>
        <w:t>Последовательности</w:t>
      </w:r>
    </w:p>
    <w:p w:rsidR="00D11390" w:rsidRDefault="00D11390" w:rsidP="009D0788">
      <w:pPr>
        <w:pStyle w:val="a9"/>
        <w:numPr>
          <w:ilvl w:val="2"/>
          <w:numId w:val="8"/>
        </w:numPr>
      </w:pPr>
      <w:r>
        <w:t>Параллельных событий.</w:t>
      </w:r>
      <w:r w:rsidR="00404924">
        <w:t xml:space="preserve">              </w:t>
      </w:r>
    </w:p>
    <w:p w:rsidR="00404924" w:rsidRDefault="00404924" w:rsidP="00D11390">
      <w:pPr>
        <w:tabs>
          <w:tab w:val="left" w:pos="5702"/>
        </w:tabs>
      </w:pPr>
    </w:p>
    <w:p w:rsidR="00D11390" w:rsidRPr="00D11390" w:rsidRDefault="00D11390" w:rsidP="00D11390">
      <w:pPr>
        <w:tabs>
          <w:tab w:val="left" w:pos="5702"/>
        </w:tabs>
        <w:rPr>
          <w:b/>
        </w:rPr>
      </w:pPr>
      <w:r w:rsidRPr="00D11390">
        <w:rPr>
          <w:b/>
        </w:rPr>
        <w:t xml:space="preserve">Смена режимов  и направлений </w:t>
      </w:r>
      <w:r w:rsidR="009D0788">
        <w:rPr>
          <w:b/>
        </w:rPr>
        <w:t xml:space="preserve"> или нагрузок</w:t>
      </w:r>
    </w:p>
    <w:p w:rsidR="00D11390" w:rsidRDefault="00D11390" w:rsidP="009D0788">
      <w:pPr>
        <w:pStyle w:val="a3"/>
        <w:numPr>
          <w:ilvl w:val="1"/>
          <w:numId w:val="7"/>
        </w:numPr>
        <w:tabs>
          <w:tab w:val="left" w:pos="5702"/>
        </w:tabs>
      </w:pPr>
      <w:r>
        <w:t>Автоматический</w:t>
      </w:r>
    </w:p>
    <w:p w:rsidR="00D11390" w:rsidRDefault="00D11390" w:rsidP="009D0788">
      <w:pPr>
        <w:pStyle w:val="a3"/>
        <w:numPr>
          <w:ilvl w:val="1"/>
          <w:numId w:val="7"/>
        </w:numPr>
        <w:tabs>
          <w:tab w:val="left" w:pos="5702"/>
        </w:tabs>
      </w:pPr>
      <w:r>
        <w:t>Полуавтоматический</w:t>
      </w:r>
    </w:p>
    <w:p w:rsidR="00D11390" w:rsidRDefault="00D11390" w:rsidP="009D0788">
      <w:pPr>
        <w:pStyle w:val="a3"/>
        <w:numPr>
          <w:ilvl w:val="1"/>
          <w:numId w:val="7"/>
        </w:numPr>
        <w:tabs>
          <w:tab w:val="left" w:pos="5702"/>
        </w:tabs>
      </w:pPr>
      <w:r>
        <w:t>Ручной</w:t>
      </w:r>
    </w:p>
    <w:p w:rsidR="00D11390" w:rsidRDefault="00D11390" w:rsidP="009D0788">
      <w:pPr>
        <w:pStyle w:val="a3"/>
        <w:numPr>
          <w:ilvl w:val="1"/>
          <w:numId w:val="7"/>
        </w:numPr>
        <w:tabs>
          <w:tab w:val="left" w:pos="5702"/>
        </w:tabs>
      </w:pPr>
      <w:r>
        <w:t>Лево / право / вверх</w:t>
      </w:r>
    </w:p>
    <w:p w:rsidR="00D11390" w:rsidRDefault="009D0788" w:rsidP="009D0788">
      <w:pPr>
        <w:pStyle w:val="a3"/>
        <w:numPr>
          <w:ilvl w:val="1"/>
          <w:numId w:val="7"/>
        </w:numPr>
        <w:tabs>
          <w:tab w:val="left" w:pos="5702"/>
        </w:tabs>
      </w:pPr>
      <w:r>
        <w:t>Максимальный /средний/минимальный/  аварийный</w:t>
      </w:r>
      <w:r w:rsidR="004442E4">
        <w:t xml:space="preserve"> </w:t>
      </w:r>
      <w:r>
        <w:t>= предельный =</w:t>
      </w:r>
      <w:r w:rsidR="004442E4">
        <w:t xml:space="preserve"> </w:t>
      </w:r>
      <w:r>
        <w:t>запредел</w:t>
      </w:r>
      <w:r w:rsidR="00A640CE">
        <w:t>ьных</w:t>
      </w:r>
    </w:p>
    <w:p w:rsidR="00A640CE" w:rsidRDefault="00A640CE" w:rsidP="00A640CE">
      <w:pPr>
        <w:pStyle w:val="a3"/>
        <w:tabs>
          <w:tab w:val="left" w:pos="5702"/>
        </w:tabs>
      </w:pPr>
    </w:p>
    <w:p w:rsidR="00A640CE" w:rsidRDefault="00A640CE" w:rsidP="00A640CE">
      <w:pPr>
        <w:pStyle w:val="a3"/>
        <w:tabs>
          <w:tab w:val="left" w:pos="5702"/>
        </w:tabs>
      </w:pPr>
    </w:p>
    <w:p w:rsidR="00A640CE" w:rsidRPr="00A640CE" w:rsidRDefault="00A640CE" w:rsidP="00A640CE">
      <w:pPr>
        <w:pStyle w:val="a3"/>
        <w:tabs>
          <w:tab w:val="left" w:pos="5702"/>
        </w:tabs>
      </w:pPr>
      <w:r>
        <w:t>Итог</w:t>
      </w:r>
      <w:proofErr w:type="gramStart"/>
      <w:r>
        <w:t xml:space="preserve"> </w:t>
      </w:r>
      <w:r w:rsidRPr="00A640CE">
        <w:t>:</w:t>
      </w:r>
      <w:proofErr w:type="gramEnd"/>
      <w:r w:rsidRPr="00A640CE">
        <w:t xml:space="preserve"> </w:t>
      </w:r>
      <w:r>
        <w:t>концевые выключат</w:t>
      </w:r>
      <w:r w:rsidR="0029365F">
        <w:t>ели или иные датчики наличия объ</w:t>
      </w:r>
      <w:r>
        <w:t xml:space="preserve">екта </w:t>
      </w:r>
      <w:r w:rsidR="0029365F">
        <w:t xml:space="preserve">или события </w:t>
      </w:r>
      <w:r>
        <w:t>обеспечивают обозначения состоявшихся факторов, которые дают возможность исполнить созданное для этого воздействие.</w:t>
      </w:r>
    </w:p>
    <w:sectPr w:rsidR="00A640CE" w:rsidRPr="00A640CE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31A39"/>
    <w:multiLevelType w:val="hybridMultilevel"/>
    <w:tmpl w:val="81681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5CA7"/>
    <w:multiLevelType w:val="hybridMultilevel"/>
    <w:tmpl w:val="66AC34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6538"/>
    <w:multiLevelType w:val="hybridMultilevel"/>
    <w:tmpl w:val="107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25BF7"/>
    <w:multiLevelType w:val="hybridMultilevel"/>
    <w:tmpl w:val="D6203BA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E36A1"/>
    <w:multiLevelType w:val="hybridMultilevel"/>
    <w:tmpl w:val="EBB05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84149"/>
    <w:multiLevelType w:val="hybridMultilevel"/>
    <w:tmpl w:val="BCFA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5043B"/>
    <w:multiLevelType w:val="hybridMultilevel"/>
    <w:tmpl w:val="D53E6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A2AA2"/>
    <w:multiLevelType w:val="hybridMultilevel"/>
    <w:tmpl w:val="6CD4A2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A65D8"/>
    <w:rsid w:val="000C5A4F"/>
    <w:rsid w:val="000E47AC"/>
    <w:rsid w:val="00101B58"/>
    <w:rsid w:val="00120E8D"/>
    <w:rsid w:val="00183C7E"/>
    <w:rsid w:val="00184B8D"/>
    <w:rsid w:val="001B3031"/>
    <w:rsid w:val="001E77F3"/>
    <w:rsid w:val="002178EB"/>
    <w:rsid w:val="00243553"/>
    <w:rsid w:val="002439CF"/>
    <w:rsid w:val="0029365F"/>
    <w:rsid w:val="00295484"/>
    <w:rsid w:val="002B3640"/>
    <w:rsid w:val="002E56C7"/>
    <w:rsid w:val="002F61FE"/>
    <w:rsid w:val="003064EB"/>
    <w:rsid w:val="0033388A"/>
    <w:rsid w:val="003B4693"/>
    <w:rsid w:val="00404924"/>
    <w:rsid w:val="004060D3"/>
    <w:rsid w:val="004362A9"/>
    <w:rsid w:val="004442E4"/>
    <w:rsid w:val="0045303D"/>
    <w:rsid w:val="00472152"/>
    <w:rsid w:val="00476381"/>
    <w:rsid w:val="00491CC3"/>
    <w:rsid w:val="005147C1"/>
    <w:rsid w:val="00534CED"/>
    <w:rsid w:val="0057160B"/>
    <w:rsid w:val="005D07BA"/>
    <w:rsid w:val="00611D18"/>
    <w:rsid w:val="00631921"/>
    <w:rsid w:val="00641937"/>
    <w:rsid w:val="0064669A"/>
    <w:rsid w:val="00687630"/>
    <w:rsid w:val="006915CC"/>
    <w:rsid w:val="00785A21"/>
    <w:rsid w:val="007B3FF6"/>
    <w:rsid w:val="00810837"/>
    <w:rsid w:val="00824198"/>
    <w:rsid w:val="00831B0E"/>
    <w:rsid w:val="00850271"/>
    <w:rsid w:val="00890FEF"/>
    <w:rsid w:val="008B0456"/>
    <w:rsid w:val="008B04E8"/>
    <w:rsid w:val="008C2109"/>
    <w:rsid w:val="008F281B"/>
    <w:rsid w:val="00903B2D"/>
    <w:rsid w:val="00951A24"/>
    <w:rsid w:val="00975FFC"/>
    <w:rsid w:val="00983A9D"/>
    <w:rsid w:val="009949E5"/>
    <w:rsid w:val="009B3115"/>
    <w:rsid w:val="009B4211"/>
    <w:rsid w:val="009B4AA8"/>
    <w:rsid w:val="009D0788"/>
    <w:rsid w:val="009F26FF"/>
    <w:rsid w:val="00A07444"/>
    <w:rsid w:val="00A21710"/>
    <w:rsid w:val="00A640CE"/>
    <w:rsid w:val="00AA675F"/>
    <w:rsid w:val="00AF14CB"/>
    <w:rsid w:val="00B05882"/>
    <w:rsid w:val="00B525F8"/>
    <w:rsid w:val="00BE4989"/>
    <w:rsid w:val="00C03CEF"/>
    <w:rsid w:val="00CF5103"/>
    <w:rsid w:val="00D067BC"/>
    <w:rsid w:val="00D07C32"/>
    <w:rsid w:val="00D11390"/>
    <w:rsid w:val="00D60D28"/>
    <w:rsid w:val="00D85ED6"/>
    <w:rsid w:val="00D935F1"/>
    <w:rsid w:val="00DA0818"/>
    <w:rsid w:val="00DA479A"/>
    <w:rsid w:val="00E05BE0"/>
    <w:rsid w:val="00E254B7"/>
    <w:rsid w:val="00E62CF7"/>
    <w:rsid w:val="00F16FB0"/>
    <w:rsid w:val="00F34FF0"/>
    <w:rsid w:val="00F56B49"/>
    <w:rsid w:val="00F8533E"/>
    <w:rsid w:val="00F90E81"/>
    <w:rsid w:val="00FA1938"/>
    <w:rsid w:val="00FD476F"/>
    <w:rsid w:val="00FD5FC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130D1-427F-4C7A-8F2C-269A6901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60</cp:revision>
  <dcterms:created xsi:type="dcterms:W3CDTF">2021-01-20T01:54:00Z</dcterms:created>
  <dcterms:modified xsi:type="dcterms:W3CDTF">2021-01-27T19:56:00Z</dcterms:modified>
</cp:coreProperties>
</file>