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58CC" w:rsidRDefault="00F13412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               </w:t>
      </w:r>
      <w:r w:rsidR="00996717">
        <w:rPr>
          <w:rFonts w:ascii="Times New Roman" w:hAnsi="Times New Roman" w:cs="Times New Roman"/>
          <w:lang w:val="ru-RU"/>
        </w:rPr>
        <w:t xml:space="preserve">                          </w:t>
      </w:r>
      <w:r>
        <w:rPr>
          <w:rFonts w:ascii="Times New Roman" w:hAnsi="Times New Roman" w:cs="Times New Roman"/>
          <w:lang w:val="ru-RU"/>
        </w:rPr>
        <w:t>Практическа</w:t>
      </w:r>
      <w:r w:rsidR="00996717">
        <w:rPr>
          <w:rFonts w:ascii="Times New Roman" w:hAnsi="Times New Roman" w:cs="Times New Roman"/>
          <w:lang w:val="ru-RU"/>
        </w:rPr>
        <w:t>я</w:t>
      </w:r>
      <w:r>
        <w:rPr>
          <w:rFonts w:ascii="Times New Roman" w:hAnsi="Times New Roman" w:cs="Times New Roman"/>
          <w:lang w:val="ru-RU"/>
        </w:rPr>
        <w:t xml:space="preserve"> работа . УП 0301 </w:t>
      </w:r>
      <w:r w:rsidR="00996717">
        <w:rPr>
          <w:rFonts w:ascii="Times New Roman" w:hAnsi="Times New Roman" w:cs="Times New Roman"/>
          <w:lang w:val="ru-RU"/>
        </w:rPr>
        <w:t xml:space="preserve"> №</w:t>
      </w:r>
      <w:r w:rsidR="00E55CD8">
        <w:rPr>
          <w:rFonts w:ascii="Times New Roman" w:hAnsi="Times New Roman" w:cs="Times New Roman"/>
          <w:lang w:val="ru-RU"/>
        </w:rPr>
        <w:t>2</w:t>
      </w:r>
    </w:p>
    <w:p w:rsidR="00996717" w:rsidRDefault="00996717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Тема     </w:t>
      </w:r>
      <w:r w:rsidR="000F276B" w:rsidRPr="000F276B">
        <w:rPr>
          <w:rFonts w:ascii="Times New Roman" w:hAnsi="Times New Roman" w:cs="Times New Roman"/>
          <w:lang w:val="ru-RU"/>
        </w:rPr>
        <w:t>:</w:t>
      </w:r>
      <w:r>
        <w:rPr>
          <w:rFonts w:ascii="Times New Roman" w:hAnsi="Times New Roman" w:cs="Times New Roman"/>
          <w:lang w:val="ru-RU"/>
        </w:rPr>
        <w:t xml:space="preserve">                влияние нагрузки на  работу </w:t>
      </w:r>
      <w:r w:rsidR="005E2F15">
        <w:rPr>
          <w:rFonts w:ascii="Times New Roman" w:hAnsi="Times New Roman" w:cs="Times New Roman"/>
          <w:lang w:val="ru-RU"/>
        </w:rPr>
        <w:t xml:space="preserve">пневматики с электрическим управлением </w:t>
      </w:r>
      <w:r>
        <w:rPr>
          <w:rFonts w:ascii="Times New Roman" w:hAnsi="Times New Roman" w:cs="Times New Roman"/>
          <w:lang w:val="ru-RU"/>
        </w:rPr>
        <w:t>.</w:t>
      </w:r>
    </w:p>
    <w:p w:rsidR="00996717" w:rsidRDefault="00996717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Цель</w:t>
      </w:r>
      <w:r w:rsidRPr="00996717">
        <w:rPr>
          <w:rFonts w:ascii="Times New Roman" w:hAnsi="Times New Roman" w:cs="Times New Roman"/>
          <w:lang w:val="ru-RU"/>
        </w:rPr>
        <w:t xml:space="preserve">: </w:t>
      </w:r>
      <w:r>
        <w:rPr>
          <w:rFonts w:ascii="Times New Roman" w:hAnsi="Times New Roman" w:cs="Times New Roman"/>
          <w:lang w:val="ru-RU"/>
        </w:rPr>
        <w:t xml:space="preserve"> научиться выставлять необходимые  нагрузки и изучать причину несрабатывания  исполнительных механизмов</w:t>
      </w:r>
      <w:r w:rsidR="005E2F15">
        <w:rPr>
          <w:rFonts w:ascii="Times New Roman" w:hAnsi="Times New Roman" w:cs="Times New Roman"/>
          <w:lang w:val="ru-RU"/>
        </w:rPr>
        <w:t xml:space="preserve"> и элементов управления</w:t>
      </w:r>
      <w:r>
        <w:rPr>
          <w:rFonts w:ascii="Times New Roman" w:hAnsi="Times New Roman" w:cs="Times New Roman"/>
          <w:lang w:val="ru-RU"/>
        </w:rPr>
        <w:t>.</w:t>
      </w:r>
    </w:p>
    <w:p w:rsidR="003B4257" w:rsidRDefault="003B4257">
      <w:pPr>
        <w:rPr>
          <w:rFonts w:ascii="Times New Roman" w:hAnsi="Times New Roman" w:cs="Times New Roman"/>
          <w:lang w:val="ru-RU"/>
        </w:rPr>
      </w:pPr>
    </w:p>
    <w:p w:rsidR="00996717" w:rsidRDefault="00996717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Порядок работы </w:t>
      </w:r>
    </w:p>
    <w:p w:rsidR="00996717" w:rsidRDefault="00996717" w:rsidP="00996717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 w:rsidRPr="00996717">
        <w:rPr>
          <w:rFonts w:ascii="Times New Roman" w:hAnsi="Times New Roman" w:cs="Times New Roman"/>
          <w:lang w:val="ru-RU"/>
        </w:rPr>
        <w:t xml:space="preserve">Вы полнить пошаговую инструкцию </w:t>
      </w:r>
    </w:p>
    <w:p w:rsidR="00996717" w:rsidRDefault="00996717" w:rsidP="00996717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Сделать вывод.</w:t>
      </w:r>
    </w:p>
    <w:p w:rsidR="00996717" w:rsidRDefault="00996717" w:rsidP="00996717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Собрать схему .</w:t>
      </w:r>
    </w:p>
    <w:p w:rsidR="00996717" w:rsidRDefault="00996717" w:rsidP="00996717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Узнать  </w:t>
      </w:r>
      <w:r w:rsidR="005E2F15">
        <w:rPr>
          <w:rFonts w:ascii="Times New Roman" w:hAnsi="Times New Roman" w:cs="Times New Roman"/>
          <w:lang w:val="ru-RU"/>
        </w:rPr>
        <w:t xml:space="preserve">и </w:t>
      </w:r>
      <w:r>
        <w:rPr>
          <w:rFonts w:ascii="Times New Roman" w:hAnsi="Times New Roman" w:cs="Times New Roman"/>
          <w:lang w:val="ru-RU"/>
        </w:rPr>
        <w:t>установить нагрузку по варианту и  определить пределы срабатывания защитных и сбрасывающих устройств.</w:t>
      </w:r>
    </w:p>
    <w:p w:rsidR="00996717" w:rsidRDefault="00996717" w:rsidP="00996717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Указать  в отчете данные параметры и демонстрацию срабатывания механизма.</w:t>
      </w:r>
    </w:p>
    <w:p w:rsidR="00996717" w:rsidRDefault="00996717" w:rsidP="00174A36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У</w:t>
      </w:r>
      <w:r w:rsidR="0071450F">
        <w:rPr>
          <w:rFonts w:ascii="Times New Roman" w:hAnsi="Times New Roman" w:cs="Times New Roman"/>
          <w:lang w:val="ru-RU"/>
        </w:rPr>
        <w:t>кажите какие элементы участвуют – на</w:t>
      </w:r>
      <w:r w:rsidR="00D872B6">
        <w:rPr>
          <w:rFonts w:ascii="Times New Roman" w:hAnsi="Times New Roman" w:cs="Times New Roman"/>
          <w:lang w:val="ru-RU"/>
        </w:rPr>
        <w:t>й</w:t>
      </w:r>
      <w:r w:rsidR="0071450F">
        <w:rPr>
          <w:rFonts w:ascii="Times New Roman" w:hAnsi="Times New Roman" w:cs="Times New Roman"/>
          <w:lang w:val="ru-RU"/>
        </w:rPr>
        <w:t>дите их описание и вставить в отчет.</w:t>
      </w:r>
    </w:p>
    <w:p w:rsidR="00D872B6" w:rsidRPr="000F276B" w:rsidRDefault="00D872B6" w:rsidP="00174A36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Выполните итоговый пункт после пошаговой инструкции.</w:t>
      </w:r>
    </w:p>
    <w:p w:rsidR="000F276B" w:rsidRDefault="000F276B" w:rsidP="00174A36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Ответы на вопросы</w:t>
      </w:r>
    </w:p>
    <w:p w:rsidR="000F276B" w:rsidRDefault="000F276B" w:rsidP="00174A36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Сотвори вывод.</w:t>
      </w:r>
    </w:p>
    <w:p w:rsidR="00174A36" w:rsidRPr="00174A36" w:rsidRDefault="00174A36" w:rsidP="00174A36">
      <w:pPr>
        <w:pStyle w:val="a3"/>
        <w:rPr>
          <w:rFonts w:ascii="Times New Roman" w:hAnsi="Times New Roman" w:cs="Times New Roman"/>
          <w:lang w:val="ru-RU"/>
        </w:rPr>
      </w:pPr>
    </w:p>
    <w:p w:rsidR="00996717" w:rsidRDefault="00996717" w:rsidP="00996717">
      <w:pPr>
        <w:pStyle w:val="a3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Вывод. </w:t>
      </w:r>
      <w:r w:rsidR="005E2F15">
        <w:rPr>
          <w:rFonts w:ascii="Times New Roman" w:hAnsi="Times New Roman" w:cs="Times New Roman"/>
          <w:lang w:val="ru-RU"/>
        </w:rPr>
        <w:t>Пневматике управления через электромагнитным воздействием используется в при автоматизации  процессов</w:t>
      </w:r>
      <w:r w:rsidR="00241C4B">
        <w:rPr>
          <w:rFonts w:ascii="Times New Roman" w:hAnsi="Times New Roman" w:cs="Times New Roman"/>
          <w:lang w:val="ru-RU"/>
        </w:rPr>
        <w:t>?</w:t>
      </w:r>
    </w:p>
    <w:p w:rsidR="00996717" w:rsidRDefault="00996717" w:rsidP="00996717">
      <w:pPr>
        <w:pStyle w:val="a3"/>
        <w:rPr>
          <w:rFonts w:ascii="Times New Roman" w:hAnsi="Times New Roman" w:cs="Times New Roman"/>
          <w:lang w:val="ru-RU"/>
        </w:rPr>
      </w:pPr>
    </w:p>
    <w:p w:rsidR="003B4257" w:rsidRPr="00F30581" w:rsidRDefault="00996717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  <w:r w:rsidRPr="00F30581">
        <w:rPr>
          <w:rFonts w:ascii="Times New Roman" w:hAnsi="Times New Roman" w:cs="Times New Roman"/>
          <w:b/>
          <w:lang w:val="ru-RU"/>
        </w:rPr>
        <w:t>Пошаговая инструкция.</w:t>
      </w:r>
    </w:p>
    <w:p w:rsidR="00142F2C" w:rsidRDefault="00142F2C" w:rsidP="005E2F15">
      <w:pPr>
        <w:pStyle w:val="a3"/>
        <w:rPr>
          <w:rFonts w:ascii="Times New Roman" w:hAnsi="Times New Roman" w:cs="Times New Roman"/>
          <w:lang w:val="ru-RU"/>
        </w:rPr>
      </w:pPr>
    </w:p>
    <w:p w:rsidR="00142F2C" w:rsidRDefault="004A57C4" w:rsidP="005E2F15">
      <w:pPr>
        <w:pStyle w:val="a3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>
            <wp:extent cx="5725160" cy="4357370"/>
            <wp:effectExtent l="19050" t="0" r="8890" b="0"/>
            <wp:docPr id="456" name="Рисунок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35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ru-RU"/>
        </w:rPr>
        <w:t>по пунктам  вытянем  элементы схем.</w:t>
      </w:r>
    </w:p>
    <w:p w:rsidR="00712B83" w:rsidRDefault="00712B83" w:rsidP="005E2F15">
      <w:pPr>
        <w:pStyle w:val="a3"/>
        <w:rPr>
          <w:rFonts w:ascii="Times New Roman" w:hAnsi="Times New Roman" w:cs="Times New Roman"/>
          <w:lang w:val="ru-RU"/>
        </w:rPr>
      </w:pPr>
    </w:p>
    <w:p w:rsidR="00142F2C" w:rsidRDefault="00142F2C" w:rsidP="005E2F15">
      <w:pPr>
        <w:pStyle w:val="a3"/>
        <w:rPr>
          <w:rFonts w:ascii="Times New Roman" w:hAnsi="Times New Roman" w:cs="Times New Roman"/>
          <w:lang w:val="ru-RU"/>
        </w:rPr>
      </w:pPr>
    </w:p>
    <w:p w:rsidR="00142F2C" w:rsidRDefault="00142F2C" w:rsidP="005E2F15">
      <w:pPr>
        <w:pStyle w:val="a3"/>
        <w:rPr>
          <w:rFonts w:ascii="Times New Roman" w:hAnsi="Times New Roman" w:cs="Times New Roman"/>
          <w:lang w:val="ru-RU"/>
        </w:rPr>
      </w:pPr>
    </w:p>
    <w:p w:rsidR="00712B83" w:rsidRDefault="00712B83" w:rsidP="005E2F15">
      <w:pPr>
        <w:pStyle w:val="a3"/>
        <w:rPr>
          <w:rFonts w:ascii="Times New Roman" w:hAnsi="Times New Roman" w:cs="Times New Roman"/>
          <w:lang w:val="ru-RU"/>
        </w:rPr>
      </w:pPr>
    </w:p>
    <w:p w:rsidR="00712B83" w:rsidRDefault="00712B83" w:rsidP="005E2F15">
      <w:pPr>
        <w:pStyle w:val="a3"/>
        <w:rPr>
          <w:rFonts w:ascii="Times New Roman" w:hAnsi="Times New Roman" w:cs="Times New Roman"/>
          <w:lang w:val="ru-RU"/>
        </w:rPr>
      </w:pPr>
    </w:p>
    <w:p w:rsidR="00712B83" w:rsidRDefault="00712B83" w:rsidP="005E2F15">
      <w:pPr>
        <w:pStyle w:val="a3"/>
        <w:rPr>
          <w:rFonts w:ascii="Times New Roman" w:hAnsi="Times New Roman" w:cs="Times New Roman"/>
          <w:lang w:val="ru-RU"/>
        </w:rPr>
      </w:pPr>
    </w:p>
    <w:p w:rsidR="00712B83" w:rsidRDefault="00712B83" w:rsidP="005E2F15">
      <w:pPr>
        <w:pStyle w:val="a3"/>
        <w:rPr>
          <w:rFonts w:ascii="Times New Roman" w:hAnsi="Times New Roman" w:cs="Times New Roman"/>
          <w:lang w:val="ru-RU"/>
        </w:rPr>
      </w:pPr>
    </w:p>
    <w:p w:rsidR="00712B83" w:rsidRDefault="00712B83" w:rsidP="005E2F15">
      <w:pPr>
        <w:pStyle w:val="a3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>
            <wp:extent cx="5759967" cy="3919993"/>
            <wp:effectExtent l="19050" t="0" r="0" b="0"/>
            <wp:docPr id="457" name="Рисунок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93" cy="3920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B83" w:rsidRDefault="00712B83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lang w:val="ru-RU"/>
        </w:rPr>
        <w:t>По рисунку...</w:t>
      </w:r>
    </w:p>
    <w:p w:rsidR="00712B83" w:rsidRDefault="00712B83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</w:p>
    <w:p w:rsidR="00712B83" w:rsidRDefault="00147360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noProof/>
          <w:lang w:eastAsia="en-GB"/>
        </w:rPr>
        <w:drawing>
          <wp:inline distT="0" distB="0" distL="0" distR="0">
            <wp:extent cx="5998183" cy="4269850"/>
            <wp:effectExtent l="19050" t="0" r="2567" b="0"/>
            <wp:docPr id="458" name="Рисунок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613" cy="4270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B83" w:rsidRDefault="00147360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lang w:val="ru-RU"/>
        </w:rPr>
        <w:t>По пунктам – тянем элементы электрической схемы.</w:t>
      </w:r>
    </w:p>
    <w:p w:rsidR="00147360" w:rsidRDefault="00147360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</w:p>
    <w:p w:rsidR="00147360" w:rsidRDefault="00147360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noProof/>
          <w:lang w:eastAsia="en-GB"/>
        </w:rPr>
        <w:drawing>
          <wp:inline distT="0" distB="0" distL="0" distR="0">
            <wp:extent cx="6050667" cy="4349363"/>
            <wp:effectExtent l="19050" t="0" r="7233" b="0"/>
            <wp:docPr id="459" name="Рисунок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298" cy="4351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360" w:rsidRPr="003B6B97" w:rsidRDefault="00147360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lang w:val="ru-RU"/>
        </w:rPr>
        <w:t>По пунктам  вытяним кнопку и контакт.</w:t>
      </w:r>
    </w:p>
    <w:p w:rsidR="003B17B5" w:rsidRPr="003B6B97" w:rsidRDefault="003B17B5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</w:p>
    <w:p w:rsidR="003B17B5" w:rsidRDefault="003529EA" w:rsidP="00F30581">
      <w:pPr>
        <w:pStyle w:val="a3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GB"/>
        </w:rPr>
        <w:drawing>
          <wp:inline distT="0" distB="0" distL="0" distR="0">
            <wp:extent cx="6119357" cy="3045349"/>
            <wp:effectExtent l="19050" t="0" r="0" b="0"/>
            <wp:docPr id="461" name="Рисунок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046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9EA" w:rsidRDefault="003529EA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lang w:val="ru-RU"/>
        </w:rPr>
        <w:t>Выполним пункты по стрелкам и потом свяжем схему.</w:t>
      </w:r>
    </w:p>
    <w:p w:rsidR="003529EA" w:rsidRDefault="003529EA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lang w:val="ru-RU"/>
        </w:rPr>
        <w:t>Запустим схему и проанализируем ее работу.</w:t>
      </w:r>
    </w:p>
    <w:p w:rsidR="003529EA" w:rsidRDefault="003529EA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</w:p>
    <w:p w:rsidR="003529EA" w:rsidRDefault="003529EA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</w:p>
    <w:p w:rsidR="003529EA" w:rsidRDefault="003529EA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</w:p>
    <w:p w:rsidR="003529EA" w:rsidRPr="003529EA" w:rsidRDefault="003529EA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</w:p>
    <w:p w:rsidR="00147360" w:rsidRDefault="00147360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</w:p>
    <w:p w:rsidR="003529EA" w:rsidRDefault="003529EA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</w:p>
    <w:p w:rsidR="003529EA" w:rsidRDefault="003529EA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</w:p>
    <w:p w:rsidR="00F30581" w:rsidRDefault="00F30581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  <w:r w:rsidRPr="00D872B6">
        <w:rPr>
          <w:rFonts w:ascii="Times New Roman" w:hAnsi="Times New Roman" w:cs="Times New Roman"/>
          <w:b/>
          <w:lang w:val="ru-RU"/>
        </w:rPr>
        <w:lastRenderedPageBreak/>
        <w:t>Итоговый пункт.</w:t>
      </w:r>
    </w:p>
    <w:p w:rsidR="00F30581" w:rsidRPr="00D872B6" w:rsidRDefault="00F30581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</w:p>
    <w:p w:rsidR="00F30581" w:rsidRDefault="00F30581" w:rsidP="00F30581">
      <w:pPr>
        <w:pStyle w:val="a3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Реализуйте  схему с одним  из  катушек реле и установите нагрузку на цилиндрах согласно варианту по таблице.  В отчете в таблице  укажите  приемлемые условия для сброса и защиты по данной нагрузке. Организуйте диаграмму поведения на одном  из элементов схемы при переключении распределителя . </w:t>
      </w:r>
    </w:p>
    <w:p w:rsidR="003B4257" w:rsidRDefault="003B4257" w:rsidP="00996717">
      <w:pPr>
        <w:pStyle w:val="a3"/>
        <w:rPr>
          <w:rFonts w:ascii="Times New Roman" w:hAnsi="Times New Roman" w:cs="Times New Roman"/>
          <w:lang w:val="ru-RU"/>
        </w:rPr>
      </w:pPr>
    </w:p>
    <w:p w:rsidR="003B4257" w:rsidRDefault="003B6B97" w:rsidP="00996717">
      <w:pPr>
        <w:pStyle w:val="a3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>
            <wp:extent cx="5769500" cy="3347499"/>
            <wp:effectExtent l="19050" t="0" r="26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334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9EA" w:rsidRDefault="003529EA" w:rsidP="00996717">
      <w:pPr>
        <w:pStyle w:val="a3"/>
        <w:rPr>
          <w:rFonts w:ascii="Times New Roman" w:hAnsi="Times New Roman" w:cs="Times New Roman"/>
          <w:lang w:val="ru-RU"/>
        </w:rPr>
      </w:pPr>
    </w:p>
    <w:p w:rsidR="003529EA" w:rsidRDefault="003529EA" w:rsidP="00996717">
      <w:pPr>
        <w:pStyle w:val="a3"/>
        <w:rPr>
          <w:rFonts w:ascii="Times New Roman" w:hAnsi="Times New Roman" w:cs="Times New Roman"/>
          <w:lang w:val="ru-RU"/>
        </w:rPr>
      </w:pPr>
    </w:p>
    <w:p w:rsidR="003B4257" w:rsidRDefault="003529EA" w:rsidP="00996717">
      <w:pPr>
        <w:pStyle w:val="a3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Замените К1 </w:t>
      </w:r>
      <w:r w:rsidRPr="003529EA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на один из элементов и оцените  что будет.</w:t>
      </w:r>
    </w:p>
    <w:p w:rsidR="003529EA" w:rsidRDefault="003529EA" w:rsidP="003529EA">
      <w:pPr>
        <w:pStyle w:val="a3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>
            <wp:extent cx="4373245" cy="1383665"/>
            <wp:effectExtent l="19050" t="0" r="8255" b="0"/>
            <wp:docPr id="462" name="Рисунок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138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257" w:rsidRDefault="003B4257" w:rsidP="00142B61">
      <w:pPr>
        <w:rPr>
          <w:rFonts w:ascii="Times New Roman" w:hAnsi="Times New Roman" w:cs="Times New Roman"/>
          <w:lang w:val="ru-RU"/>
        </w:rPr>
      </w:pPr>
    </w:p>
    <w:p w:rsidR="00142F2C" w:rsidRPr="00D00A2D" w:rsidRDefault="000F276B" w:rsidP="00142B61">
      <w:pPr>
        <w:rPr>
          <w:rFonts w:ascii="Times New Roman" w:hAnsi="Times New Roman" w:cs="Times New Roman"/>
          <w:b/>
          <w:lang w:val="ru-RU"/>
        </w:rPr>
      </w:pPr>
      <w:r w:rsidRPr="00D00A2D">
        <w:rPr>
          <w:rFonts w:ascii="Times New Roman" w:hAnsi="Times New Roman" w:cs="Times New Roman"/>
          <w:b/>
          <w:lang w:val="ru-RU"/>
        </w:rPr>
        <w:t>Контрольные вопросы</w:t>
      </w:r>
    </w:p>
    <w:p w:rsidR="000F276B" w:rsidRPr="000F276B" w:rsidRDefault="000F276B" w:rsidP="000F276B">
      <w:pPr>
        <w:pStyle w:val="a3"/>
        <w:numPr>
          <w:ilvl w:val="0"/>
          <w:numId w:val="2"/>
        </w:numPr>
        <w:rPr>
          <w:rFonts w:ascii="Times New Roman" w:hAnsi="Times New Roman" w:cs="Times New Roman"/>
          <w:lang w:val="ru-RU"/>
        </w:rPr>
      </w:pPr>
      <w:r w:rsidRPr="000F276B">
        <w:rPr>
          <w:rFonts w:ascii="Times New Roman" w:hAnsi="Times New Roman" w:cs="Times New Roman"/>
          <w:lang w:val="ru-RU"/>
        </w:rPr>
        <w:t>Если одинаковое давление  в сосуде , сечение разное , то скорость течения больше , где се</w:t>
      </w:r>
      <w:r w:rsidR="00D00A2D">
        <w:rPr>
          <w:rFonts w:ascii="Times New Roman" w:hAnsi="Times New Roman" w:cs="Times New Roman"/>
          <w:lang w:val="ru-RU"/>
        </w:rPr>
        <w:t>ч</w:t>
      </w:r>
      <w:r w:rsidRPr="000F276B">
        <w:rPr>
          <w:rFonts w:ascii="Times New Roman" w:hAnsi="Times New Roman" w:cs="Times New Roman"/>
          <w:lang w:val="ru-RU"/>
        </w:rPr>
        <w:t>ение  сосуда Больше или наоборот?</w:t>
      </w:r>
    </w:p>
    <w:p w:rsidR="000F276B" w:rsidRDefault="000F276B" w:rsidP="000F276B">
      <w:pPr>
        <w:pStyle w:val="a3"/>
        <w:numPr>
          <w:ilvl w:val="0"/>
          <w:numId w:val="2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Величина шероховатости трубы влияет на турбулентность?</w:t>
      </w:r>
    </w:p>
    <w:p w:rsidR="000F276B" w:rsidRDefault="000F276B" w:rsidP="000F276B">
      <w:pPr>
        <w:pStyle w:val="a3"/>
        <w:numPr>
          <w:ilvl w:val="0"/>
          <w:numId w:val="2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Чем выше внутреннее сопротивление в ссуде , то значит давление становиться ниже или выше?</w:t>
      </w:r>
    </w:p>
    <w:p w:rsidR="000F276B" w:rsidRDefault="000F276B" w:rsidP="000F276B">
      <w:pPr>
        <w:pStyle w:val="a3"/>
        <w:numPr>
          <w:ilvl w:val="0"/>
          <w:numId w:val="2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Температура влияет на плотность жидкости?</w:t>
      </w:r>
    </w:p>
    <w:p w:rsidR="000F276B" w:rsidRDefault="000F276B" w:rsidP="000F276B">
      <w:pPr>
        <w:pStyle w:val="a3"/>
        <w:numPr>
          <w:ilvl w:val="0"/>
          <w:numId w:val="2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Ломенарное течение  обеспечивает скорость течения ньютовсхих жидкостей по центру выше или ниже</w:t>
      </w:r>
      <w:r w:rsidR="00D00A2D">
        <w:rPr>
          <w:rFonts w:ascii="Times New Roman" w:hAnsi="Times New Roman" w:cs="Times New Roman"/>
          <w:lang w:val="ru-RU"/>
        </w:rPr>
        <w:t>, чем у края стенки сосуда</w:t>
      </w:r>
      <w:r>
        <w:rPr>
          <w:rFonts w:ascii="Times New Roman" w:hAnsi="Times New Roman" w:cs="Times New Roman"/>
          <w:lang w:val="ru-RU"/>
        </w:rPr>
        <w:t>?</w:t>
      </w:r>
    </w:p>
    <w:p w:rsidR="00D00A2D" w:rsidRDefault="00D00A2D" w:rsidP="000F276B">
      <w:pPr>
        <w:pStyle w:val="a3"/>
        <w:numPr>
          <w:ilvl w:val="0"/>
          <w:numId w:val="2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Смачиваемость улучшает скорость течении или ухудшает?  </w:t>
      </w:r>
    </w:p>
    <w:p w:rsidR="00D00A2D" w:rsidRDefault="00D00A2D" w:rsidP="000F276B">
      <w:pPr>
        <w:pStyle w:val="a3"/>
        <w:numPr>
          <w:ilvl w:val="0"/>
          <w:numId w:val="2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Поверхностное натяжение – это своитства  газа?</w:t>
      </w:r>
    </w:p>
    <w:p w:rsidR="000F276B" w:rsidRPr="00D00A2D" w:rsidRDefault="000F276B" w:rsidP="00D00A2D">
      <w:pPr>
        <w:ind w:left="360"/>
        <w:rPr>
          <w:rFonts w:ascii="Times New Roman" w:hAnsi="Times New Roman" w:cs="Times New Roman"/>
          <w:lang w:val="ru-RU"/>
        </w:rPr>
      </w:pPr>
    </w:p>
    <w:p w:rsidR="00142F2C" w:rsidRDefault="00142F2C" w:rsidP="00142B61">
      <w:pPr>
        <w:rPr>
          <w:rFonts w:ascii="Times New Roman" w:hAnsi="Times New Roman" w:cs="Times New Roman"/>
          <w:lang w:val="ru-RU"/>
        </w:rPr>
      </w:pPr>
    </w:p>
    <w:p w:rsidR="00142F2C" w:rsidRDefault="00142F2C" w:rsidP="000F276B">
      <w:pPr>
        <w:jc w:val="center"/>
        <w:rPr>
          <w:rFonts w:ascii="Times New Roman" w:hAnsi="Times New Roman" w:cs="Times New Roman"/>
          <w:lang w:val="ru-RU"/>
        </w:rPr>
      </w:pPr>
    </w:p>
    <w:p w:rsidR="000F276B" w:rsidRDefault="000F276B" w:rsidP="000F276B">
      <w:pPr>
        <w:jc w:val="center"/>
        <w:rPr>
          <w:rFonts w:ascii="Times New Roman" w:hAnsi="Times New Roman" w:cs="Times New Roman"/>
          <w:lang w:val="ru-RU"/>
        </w:rPr>
      </w:pPr>
    </w:p>
    <w:p w:rsidR="000F276B" w:rsidRDefault="000F276B" w:rsidP="000F276B">
      <w:pPr>
        <w:jc w:val="center"/>
        <w:rPr>
          <w:rFonts w:ascii="Times New Roman" w:hAnsi="Times New Roman" w:cs="Times New Roman"/>
          <w:lang w:val="ru-RU"/>
        </w:rPr>
      </w:pPr>
    </w:p>
    <w:p w:rsidR="000F276B" w:rsidRDefault="000F276B" w:rsidP="000F276B">
      <w:pPr>
        <w:jc w:val="center"/>
        <w:rPr>
          <w:rFonts w:ascii="Times New Roman" w:hAnsi="Times New Roman" w:cs="Times New Roman"/>
          <w:lang w:val="ru-RU"/>
        </w:rPr>
      </w:pPr>
    </w:p>
    <w:p w:rsidR="000F276B" w:rsidRDefault="000F276B" w:rsidP="000F276B">
      <w:pPr>
        <w:jc w:val="center"/>
        <w:rPr>
          <w:rFonts w:ascii="Times New Roman" w:hAnsi="Times New Roman" w:cs="Times New Roman"/>
          <w:lang w:val="ru-RU"/>
        </w:rPr>
      </w:pPr>
    </w:p>
    <w:p w:rsidR="000F276B" w:rsidRDefault="000F276B" w:rsidP="000F276B">
      <w:pPr>
        <w:jc w:val="center"/>
        <w:rPr>
          <w:rFonts w:ascii="Times New Roman" w:hAnsi="Times New Roman" w:cs="Times New Roman"/>
          <w:lang w:val="ru-RU"/>
        </w:rPr>
      </w:pPr>
    </w:p>
    <w:p w:rsidR="000F276B" w:rsidRPr="00142B61" w:rsidRDefault="000F276B" w:rsidP="000F276B">
      <w:pPr>
        <w:jc w:val="center"/>
        <w:rPr>
          <w:rFonts w:ascii="Times New Roman" w:hAnsi="Times New Roman" w:cs="Times New Roman"/>
          <w:lang w:val="ru-RU"/>
        </w:rPr>
      </w:pPr>
    </w:p>
    <w:p w:rsidR="003B4257" w:rsidRPr="00B905B2" w:rsidRDefault="003B4257" w:rsidP="00996717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>Таблица  1</w:t>
      </w:r>
      <w:r w:rsidR="00B905B2">
        <w:rPr>
          <w:rFonts w:ascii="Times New Roman" w:hAnsi="Times New Roman" w:cs="Times New Roman"/>
        </w:rPr>
        <w:t>/0</w:t>
      </w:r>
    </w:p>
    <w:tbl>
      <w:tblPr>
        <w:tblStyle w:val="a6"/>
        <w:tblW w:w="10349" w:type="dxa"/>
        <w:tblInd w:w="-176" w:type="dxa"/>
        <w:tblLayout w:type="fixed"/>
        <w:tblLook w:val="04A0"/>
      </w:tblPr>
      <w:tblGrid>
        <w:gridCol w:w="993"/>
        <w:gridCol w:w="3827"/>
        <w:gridCol w:w="2835"/>
        <w:gridCol w:w="1276"/>
        <w:gridCol w:w="1418"/>
      </w:tblGrid>
      <w:tr w:rsidR="00142F2C" w:rsidTr="00142F2C">
        <w:tc>
          <w:tcPr>
            <w:tcW w:w="993" w:type="dxa"/>
          </w:tcPr>
          <w:p w:rsidR="003B4257" w:rsidRDefault="003B4257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Вариант</w:t>
            </w:r>
          </w:p>
        </w:tc>
        <w:tc>
          <w:tcPr>
            <w:tcW w:w="3827" w:type="dxa"/>
          </w:tcPr>
          <w:p w:rsidR="003B4257" w:rsidRDefault="003B4257" w:rsidP="00F30581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Нагрузка</w:t>
            </w:r>
            <w:r w:rsidR="00EF5EBB">
              <w:rPr>
                <w:rFonts w:ascii="Times New Roman" w:hAnsi="Times New Roman" w:cs="Times New Roman"/>
                <w:lang w:val="ru-RU"/>
              </w:rPr>
              <w:t xml:space="preserve"> 1 </w:t>
            </w:r>
            <w:r w:rsidR="00142F2C">
              <w:rPr>
                <w:rFonts w:ascii="Times New Roman" w:hAnsi="Times New Roman" w:cs="Times New Roman"/>
                <w:lang w:val="ru-RU"/>
              </w:rPr>
              <w:t>ц</w:t>
            </w:r>
            <w:r w:rsidR="00F30581">
              <w:rPr>
                <w:rFonts w:ascii="Times New Roman" w:hAnsi="Times New Roman" w:cs="Times New Roman"/>
                <w:lang w:val="ru-RU"/>
              </w:rPr>
              <w:t>и</w:t>
            </w:r>
            <w:r w:rsidR="00142F2C">
              <w:rPr>
                <w:rFonts w:ascii="Times New Roman" w:hAnsi="Times New Roman" w:cs="Times New Roman"/>
                <w:lang w:val="ru-RU"/>
              </w:rPr>
              <w:t>линдре</w:t>
            </w:r>
          </w:p>
        </w:tc>
        <w:tc>
          <w:tcPr>
            <w:tcW w:w="2835" w:type="dxa"/>
          </w:tcPr>
          <w:p w:rsidR="003B4257" w:rsidRDefault="00EF5EBB" w:rsidP="00F30581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Нагрузка 2 </w:t>
            </w:r>
            <w:r w:rsidR="00142F2C">
              <w:rPr>
                <w:rFonts w:ascii="Times New Roman" w:hAnsi="Times New Roman" w:cs="Times New Roman"/>
                <w:lang w:val="ru-RU"/>
              </w:rPr>
              <w:t xml:space="preserve"> ц</w:t>
            </w:r>
            <w:r w:rsidR="00F30581">
              <w:rPr>
                <w:rFonts w:ascii="Times New Roman" w:hAnsi="Times New Roman" w:cs="Times New Roman"/>
                <w:lang w:val="ru-RU"/>
              </w:rPr>
              <w:t>и</w:t>
            </w:r>
            <w:r w:rsidR="00142F2C">
              <w:rPr>
                <w:rFonts w:ascii="Times New Roman" w:hAnsi="Times New Roman" w:cs="Times New Roman"/>
                <w:lang w:val="ru-RU"/>
              </w:rPr>
              <w:t>линдре</w:t>
            </w:r>
          </w:p>
        </w:tc>
        <w:tc>
          <w:tcPr>
            <w:tcW w:w="1276" w:type="dxa"/>
          </w:tcPr>
          <w:p w:rsidR="003B4257" w:rsidRDefault="00142B61" w:rsidP="00142B61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 </w:t>
            </w:r>
          </w:p>
          <w:p w:rsidR="00142B61" w:rsidRDefault="00142B61" w:rsidP="00142B61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элемента 2</w:t>
            </w:r>
          </w:p>
        </w:tc>
        <w:tc>
          <w:tcPr>
            <w:tcW w:w="1418" w:type="dxa"/>
          </w:tcPr>
          <w:p w:rsidR="003B4257" w:rsidRDefault="00142B61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</w:t>
            </w:r>
          </w:p>
          <w:p w:rsidR="00142B61" w:rsidRDefault="00142B61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элемента 3</w:t>
            </w:r>
          </w:p>
        </w:tc>
      </w:tr>
      <w:tr w:rsidR="00142F2C" w:rsidTr="00142F2C">
        <w:trPr>
          <w:trHeight w:val="2737"/>
        </w:trPr>
        <w:tc>
          <w:tcPr>
            <w:tcW w:w="993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1</w:t>
            </w:r>
          </w:p>
        </w:tc>
        <w:tc>
          <w:tcPr>
            <w:tcW w:w="3827" w:type="dxa"/>
          </w:tcPr>
          <w:p w:rsidR="00142F2C" w:rsidRPr="00142B61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6870" w:dyaOrig="35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1.6pt;height:133.35pt" o:ole="">
                  <v:imagedata r:id="rId14" o:title=""/>
                </v:shape>
                <o:OLEObject Type="Embed" ProgID="PBrush" ShapeID="_x0000_i1025" DrawAspect="Content" ObjectID="_1670420798" r:id="rId15"/>
              </w:object>
            </w:r>
          </w:p>
        </w:tc>
        <w:tc>
          <w:tcPr>
            <w:tcW w:w="2835" w:type="dxa"/>
          </w:tcPr>
          <w:p w:rsidR="00142F2C" w:rsidRPr="00142B61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670" w:dyaOrig="3285">
                <v:shape id="_x0000_i1026" type="#_x0000_t75" style="width:128.35pt;height:133.35pt" o:ole="">
                  <v:imagedata r:id="rId16" o:title=""/>
                </v:shape>
                <o:OLEObject Type="Embed" ProgID="PBrush" ShapeID="_x0000_i1026" DrawAspect="Content" ObjectID="_1670420799" r:id="rId17"/>
              </w:object>
            </w:r>
          </w:p>
        </w:tc>
        <w:tc>
          <w:tcPr>
            <w:tcW w:w="1276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8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142F2C">
        <w:tc>
          <w:tcPr>
            <w:tcW w:w="993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2</w:t>
            </w:r>
          </w:p>
        </w:tc>
        <w:tc>
          <w:tcPr>
            <w:tcW w:w="3827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6060" w:dyaOrig="3120">
                <v:shape id="_x0000_i1027" type="#_x0000_t75" style="width:174.05pt;height:98.9pt" o:ole="">
                  <v:imagedata r:id="rId18" o:title=""/>
                </v:shape>
                <o:OLEObject Type="Embed" ProgID="PBrush" ShapeID="_x0000_i1027" DrawAspect="Content" ObjectID="_1670420800" r:id="rId19"/>
              </w:object>
            </w:r>
          </w:p>
        </w:tc>
        <w:tc>
          <w:tcPr>
            <w:tcW w:w="2835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640" w:dyaOrig="3045">
                <v:shape id="_x0000_i1028" type="#_x0000_t75" style="width:125.85pt;height:103.95pt" o:ole="">
                  <v:imagedata r:id="rId20" o:title=""/>
                </v:shape>
                <o:OLEObject Type="Embed" ProgID="PBrush" ShapeID="_x0000_i1028" DrawAspect="Content" ObjectID="_1670420801" r:id="rId21"/>
              </w:object>
            </w:r>
          </w:p>
        </w:tc>
        <w:tc>
          <w:tcPr>
            <w:tcW w:w="1276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8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142F2C">
        <w:tc>
          <w:tcPr>
            <w:tcW w:w="993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3</w:t>
            </w:r>
          </w:p>
        </w:tc>
        <w:tc>
          <w:tcPr>
            <w:tcW w:w="3827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985" w:dyaOrig="3060">
                <v:shape id="_x0000_i1029" type="#_x0000_t75" style="width:180.3pt;height:98.3pt" o:ole="">
                  <v:imagedata r:id="rId22" o:title=""/>
                </v:shape>
                <o:OLEObject Type="Embed" ProgID="PBrush" ShapeID="_x0000_i1029" DrawAspect="Content" ObjectID="_1670420802" r:id="rId23"/>
              </w:object>
            </w:r>
          </w:p>
        </w:tc>
        <w:tc>
          <w:tcPr>
            <w:tcW w:w="2835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670" w:dyaOrig="3060">
                <v:shape id="_x0000_i1030" type="#_x0000_t75" style="width:130.25pt;height:103.3pt" o:ole="">
                  <v:imagedata r:id="rId24" o:title=""/>
                </v:shape>
                <o:OLEObject Type="Embed" ProgID="PBrush" ShapeID="_x0000_i1030" DrawAspect="Content" ObjectID="_1670420803" r:id="rId25"/>
              </w:object>
            </w:r>
          </w:p>
        </w:tc>
        <w:tc>
          <w:tcPr>
            <w:tcW w:w="1276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8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142F2C">
        <w:tc>
          <w:tcPr>
            <w:tcW w:w="993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4</w:t>
            </w:r>
          </w:p>
        </w:tc>
        <w:tc>
          <w:tcPr>
            <w:tcW w:w="3827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4875" w:dyaOrig="1575">
                <v:shape id="_x0000_i1031" type="#_x0000_t75" style="width:174.05pt;height:62pt" o:ole="">
                  <v:imagedata r:id="rId26" o:title=""/>
                </v:shape>
                <o:OLEObject Type="Embed" ProgID="PBrush" ShapeID="_x0000_i1031" DrawAspect="Content" ObjectID="_1670420804" r:id="rId27"/>
              </w:object>
            </w:r>
          </w:p>
        </w:tc>
        <w:tc>
          <w:tcPr>
            <w:tcW w:w="2835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640" w:dyaOrig="3075">
                <v:shape id="_x0000_i1032" type="#_x0000_t75" style="width:130.25pt;height:104.55pt" o:ole="">
                  <v:imagedata r:id="rId28" o:title=""/>
                </v:shape>
                <o:OLEObject Type="Embed" ProgID="PBrush" ShapeID="_x0000_i1032" DrawAspect="Content" ObjectID="_1670420805" r:id="rId29"/>
              </w:object>
            </w:r>
          </w:p>
        </w:tc>
        <w:tc>
          <w:tcPr>
            <w:tcW w:w="1276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8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142F2C">
        <w:tc>
          <w:tcPr>
            <w:tcW w:w="993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lastRenderedPageBreak/>
              <w:t>5</w:t>
            </w:r>
          </w:p>
        </w:tc>
        <w:tc>
          <w:tcPr>
            <w:tcW w:w="3827" w:type="dxa"/>
          </w:tcPr>
          <w:p w:rsidR="00142F2C" w:rsidRPr="00886B91" w:rsidRDefault="00142F2C" w:rsidP="00996717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025" w:dyaOrig="1875">
                <v:shape id="_x0000_i1033" type="#_x0000_t75" style="width:170.9pt;height:71.35pt" o:ole="">
                  <v:imagedata r:id="rId30" o:title=""/>
                </v:shape>
                <o:OLEObject Type="Embed" ProgID="PBrush" ShapeID="_x0000_i1033" DrawAspect="Content" ObjectID="_1670420806" r:id="rId31"/>
              </w:object>
            </w:r>
          </w:p>
        </w:tc>
        <w:tc>
          <w:tcPr>
            <w:tcW w:w="2835" w:type="dxa"/>
          </w:tcPr>
          <w:p w:rsidR="00142F2C" w:rsidRPr="00886B91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595" w:dyaOrig="3060">
                <v:shape id="_x0000_i1034" type="#_x0000_t75" style="width:130.25pt;height:105.2pt" o:ole="">
                  <v:imagedata r:id="rId32" o:title=""/>
                </v:shape>
                <o:OLEObject Type="Embed" ProgID="PBrush" ShapeID="_x0000_i1034" DrawAspect="Content" ObjectID="_1670420807" r:id="rId33"/>
              </w:object>
            </w:r>
          </w:p>
        </w:tc>
        <w:tc>
          <w:tcPr>
            <w:tcW w:w="1276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8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142F2C">
        <w:tc>
          <w:tcPr>
            <w:tcW w:w="993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6</w:t>
            </w:r>
          </w:p>
        </w:tc>
        <w:tc>
          <w:tcPr>
            <w:tcW w:w="3827" w:type="dxa"/>
          </w:tcPr>
          <w:p w:rsidR="00142F2C" w:rsidRDefault="00142F2C" w:rsidP="00996717">
            <w:pPr>
              <w:pStyle w:val="a3"/>
              <w:ind w:left="0"/>
            </w:pPr>
            <w:r>
              <w:object w:dxaOrig="5640" w:dyaOrig="3075">
                <v:shape id="_x0000_i1035" type="#_x0000_t75" style="width:175.3pt;height:104.55pt" o:ole="">
                  <v:imagedata r:id="rId28" o:title=""/>
                </v:shape>
                <o:OLEObject Type="Embed" ProgID="PBrush" ShapeID="_x0000_i1035" DrawAspect="Content" ObjectID="_1670420808" r:id="rId34"/>
              </w:object>
            </w:r>
          </w:p>
        </w:tc>
        <w:tc>
          <w:tcPr>
            <w:tcW w:w="2835" w:type="dxa"/>
          </w:tcPr>
          <w:p w:rsidR="00142F2C" w:rsidRPr="00886B91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655" w:dyaOrig="3030">
                <v:shape id="_x0000_i1036" type="#_x0000_t75" style="width:130.25pt;height:102.7pt" o:ole="">
                  <v:imagedata r:id="rId35" o:title=""/>
                </v:shape>
                <o:OLEObject Type="Embed" ProgID="PBrush" ShapeID="_x0000_i1036" DrawAspect="Content" ObjectID="_1670420809" r:id="rId36"/>
              </w:object>
            </w:r>
          </w:p>
        </w:tc>
        <w:tc>
          <w:tcPr>
            <w:tcW w:w="1276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8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</w:tbl>
    <w:p w:rsidR="003B4257" w:rsidRDefault="003B4257" w:rsidP="00996717">
      <w:pPr>
        <w:pStyle w:val="a3"/>
        <w:rPr>
          <w:rFonts w:ascii="Times New Roman" w:hAnsi="Times New Roman" w:cs="Times New Roman"/>
          <w:lang w:val="ru-RU"/>
        </w:rPr>
      </w:pPr>
    </w:p>
    <w:p w:rsidR="003B4257" w:rsidRDefault="003B4257" w:rsidP="00996717">
      <w:pPr>
        <w:pStyle w:val="a3"/>
        <w:rPr>
          <w:rFonts w:ascii="Times New Roman" w:hAnsi="Times New Roman" w:cs="Times New Roman"/>
          <w:lang w:val="ru-RU"/>
        </w:rPr>
      </w:pPr>
    </w:p>
    <w:p w:rsidR="00885236" w:rsidRDefault="00885236" w:rsidP="00996717">
      <w:pPr>
        <w:pStyle w:val="a3"/>
        <w:rPr>
          <w:rFonts w:ascii="Times New Roman" w:hAnsi="Times New Roman" w:cs="Times New Roman"/>
        </w:rPr>
      </w:pPr>
    </w:p>
    <w:p w:rsidR="00142F2C" w:rsidRDefault="00142F2C" w:rsidP="00996717">
      <w:pPr>
        <w:pStyle w:val="a3"/>
        <w:rPr>
          <w:rFonts w:ascii="Times New Roman" w:hAnsi="Times New Roman" w:cs="Times New Roman"/>
          <w:lang w:val="ru-RU"/>
        </w:rPr>
      </w:pPr>
    </w:p>
    <w:p w:rsidR="00142F2C" w:rsidRPr="00142F2C" w:rsidRDefault="00142F2C" w:rsidP="00996717">
      <w:pPr>
        <w:pStyle w:val="a3"/>
        <w:rPr>
          <w:rFonts w:ascii="Times New Roman" w:hAnsi="Times New Roman" w:cs="Times New Roman"/>
          <w:lang w:val="ru-RU"/>
        </w:rPr>
      </w:pPr>
    </w:p>
    <w:p w:rsidR="00A15EA9" w:rsidRDefault="00A15EA9" w:rsidP="00996717">
      <w:pPr>
        <w:pStyle w:val="a3"/>
        <w:rPr>
          <w:rFonts w:ascii="Times New Roman" w:hAnsi="Times New Roman" w:cs="Times New Roman"/>
        </w:rPr>
      </w:pPr>
    </w:p>
    <w:p w:rsidR="00A15EA9" w:rsidRPr="00B905B2" w:rsidRDefault="00A15EA9" w:rsidP="00A15EA9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>Таблица  1</w:t>
      </w:r>
      <w:r w:rsidR="00B905B2">
        <w:rPr>
          <w:rFonts w:ascii="Times New Roman" w:hAnsi="Times New Roman" w:cs="Times New Roman"/>
        </w:rPr>
        <w:t>/1</w:t>
      </w:r>
    </w:p>
    <w:tbl>
      <w:tblPr>
        <w:tblStyle w:val="a6"/>
        <w:tblW w:w="10349" w:type="dxa"/>
        <w:tblInd w:w="-176" w:type="dxa"/>
        <w:tblLayout w:type="fixed"/>
        <w:tblLook w:val="04A0"/>
      </w:tblPr>
      <w:tblGrid>
        <w:gridCol w:w="993"/>
        <w:gridCol w:w="3686"/>
        <w:gridCol w:w="2835"/>
        <w:gridCol w:w="1417"/>
        <w:gridCol w:w="1418"/>
      </w:tblGrid>
      <w:tr w:rsidR="00142F2C" w:rsidTr="00142F2C">
        <w:tc>
          <w:tcPr>
            <w:tcW w:w="993" w:type="dxa"/>
          </w:tcPr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 w:rsidRPr="00142F2C">
              <w:rPr>
                <w:rFonts w:ascii="Times New Roman" w:hAnsi="Times New Roman" w:cs="Times New Roman"/>
                <w:sz w:val="20"/>
                <w:lang w:val="ru-RU"/>
              </w:rPr>
              <w:t>Вариант</w:t>
            </w:r>
          </w:p>
        </w:tc>
        <w:tc>
          <w:tcPr>
            <w:tcW w:w="3686" w:type="dxa"/>
          </w:tcPr>
          <w:p w:rsidR="00A15EA9" w:rsidRPr="00F30581" w:rsidRDefault="00A15EA9" w:rsidP="00F30581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Нагрузка</w:t>
            </w:r>
            <w:r w:rsidR="00F30581">
              <w:rPr>
                <w:rFonts w:ascii="Times New Roman" w:hAnsi="Times New Roman" w:cs="Times New Roman"/>
              </w:rPr>
              <w:t xml:space="preserve"> </w:t>
            </w:r>
            <w:r w:rsidR="00F30581">
              <w:rPr>
                <w:rFonts w:ascii="Times New Roman" w:hAnsi="Times New Roman" w:cs="Times New Roman"/>
                <w:lang w:val="ru-RU"/>
              </w:rPr>
              <w:t>на цилиндре 1</w:t>
            </w:r>
          </w:p>
        </w:tc>
        <w:tc>
          <w:tcPr>
            <w:tcW w:w="2835" w:type="dxa"/>
          </w:tcPr>
          <w:p w:rsidR="00A15EA9" w:rsidRDefault="00A15EA9" w:rsidP="00F30581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</w:t>
            </w:r>
            <w:r w:rsidR="00F30581">
              <w:rPr>
                <w:rFonts w:ascii="Times New Roman" w:hAnsi="Times New Roman" w:cs="Times New Roman"/>
                <w:lang w:val="ru-RU"/>
              </w:rPr>
              <w:t>цилиндр 2</w:t>
            </w:r>
          </w:p>
        </w:tc>
        <w:tc>
          <w:tcPr>
            <w:tcW w:w="1417" w:type="dxa"/>
          </w:tcPr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 </w:t>
            </w:r>
          </w:p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элемента 2</w:t>
            </w:r>
          </w:p>
        </w:tc>
        <w:tc>
          <w:tcPr>
            <w:tcW w:w="1418" w:type="dxa"/>
          </w:tcPr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</w:t>
            </w:r>
          </w:p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элемента 3</w:t>
            </w:r>
          </w:p>
        </w:tc>
      </w:tr>
      <w:tr w:rsidR="00142F2C" w:rsidTr="00142F2C">
        <w:trPr>
          <w:trHeight w:val="327"/>
        </w:trPr>
        <w:tc>
          <w:tcPr>
            <w:tcW w:w="993" w:type="dxa"/>
          </w:tcPr>
          <w:p w:rsidR="00142F2C" w:rsidRPr="00A15EA9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686" w:type="dxa"/>
          </w:tcPr>
          <w:p w:rsidR="00142F2C" w:rsidRPr="00142B61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670" w:dyaOrig="3285">
                <v:shape id="_x0000_i1037" type="#_x0000_t75" style="width:170.3pt;height:111.45pt" o:ole="">
                  <v:imagedata r:id="rId16" o:title=""/>
                </v:shape>
                <o:OLEObject Type="Embed" ProgID="PBrush" ShapeID="_x0000_i1037" DrawAspect="Content" ObjectID="_1670420810" r:id="rId37"/>
              </w:object>
            </w:r>
          </w:p>
        </w:tc>
        <w:tc>
          <w:tcPr>
            <w:tcW w:w="2835" w:type="dxa"/>
          </w:tcPr>
          <w:p w:rsidR="00142F2C" w:rsidRPr="00142B61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010" w:dyaOrig="1965">
                <v:shape id="_x0000_i1038" type="#_x0000_t75" style="width:130.25pt;height:102.7pt" o:ole="">
                  <v:imagedata r:id="rId38" o:title=""/>
                </v:shape>
                <o:OLEObject Type="Embed" ProgID="PBrush" ShapeID="_x0000_i1038" DrawAspect="Content" ObjectID="_1670420811" r:id="rId39"/>
              </w:object>
            </w:r>
          </w:p>
        </w:tc>
        <w:tc>
          <w:tcPr>
            <w:tcW w:w="1417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8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142F2C">
        <w:tc>
          <w:tcPr>
            <w:tcW w:w="993" w:type="dxa"/>
          </w:tcPr>
          <w:p w:rsidR="00142F2C" w:rsidRPr="00A15EA9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686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640" w:dyaOrig="3045">
                <v:shape id="_x0000_i1039" type="#_x0000_t75" style="width:170.3pt;height:103.95pt" o:ole="">
                  <v:imagedata r:id="rId20" o:title=""/>
                </v:shape>
                <o:OLEObject Type="Embed" ProgID="PBrush" ShapeID="_x0000_i1039" DrawAspect="Content" ObjectID="_1670420812" r:id="rId40"/>
              </w:object>
            </w:r>
          </w:p>
        </w:tc>
        <w:tc>
          <w:tcPr>
            <w:tcW w:w="2835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6060" w:dyaOrig="3120">
                <v:shape id="_x0000_i1040" type="#_x0000_t75" style="width:127.1pt;height:98.9pt" o:ole="">
                  <v:imagedata r:id="rId18" o:title=""/>
                </v:shape>
                <o:OLEObject Type="Embed" ProgID="PBrush" ShapeID="_x0000_i1040" DrawAspect="Content" ObjectID="_1670420813" r:id="rId41"/>
              </w:object>
            </w:r>
          </w:p>
        </w:tc>
        <w:tc>
          <w:tcPr>
            <w:tcW w:w="1417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8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142F2C">
        <w:tc>
          <w:tcPr>
            <w:tcW w:w="993" w:type="dxa"/>
          </w:tcPr>
          <w:p w:rsidR="00142F2C" w:rsidRPr="00A15EA9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3686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670" w:dyaOrig="3060">
                <v:shape id="_x0000_i1041" type="#_x0000_t75" style="width:174.05pt;height:103.3pt" o:ole="">
                  <v:imagedata r:id="rId24" o:title=""/>
                </v:shape>
                <o:OLEObject Type="Embed" ProgID="PBrush" ShapeID="_x0000_i1041" DrawAspect="Content" ObjectID="_1670420814" r:id="rId42"/>
              </w:object>
            </w:r>
          </w:p>
        </w:tc>
        <w:tc>
          <w:tcPr>
            <w:tcW w:w="2835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4935" w:dyaOrig="1980">
                <v:shape id="_x0000_i1042" type="#_x0000_t75" style="width:127.1pt;height:107.7pt" o:ole="">
                  <v:imagedata r:id="rId43" o:title=""/>
                </v:shape>
                <o:OLEObject Type="Embed" ProgID="PBrush" ShapeID="_x0000_i1042" DrawAspect="Content" ObjectID="_1670420815" r:id="rId44"/>
              </w:object>
            </w:r>
          </w:p>
        </w:tc>
        <w:tc>
          <w:tcPr>
            <w:tcW w:w="1417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8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142F2C">
        <w:tc>
          <w:tcPr>
            <w:tcW w:w="993" w:type="dxa"/>
          </w:tcPr>
          <w:p w:rsidR="00142F2C" w:rsidRPr="00A15EA9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9</w:t>
            </w:r>
          </w:p>
        </w:tc>
        <w:tc>
          <w:tcPr>
            <w:tcW w:w="3686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640" w:dyaOrig="3075">
                <v:shape id="_x0000_i1043" type="#_x0000_t75" style="width:170.3pt;height:104.55pt" o:ole="">
                  <v:imagedata r:id="rId28" o:title=""/>
                </v:shape>
                <o:OLEObject Type="Embed" ProgID="PBrush" ShapeID="_x0000_i1043" DrawAspect="Content" ObjectID="_1670420816" r:id="rId45"/>
              </w:object>
            </w:r>
          </w:p>
        </w:tc>
        <w:tc>
          <w:tcPr>
            <w:tcW w:w="2835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4920" w:dyaOrig="3285">
                <v:shape id="_x0000_i1044" type="#_x0000_t75" style="width:117.1pt;height:128.35pt" o:ole="">
                  <v:imagedata r:id="rId46" o:title=""/>
                </v:shape>
                <o:OLEObject Type="Embed" ProgID="PBrush" ShapeID="_x0000_i1044" DrawAspect="Content" ObjectID="_1670420817" r:id="rId47"/>
              </w:object>
            </w:r>
          </w:p>
        </w:tc>
        <w:tc>
          <w:tcPr>
            <w:tcW w:w="1417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8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142F2C">
        <w:tc>
          <w:tcPr>
            <w:tcW w:w="993" w:type="dxa"/>
          </w:tcPr>
          <w:p w:rsidR="00142F2C" w:rsidRPr="00A15EA9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3686" w:type="dxa"/>
          </w:tcPr>
          <w:p w:rsidR="00142F2C" w:rsidRPr="00886B91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595" w:dyaOrig="3060">
                <v:shape id="_x0000_i1045" type="#_x0000_t75" style="width:170.3pt;height:105.2pt" o:ole="">
                  <v:imagedata r:id="rId32" o:title=""/>
                </v:shape>
                <o:OLEObject Type="Embed" ProgID="PBrush" ShapeID="_x0000_i1045" DrawAspect="Content" ObjectID="_1670420818" r:id="rId48"/>
              </w:object>
            </w:r>
          </w:p>
        </w:tc>
        <w:tc>
          <w:tcPr>
            <w:tcW w:w="2835" w:type="dxa"/>
          </w:tcPr>
          <w:p w:rsidR="00142F2C" w:rsidRPr="00886B91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715" w:dyaOrig="3075">
                <v:shape id="_x0000_i1046" type="#_x0000_t75" style="width:131.5pt;height:103.3pt" o:ole="">
                  <v:imagedata r:id="rId49" o:title=""/>
                </v:shape>
                <o:OLEObject Type="Embed" ProgID="PBrush" ShapeID="_x0000_i1046" DrawAspect="Content" ObjectID="_1670420819" r:id="rId50"/>
              </w:object>
            </w:r>
          </w:p>
        </w:tc>
        <w:tc>
          <w:tcPr>
            <w:tcW w:w="1417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8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142F2C">
        <w:tc>
          <w:tcPr>
            <w:tcW w:w="993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3686" w:type="dxa"/>
          </w:tcPr>
          <w:p w:rsidR="00142F2C" w:rsidRPr="00886B91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655" w:dyaOrig="3030">
                <v:shape id="_x0000_i1047" type="#_x0000_t75" style="width:175.3pt;height:102.7pt" o:ole="">
                  <v:imagedata r:id="rId35" o:title=""/>
                </v:shape>
                <o:OLEObject Type="Embed" ProgID="PBrush" ShapeID="_x0000_i1047" DrawAspect="Content" ObjectID="_1670420820" r:id="rId51"/>
              </w:object>
            </w:r>
          </w:p>
        </w:tc>
        <w:tc>
          <w:tcPr>
            <w:tcW w:w="2835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6060" w:dyaOrig="3120">
                <v:shape id="_x0000_i1048" type="#_x0000_t75" style="width:132.1pt;height:98.9pt" o:ole="">
                  <v:imagedata r:id="rId18" o:title=""/>
                </v:shape>
                <o:OLEObject Type="Embed" ProgID="PBrush" ShapeID="_x0000_i1048" DrawAspect="Content" ObjectID="_1670420821" r:id="rId52"/>
              </w:object>
            </w:r>
          </w:p>
        </w:tc>
        <w:tc>
          <w:tcPr>
            <w:tcW w:w="1417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8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</w:tbl>
    <w:p w:rsidR="00A15EA9" w:rsidRDefault="00A15EA9" w:rsidP="00996717">
      <w:pPr>
        <w:pStyle w:val="a3"/>
        <w:rPr>
          <w:rFonts w:ascii="Times New Roman" w:hAnsi="Times New Roman" w:cs="Times New Roman"/>
        </w:rPr>
      </w:pPr>
    </w:p>
    <w:p w:rsidR="00A15EA9" w:rsidRPr="00142B61" w:rsidRDefault="00A15EA9" w:rsidP="00A15EA9">
      <w:pPr>
        <w:rPr>
          <w:rFonts w:ascii="Times New Roman" w:hAnsi="Times New Roman" w:cs="Times New Roman"/>
          <w:lang w:val="ru-RU"/>
        </w:rPr>
      </w:pPr>
    </w:p>
    <w:p w:rsidR="00A15EA9" w:rsidRPr="00B905B2" w:rsidRDefault="00A15EA9" w:rsidP="00A15EA9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>Таблица  1</w:t>
      </w:r>
      <w:r w:rsidR="00B905B2">
        <w:rPr>
          <w:rFonts w:ascii="Times New Roman" w:hAnsi="Times New Roman" w:cs="Times New Roman"/>
        </w:rPr>
        <w:t>/2</w:t>
      </w:r>
    </w:p>
    <w:tbl>
      <w:tblPr>
        <w:tblStyle w:val="a6"/>
        <w:tblW w:w="10349" w:type="dxa"/>
        <w:tblInd w:w="-176" w:type="dxa"/>
        <w:tblLayout w:type="fixed"/>
        <w:tblLook w:val="04A0"/>
      </w:tblPr>
      <w:tblGrid>
        <w:gridCol w:w="993"/>
        <w:gridCol w:w="3686"/>
        <w:gridCol w:w="3118"/>
        <w:gridCol w:w="1276"/>
        <w:gridCol w:w="1276"/>
      </w:tblGrid>
      <w:tr w:rsidR="00F30581" w:rsidTr="00F30581">
        <w:tc>
          <w:tcPr>
            <w:tcW w:w="993" w:type="dxa"/>
          </w:tcPr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Вариант</w:t>
            </w:r>
          </w:p>
        </w:tc>
        <w:tc>
          <w:tcPr>
            <w:tcW w:w="3686" w:type="dxa"/>
          </w:tcPr>
          <w:p w:rsidR="00A15EA9" w:rsidRPr="00F30581" w:rsidRDefault="00A15EA9" w:rsidP="00F30581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Нагрузка</w:t>
            </w:r>
            <w:r w:rsidR="00F30581">
              <w:rPr>
                <w:rFonts w:ascii="Times New Roman" w:hAnsi="Times New Roman" w:cs="Times New Roman"/>
              </w:rPr>
              <w:t xml:space="preserve"> </w:t>
            </w:r>
            <w:r w:rsidR="00F30581">
              <w:rPr>
                <w:rFonts w:ascii="Times New Roman" w:hAnsi="Times New Roman" w:cs="Times New Roman"/>
                <w:lang w:val="ru-RU"/>
              </w:rPr>
              <w:t>цилиндр 1</w:t>
            </w:r>
          </w:p>
        </w:tc>
        <w:tc>
          <w:tcPr>
            <w:tcW w:w="3118" w:type="dxa"/>
          </w:tcPr>
          <w:p w:rsidR="00A15EA9" w:rsidRDefault="00A15EA9" w:rsidP="00F30581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</w:t>
            </w:r>
            <w:r w:rsidR="00F30581">
              <w:rPr>
                <w:rFonts w:ascii="Times New Roman" w:hAnsi="Times New Roman" w:cs="Times New Roman"/>
                <w:lang w:val="ru-RU"/>
              </w:rPr>
              <w:t>цилиндр 2</w:t>
            </w:r>
          </w:p>
        </w:tc>
        <w:tc>
          <w:tcPr>
            <w:tcW w:w="1276" w:type="dxa"/>
          </w:tcPr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 </w:t>
            </w:r>
          </w:p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элемента 2</w:t>
            </w:r>
          </w:p>
        </w:tc>
        <w:tc>
          <w:tcPr>
            <w:tcW w:w="1276" w:type="dxa"/>
          </w:tcPr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</w:t>
            </w:r>
          </w:p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элемента 3</w:t>
            </w:r>
          </w:p>
        </w:tc>
      </w:tr>
      <w:tr w:rsidR="00F30581" w:rsidTr="00F30581">
        <w:trPr>
          <w:trHeight w:val="325"/>
        </w:trPr>
        <w:tc>
          <w:tcPr>
            <w:tcW w:w="993" w:type="dxa"/>
          </w:tcPr>
          <w:p w:rsidR="00F30581" w:rsidRPr="00A15EA9" w:rsidRDefault="00F30581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ru-RU"/>
              </w:rPr>
              <w:t>1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686" w:type="dxa"/>
          </w:tcPr>
          <w:p w:rsidR="00F30581" w:rsidRPr="00142B6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010" w:dyaOrig="1965">
                <v:shape id="_x0000_i1049" type="#_x0000_t75" style="width:165.9pt;height:75.15pt" o:ole="">
                  <v:imagedata r:id="rId38" o:title=""/>
                </v:shape>
                <o:OLEObject Type="Embed" ProgID="PBrush" ShapeID="_x0000_i1049" DrawAspect="Content" ObjectID="_1670420822" r:id="rId53"/>
              </w:object>
            </w:r>
          </w:p>
        </w:tc>
        <w:tc>
          <w:tcPr>
            <w:tcW w:w="3118" w:type="dxa"/>
          </w:tcPr>
          <w:p w:rsidR="00F30581" w:rsidRPr="00142B6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700" w:dyaOrig="3045">
                <v:shape id="_x0000_i1050" type="#_x0000_t75" style="width:146.5pt;height:102.7pt" o:ole="">
                  <v:imagedata r:id="rId54" o:title=""/>
                </v:shape>
                <o:OLEObject Type="Embed" ProgID="PBrush" ShapeID="_x0000_i1050" DrawAspect="Content" ObjectID="_1670420823" r:id="rId55"/>
              </w:object>
            </w: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Pr="00A15EA9" w:rsidRDefault="00F30581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368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6060" w:dyaOrig="3120">
                <v:shape id="_x0000_i1051" type="#_x0000_t75" style="width:172.15pt;height:98.9pt" o:ole="">
                  <v:imagedata r:id="rId18" o:title=""/>
                </v:shape>
                <o:OLEObject Type="Embed" ProgID="PBrush" ShapeID="_x0000_i1051" DrawAspect="Content" ObjectID="_1670420824" r:id="rId56"/>
              </w:object>
            </w:r>
          </w:p>
        </w:tc>
        <w:tc>
          <w:tcPr>
            <w:tcW w:w="31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550" w:dyaOrig="3075">
                <v:shape id="_x0000_i1052" type="#_x0000_t75" style="width:142.1pt;height:106.45pt" o:ole="">
                  <v:imagedata r:id="rId57" o:title=""/>
                </v:shape>
                <o:OLEObject Type="Embed" ProgID="PBrush" ShapeID="_x0000_i1052" DrawAspect="Content" ObjectID="_1670420825" r:id="rId58"/>
              </w:object>
            </w: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Pr="00A15EA9" w:rsidRDefault="00F30581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14</w:t>
            </w:r>
          </w:p>
        </w:tc>
        <w:tc>
          <w:tcPr>
            <w:tcW w:w="368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4935" w:dyaOrig="1980">
                <v:shape id="_x0000_i1053" type="#_x0000_t75" style="width:172.8pt;height:77pt" o:ole="">
                  <v:imagedata r:id="rId43" o:title=""/>
                </v:shape>
                <o:OLEObject Type="Embed" ProgID="PBrush" ShapeID="_x0000_i1053" DrawAspect="Content" ObjectID="_1670420826" r:id="rId59"/>
              </w:object>
            </w:r>
          </w:p>
        </w:tc>
        <w:tc>
          <w:tcPr>
            <w:tcW w:w="31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535" w:dyaOrig="3285">
                <v:shape id="_x0000_i1054" type="#_x0000_t75" style="width:142.1pt;height:113.95pt" o:ole="">
                  <v:imagedata r:id="rId60" o:title=""/>
                </v:shape>
                <o:OLEObject Type="Embed" ProgID="PBrush" ShapeID="_x0000_i1054" DrawAspect="Content" ObjectID="_1670420827" r:id="rId61"/>
              </w:object>
            </w: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Pr="00A15EA9" w:rsidRDefault="00F30581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368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4920" w:dyaOrig="3285">
                <v:shape id="_x0000_i1055" type="#_x0000_t75" style="width:176.55pt;height:128.35pt" o:ole="">
                  <v:imagedata r:id="rId46" o:title=""/>
                </v:shape>
                <o:OLEObject Type="Embed" ProgID="PBrush" ShapeID="_x0000_i1055" DrawAspect="Content" ObjectID="_1670420828" r:id="rId62"/>
              </w:object>
            </w:r>
          </w:p>
        </w:tc>
        <w:tc>
          <w:tcPr>
            <w:tcW w:w="31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580" w:dyaOrig="3015">
                <v:shape id="_x0000_i1056" type="#_x0000_t75" style="width:145.25pt;height:103.95pt" o:ole="">
                  <v:imagedata r:id="rId63" o:title=""/>
                </v:shape>
                <o:OLEObject Type="Embed" ProgID="PBrush" ShapeID="_x0000_i1056" DrawAspect="Content" ObjectID="_1670420829" r:id="rId64"/>
              </w:object>
            </w: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Pr="00A15EA9" w:rsidRDefault="00F30581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3686" w:type="dxa"/>
          </w:tcPr>
          <w:p w:rsidR="00F30581" w:rsidRPr="00886B91" w:rsidRDefault="00F30581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715" w:dyaOrig="3075">
                <v:shape id="_x0000_i1057" type="#_x0000_t75" style="width:172.15pt;height:103.3pt" o:ole="">
                  <v:imagedata r:id="rId49" o:title=""/>
                </v:shape>
                <o:OLEObject Type="Embed" ProgID="PBrush" ShapeID="_x0000_i1057" DrawAspect="Content" ObjectID="_1670420830" r:id="rId65"/>
              </w:object>
            </w:r>
          </w:p>
        </w:tc>
        <w:tc>
          <w:tcPr>
            <w:tcW w:w="3118" w:type="dxa"/>
          </w:tcPr>
          <w:p w:rsidR="00F30581" w:rsidRPr="00886B91" w:rsidRDefault="00F30581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430" w:dyaOrig="3060">
                <v:shape id="_x0000_i1058" type="#_x0000_t75" style="width:145.25pt;height:108.3pt" o:ole="">
                  <v:imagedata r:id="rId66" o:title=""/>
                </v:shape>
                <o:OLEObject Type="Embed" ProgID="PBrush" ShapeID="_x0000_i1058" DrawAspect="Content" ObjectID="_1670420831" r:id="rId67"/>
              </w:object>
            </w: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</w:tbl>
    <w:p w:rsidR="00A15EA9" w:rsidRDefault="00A15EA9" w:rsidP="00A15EA9">
      <w:pPr>
        <w:pStyle w:val="a3"/>
        <w:rPr>
          <w:rFonts w:ascii="Times New Roman" w:hAnsi="Times New Roman" w:cs="Times New Roman"/>
          <w:lang w:val="ru-RU"/>
        </w:rPr>
      </w:pPr>
    </w:p>
    <w:p w:rsidR="00A15EA9" w:rsidRDefault="00A15EA9" w:rsidP="00A15EA9">
      <w:pPr>
        <w:pStyle w:val="a3"/>
        <w:rPr>
          <w:rFonts w:ascii="Times New Roman" w:hAnsi="Times New Roman" w:cs="Times New Roman"/>
          <w:lang w:val="ru-RU"/>
        </w:rPr>
      </w:pPr>
    </w:p>
    <w:p w:rsidR="00D872B6" w:rsidRPr="00F30581" w:rsidRDefault="00D872B6" w:rsidP="00D872B6">
      <w:pPr>
        <w:pStyle w:val="a3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Таблица  1</w:t>
      </w:r>
      <w:r>
        <w:rPr>
          <w:rFonts w:ascii="Times New Roman" w:hAnsi="Times New Roman" w:cs="Times New Roman"/>
        </w:rPr>
        <w:t>/</w:t>
      </w:r>
      <w:r w:rsidR="00F30581">
        <w:rPr>
          <w:rFonts w:ascii="Times New Roman" w:hAnsi="Times New Roman" w:cs="Times New Roman"/>
          <w:lang w:val="ru-RU"/>
        </w:rPr>
        <w:t>3</w:t>
      </w:r>
    </w:p>
    <w:tbl>
      <w:tblPr>
        <w:tblStyle w:val="a6"/>
        <w:tblW w:w="10349" w:type="dxa"/>
        <w:tblInd w:w="-176" w:type="dxa"/>
        <w:tblLayout w:type="fixed"/>
        <w:tblLook w:val="04A0"/>
      </w:tblPr>
      <w:tblGrid>
        <w:gridCol w:w="993"/>
        <w:gridCol w:w="3827"/>
        <w:gridCol w:w="2835"/>
        <w:gridCol w:w="1418"/>
        <w:gridCol w:w="1276"/>
      </w:tblGrid>
      <w:tr w:rsidR="00F30581" w:rsidTr="00F30581">
        <w:tc>
          <w:tcPr>
            <w:tcW w:w="993" w:type="dxa"/>
          </w:tcPr>
          <w:p w:rsidR="00D872B6" w:rsidRDefault="00D872B6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Вариант</w:t>
            </w:r>
          </w:p>
        </w:tc>
        <w:tc>
          <w:tcPr>
            <w:tcW w:w="3827" w:type="dxa"/>
          </w:tcPr>
          <w:p w:rsidR="00D872B6" w:rsidRDefault="00D872B6" w:rsidP="00565925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Нагрузка</w:t>
            </w:r>
          </w:p>
        </w:tc>
        <w:tc>
          <w:tcPr>
            <w:tcW w:w="2835" w:type="dxa"/>
          </w:tcPr>
          <w:p w:rsidR="00D872B6" w:rsidRDefault="00D872B6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Значение элемента 1</w:t>
            </w:r>
          </w:p>
        </w:tc>
        <w:tc>
          <w:tcPr>
            <w:tcW w:w="1418" w:type="dxa"/>
          </w:tcPr>
          <w:p w:rsidR="00D872B6" w:rsidRDefault="00D872B6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 </w:t>
            </w:r>
          </w:p>
          <w:p w:rsidR="00D872B6" w:rsidRDefault="00D872B6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элемента 2</w:t>
            </w:r>
          </w:p>
        </w:tc>
        <w:tc>
          <w:tcPr>
            <w:tcW w:w="1276" w:type="dxa"/>
          </w:tcPr>
          <w:p w:rsidR="00D872B6" w:rsidRDefault="00D872B6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</w:t>
            </w:r>
          </w:p>
          <w:p w:rsidR="00D872B6" w:rsidRDefault="00D872B6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элемента 3</w:t>
            </w:r>
          </w:p>
        </w:tc>
      </w:tr>
      <w:tr w:rsidR="00F30581" w:rsidTr="00F30581">
        <w:trPr>
          <w:trHeight w:val="325"/>
        </w:trPr>
        <w:tc>
          <w:tcPr>
            <w:tcW w:w="993" w:type="dxa"/>
          </w:tcPr>
          <w:p w:rsidR="00F30581" w:rsidRPr="00D872B6" w:rsidRDefault="00F30581" w:rsidP="00D872B6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17</w:t>
            </w:r>
          </w:p>
        </w:tc>
        <w:tc>
          <w:tcPr>
            <w:tcW w:w="3827" w:type="dxa"/>
          </w:tcPr>
          <w:p w:rsidR="00F30581" w:rsidRPr="00142B6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700" w:dyaOrig="3045">
                <v:shape id="_x0000_i1059" type="#_x0000_t75" style="width:176.55pt;height:133.35pt" o:ole="">
                  <v:imagedata r:id="rId54" o:title=""/>
                </v:shape>
                <o:OLEObject Type="Embed" ProgID="PBrush" ShapeID="_x0000_i1059" DrawAspect="Content" ObjectID="_1670420832" r:id="rId68"/>
              </w:object>
            </w:r>
          </w:p>
        </w:tc>
        <w:tc>
          <w:tcPr>
            <w:tcW w:w="2835" w:type="dxa"/>
          </w:tcPr>
          <w:p w:rsidR="00F30581" w:rsidRPr="00142B6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6870" w:dyaOrig="3540">
                <v:shape id="_x0000_i1060" type="#_x0000_t75" style="width:131.5pt;height:133.35pt" o:ole="">
                  <v:imagedata r:id="rId14" o:title=""/>
                </v:shape>
                <o:OLEObject Type="Embed" ProgID="PBrush" ShapeID="_x0000_i1060" DrawAspect="Content" ObjectID="_1670420833" r:id="rId69"/>
              </w:object>
            </w:r>
          </w:p>
        </w:tc>
        <w:tc>
          <w:tcPr>
            <w:tcW w:w="14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Pr="00D872B6" w:rsidRDefault="00F30581" w:rsidP="00D872B6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  <w:lang w:val="ru-RU"/>
              </w:rPr>
              <w:t>8</w:t>
            </w:r>
          </w:p>
        </w:tc>
        <w:tc>
          <w:tcPr>
            <w:tcW w:w="3827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550" w:dyaOrig="3075">
                <v:shape id="_x0000_i1061" type="#_x0000_t75" style="width:192.2pt;height:106.45pt" o:ole="">
                  <v:imagedata r:id="rId57" o:title=""/>
                </v:shape>
                <o:OLEObject Type="Embed" ProgID="PBrush" ShapeID="_x0000_i1061" DrawAspect="Content" ObjectID="_1670420834" r:id="rId70"/>
              </w:object>
            </w:r>
          </w:p>
        </w:tc>
        <w:tc>
          <w:tcPr>
            <w:tcW w:w="2835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6060" w:dyaOrig="3120">
                <v:shape id="_x0000_i1062" type="#_x0000_t75" style="width:174.05pt;height:98.9pt" o:ole="">
                  <v:imagedata r:id="rId18" o:title=""/>
                </v:shape>
                <o:OLEObject Type="Embed" ProgID="PBrush" ShapeID="_x0000_i1062" DrawAspect="Content" ObjectID="_1670420835" r:id="rId71"/>
              </w:object>
            </w:r>
          </w:p>
        </w:tc>
        <w:tc>
          <w:tcPr>
            <w:tcW w:w="14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Pr="00D872B6" w:rsidRDefault="00F30581" w:rsidP="00D872B6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</w:rPr>
              <w:lastRenderedPageBreak/>
              <w:t>1</w:t>
            </w:r>
            <w:r>
              <w:rPr>
                <w:rFonts w:ascii="Times New Roman" w:hAnsi="Times New Roman" w:cs="Times New Roman"/>
                <w:lang w:val="ru-RU"/>
              </w:rPr>
              <w:t>9</w:t>
            </w:r>
          </w:p>
        </w:tc>
        <w:tc>
          <w:tcPr>
            <w:tcW w:w="3827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535" w:dyaOrig="3285">
                <v:shape id="_x0000_i1063" type="#_x0000_t75" style="width:177.2pt;height:113.95pt" o:ole="">
                  <v:imagedata r:id="rId60" o:title=""/>
                </v:shape>
                <o:OLEObject Type="Embed" ProgID="PBrush" ShapeID="_x0000_i1063" DrawAspect="Content" ObjectID="_1670420836" r:id="rId72"/>
              </w:object>
            </w:r>
          </w:p>
        </w:tc>
        <w:tc>
          <w:tcPr>
            <w:tcW w:w="2835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985" w:dyaOrig="3060">
                <v:shape id="_x0000_i1064" type="#_x0000_t75" style="width:128.35pt;height:98.3pt" o:ole="">
                  <v:imagedata r:id="rId22" o:title=""/>
                </v:shape>
                <o:OLEObject Type="Embed" ProgID="PBrush" ShapeID="_x0000_i1064" DrawAspect="Content" ObjectID="_1670420837" r:id="rId73"/>
              </w:object>
            </w:r>
          </w:p>
        </w:tc>
        <w:tc>
          <w:tcPr>
            <w:tcW w:w="14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Pr="00D872B6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20</w:t>
            </w:r>
          </w:p>
        </w:tc>
        <w:tc>
          <w:tcPr>
            <w:tcW w:w="3827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580" w:dyaOrig="3015">
                <v:shape id="_x0000_i1065" type="#_x0000_t75" style="width:177.2pt;height:103.95pt" o:ole="">
                  <v:imagedata r:id="rId63" o:title=""/>
                </v:shape>
                <o:OLEObject Type="Embed" ProgID="PBrush" ShapeID="_x0000_i1065" DrawAspect="Content" ObjectID="_1670420838" r:id="rId74"/>
              </w:object>
            </w:r>
          </w:p>
        </w:tc>
        <w:tc>
          <w:tcPr>
            <w:tcW w:w="2835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4875" w:dyaOrig="1575">
                <v:shape id="_x0000_i1066" type="#_x0000_t75" style="width:128.35pt;height:62pt" o:ole="">
                  <v:imagedata r:id="rId26" o:title=""/>
                </v:shape>
                <o:OLEObject Type="Embed" ProgID="PBrush" ShapeID="_x0000_i1066" DrawAspect="Content" ObjectID="_1670420839" r:id="rId75"/>
              </w:object>
            </w:r>
          </w:p>
        </w:tc>
        <w:tc>
          <w:tcPr>
            <w:tcW w:w="14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Pr="00D872B6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21</w:t>
            </w:r>
          </w:p>
        </w:tc>
        <w:tc>
          <w:tcPr>
            <w:tcW w:w="3827" w:type="dxa"/>
          </w:tcPr>
          <w:p w:rsidR="00F30581" w:rsidRPr="00886B91" w:rsidRDefault="00F30581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430" w:dyaOrig="3060">
                <v:shape id="_x0000_i1067" type="#_x0000_t75" style="width:169.65pt;height:108.3pt" o:ole="">
                  <v:imagedata r:id="rId66" o:title=""/>
                </v:shape>
                <o:OLEObject Type="Embed" ProgID="PBrush" ShapeID="_x0000_i1067" DrawAspect="Content" ObjectID="_1670420840" r:id="rId76"/>
              </w:object>
            </w:r>
          </w:p>
        </w:tc>
        <w:tc>
          <w:tcPr>
            <w:tcW w:w="2835" w:type="dxa"/>
          </w:tcPr>
          <w:p w:rsidR="00F30581" w:rsidRPr="00886B91" w:rsidRDefault="00F30581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025" w:dyaOrig="1875">
                <v:shape id="_x0000_i1068" type="#_x0000_t75" style="width:128.35pt;height:71.35pt" o:ole="">
                  <v:imagedata r:id="rId30" o:title=""/>
                </v:shape>
                <o:OLEObject Type="Embed" ProgID="PBrush" ShapeID="_x0000_i1068" DrawAspect="Content" ObjectID="_1670420841" r:id="rId77"/>
              </w:object>
            </w:r>
          </w:p>
        </w:tc>
        <w:tc>
          <w:tcPr>
            <w:tcW w:w="14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22</w:t>
            </w:r>
          </w:p>
        </w:tc>
        <w:tc>
          <w:tcPr>
            <w:tcW w:w="3827" w:type="dxa"/>
          </w:tcPr>
          <w:p w:rsidR="00F30581" w:rsidRDefault="00F30581" w:rsidP="006F53D2">
            <w:pPr>
              <w:pStyle w:val="a3"/>
              <w:ind w:left="0"/>
            </w:pPr>
            <w:r>
              <w:object w:dxaOrig="4875" w:dyaOrig="1575">
                <v:shape id="_x0000_i1069" type="#_x0000_t75" style="width:128.35pt;height:62pt" o:ole="">
                  <v:imagedata r:id="rId26" o:title=""/>
                </v:shape>
                <o:OLEObject Type="Embed" ProgID="PBrush" ShapeID="_x0000_i1069" DrawAspect="Content" ObjectID="_1670420842" r:id="rId78"/>
              </w:object>
            </w:r>
          </w:p>
        </w:tc>
        <w:tc>
          <w:tcPr>
            <w:tcW w:w="2835" w:type="dxa"/>
          </w:tcPr>
          <w:p w:rsidR="00F30581" w:rsidRDefault="00F30581" w:rsidP="006F53D2">
            <w:pPr>
              <w:pStyle w:val="a3"/>
              <w:ind w:left="0"/>
            </w:pPr>
            <w:r>
              <w:object w:dxaOrig="5640" w:dyaOrig="3075">
                <v:shape id="_x0000_i1070" type="#_x0000_t75" style="width:175.3pt;height:104.55pt" o:ole="">
                  <v:imagedata r:id="rId28" o:title=""/>
                </v:shape>
                <o:OLEObject Type="Embed" ProgID="PBrush" ShapeID="_x0000_i1070" DrawAspect="Content" ObjectID="_1670420843" r:id="rId79"/>
              </w:object>
            </w:r>
          </w:p>
        </w:tc>
        <w:tc>
          <w:tcPr>
            <w:tcW w:w="14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</w:tbl>
    <w:p w:rsidR="00D872B6" w:rsidRDefault="00D872B6" w:rsidP="00D872B6">
      <w:pPr>
        <w:pStyle w:val="a3"/>
        <w:rPr>
          <w:rFonts w:ascii="Times New Roman" w:hAnsi="Times New Roman" w:cs="Times New Roman"/>
          <w:lang w:val="ru-RU"/>
        </w:rPr>
      </w:pPr>
    </w:p>
    <w:p w:rsidR="00D872B6" w:rsidRDefault="00D872B6" w:rsidP="00D872B6">
      <w:pPr>
        <w:pStyle w:val="a3"/>
        <w:rPr>
          <w:rFonts w:ascii="Times New Roman" w:hAnsi="Times New Roman" w:cs="Times New Roman"/>
          <w:lang w:val="ru-RU"/>
        </w:rPr>
      </w:pPr>
    </w:p>
    <w:p w:rsidR="00D872B6" w:rsidRPr="00996717" w:rsidRDefault="00D872B6" w:rsidP="00D872B6">
      <w:pPr>
        <w:pStyle w:val="a3"/>
        <w:rPr>
          <w:rFonts w:ascii="Times New Roman" w:hAnsi="Times New Roman" w:cs="Times New Roman"/>
          <w:lang w:val="ru-RU"/>
        </w:rPr>
      </w:pPr>
    </w:p>
    <w:p w:rsidR="00D872B6" w:rsidRPr="00A15EA9" w:rsidRDefault="00D872B6" w:rsidP="00D872B6">
      <w:pPr>
        <w:pStyle w:val="a3"/>
        <w:rPr>
          <w:rFonts w:ascii="Times New Roman" w:hAnsi="Times New Roman" w:cs="Times New Roman"/>
        </w:rPr>
      </w:pPr>
    </w:p>
    <w:p w:rsidR="00D872B6" w:rsidRDefault="00D872B6" w:rsidP="00A15EA9">
      <w:pPr>
        <w:pStyle w:val="a3"/>
        <w:rPr>
          <w:rFonts w:ascii="Times New Roman" w:hAnsi="Times New Roman" w:cs="Times New Roman"/>
          <w:lang w:val="ru-RU"/>
        </w:rPr>
      </w:pPr>
    </w:p>
    <w:p w:rsidR="00A15EA9" w:rsidRPr="00996717" w:rsidRDefault="00A15EA9" w:rsidP="00A15EA9">
      <w:pPr>
        <w:pStyle w:val="a3"/>
        <w:rPr>
          <w:rFonts w:ascii="Times New Roman" w:hAnsi="Times New Roman" w:cs="Times New Roman"/>
          <w:lang w:val="ru-RU"/>
        </w:rPr>
      </w:pPr>
    </w:p>
    <w:p w:rsidR="00A15EA9" w:rsidRPr="00A15EA9" w:rsidRDefault="00A15EA9" w:rsidP="00996717">
      <w:pPr>
        <w:pStyle w:val="a3"/>
        <w:rPr>
          <w:rFonts w:ascii="Times New Roman" w:hAnsi="Times New Roman" w:cs="Times New Roman"/>
        </w:rPr>
      </w:pPr>
    </w:p>
    <w:sectPr w:rsidR="00A15EA9" w:rsidRPr="00A15EA9" w:rsidSect="00712B8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8436B" w:rsidRDefault="0048436B" w:rsidP="00712B83">
      <w:pPr>
        <w:pStyle w:val="a3"/>
        <w:spacing w:after="0" w:line="240" w:lineRule="auto"/>
      </w:pPr>
      <w:r>
        <w:separator/>
      </w:r>
    </w:p>
  </w:endnote>
  <w:endnote w:type="continuationSeparator" w:id="1">
    <w:p w:rsidR="0048436B" w:rsidRDefault="0048436B" w:rsidP="00712B83">
      <w:pPr>
        <w:pStyle w:val="a3"/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8436B" w:rsidRDefault="0048436B" w:rsidP="00712B83">
      <w:pPr>
        <w:pStyle w:val="a3"/>
        <w:spacing w:after="0" w:line="240" w:lineRule="auto"/>
      </w:pPr>
      <w:r>
        <w:separator/>
      </w:r>
    </w:p>
  </w:footnote>
  <w:footnote w:type="continuationSeparator" w:id="1">
    <w:p w:rsidR="0048436B" w:rsidRDefault="0048436B" w:rsidP="00712B83">
      <w:pPr>
        <w:pStyle w:val="a3"/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4E4FCC"/>
    <w:multiLevelType w:val="hybridMultilevel"/>
    <w:tmpl w:val="837246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E5E5110"/>
    <w:multiLevelType w:val="hybridMultilevel"/>
    <w:tmpl w:val="71CACDDE"/>
    <w:lvl w:ilvl="0" w:tplc="D7AEBD1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A1D6E"/>
    <w:rsid w:val="0007061B"/>
    <w:rsid w:val="000F276B"/>
    <w:rsid w:val="000F73DC"/>
    <w:rsid w:val="00142B61"/>
    <w:rsid w:val="00142F2C"/>
    <w:rsid w:val="00147360"/>
    <w:rsid w:val="00174A36"/>
    <w:rsid w:val="00241C4B"/>
    <w:rsid w:val="003529EA"/>
    <w:rsid w:val="003B17B5"/>
    <w:rsid w:val="003B4257"/>
    <w:rsid w:val="003B6B97"/>
    <w:rsid w:val="00476AB1"/>
    <w:rsid w:val="0048436B"/>
    <w:rsid w:val="004A57C4"/>
    <w:rsid w:val="004B24A1"/>
    <w:rsid w:val="00565925"/>
    <w:rsid w:val="005E2F15"/>
    <w:rsid w:val="00706F67"/>
    <w:rsid w:val="00712B83"/>
    <w:rsid w:val="0071450F"/>
    <w:rsid w:val="00885236"/>
    <w:rsid w:val="00886B91"/>
    <w:rsid w:val="008C3715"/>
    <w:rsid w:val="008F58CC"/>
    <w:rsid w:val="00996717"/>
    <w:rsid w:val="00A15EA9"/>
    <w:rsid w:val="00A352AE"/>
    <w:rsid w:val="00AC353E"/>
    <w:rsid w:val="00B905B2"/>
    <w:rsid w:val="00D00A2D"/>
    <w:rsid w:val="00D85582"/>
    <w:rsid w:val="00D872B6"/>
    <w:rsid w:val="00E55CD8"/>
    <w:rsid w:val="00EF5EBB"/>
    <w:rsid w:val="00F13412"/>
    <w:rsid w:val="00F30581"/>
    <w:rsid w:val="00FA1D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58C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671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967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96717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3B425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semiHidden/>
    <w:unhideWhenUsed/>
    <w:rsid w:val="00712B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712B83"/>
  </w:style>
  <w:style w:type="paragraph" w:styleId="a9">
    <w:name w:val="footer"/>
    <w:basedOn w:val="a"/>
    <w:link w:val="aa"/>
    <w:uiPriority w:val="99"/>
    <w:semiHidden/>
    <w:unhideWhenUsed/>
    <w:rsid w:val="00712B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712B8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oleObject" Target="embeddings/oleObject14.bin"/><Relationship Id="rId21" Type="http://schemas.openxmlformats.org/officeDocument/2006/relationships/oleObject" Target="embeddings/oleObject4.bin"/><Relationship Id="rId34" Type="http://schemas.openxmlformats.org/officeDocument/2006/relationships/oleObject" Target="embeddings/oleObject11.bin"/><Relationship Id="rId42" Type="http://schemas.openxmlformats.org/officeDocument/2006/relationships/oleObject" Target="embeddings/oleObject17.bin"/><Relationship Id="rId47" Type="http://schemas.openxmlformats.org/officeDocument/2006/relationships/oleObject" Target="embeddings/oleObject20.bin"/><Relationship Id="rId50" Type="http://schemas.openxmlformats.org/officeDocument/2006/relationships/oleObject" Target="embeddings/oleObject22.bin"/><Relationship Id="rId55" Type="http://schemas.openxmlformats.org/officeDocument/2006/relationships/oleObject" Target="embeddings/oleObject26.bin"/><Relationship Id="rId63" Type="http://schemas.openxmlformats.org/officeDocument/2006/relationships/image" Target="media/image26.png"/><Relationship Id="rId68" Type="http://schemas.openxmlformats.org/officeDocument/2006/relationships/oleObject" Target="embeddings/oleObject35.bin"/><Relationship Id="rId76" Type="http://schemas.openxmlformats.org/officeDocument/2006/relationships/oleObject" Target="embeddings/oleObject43.bin"/><Relationship Id="rId7" Type="http://schemas.openxmlformats.org/officeDocument/2006/relationships/image" Target="media/image1.png"/><Relationship Id="rId71" Type="http://schemas.openxmlformats.org/officeDocument/2006/relationships/oleObject" Target="embeddings/oleObject38.bin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oleObject" Target="embeddings/oleObject8.bin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17.png"/><Relationship Id="rId37" Type="http://schemas.openxmlformats.org/officeDocument/2006/relationships/oleObject" Target="embeddings/oleObject13.bin"/><Relationship Id="rId40" Type="http://schemas.openxmlformats.org/officeDocument/2006/relationships/oleObject" Target="embeddings/oleObject15.bin"/><Relationship Id="rId45" Type="http://schemas.openxmlformats.org/officeDocument/2006/relationships/oleObject" Target="embeddings/oleObject19.bin"/><Relationship Id="rId53" Type="http://schemas.openxmlformats.org/officeDocument/2006/relationships/oleObject" Target="embeddings/oleObject25.bin"/><Relationship Id="rId58" Type="http://schemas.openxmlformats.org/officeDocument/2006/relationships/oleObject" Target="embeddings/oleObject28.bin"/><Relationship Id="rId66" Type="http://schemas.openxmlformats.org/officeDocument/2006/relationships/image" Target="media/image27.png"/><Relationship Id="rId74" Type="http://schemas.openxmlformats.org/officeDocument/2006/relationships/oleObject" Target="embeddings/oleObject41.bin"/><Relationship Id="rId79" Type="http://schemas.openxmlformats.org/officeDocument/2006/relationships/oleObject" Target="embeddings/oleObject46.bin"/><Relationship Id="rId5" Type="http://schemas.openxmlformats.org/officeDocument/2006/relationships/footnotes" Target="footnotes.xml"/><Relationship Id="rId61" Type="http://schemas.openxmlformats.org/officeDocument/2006/relationships/oleObject" Target="embeddings/oleObject30.bin"/><Relationship Id="rId10" Type="http://schemas.openxmlformats.org/officeDocument/2006/relationships/image" Target="media/image4.png"/><Relationship Id="rId19" Type="http://schemas.openxmlformats.org/officeDocument/2006/relationships/oleObject" Target="embeddings/oleObject3.bin"/><Relationship Id="rId31" Type="http://schemas.openxmlformats.org/officeDocument/2006/relationships/oleObject" Target="embeddings/oleObject9.bin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4.bin"/><Relationship Id="rId60" Type="http://schemas.openxmlformats.org/officeDocument/2006/relationships/image" Target="media/image25.png"/><Relationship Id="rId65" Type="http://schemas.openxmlformats.org/officeDocument/2006/relationships/oleObject" Target="embeddings/oleObject33.bin"/><Relationship Id="rId73" Type="http://schemas.openxmlformats.org/officeDocument/2006/relationships/oleObject" Target="embeddings/oleObject40.bin"/><Relationship Id="rId78" Type="http://schemas.openxmlformats.org/officeDocument/2006/relationships/oleObject" Target="embeddings/oleObject45.bin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oleObject" Target="embeddings/oleObject7.bin"/><Relationship Id="rId30" Type="http://schemas.openxmlformats.org/officeDocument/2006/relationships/image" Target="media/image16.png"/><Relationship Id="rId35" Type="http://schemas.openxmlformats.org/officeDocument/2006/relationships/image" Target="media/image18.png"/><Relationship Id="rId43" Type="http://schemas.openxmlformats.org/officeDocument/2006/relationships/image" Target="media/image20.png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7.bin"/><Relationship Id="rId64" Type="http://schemas.openxmlformats.org/officeDocument/2006/relationships/oleObject" Target="embeddings/oleObject32.bin"/><Relationship Id="rId69" Type="http://schemas.openxmlformats.org/officeDocument/2006/relationships/oleObject" Target="embeddings/oleObject36.bin"/><Relationship Id="rId77" Type="http://schemas.openxmlformats.org/officeDocument/2006/relationships/oleObject" Target="embeddings/oleObject44.bin"/><Relationship Id="rId8" Type="http://schemas.openxmlformats.org/officeDocument/2006/relationships/image" Target="media/image2.png"/><Relationship Id="rId51" Type="http://schemas.openxmlformats.org/officeDocument/2006/relationships/oleObject" Target="embeddings/oleObject23.bin"/><Relationship Id="rId72" Type="http://schemas.openxmlformats.org/officeDocument/2006/relationships/oleObject" Target="embeddings/oleObject39.bin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10.bin"/><Relationship Id="rId38" Type="http://schemas.openxmlformats.org/officeDocument/2006/relationships/image" Target="media/image19.png"/><Relationship Id="rId46" Type="http://schemas.openxmlformats.org/officeDocument/2006/relationships/image" Target="media/image21.png"/><Relationship Id="rId59" Type="http://schemas.openxmlformats.org/officeDocument/2006/relationships/oleObject" Target="embeddings/oleObject29.bin"/><Relationship Id="rId67" Type="http://schemas.openxmlformats.org/officeDocument/2006/relationships/oleObject" Target="embeddings/oleObject34.bin"/><Relationship Id="rId20" Type="http://schemas.openxmlformats.org/officeDocument/2006/relationships/image" Target="media/image11.png"/><Relationship Id="rId41" Type="http://schemas.openxmlformats.org/officeDocument/2006/relationships/oleObject" Target="embeddings/oleObject16.bin"/><Relationship Id="rId54" Type="http://schemas.openxmlformats.org/officeDocument/2006/relationships/image" Target="media/image23.png"/><Relationship Id="rId62" Type="http://schemas.openxmlformats.org/officeDocument/2006/relationships/oleObject" Target="embeddings/oleObject31.bin"/><Relationship Id="rId70" Type="http://schemas.openxmlformats.org/officeDocument/2006/relationships/oleObject" Target="embeddings/oleObject37.bin"/><Relationship Id="rId75" Type="http://schemas.openxmlformats.org/officeDocument/2006/relationships/oleObject" Target="embeddings/oleObject42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5.png"/><Relationship Id="rId36" Type="http://schemas.openxmlformats.org/officeDocument/2006/relationships/oleObject" Target="embeddings/oleObject12.bin"/><Relationship Id="rId49" Type="http://schemas.openxmlformats.org/officeDocument/2006/relationships/image" Target="media/image22.png"/><Relationship Id="rId5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9</Pages>
  <Words>521</Words>
  <Characters>2971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xaa</dc:creator>
  <cp:lastModifiedBy>xaa</cp:lastModifiedBy>
  <cp:revision>6</cp:revision>
  <dcterms:created xsi:type="dcterms:W3CDTF">2020-12-25T10:46:00Z</dcterms:created>
  <dcterms:modified xsi:type="dcterms:W3CDTF">2020-12-25T13:59:00Z</dcterms:modified>
</cp:coreProperties>
</file>