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58CC" w:rsidRDefault="00F1341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            </w:t>
      </w:r>
      <w:r w:rsidR="00996717">
        <w:rPr>
          <w:rFonts w:ascii="Times New Roman" w:hAnsi="Times New Roman" w:cs="Times New Roman"/>
          <w:lang w:val="ru-RU"/>
        </w:rPr>
        <w:t xml:space="preserve">                          </w:t>
      </w:r>
      <w:r>
        <w:rPr>
          <w:rFonts w:ascii="Times New Roman" w:hAnsi="Times New Roman" w:cs="Times New Roman"/>
          <w:lang w:val="ru-RU"/>
        </w:rPr>
        <w:t>Практическа</w:t>
      </w:r>
      <w:r w:rsidR="00996717">
        <w:rPr>
          <w:rFonts w:ascii="Times New Roman" w:hAnsi="Times New Roman" w:cs="Times New Roman"/>
          <w:lang w:val="ru-RU"/>
        </w:rPr>
        <w:t>я</w:t>
      </w:r>
      <w:r>
        <w:rPr>
          <w:rFonts w:ascii="Times New Roman" w:hAnsi="Times New Roman" w:cs="Times New Roman"/>
          <w:lang w:val="ru-RU"/>
        </w:rPr>
        <w:t xml:space="preserve"> работа . УП 0301 </w:t>
      </w:r>
      <w:r w:rsidR="00996717">
        <w:rPr>
          <w:rFonts w:ascii="Times New Roman" w:hAnsi="Times New Roman" w:cs="Times New Roman"/>
          <w:lang w:val="ru-RU"/>
        </w:rPr>
        <w:t xml:space="preserve"> №</w:t>
      </w:r>
      <w:r w:rsidR="008C0732">
        <w:rPr>
          <w:rFonts w:ascii="Times New Roman" w:hAnsi="Times New Roman" w:cs="Times New Roman"/>
          <w:lang w:val="ru-RU"/>
        </w:rPr>
        <w:t>3</w:t>
      </w: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Тема                     влияние нагрузки на  работу </w:t>
      </w:r>
      <w:r w:rsidR="005E2F15">
        <w:rPr>
          <w:rFonts w:ascii="Times New Roman" w:hAnsi="Times New Roman" w:cs="Times New Roman"/>
          <w:lang w:val="ru-RU"/>
        </w:rPr>
        <w:t xml:space="preserve">пневматики </w:t>
      </w:r>
      <w:r w:rsidR="008C0732">
        <w:rPr>
          <w:rFonts w:ascii="Times New Roman" w:hAnsi="Times New Roman" w:cs="Times New Roman"/>
          <w:lang w:val="ru-RU"/>
        </w:rPr>
        <w:t xml:space="preserve">и гидравлики </w:t>
      </w:r>
      <w:r w:rsidR="005E2F15">
        <w:rPr>
          <w:rFonts w:ascii="Times New Roman" w:hAnsi="Times New Roman" w:cs="Times New Roman"/>
          <w:lang w:val="ru-RU"/>
        </w:rPr>
        <w:t xml:space="preserve">с электрическим управлением </w:t>
      </w:r>
      <w:r>
        <w:rPr>
          <w:rFonts w:ascii="Times New Roman" w:hAnsi="Times New Roman" w:cs="Times New Roman"/>
          <w:lang w:val="ru-RU"/>
        </w:rPr>
        <w:t>.</w:t>
      </w: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Цель</w:t>
      </w:r>
      <w:r w:rsidRPr="00996717">
        <w:rPr>
          <w:rFonts w:ascii="Times New Roman" w:hAnsi="Times New Roman" w:cs="Times New Roman"/>
          <w:lang w:val="ru-RU"/>
        </w:rPr>
        <w:t xml:space="preserve">: </w:t>
      </w:r>
      <w:r>
        <w:rPr>
          <w:rFonts w:ascii="Times New Roman" w:hAnsi="Times New Roman" w:cs="Times New Roman"/>
          <w:lang w:val="ru-RU"/>
        </w:rPr>
        <w:t xml:space="preserve"> научиться выставлять необходимые  нагрузки и изучать причину несрабатывания  исполнительных механизмов</w:t>
      </w:r>
      <w:r w:rsidR="005E2F15">
        <w:rPr>
          <w:rFonts w:ascii="Times New Roman" w:hAnsi="Times New Roman" w:cs="Times New Roman"/>
          <w:lang w:val="ru-RU"/>
        </w:rPr>
        <w:t xml:space="preserve"> и элементов управления</w:t>
      </w:r>
      <w:r>
        <w:rPr>
          <w:rFonts w:ascii="Times New Roman" w:hAnsi="Times New Roman" w:cs="Times New Roman"/>
          <w:lang w:val="ru-RU"/>
        </w:rPr>
        <w:t>.</w:t>
      </w:r>
    </w:p>
    <w:p w:rsidR="003B4257" w:rsidRDefault="003B4257">
      <w:pPr>
        <w:rPr>
          <w:rFonts w:ascii="Times New Roman" w:hAnsi="Times New Roman" w:cs="Times New Roman"/>
          <w:lang w:val="ru-RU"/>
        </w:rPr>
      </w:pPr>
    </w:p>
    <w:p w:rsidR="00996717" w:rsidRDefault="00996717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Порядок работы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 w:rsidRPr="00996717">
        <w:rPr>
          <w:rFonts w:ascii="Times New Roman" w:hAnsi="Times New Roman" w:cs="Times New Roman"/>
          <w:lang w:val="ru-RU"/>
        </w:rPr>
        <w:t xml:space="preserve">Вы полнить пошаговую инструкцию 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Собрать схему 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Узнать  </w:t>
      </w:r>
      <w:r w:rsidR="005E2F15">
        <w:rPr>
          <w:rFonts w:ascii="Times New Roman" w:hAnsi="Times New Roman" w:cs="Times New Roman"/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установить нагрузку по варианту и  определить пределы срабатывания защитных и сбрасывающих устройств.</w:t>
      </w:r>
    </w:p>
    <w:p w:rsidR="00996717" w:rsidRDefault="00996717" w:rsidP="00996717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Указать  в отчете данные параметры и демонстрацию срабатывания механизма.</w:t>
      </w:r>
    </w:p>
    <w:p w:rsidR="00996717" w:rsidRDefault="00996717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</w:t>
      </w:r>
      <w:r w:rsidR="0071450F">
        <w:rPr>
          <w:rFonts w:ascii="Times New Roman" w:hAnsi="Times New Roman" w:cs="Times New Roman"/>
          <w:lang w:val="ru-RU"/>
        </w:rPr>
        <w:t>кажите какие элементы участвуют – на</w:t>
      </w:r>
      <w:r w:rsidR="00D872B6">
        <w:rPr>
          <w:rFonts w:ascii="Times New Roman" w:hAnsi="Times New Roman" w:cs="Times New Roman"/>
          <w:lang w:val="ru-RU"/>
        </w:rPr>
        <w:t>й</w:t>
      </w:r>
      <w:r w:rsidR="0071450F">
        <w:rPr>
          <w:rFonts w:ascii="Times New Roman" w:hAnsi="Times New Roman" w:cs="Times New Roman"/>
          <w:lang w:val="ru-RU"/>
        </w:rPr>
        <w:t>дите их описание и вставить в отчет.</w:t>
      </w:r>
    </w:p>
    <w:p w:rsidR="00D872B6" w:rsidRDefault="00D872B6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Выполните итоговый пункт после пошаговой инструкции.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Сделать выводы.</w:t>
      </w:r>
    </w:p>
    <w:p w:rsidR="0088752D" w:rsidRDefault="0088752D" w:rsidP="00174A3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Ответить на контрольные вопросы.</w:t>
      </w:r>
    </w:p>
    <w:p w:rsidR="00174A36" w:rsidRPr="00174A36" w:rsidRDefault="00174A36" w:rsidP="00174A36">
      <w:pPr>
        <w:pStyle w:val="a3"/>
        <w:rPr>
          <w:rFonts w:ascii="Times New Roman" w:hAnsi="Times New Roman" w:cs="Times New Roman"/>
          <w:lang w:val="ru-RU"/>
        </w:rPr>
      </w:pP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Вывод. </w:t>
      </w:r>
      <w:r w:rsidR="005E2F15">
        <w:rPr>
          <w:rFonts w:ascii="Times New Roman" w:hAnsi="Times New Roman" w:cs="Times New Roman"/>
          <w:lang w:val="ru-RU"/>
        </w:rPr>
        <w:t>Пневматике управления через электромагнитным воздействием используется в при автоматизации  процессов</w:t>
      </w:r>
      <w:r w:rsidR="00241C4B">
        <w:rPr>
          <w:rFonts w:ascii="Times New Roman" w:hAnsi="Times New Roman" w:cs="Times New Roman"/>
          <w:lang w:val="ru-RU"/>
        </w:rPr>
        <w:t>?</w:t>
      </w:r>
    </w:p>
    <w:p w:rsidR="00996717" w:rsidRDefault="0099671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Pr="00F30581" w:rsidRDefault="00996717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F30581">
        <w:rPr>
          <w:rFonts w:ascii="Times New Roman" w:hAnsi="Times New Roman" w:cs="Times New Roman"/>
          <w:b/>
          <w:lang w:val="ru-RU"/>
        </w:rPr>
        <w:t>Пошаговая инструкция.</w:t>
      </w:r>
    </w:p>
    <w:p w:rsidR="00142F2C" w:rsidRDefault="00142F2C" w:rsidP="005E2F15">
      <w:pPr>
        <w:pStyle w:val="a3"/>
        <w:rPr>
          <w:rFonts w:ascii="Times New Roman" w:hAnsi="Times New Roman" w:cs="Times New Roman"/>
          <w:lang w:val="ru-RU"/>
        </w:rPr>
      </w:pPr>
    </w:p>
    <w:p w:rsidR="00142F2C" w:rsidRDefault="004A57C4" w:rsidP="005E2F15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25160" cy="4357370"/>
            <wp:effectExtent l="19050" t="0" r="8890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35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t>по пунктам  вытянем  элементы схем.</w:t>
      </w: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142F2C" w:rsidRDefault="00142F2C" w:rsidP="005E2F15">
      <w:pPr>
        <w:pStyle w:val="a3"/>
        <w:rPr>
          <w:rFonts w:ascii="Times New Roman" w:hAnsi="Times New Roman" w:cs="Times New Roman"/>
          <w:lang w:val="ru-RU"/>
        </w:rPr>
      </w:pPr>
    </w:p>
    <w:p w:rsidR="00142F2C" w:rsidRDefault="00142F2C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</w:p>
    <w:p w:rsidR="00712B83" w:rsidRDefault="00712B83" w:rsidP="005E2F15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5759967" cy="4468633"/>
            <wp:effectExtent l="19050" t="0" r="0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93" cy="446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B83" w:rsidRDefault="00712B83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рисунку...</w:t>
      </w:r>
    </w:p>
    <w:p w:rsidR="00712B83" w:rsidRDefault="00712B83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712B83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lastRenderedPageBreak/>
        <w:drawing>
          <wp:inline distT="0" distB="0" distL="0" distR="0">
            <wp:extent cx="5998183" cy="4269850"/>
            <wp:effectExtent l="19050" t="0" r="2567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613" cy="427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B83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пунктам – тянем элементы электрической схемы.</w:t>
      </w:r>
    </w:p>
    <w:p w:rsidR="00147360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147360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6050667" cy="4349363"/>
            <wp:effectExtent l="19050" t="0" r="7233" b="0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298" cy="4351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360" w:rsidRPr="008C0732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По пунктам  вытяним кнопку и контакт.</w:t>
      </w:r>
    </w:p>
    <w:p w:rsidR="003B17B5" w:rsidRPr="008C0732" w:rsidRDefault="003B17B5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B17B5" w:rsidRDefault="003529EA" w:rsidP="00F30581">
      <w:pPr>
        <w:pStyle w:val="a3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eastAsia="en-GB"/>
        </w:rPr>
        <w:lastRenderedPageBreak/>
        <w:drawing>
          <wp:inline distT="0" distB="0" distL="0" distR="0">
            <wp:extent cx="6119357" cy="3045349"/>
            <wp:effectExtent l="1905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304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Выполним пункты по стрелкам и потом свяжем схему.</w:t>
      </w: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Запустим схему и проанализируем ее работу.</w:t>
      </w: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3529EA" w:rsidRP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147360" w:rsidRDefault="00147360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8C0732" w:rsidRDefault="008C0732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lang w:val="ru-RU"/>
        </w:rPr>
        <w:t>Переделайте схему на ниже  указанную .</w:t>
      </w:r>
    </w:p>
    <w:p w:rsidR="003529EA" w:rsidRDefault="008C0732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>
        <w:rPr>
          <w:rFonts w:ascii="Times New Roman" w:hAnsi="Times New Roman" w:cs="Times New Roman"/>
          <w:b/>
          <w:noProof/>
          <w:lang w:eastAsia="en-GB"/>
        </w:rPr>
        <w:drawing>
          <wp:inline distT="0" distB="0" distL="0" distR="0">
            <wp:extent cx="4540250" cy="356235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9EA" w:rsidRDefault="003529EA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8C0732" w:rsidRDefault="008C0732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F30581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  <w:r w:rsidRPr="00D872B6">
        <w:rPr>
          <w:rFonts w:ascii="Times New Roman" w:hAnsi="Times New Roman" w:cs="Times New Roman"/>
          <w:b/>
          <w:lang w:val="ru-RU"/>
        </w:rPr>
        <w:t>Итоговый пункт.</w:t>
      </w:r>
    </w:p>
    <w:p w:rsidR="00F30581" w:rsidRPr="00D872B6" w:rsidRDefault="00F30581" w:rsidP="00F30581">
      <w:pPr>
        <w:pStyle w:val="a3"/>
        <w:jc w:val="center"/>
        <w:rPr>
          <w:rFonts w:ascii="Times New Roman" w:hAnsi="Times New Roman" w:cs="Times New Roman"/>
          <w:b/>
          <w:lang w:val="ru-RU"/>
        </w:rPr>
      </w:pPr>
    </w:p>
    <w:p w:rsidR="00F30581" w:rsidRDefault="00F30581" w:rsidP="00F30581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Реализуйте  схему с одним  из  катушек реле и установите нагрузку на цилиндрах согласно варианту по таблице.  В отчете в таблице  укажите  приемлемые условия для сброса и защиты по данной нагрузке. Организуйте диаграмму поведения на одном  из элементов схемы при переключении распределителя . </w:t>
      </w:r>
    </w:p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B4257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</w:p>
    <w:p w:rsidR="00BD4C1C" w:rsidRPr="0088752D" w:rsidRDefault="00BD4C1C" w:rsidP="00996717">
      <w:pPr>
        <w:pStyle w:val="a3"/>
        <w:rPr>
          <w:rFonts w:ascii="Times New Roman" w:hAnsi="Times New Roman" w:cs="Times New Roman"/>
          <w:b/>
          <w:noProof/>
          <w:lang w:val="ru-RU" w:eastAsia="en-GB"/>
        </w:rPr>
      </w:pPr>
      <w:r w:rsidRPr="0088752D">
        <w:rPr>
          <w:rFonts w:ascii="Times New Roman" w:hAnsi="Times New Roman" w:cs="Times New Roman"/>
          <w:b/>
          <w:noProof/>
          <w:lang w:val="ru-RU" w:eastAsia="en-GB"/>
        </w:rPr>
        <w:t>Контрольные вопросы:</w:t>
      </w:r>
    </w:p>
    <w:p w:rsidR="00BD4C1C" w:rsidRDefault="00BD4C1C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 w:rsidRPr="00BD4C1C">
        <w:rPr>
          <w:rFonts w:ascii="Times New Roman" w:hAnsi="Times New Roman" w:cs="Times New Roman"/>
          <w:noProof/>
          <w:lang w:val="ru-RU" w:eastAsia="en-GB"/>
        </w:rPr>
        <w:t xml:space="preserve">1 </w:t>
      </w:r>
      <w:r>
        <w:rPr>
          <w:rFonts w:ascii="Times New Roman" w:hAnsi="Times New Roman" w:cs="Times New Roman"/>
          <w:noProof/>
          <w:lang w:val="ru-RU" w:eastAsia="en-GB"/>
        </w:rPr>
        <w:t>Зачем нужно проводить обезвоживание воздуха в пневмостстеме.</w:t>
      </w:r>
    </w:p>
    <w:p w:rsidR="00BD4C1C" w:rsidRDefault="00BD4C1C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2 Для чего нужно обеспечивать наличие масла в воздухе пневматики.</w:t>
      </w:r>
    </w:p>
    <w:p w:rsidR="00BD4C1C" w:rsidRDefault="00BD4C1C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3 Если воздух сжать, то  влажность в обьёме сжатого воздуха увеличится?</w:t>
      </w:r>
    </w:p>
    <w:p w:rsidR="00BD4C1C" w:rsidRDefault="00BD4C1C" w:rsidP="00996717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4 Для чего нужны водяные фиьтры?</w:t>
      </w:r>
    </w:p>
    <w:p w:rsidR="00BD4C1C" w:rsidRPr="00BD4C1C" w:rsidRDefault="00BD4C1C" w:rsidP="00BD4C1C">
      <w:pPr>
        <w:pStyle w:val="a3"/>
        <w:rPr>
          <w:rFonts w:ascii="Times New Roman" w:hAnsi="Times New Roman" w:cs="Times New Roman"/>
          <w:noProof/>
          <w:lang w:val="ru-RU" w:eastAsia="en-GB"/>
        </w:rPr>
      </w:pPr>
      <w:r>
        <w:rPr>
          <w:rFonts w:ascii="Times New Roman" w:hAnsi="Times New Roman" w:cs="Times New Roman"/>
          <w:noProof/>
          <w:lang w:val="ru-RU" w:eastAsia="en-GB"/>
        </w:rPr>
        <w:t>5 Для чего нужны  водоотстойники?</w:t>
      </w:r>
    </w:p>
    <w:p w:rsidR="003529EA" w:rsidRDefault="003529EA" w:rsidP="00996717">
      <w:pPr>
        <w:pStyle w:val="a3"/>
        <w:rPr>
          <w:rFonts w:ascii="Times New Roman" w:hAnsi="Times New Roman" w:cs="Times New Roman"/>
          <w:lang w:val="ru-RU"/>
        </w:rPr>
      </w:pPr>
    </w:p>
    <w:p w:rsidR="003529EA" w:rsidRDefault="003529EA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529EA" w:rsidP="00996717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Замените К1 </w:t>
      </w:r>
      <w:r w:rsidRPr="003529EA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на один из</w:t>
      </w:r>
      <w:r w:rsidR="008C0732">
        <w:rPr>
          <w:rFonts w:ascii="Times New Roman" w:hAnsi="Times New Roman" w:cs="Times New Roman"/>
          <w:lang w:val="ru-RU"/>
        </w:rPr>
        <w:t xml:space="preserve"> элементов и оцените  что будет. Организуйте диаграмму.</w:t>
      </w:r>
    </w:p>
    <w:p w:rsidR="003529EA" w:rsidRDefault="003529EA" w:rsidP="003529EA">
      <w:pPr>
        <w:pStyle w:val="a3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>
            <wp:extent cx="4373245" cy="1383665"/>
            <wp:effectExtent l="19050" t="0" r="825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257" w:rsidRDefault="003B4257" w:rsidP="00142B61">
      <w:pPr>
        <w:rPr>
          <w:rFonts w:ascii="Times New Roman" w:hAnsi="Times New Roman" w:cs="Times New Roman"/>
          <w:lang w:val="ru-RU"/>
        </w:rPr>
      </w:pPr>
    </w:p>
    <w:p w:rsidR="00142F2C" w:rsidRDefault="00142F2C" w:rsidP="00142B61">
      <w:pPr>
        <w:rPr>
          <w:rFonts w:ascii="Times New Roman" w:hAnsi="Times New Roman" w:cs="Times New Roman"/>
          <w:lang w:val="ru-RU"/>
        </w:rPr>
      </w:pPr>
    </w:p>
    <w:p w:rsidR="00142F2C" w:rsidRDefault="00142F2C" w:rsidP="00142B61">
      <w:pPr>
        <w:rPr>
          <w:rFonts w:ascii="Times New Roman" w:hAnsi="Times New Roman" w:cs="Times New Roman"/>
          <w:lang w:val="ru-RU"/>
        </w:rPr>
      </w:pPr>
    </w:p>
    <w:p w:rsidR="00142F2C" w:rsidRPr="00142B61" w:rsidRDefault="00142F2C" w:rsidP="00142B61">
      <w:pPr>
        <w:rPr>
          <w:rFonts w:ascii="Times New Roman" w:hAnsi="Times New Roman" w:cs="Times New Roman"/>
          <w:lang w:val="ru-RU"/>
        </w:rPr>
      </w:pPr>
    </w:p>
    <w:p w:rsidR="003B4257" w:rsidRPr="00B905B2" w:rsidRDefault="003B4257" w:rsidP="00996717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/0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827"/>
        <w:gridCol w:w="2835"/>
        <w:gridCol w:w="1276"/>
        <w:gridCol w:w="1418"/>
      </w:tblGrid>
      <w:tr w:rsidR="00142F2C" w:rsidTr="00142F2C">
        <w:tc>
          <w:tcPr>
            <w:tcW w:w="993" w:type="dxa"/>
          </w:tcPr>
          <w:p w:rsidR="003B4257" w:rsidRDefault="003B4257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3B4257" w:rsidRDefault="003B4257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EF5EBB">
              <w:rPr>
                <w:rFonts w:ascii="Times New Roman" w:hAnsi="Times New Roman" w:cs="Times New Roman"/>
                <w:lang w:val="ru-RU"/>
              </w:rPr>
              <w:t xml:space="preserve"> 1 </w:t>
            </w:r>
            <w:r w:rsidR="00142F2C">
              <w:rPr>
                <w:rFonts w:ascii="Times New Roman" w:hAnsi="Times New Roman" w:cs="Times New Roman"/>
                <w:lang w:val="ru-RU"/>
              </w:rPr>
              <w:t>ц</w:t>
            </w:r>
            <w:r w:rsidR="00F30581">
              <w:rPr>
                <w:rFonts w:ascii="Times New Roman" w:hAnsi="Times New Roman" w:cs="Times New Roman"/>
                <w:lang w:val="ru-RU"/>
              </w:rPr>
              <w:t>и</w:t>
            </w:r>
            <w:r w:rsidR="00142F2C">
              <w:rPr>
                <w:rFonts w:ascii="Times New Roman" w:hAnsi="Times New Roman" w:cs="Times New Roman"/>
                <w:lang w:val="ru-RU"/>
              </w:rPr>
              <w:t>линдре</w:t>
            </w:r>
          </w:p>
        </w:tc>
        <w:tc>
          <w:tcPr>
            <w:tcW w:w="2835" w:type="dxa"/>
          </w:tcPr>
          <w:p w:rsidR="003B4257" w:rsidRDefault="00EF5EBB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Нагрузка 2 </w:t>
            </w:r>
            <w:r w:rsidR="00142F2C">
              <w:rPr>
                <w:rFonts w:ascii="Times New Roman" w:hAnsi="Times New Roman" w:cs="Times New Roman"/>
                <w:lang w:val="ru-RU"/>
              </w:rPr>
              <w:t xml:space="preserve"> ц</w:t>
            </w:r>
            <w:r w:rsidR="00F30581">
              <w:rPr>
                <w:rFonts w:ascii="Times New Roman" w:hAnsi="Times New Roman" w:cs="Times New Roman"/>
                <w:lang w:val="ru-RU"/>
              </w:rPr>
              <w:t>и</w:t>
            </w:r>
            <w:r w:rsidR="00142F2C">
              <w:rPr>
                <w:rFonts w:ascii="Times New Roman" w:hAnsi="Times New Roman" w:cs="Times New Roman"/>
                <w:lang w:val="ru-RU"/>
              </w:rPr>
              <w:t>линдре</w:t>
            </w:r>
          </w:p>
        </w:tc>
        <w:tc>
          <w:tcPr>
            <w:tcW w:w="1276" w:type="dxa"/>
          </w:tcPr>
          <w:p w:rsidR="003B4257" w:rsidRDefault="00142B61" w:rsidP="00142B6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142B61" w:rsidRDefault="00142B61" w:rsidP="00142B6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418" w:type="dxa"/>
          </w:tcPr>
          <w:p w:rsidR="003B4257" w:rsidRDefault="00142B61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142B61" w:rsidRDefault="00142B61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142F2C" w:rsidTr="00142F2C">
        <w:trPr>
          <w:trHeight w:val="2737"/>
        </w:trPr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</w:p>
        </w:tc>
        <w:tc>
          <w:tcPr>
            <w:tcW w:w="3827" w:type="dxa"/>
          </w:tcPr>
          <w:p w:rsidR="00142F2C" w:rsidRPr="00142B61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6pt;height:133.35pt" o:ole="">
                  <v:imagedata r:id="rId15" o:title=""/>
                </v:shape>
                <o:OLEObject Type="Embed" ProgID="PBrush" ShapeID="_x0000_i1025" DrawAspect="Content" ObjectID="_1670424474" r:id="rId16"/>
              </w:object>
            </w:r>
          </w:p>
        </w:tc>
        <w:tc>
          <w:tcPr>
            <w:tcW w:w="2835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26" type="#_x0000_t75" style="width:128.35pt;height:133.35pt" o:ole="">
                  <v:imagedata r:id="rId17" o:title=""/>
                </v:shape>
                <o:OLEObject Type="Embed" ProgID="PBrush" ShapeID="_x0000_i1026" DrawAspect="Content" ObjectID="_1670424475" r:id="rId18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27" type="#_x0000_t75" style="width:174.05pt;height:98.9pt" o:ole="">
                  <v:imagedata r:id="rId19" o:title=""/>
                </v:shape>
                <o:OLEObject Type="Embed" ProgID="PBrush" ShapeID="_x0000_i1027" DrawAspect="Content" ObjectID="_1670424476" r:id="rId20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28" type="#_x0000_t75" style="width:125.85pt;height:103.95pt" o:ole="">
                  <v:imagedata r:id="rId21" o:title=""/>
                </v:shape>
                <o:OLEObject Type="Embed" ProgID="PBrush" ShapeID="_x0000_i1028" DrawAspect="Content" ObjectID="_1670424477" r:id="rId22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3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29" type="#_x0000_t75" style="width:180.3pt;height:98.3pt" o:ole="">
                  <v:imagedata r:id="rId23" o:title=""/>
                </v:shape>
                <o:OLEObject Type="Embed" ProgID="PBrush" ShapeID="_x0000_i1029" DrawAspect="Content" ObjectID="_1670424478" r:id="rId24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30" type="#_x0000_t75" style="width:130.25pt;height:103.3pt" o:ole="">
                  <v:imagedata r:id="rId25" o:title=""/>
                </v:shape>
                <o:OLEObject Type="Embed" ProgID="PBrush" ShapeID="_x0000_i1030" DrawAspect="Content" ObjectID="_1670424479" r:id="rId26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>4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31" type="#_x0000_t75" style="width:174.05pt;height:62pt" o:ole="">
                  <v:imagedata r:id="rId27" o:title=""/>
                </v:shape>
                <o:OLEObject Type="Embed" ProgID="PBrush" ShapeID="_x0000_i1031" DrawAspect="Content" ObjectID="_1670424480" r:id="rId28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32" type="#_x0000_t75" style="width:130.25pt;height:104.55pt" o:ole="">
                  <v:imagedata r:id="rId29" o:title=""/>
                </v:shape>
                <o:OLEObject Type="Embed" ProgID="PBrush" ShapeID="_x0000_i1032" DrawAspect="Content" ObjectID="_1670424481" r:id="rId30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5</w:t>
            </w:r>
          </w:p>
        </w:tc>
        <w:tc>
          <w:tcPr>
            <w:tcW w:w="3827" w:type="dxa"/>
          </w:tcPr>
          <w:p w:rsidR="00142F2C" w:rsidRPr="00886B91" w:rsidRDefault="00142F2C" w:rsidP="00996717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33" type="#_x0000_t75" style="width:170.9pt;height:71.35pt" o:ole="">
                  <v:imagedata r:id="rId31" o:title=""/>
                </v:shape>
                <o:OLEObject Type="Embed" ProgID="PBrush" ShapeID="_x0000_i1033" DrawAspect="Content" ObjectID="_1670424482" r:id="rId32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34" type="#_x0000_t75" style="width:130.25pt;height:105.2pt" o:ole="">
                  <v:imagedata r:id="rId33" o:title=""/>
                </v:shape>
                <o:OLEObject Type="Embed" ProgID="PBrush" ShapeID="_x0000_i1034" DrawAspect="Content" ObjectID="_1670424483" r:id="rId34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6</w:t>
            </w:r>
          </w:p>
        </w:tc>
        <w:tc>
          <w:tcPr>
            <w:tcW w:w="3827" w:type="dxa"/>
          </w:tcPr>
          <w:p w:rsidR="00142F2C" w:rsidRDefault="00142F2C" w:rsidP="00996717">
            <w:pPr>
              <w:pStyle w:val="a3"/>
              <w:ind w:left="0"/>
            </w:pPr>
            <w:r>
              <w:object w:dxaOrig="5640" w:dyaOrig="3075">
                <v:shape id="_x0000_i1035" type="#_x0000_t75" style="width:175.3pt;height:104.55pt" o:ole="">
                  <v:imagedata r:id="rId29" o:title=""/>
                </v:shape>
                <o:OLEObject Type="Embed" ProgID="PBrush" ShapeID="_x0000_i1035" DrawAspect="Content" ObjectID="_1670424484" r:id="rId35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36" type="#_x0000_t75" style="width:130.25pt;height:102.7pt" o:ole="">
                  <v:imagedata r:id="rId36" o:title=""/>
                </v:shape>
                <o:OLEObject Type="Embed" ProgID="PBrush" ShapeID="_x0000_i1036" DrawAspect="Content" ObjectID="_1670424485" r:id="rId37"/>
              </w:object>
            </w:r>
          </w:p>
        </w:tc>
        <w:tc>
          <w:tcPr>
            <w:tcW w:w="1276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996717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3B4257" w:rsidRDefault="003B4257" w:rsidP="00996717">
      <w:pPr>
        <w:pStyle w:val="a3"/>
        <w:rPr>
          <w:rFonts w:ascii="Times New Roman" w:hAnsi="Times New Roman" w:cs="Times New Roman"/>
          <w:lang w:val="ru-RU"/>
        </w:rPr>
      </w:pPr>
    </w:p>
    <w:p w:rsidR="00885236" w:rsidRDefault="00885236" w:rsidP="00996717">
      <w:pPr>
        <w:pStyle w:val="a3"/>
        <w:rPr>
          <w:rFonts w:ascii="Times New Roman" w:hAnsi="Times New Roman" w:cs="Times New Roman"/>
        </w:rPr>
      </w:pPr>
    </w:p>
    <w:p w:rsid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142F2C" w:rsidRPr="00142F2C" w:rsidRDefault="00142F2C" w:rsidP="00996717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/1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2835"/>
        <w:gridCol w:w="1417"/>
        <w:gridCol w:w="1418"/>
      </w:tblGrid>
      <w:tr w:rsidR="00142F2C" w:rsidTr="00142F2C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 w:rsidRPr="00142F2C">
              <w:rPr>
                <w:rFonts w:ascii="Times New Roman" w:hAnsi="Times New Roman" w:cs="Times New Roman"/>
                <w:sz w:val="20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на цилиндре 1</w:t>
            </w:r>
          </w:p>
        </w:tc>
        <w:tc>
          <w:tcPr>
            <w:tcW w:w="2835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417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418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142F2C" w:rsidTr="00142F2C">
        <w:trPr>
          <w:trHeight w:val="327"/>
        </w:trPr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686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285">
                <v:shape id="_x0000_i1037" type="#_x0000_t75" style="width:170.3pt;height:111.45pt" o:ole="">
                  <v:imagedata r:id="rId17" o:title=""/>
                </v:shape>
                <o:OLEObject Type="Embed" ProgID="PBrush" ShapeID="_x0000_i1037" DrawAspect="Content" ObjectID="_1670424486" r:id="rId38"/>
              </w:object>
            </w:r>
          </w:p>
        </w:tc>
        <w:tc>
          <w:tcPr>
            <w:tcW w:w="2835" w:type="dxa"/>
          </w:tcPr>
          <w:p w:rsidR="00142F2C" w:rsidRPr="00142B61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38" type="#_x0000_t75" style="width:130.25pt;height:102.7pt" o:ole="">
                  <v:imagedata r:id="rId39" o:title=""/>
                </v:shape>
                <o:OLEObject Type="Embed" ProgID="PBrush" ShapeID="_x0000_i1038" DrawAspect="Content" ObjectID="_1670424487" r:id="rId40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45">
                <v:shape id="_x0000_i1039" type="#_x0000_t75" style="width:170.3pt;height:103.95pt" o:ole="">
                  <v:imagedata r:id="rId21" o:title=""/>
                </v:shape>
                <o:OLEObject Type="Embed" ProgID="PBrush" ShapeID="_x0000_i1039" DrawAspect="Content" ObjectID="_1670424488" r:id="rId41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0" type="#_x0000_t75" style="width:127.1pt;height:98.9pt" o:ole="">
                  <v:imagedata r:id="rId19" o:title=""/>
                </v:shape>
                <o:OLEObject Type="Embed" ProgID="PBrush" ShapeID="_x0000_i1040" DrawAspect="Content" ObjectID="_1670424489" r:id="rId42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70" w:dyaOrig="3060">
                <v:shape id="_x0000_i1041" type="#_x0000_t75" style="width:174.05pt;height:103.3pt" o:ole="">
                  <v:imagedata r:id="rId25" o:title=""/>
                </v:shape>
                <o:OLEObject Type="Embed" ProgID="PBrush" ShapeID="_x0000_i1041" DrawAspect="Content" ObjectID="_1670424490" r:id="rId43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42" type="#_x0000_t75" style="width:127.1pt;height:107.7pt" o:ole="">
                  <v:imagedata r:id="rId44" o:title=""/>
                </v:shape>
                <o:OLEObject Type="Embed" ProgID="PBrush" ShapeID="_x0000_i1042" DrawAspect="Content" ObjectID="_1670424491" r:id="rId45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3686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640" w:dyaOrig="3075">
                <v:shape id="_x0000_i1043" type="#_x0000_t75" style="width:170.3pt;height:104.55pt" o:ole="">
                  <v:imagedata r:id="rId29" o:title=""/>
                </v:shape>
                <o:OLEObject Type="Embed" ProgID="PBrush" ShapeID="_x0000_i1043" DrawAspect="Content" ObjectID="_1670424492" r:id="rId46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44" type="#_x0000_t75" style="width:117.1pt;height:128.35pt" o:ole="">
                  <v:imagedata r:id="rId47" o:title=""/>
                </v:shape>
                <o:OLEObject Type="Embed" ProgID="PBrush" ShapeID="_x0000_i1044" DrawAspect="Content" ObjectID="_1670424493" r:id="rId48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Pr="00A15EA9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595" w:dyaOrig="3060">
                <v:shape id="_x0000_i1045" type="#_x0000_t75" style="width:170.3pt;height:105.2pt" o:ole="">
                  <v:imagedata r:id="rId33" o:title=""/>
                </v:shape>
                <o:OLEObject Type="Embed" ProgID="PBrush" ShapeID="_x0000_i1045" DrawAspect="Content" ObjectID="_1670424494" r:id="rId49"/>
              </w:object>
            </w:r>
          </w:p>
        </w:tc>
        <w:tc>
          <w:tcPr>
            <w:tcW w:w="2835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46" type="#_x0000_t75" style="width:131.5pt;height:103.3pt" o:ole="">
                  <v:imagedata r:id="rId50" o:title=""/>
                </v:shape>
                <o:OLEObject Type="Embed" ProgID="PBrush" ShapeID="_x0000_i1046" DrawAspect="Content" ObjectID="_1670424495" r:id="rId51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142F2C" w:rsidTr="00142F2C">
        <w:tc>
          <w:tcPr>
            <w:tcW w:w="993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686" w:type="dxa"/>
          </w:tcPr>
          <w:p w:rsidR="00142F2C" w:rsidRPr="00886B91" w:rsidRDefault="00142F2C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655" w:dyaOrig="3030">
                <v:shape id="_x0000_i1047" type="#_x0000_t75" style="width:175.3pt;height:102.7pt" o:ole="">
                  <v:imagedata r:id="rId36" o:title=""/>
                </v:shape>
                <o:OLEObject Type="Embed" ProgID="PBrush" ShapeID="_x0000_i1047" DrawAspect="Content" ObjectID="_1670424496" r:id="rId52"/>
              </w:object>
            </w:r>
          </w:p>
        </w:tc>
        <w:tc>
          <w:tcPr>
            <w:tcW w:w="2835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48" type="#_x0000_t75" style="width:132.1pt;height:98.9pt" o:ole="">
                  <v:imagedata r:id="rId19" o:title=""/>
                </v:shape>
                <o:OLEObject Type="Embed" ProgID="PBrush" ShapeID="_x0000_i1048" DrawAspect="Content" ObjectID="_1670424497" r:id="rId53"/>
              </w:object>
            </w:r>
          </w:p>
        </w:tc>
        <w:tc>
          <w:tcPr>
            <w:tcW w:w="1417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418" w:type="dxa"/>
          </w:tcPr>
          <w:p w:rsidR="00142F2C" w:rsidRDefault="00142F2C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996717">
      <w:pPr>
        <w:pStyle w:val="a3"/>
        <w:rPr>
          <w:rFonts w:ascii="Times New Roman" w:hAnsi="Times New Roman" w:cs="Times New Roman"/>
        </w:rPr>
      </w:pPr>
    </w:p>
    <w:p w:rsidR="00A15EA9" w:rsidRPr="00142B61" w:rsidRDefault="00A15EA9" w:rsidP="00A15EA9">
      <w:pPr>
        <w:rPr>
          <w:rFonts w:ascii="Times New Roman" w:hAnsi="Times New Roman" w:cs="Times New Roman"/>
          <w:lang w:val="ru-RU"/>
        </w:rPr>
      </w:pPr>
    </w:p>
    <w:p w:rsidR="00A15EA9" w:rsidRPr="00B905B2" w:rsidRDefault="00A15EA9" w:rsidP="00A15EA9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ru-RU"/>
        </w:rPr>
        <w:t>Таблица  1</w:t>
      </w:r>
      <w:r w:rsidR="00B905B2">
        <w:rPr>
          <w:rFonts w:ascii="Times New Roman" w:hAnsi="Times New Roman" w:cs="Times New Roman"/>
        </w:rPr>
        <w:t>/2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686"/>
        <w:gridCol w:w="3118"/>
        <w:gridCol w:w="1276"/>
        <w:gridCol w:w="1276"/>
      </w:tblGrid>
      <w:tr w:rsidR="00F30581" w:rsidTr="00F30581">
        <w:tc>
          <w:tcPr>
            <w:tcW w:w="993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686" w:type="dxa"/>
          </w:tcPr>
          <w:p w:rsidR="00A15EA9" w:rsidRPr="00F30581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  <w:r w:rsidR="00F30581">
              <w:rPr>
                <w:rFonts w:ascii="Times New Roman" w:hAnsi="Times New Roman" w:cs="Times New Roman"/>
              </w:rPr>
              <w:t xml:space="preserve">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1</w:t>
            </w:r>
          </w:p>
        </w:tc>
        <w:tc>
          <w:tcPr>
            <w:tcW w:w="3118" w:type="dxa"/>
          </w:tcPr>
          <w:p w:rsidR="00A15EA9" w:rsidRDefault="00A15EA9" w:rsidP="00F30581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  <w:r w:rsidR="00F30581">
              <w:rPr>
                <w:rFonts w:ascii="Times New Roman" w:hAnsi="Times New Roman" w:cs="Times New Roman"/>
                <w:lang w:val="ru-RU"/>
              </w:rPr>
              <w:t>цилиндр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A15EA9" w:rsidRDefault="00A15EA9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>1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686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010" w:dyaOrig="1965">
                <v:shape id="_x0000_i1049" type="#_x0000_t75" style="width:165.9pt;height:75.15pt" o:ole="">
                  <v:imagedata r:id="rId39" o:title=""/>
                </v:shape>
                <o:OLEObject Type="Embed" ProgID="PBrush" ShapeID="_x0000_i1049" DrawAspect="Content" ObjectID="_1670424498" r:id="rId54"/>
              </w:object>
            </w:r>
          </w:p>
        </w:tc>
        <w:tc>
          <w:tcPr>
            <w:tcW w:w="3118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0" type="#_x0000_t75" style="width:146.5pt;height:102.7pt" o:ole="">
                  <v:imagedata r:id="rId55" o:title=""/>
                </v:shape>
                <o:OLEObject Type="Embed" ProgID="PBrush" ShapeID="_x0000_i1050" DrawAspect="Content" ObjectID="_1670424499" r:id="rId56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51" type="#_x0000_t75" style="width:172.15pt;height:98.9pt" o:ole="">
                  <v:imagedata r:id="rId19" o:title=""/>
                </v:shape>
                <o:OLEObject Type="Embed" ProgID="PBrush" ShapeID="_x0000_i1051" DrawAspect="Content" ObjectID="_1670424500" r:id="rId57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52" type="#_x0000_t75" style="width:142.1pt;height:106.45pt" o:ole="">
                  <v:imagedata r:id="rId58" o:title=""/>
                </v:shape>
                <o:OLEObject Type="Embed" ProgID="PBrush" ShapeID="_x0000_i1052" DrawAspect="Content" ObjectID="_1670424501" r:id="rId59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35" w:dyaOrig="1980">
                <v:shape id="_x0000_i1053" type="#_x0000_t75" style="width:172.8pt;height:77pt" o:ole="">
                  <v:imagedata r:id="rId44" o:title=""/>
                </v:shape>
                <o:OLEObject Type="Embed" ProgID="PBrush" ShapeID="_x0000_i1053" DrawAspect="Content" ObjectID="_1670424502" r:id="rId60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54" type="#_x0000_t75" style="width:142.1pt;height:113.95pt" o:ole="">
                  <v:imagedata r:id="rId61" o:title=""/>
                </v:shape>
                <o:OLEObject Type="Embed" ProgID="PBrush" ShapeID="_x0000_i1054" DrawAspect="Content" ObjectID="_1670424503" r:id="rId62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368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920" w:dyaOrig="3285">
                <v:shape id="_x0000_i1055" type="#_x0000_t75" style="width:176.55pt;height:128.35pt" o:ole="">
                  <v:imagedata r:id="rId47" o:title=""/>
                </v:shape>
                <o:OLEObject Type="Embed" ProgID="PBrush" ShapeID="_x0000_i1055" DrawAspect="Content" ObjectID="_1670424504" r:id="rId63"/>
              </w:object>
            </w:r>
          </w:p>
        </w:tc>
        <w:tc>
          <w:tcPr>
            <w:tcW w:w="31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56" type="#_x0000_t75" style="width:145.25pt;height:103.95pt" o:ole="">
                  <v:imagedata r:id="rId64" o:title=""/>
                </v:shape>
                <o:OLEObject Type="Embed" ProgID="PBrush" ShapeID="_x0000_i1056" DrawAspect="Content" ObjectID="_1670424505" r:id="rId65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A15EA9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686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715" w:dyaOrig="3075">
                <v:shape id="_x0000_i1057" type="#_x0000_t75" style="width:172.15pt;height:103.3pt" o:ole="">
                  <v:imagedata r:id="rId50" o:title=""/>
                </v:shape>
                <o:OLEObject Type="Embed" ProgID="PBrush" ShapeID="_x0000_i1057" DrawAspect="Content" ObjectID="_1670424506" r:id="rId66"/>
              </w:object>
            </w:r>
          </w:p>
        </w:tc>
        <w:tc>
          <w:tcPr>
            <w:tcW w:w="3118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58" type="#_x0000_t75" style="width:145.25pt;height:108.3pt" o:ole="">
                  <v:imagedata r:id="rId67" o:title=""/>
                </v:shape>
                <o:OLEObject Type="Embed" ProgID="PBrush" ShapeID="_x0000_i1058" DrawAspect="Content" ObjectID="_1670424507" r:id="rId68"/>
              </w:object>
            </w: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D872B6" w:rsidRPr="00F30581" w:rsidRDefault="00D872B6" w:rsidP="00D872B6">
      <w:pPr>
        <w:pStyle w:val="a3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Таблица  1</w:t>
      </w:r>
      <w:r>
        <w:rPr>
          <w:rFonts w:ascii="Times New Roman" w:hAnsi="Times New Roman" w:cs="Times New Roman"/>
        </w:rPr>
        <w:t>/</w:t>
      </w:r>
      <w:r w:rsidR="00F30581">
        <w:rPr>
          <w:rFonts w:ascii="Times New Roman" w:hAnsi="Times New Roman" w:cs="Times New Roman"/>
          <w:lang w:val="ru-RU"/>
        </w:rPr>
        <w:t>3</w:t>
      </w:r>
    </w:p>
    <w:tbl>
      <w:tblPr>
        <w:tblStyle w:val="a6"/>
        <w:tblW w:w="10349" w:type="dxa"/>
        <w:tblInd w:w="-176" w:type="dxa"/>
        <w:tblLayout w:type="fixed"/>
        <w:tblLook w:val="04A0"/>
      </w:tblPr>
      <w:tblGrid>
        <w:gridCol w:w="993"/>
        <w:gridCol w:w="3827"/>
        <w:gridCol w:w="2835"/>
        <w:gridCol w:w="1418"/>
        <w:gridCol w:w="1276"/>
      </w:tblGrid>
      <w:tr w:rsidR="00F30581" w:rsidTr="00F30581">
        <w:tc>
          <w:tcPr>
            <w:tcW w:w="993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Вариант</w:t>
            </w:r>
          </w:p>
        </w:tc>
        <w:tc>
          <w:tcPr>
            <w:tcW w:w="3827" w:type="dxa"/>
          </w:tcPr>
          <w:p w:rsidR="00D872B6" w:rsidRDefault="00D872B6" w:rsidP="00565925">
            <w:pPr>
              <w:pStyle w:val="a3"/>
              <w:ind w:left="0"/>
              <w:jc w:val="center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Нагрузка</w:t>
            </w:r>
          </w:p>
        </w:tc>
        <w:tc>
          <w:tcPr>
            <w:tcW w:w="2835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Значение элемента 1</w:t>
            </w:r>
          </w:p>
        </w:tc>
        <w:tc>
          <w:tcPr>
            <w:tcW w:w="1418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2</w:t>
            </w:r>
          </w:p>
        </w:tc>
        <w:tc>
          <w:tcPr>
            <w:tcW w:w="1276" w:type="dxa"/>
          </w:tcPr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Значение </w:t>
            </w:r>
          </w:p>
          <w:p w:rsidR="00D872B6" w:rsidRDefault="00D872B6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элемента 3</w:t>
            </w:r>
          </w:p>
        </w:tc>
      </w:tr>
      <w:tr w:rsidR="00F30581" w:rsidTr="00F30581">
        <w:trPr>
          <w:trHeight w:val="325"/>
        </w:trPr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17</w:t>
            </w:r>
          </w:p>
        </w:tc>
        <w:tc>
          <w:tcPr>
            <w:tcW w:w="3827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700" w:dyaOrig="3045">
                <v:shape id="_x0000_i1059" type="#_x0000_t75" style="width:176.55pt;height:133.35pt" o:ole="">
                  <v:imagedata r:id="rId55" o:title=""/>
                </v:shape>
                <o:OLEObject Type="Embed" ProgID="PBrush" ShapeID="_x0000_i1059" DrawAspect="Content" ObjectID="_1670424508" r:id="rId69"/>
              </w:object>
            </w:r>
          </w:p>
        </w:tc>
        <w:tc>
          <w:tcPr>
            <w:tcW w:w="2835" w:type="dxa"/>
          </w:tcPr>
          <w:p w:rsidR="00F30581" w:rsidRPr="00142B6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870" w:dyaOrig="3540">
                <v:shape id="_x0000_i1060" type="#_x0000_t75" style="width:131.5pt;height:133.35pt" o:ole="">
                  <v:imagedata r:id="rId15" o:title=""/>
                </v:shape>
                <o:OLEObject Type="Embed" ProgID="PBrush" ShapeID="_x0000_i1060" DrawAspect="Content" ObjectID="_1670424509" r:id="rId70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ru-RU"/>
              </w:rPr>
              <w:t>8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50" w:dyaOrig="3075">
                <v:shape id="_x0000_i1061" type="#_x0000_t75" style="width:192.2pt;height:106.45pt" o:ole="">
                  <v:imagedata r:id="rId58" o:title=""/>
                </v:shape>
                <o:OLEObject Type="Embed" ProgID="PBrush" ShapeID="_x0000_i1061" DrawAspect="Content" ObjectID="_1670424510" r:id="rId71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6060" w:dyaOrig="3120">
                <v:shape id="_x0000_i1062" type="#_x0000_t75" style="width:174.05pt;height:98.9pt" o:ole="">
                  <v:imagedata r:id="rId19" o:title=""/>
                </v:shape>
                <o:OLEObject Type="Embed" ProgID="PBrush" ShapeID="_x0000_i1062" DrawAspect="Content" ObjectID="_1670424511" r:id="rId72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D872B6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</w:rPr>
              <w:lastRenderedPageBreak/>
              <w:t>1</w:t>
            </w:r>
            <w:r>
              <w:rPr>
                <w:rFonts w:ascii="Times New Roman" w:hAnsi="Times New Roman" w:cs="Times New Roman"/>
                <w:lang w:val="ru-RU"/>
              </w:rPr>
              <w:t>9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35" w:dyaOrig="3285">
                <v:shape id="_x0000_i1063" type="#_x0000_t75" style="width:177.2pt;height:113.95pt" o:ole="">
                  <v:imagedata r:id="rId61" o:title=""/>
                </v:shape>
                <o:OLEObject Type="Embed" ProgID="PBrush" ShapeID="_x0000_i1063" DrawAspect="Content" ObjectID="_1670424512" r:id="rId73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985" w:dyaOrig="3060">
                <v:shape id="_x0000_i1064" type="#_x0000_t75" style="width:128.35pt;height:98.3pt" o:ole="">
                  <v:imagedata r:id="rId23" o:title=""/>
                </v:shape>
                <o:OLEObject Type="Embed" ProgID="PBrush" ShapeID="_x0000_i1064" DrawAspect="Content" ObjectID="_1670424513" r:id="rId74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20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5580" w:dyaOrig="3015">
                <v:shape id="_x0000_i1065" type="#_x0000_t75" style="width:177.2pt;height:103.95pt" o:ole="">
                  <v:imagedata r:id="rId64" o:title=""/>
                </v:shape>
                <o:OLEObject Type="Embed" ProgID="PBrush" ShapeID="_x0000_i1065" DrawAspect="Content" ObjectID="_1670424514" r:id="rId75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object w:dxaOrig="4875" w:dyaOrig="1575">
                <v:shape id="_x0000_i1066" type="#_x0000_t75" style="width:128.35pt;height:62pt" o:ole="">
                  <v:imagedata r:id="rId27" o:title=""/>
                </v:shape>
                <o:OLEObject Type="Embed" ProgID="PBrush" ShapeID="_x0000_i1066" DrawAspect="Content" ObjectID="_1670424515" r:id="rId76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Pr="00D872B6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21</w:t>
            </w:r>
          </w:p>
        </w:tc>
        <w:tc>
          <w:tcPr>
            <w:tcW w:w="3827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430" w:dyaOrig="3060">
                <v:shape id="_x0000_i1067" type="#_x0000_t75" style="width:169.65pt;height:108.3pt" o:ole="">
                  <v:imagedata r:id="rId67" o:title=""/>
                </v:shape>
                <o:OLEObject Type="Embed" ProgID="PBrush" ShapeID="_x0000_i1067" DrawAspect="Content" ObjectID="_1670424516" r:id="rId77"/>
              </w:object>
            </w:r>
          </w:p>
        </w:tc>
        <w:tc>
          <w:tcPr>
            <w:tcW w:w="2835" w:type="dxa"/>
          </w:tcPr>
          <w:p w:rsidR="00F30581" w:rsidRPr="00886B91" w:rsidRDefault="00F30581" w:rsidP="006F53D2">
            <w:pPr>
              <w:pStyle w:val="a3"/>
              <w:ind w:left="0"/>
              <w:rPr>
                <w:rFonts w:ascii="Times New Roman" w:hAnsi="Times New Roman" w:cs="Times New Roman"/>
              </w:rPr>
            </w:pPr>
            <w:r>
              <w:object w:dxaOrig="5025" w:dyaOrig="1875">
                <v:shape id="_x0000_i1068" type="#_x0000_t75" style="width:128.35pt;height:71.35pt" o:ole="">
                  <v:imagedata r:id="rId31" o:title=""/>
                </v:shape>
                <o:OLEObject Type="Embed" ProgID="PBrush" ShapeID="_x0000_i1068" DrawAspect="Content" ObjectID="_1670424517" r:id="rId78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F30581" w:rsidTr="00F30581">
        <w:tc>
          <w:tcPr>
            <w:tcW w:w="993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22</w:t>
            </w:r>
          </w:p>
        </w:tc>
        <w:tc>
          <w:tcPr>
            <w:tcW w:w="3827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4875" w:dyaOrig="1575">
                <v:shape id="_x0000_i1069" type="#_x0000_t75" style="width:128.35pt;height:62pt" o:ole="">
                  <v:imagedata r:id="rId27" o:title=""/>
                </v:shape>
                <o:OLEObject Type="Embed" ProgID="PBrush" ShapeID="_x0000_i1069" DrawAspect="Content" ObjectID="_1670424518" r:id="rId79"/>
              </w:object>
            </w:r>
          </w:p>
        </w:tc>
        <w:tc>
          <w:tcPr>
            <w:tcW w:w="2835" w:type="dxa"/>
          </w:tcPr>
          <w:p w:rsidR="00F30581" w:rsidRDefault="00F30581" w:rsidP="006F53D2">
            <w:pPr>
              <w:pStyle w:val="a3"/>
              <w:ind w:left="0"/>
            </w:pPr>
            <w:r>
              <w:object w:dxaOrig="5640" w:dyaOrig="3075">
                <v:shape id="_x0000_i1070" type="#_x0000_t75" style="width:175.3pt;height:104.55pt" o:ole="">
                  <v:imagedata r:id="rId29" o:title=""/>
                </v:shape>
                <o:OLEObject Type="Embed" ProgID="PBrush" ShapeID="_x0000_i1070" DrawAspect="Content" ObjectID="_1670424519" r:id="rId80"/>
              </w:object>
            </w:r>
          </w:p>
        </w:tc>
        <w:tc>
          <w:tcPr>
            <w:tcW w:w="1418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  <w:tc>
          <w:tcPr>
            <w:tcW w:w="1276" w:type="dxa"/>
          </w:tcPr>
          <w:p w:rsidR="00F30581" w:rsidRDefault="00F30581" w:rsidP="006F53D2">
            <w:pPr>
              <w:pStyle w:val="a3"/>
              <w:ind w:left="0"/>
              <w:rPr>
                <w:rFonts w:ascii="Times New Roman" w:hAnsi="Times New Roman" w:cs="Times New Roman"/>
                <w:lang w:val="ru-RU"/>
              </w:rPr>
            </w:pPr>
          </w:p>
        </w:tc>
      </w:tr>
    </w:tbl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996717" w:rsidRDefault="00D872B6" w:rsidP="00D872B6">
      <w:pPr>
        <w:pStyle w:val="a3"/>
        <w:rPr>
          <w:rFonts w:ascii="Times New Roman" w:hAnsi="Times New Roman" w:cs="Times New Roman"/>
          <w:lang w:val="ru-RU"/>
        </w:rPr>
      </w:pPr>
    </w:p>
    <w:p w:rsidR="00D872B6" w:rsidRPr="00A15EA9" w:rsidRDefault="00D872B6" w:rsidP="00D872B6">
      <w:pPr>
        <w:pStyle w:val="a3"/>
        <w:rPr>
          <w:rFonts w:ascii="Times New Roman" w:hAnsi="Times New Roman" w:cs="Times New Roman"/>
        </w:rPr>
      </w:pPr>
    </w:p>
    <w:p w:rsidR="00D872B6" w:rsidRDefault="00D872B6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996717" w:rsidRDefault="00A15EA9" w:rsidP="00A15EA9">
      <w:pPr>
        <w:pStyle w:val="a3"/>
        <w:rPr>
          <w:rFonts w:ascii="Times New Roman" w:hAnsi="Times New Roman" w:cs="Times New Roman"/>
          <w:lang w:val="ru-RU"/>
        </w:rPr>
      </w:pPr>
    </w:p>
    <w:p w:rsidR="00A15EA9" w:rsidRPr="00A15EA9" w:rsidRDefault="00A15EA9" w:rsidP="00996717">
      <w:pPr>
        <w:pStyle w:val="a3"/>
        <w:rPr>
          <w:rFonts w:ascii="Times New Roman" w:hAnsi="Times New Roman" w:cs="Times New Roman"/>
        </w:rPr>
      </w:pPr>
    </w:p>
    <w:sectPr w:rsidR="00A15EA9" w:rsidRPr="00A15EA9" w:rsidSect="00712B8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573BE" w:rsidRDefault="001573BE" w:rsidP="00712B83">
      <w:pPr>
        <w:pStyle w:val="a3"/>
        <w:spacing w:after="0" w:line="240" w:lineRule="auto"/>
      </w:pPr>
      <w:r>
        <w:separator/>
      </w:r>
    </w:p>
  </w:endnote>
  <w:endnote w:type="continuationSeparator" w:id="1">
    <w:p w:rsidR="001573BE" w:rsidRDefault="001573BE" w:rsidP="00712B83">
      <w:pPr>
        <w:pStyle w:val="a3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573BE" w:rsidRDefault="001573BE" w:rsidP="00712B83">
      <w:pPr>
        <w:pStyle w:val="a3"/>
        <w:spacing w:after="0" w:line="240" w:lineRule="auto"/>
      </w:pPr>
      <w:r>
        <w:separator/>
      </w:r>
    </w:p>
  </w:footnote>
  <w:footnote w:type="continuationSeparator" w:id="1">
    <w:p w:rsidR="001573BE" w:rsidRDefault="001573BE" w:rsidP="00712B83">
      <w:pPr>
        <w:pStyle w:val="a3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4E4FCC"/>
    <w:multiLevelType w:val="hybridMultilevel"/>
    <w:tmpl w:val="83724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A1D6E"/>
    <w:rsid w:val="0007061B"/>
    <w:rsid w:val="00142B61"/>
    <w:rsid w:val="00142F2C"/>
    <w:rsid w:val="00147360"/>
    <w:rsid w:val="001573BE"/>
    <w:rsid w:val="00174A36"/>
    <w:rsid w:val="00241C4B"/>
    <w:rsid w:val="003529EA"/>
    <w:rsid w:val="003B17B5"/>
    <w:rsid w:val="003B4257"/>
    <w:rsid w:val="00452C8D"/>
    <w:rsid w:val="00476AB1"/>
    <w:rsid w:val="004A57C4"/>
    <w:rsid w:val="004B24A1"/>
    <w:rsid w:val="004F3AA1"/>
    <w:rsid w:val="005404DB"/>
    <w:rsid w:val="00565925"/>
    <w:rsid w:val="005E2F15"/>
    <w:rsid w:val="006377C8"/>
    <w:rsid w:val="00706F67"/>
    <w:rsid w:val="00712B83"/>
    <w:rsid w:val="0071450F"/>
    <w:rsid w:val="00885236"/>
    <w:rsid w:val="00886B91"/>
    <w:rsid w:val="0088752D"/>
    <w:rsid w:val="008C0732"/>
    <w:rsid w:val="008C3715"/>
    <w:rsid w:val="008F58CC"/>
    <w:rsid w:val="00996717"/>
    <w:rsid w:val="00A15EA9"/>
    <w:rsid w:val="00AC353E"/>
    <w:rsid w:val="00B905B2"/>
    <w:rsid w:val="00BD4C1C"/>
    <w:rsid w:val="00D872B6"/>
    <w:rsid w:val="00E4492C"/>
    <w:rsid w:val="00E55CD8"/>
    <w:rsid w:val="00EF5EBB"/>
    <w:rsid w:val="00F13412"/>
    <w:rsid w:val="00F30581"/>
    <w:rsid w:val="00FA1D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8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71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967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9671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B425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712B83"/>
  </w:style>
  <w:style w:type="paragraph" w:styleId="a9">
    <w:name w:val="footer"/>
    <w:basedOn w:val="a"/>
    <w:link w:val="aa"/>
    <w:uiPriority w:val="99"/>
    <w:semiHidden/>
    <w:unhideWhenUsed/>
    <w:rsid w:val="00712B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712B8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oleObject" Target="embeddings/oleObject6.bin"/><Relationship Id="rId39" Type="http://schemas.openxmlformats.org/officeDocument/2006/relationships/image" Target="media/image19.png"/><Relationship Id="rId21" Type="http://schemas.openxmlformats.org/officeDocument/2006/relationships/image" Target="media/image11.png"/><Relationship Id="rId34" Type="http://schemas.openxmlformats.org/officeDocument/2006/relationships/oleObject" Target="embeddings/oleObject10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1.png"/><Relationship Id="rId50" Type="http://schemas.openxmlformats.org/officeDocument/2006/relationships/image" Target="media/image22.png"/><Relationship Id="rId55" Type="http://schemas.openxmlformats.org/officeDocument/2006/relationships/image" Target="media/image23.png"/><Relationship Id="rId63" Type="http://schemas.openxmlformats.org/officeDocument/2006/relationships/oleObject" Target="embeddings/oleObject31.bin"/><Relationship Id="rId68" Type="http://schemas.openxmlformats.org/officeDocument/2006/relationships/oleObject" Target="embeddings/oleObject34.bin"/><Relationship Id="rId76" Type="http://schemas.openxmlformats.org/officeDocument/2006/relationships/oleObject" Target="embeddings/oleObject42.bin"/><Relationship Id="rId7" Type="http://schemas.openxmlformats.org/officeDocument/2006/relationships/endnotes" Target="endnotes.xml"/><Relationship Id="rId71" Type="http://schemas.openxmlformats.org/officeDocument/2006/relationships/oleObject" Target="embeddings/oleObject37.bin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8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4.png"/><Relationship Id="rId66" Type="http://schemas.openxmlformats.org/officeDocument/2006/relationships/oleObject" Target="embeddings/oleObject33.bin"/><Relationship Id="rId74" Type="http://schemas.openxmlformats.org/officeDocument/2006/relationships/oleObject" Target="embeddings/oleObject40.bin"/><Relationship Id="rId79" Type="http://schemas.openxmlformats.org/officeDocument/2006/relationships/oleObject" Target="embeddings/oleObject45.bin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82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6.png"/><Relationship Id="rId44" Type="http://schemas.openxmlformats.org/officeDocument/2006/relationships/image" Target="media/image20.png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9.bin"/><Relationship Id="rId65" Type="http://schemas.openxmlformats.org/officeDocument/2006/relationships/oleObject" Target="embeddings/oleObject32.bin"/><Relationship Id="rId73" Type="http://schemas.openxmlformats.org/officeDocument/2006/relationships/oleObject" Target="embeddings/oleObject39.bin"/><Relationship Id="rId78" Type="http://schemas.openxmlformats.org/officeDocument/2006/relationships/oleObject" Target="embeddings/oleObject44.bin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4.bin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7.bin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6.bin"/><Relationship Id="rId64" Type="http://schemas.openxmlformats.org/officeDocument/2006/relationships/image" Target="media/image26.png"/><Relationship Id="rId69" Type="http://schemas.openxmlformats.org/officeDocument/2006/relationships/oleObject" Target="embeddings/oleObject35.bin"/><Relationship Id="rId77" Type="http://schemas.openxmlformats.org/officeDocument/2006/relationships/oleObject" Target="embeddings/oleObject43.bin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8.bin"/><Relationship Id="rId80" Type="http://schemas.openxmlformats.org/officeDocument/2006/relationships/oleObject" Target="embeddings/oleObject46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9.bin"/><Relationship Id="rId59" Type="http://schemas.openxmlformats.org/officeDocument/2006/relationships/oleObject" Target="embeddings/oleObject28.bin"/><Relationship Id="rId67" Type="http://schemas.openxmlformats.org/officeDocument/2006/relationships/image" Target="media/image27.png"/><Relationship Id="rId20" Type="http://schemas.openxmlformats.org/officeDocument/2006/relationships/oleObject" Target="embeddings/oleObject3.bin"/><Relationship Id="rId41" Type="http://schemas.openxmlformats.org/officeDocument/2006/relationships/oleObject" Target="embeddings/oleObject15.bin"/><Relationship Id="rId54" Type="http://schemas.openxmlformats.org/officeDocument/2006/relationships/oleObject" Target="embeddings/oleObject25.bin"/><Relationship Id="rId62" Type="http://schemas.openxmlformats.org/officeDocument/2006/relationships/oleObject" Target="embeddings/oleObject30.bin"/><Relationship Id="rId70" Type="http://schemas.openxmlformats.org/officeDocument/2006/relationships/oleObject" Target="embeddings/oleObject36.bin"/><Relationship Id="rId75" Type="http://schemas.openxmlformats.org/officeDocument/2006/relationships/oleObject" Target="embeddings/oleObject4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7.bin"/><Relationship Id="rId36" Type="http://schemas.openxmlformats.org/officeDocument/2006/relationships/image" Target="media/image18.png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70060-9071-49D5-AFD1-6C5BD10B79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494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xaa</dc:creator>
  <cp:lastModifiedBy>xaa</cp:lastModifiedBy>
  <cp:revision>8</cp:revision>
  <dcterms:created xsi:type="dcterms:W3CDTF">2020-12-25T10:46:00Z</dcterms:created>
  <dcterms:modified xsi:type="dcterms:W3CDTF">2020-12-25T15:00:00Z</dcterms:modified>
</cp:coreProperties>
</file>