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5A" w:rsidRDefault="00027A5A" w:rsidP="0007559E">
      <w:pPr>
        <w:pStyle w:val="a8"/>
        <w:jc w:val="center"/>
        <w:rPr>
          <w:lang w:val="ru-RU"/>
        </w:rPr>
      </w:pPr>
      <w:r w:rsidRPr="00027A5A">
        <w:rPr>
          <w:sz w:val="24"/>
          <w:lang w:val="ru-RU"/>
        </w:rPr>
        <w:t>Техника безопасности при проведении наладочных работ</w:t>
      </w:r>
    </w:p>
    <w:p w:rsidR="00027A5A" w:rsidRDefault="00027A5A" w:rsidP="00C57128">
      <w:pPr>
        <w:pStyle w:val="a8"/>
        <w:rPr>
          <w:lang w:val="ru-RU"/>
        </w:rPr>
      </w:pPr>
    </w:p>
    <w:p w:rsidR="00027A5A" w:rsidRDefault="00DC537D" w:rsidP="00027A5A">
      <w:pPr>
        <w:pStyle w:val="a8"/>
        <w:rPr>
          <w:lang w:val="ru-RU"/>
        </w:rPr>
      </w:pPr>
      <w:hyperlink r:id="rId6" w:history="1">
        <w:r w:rsidR="005204FC" w:rsidRPr="006F3EF2">
          <w:rPr>
            <w:rStyle w:val="a4"/>
            <w:lang w:val="ru-RU"/>
          </w:rPr>
          <w:t>https://studfile.net</w:t>
        </w:r>
      </w:hyperlink>
      <w:r w:rsidR="005204FC">
        <w:rPr>
          <w:lang w:val="ru-RU"/>
        </w:rPr>
        <w:t xml:space="preserve"> </w:t>
      </w:r>
    </w:p>
    <w:p w:rsidR="00643171" w:rsidRPr="00643171" w:rsidRDefault="00643171" w:rsidP="00643171">
      <w:pPr>
        <w:pStyle w:val="a8"/>
        <w:rPr>
          <w:lang w:val="ru-RU"/>
        </w:rPr>
      </w:pPr>
      <w:r w:rsidRPr="00643171">
        <w:rPr>
          <w:rStyle w:val="ab"/>
          <w:lang w:val="ru-RU"/>
        </w:rPr>
        <w:t>Требования к наладочному персоналу.</w:t>
      </w:r>
      <w:r>
        <w:rPr>
          <w:rStyle w:val="ab"/>
          <w:lang w:val="ru-RU"/>
        </w:rPr>
        <w:t xml:space="preserve"> </w:t>
      </w:r>
      <w:r w:rsidRPr="00643171">
        <w:rPr>
          <w:lang w:val="ru-RU"/>
        </w:rPr>
        <w:t>Каждый работник, принимающий непосредственное участие в наладочных, экспериментальных и лабораторных работах по электрооборудованию, обязан:</w:t>
      </w:r>
    </w:p>
    <w:p w:rsidR="00643171" w:rsidRDefault="00643171" w:rsidP="00643171">
      <w:pPr>
        <w:pStyle w:val="a8"/>
        <w:rPr>
          <w:lang w:val="ru-RU"/>
        </w:rPr>
      </w:pPr>
    </w:p>
    <w:p w:rsidR="00643171" w:rsidRPr="00643171" w:rsidRDefault="00643171" w:rsidP="00643171">
      <w:pPr>
        <w:pStyle w:val="a8"/>
        <w:rPr>
          <w:lang w:val="ru-RU"/>
        </w:rPr>
      </w:pPr>
      <w:r w:rsidRPr="00643171">
        <w:rPr>
          <w:lang w:val="ru-RU"/>
        </w:rPr>
        <w:t>пройти медицинское освидетельствование;</w:t>
      </w:r>
    </w:p>
    <w:p w:rsidR="00643171" w:rsidRPr="00643171" w:rsidRDefault="00643171" w:rsidP="00643171">
      <w:pPr>
        <w:pStyle w:val="a8"/>
        <w:rPr>
          <w:lang w:val="ru-RU"/>
        </w:rPr>
      </w:pPr>
      <w:r w:rsidRPr="00643171">
        <w:rPr>
          <w:lang w:val="ru-RU"/>
        </w:rPr>
        <w:t>пройти проверку знаний и получить квалификационную группу по технике безопасности;</w:t>
      </w:r>
    </w:p>
    <w:p w:rsidR="00643171" w:rsidRPr="00643171" w:rsidRDefault="00643171" w:rsidP="00643171">
      <w:pPr>
        <w:pStyle w:val="a8"/>
        <w:rPr>
          <w:lang w:val="ru-RU"/>
        </w:rPr>
      </w:pPr>
      <w:r w:rsidRPr="00643171">
        <w:rPr>
          <w:lang w:val="ru-RU"/>
        </w:rPr>
        <w:t>получить вводный инструктаж и инструктаж на рабочем месте по технике безопасности;</w:t>
      </w:r>
    </w:p>
    <w:p w:rsidR="00643171" w:rsidRPr="00643171" w:rsidRDefault="00643171" w:rsidP="00643171">
      <w:pPr>
        <w:pStyle w:val="a8"/>
        <w:rPr>
          <w:lang w:val="ru-RU"/>
        </w:rPr>
      </w:pPr>
      <w:r w:rsidRPr="00643171">
        <w:rPr>
          <w:lang w:val="ru-RU"/>
        </w:rPr>
        <w:t>изучить правила, действующие на объекте, касающиеся мер индивидуальной защиты и личной гигиены;</w:t>
      </w:r>
    </w:p>
    <w:p w:rsidR="00643171" w:rsidRPr="00643171" w:rsidRDefault="00643171" w:rsidP="00643171">
      <w:pPr>
        <w:pStyle w:val="a8"/>
        <w:rPr>
          <w:lang w:val="ru-RU"/>
        </w:rPr>
      </w:pPr>
      <w:r>
        <w:rPr>
          <w:lang w:val="ru-RU"/>
        </w:rPr>
        <w:t xml:space="preserve">         </w:t>
      </w:r>
      <w:r w:rsidRPr="00643171">
        <w:rPr>
          <w:lang w:val="ru-RU"/>
        </w:rPr>
        <w:t>освоить методику проведения соответствующих работ с учетом требований правил техники безопасности по наладке электрооборудования.</w:t>
      </w:r>
    </w:p>
    <w:p w:rsidR="00643171" w:rsidRDefault="00643171" w:rsidP="00643171">
      <w:pPr>
        <w:pStyle w:val="a8"/>
        <w:rPr>
          <w:lang w:val="ru-RU"/>
        </w:rPr>
      </w:pPr>
      <w:r w:rsidRPr="00643171">
        <w:rPr>
          <w:lang w:val="ru-RU"/>
        </w:rPr>
        <w:t>Лица, не достигшие 18-летнего возраста, не могут быть допущены к наладочным работам в электроустановках.</w:t>
      </w:r>
    </w:p>
    <w:p w:rsidR="00643171" w:rsidRPr="00643171" w:rsidRDefault="00643171" w:rsidP="00643171">
      <w:pPr>
        <w:pStyle w:val="a8"/>
        <w:rPr>
          <w:lang w:val="ru-RU"/>
        </w:rPr>
      </w:pPr>
    </w:p>
    <w:p w:rsidR="00643171" w:rsidRPr="00643171" w:rsidRDefault="00643171" w:rsidP="00643171">
      <w:pPr>
        <w:pStyle w:val="a8"/>
        <w:rPr>
          <w:lang w:val="ru-RU"/>
        </w:rPr>
      </w:pPr>
      <w:r w:rsidRPr="00643171">
        <w:rPr>
          <w:lang w:val="ru-RU"/>
        </w:rPr>
        <w:t xml:space="preserve">Персонал пусконаладочных организаций, не имеющих практического опыта работы, наряду </w:t>
      </w:r>
      <w:r w:rsidRPr="00643171">
        <w:rPr>
          <w:rStyle w:val="ab"/>
          <w:lang w:val="ru-RU"/>
        </w:rPr>
        <w:t>с</w:t>
      </w:r>
      <w:r>
        <w:rPr>
          <w:rStyle w:val="ab"/>
          <w:lang w:val="ru-RU"/>
        </w:rPr>
        <w:t xml:space="preserve"> </w:t>
      </w:r>
      <w:proofErr w:type="gramStart"/>
      <w:r w:rsidRPr="00643171">
        <w:rPr>
          <w:lang w:val="ru-RU"/>
        </w:rPr>
        <w:t>обучением по технике</w:t>
      </w:r>
      <w:proofErr w:type="gramEnd"/>
      <w:r w:rsidRPr="00643171">
        <w:rPr>
          <w:lang w:val="ru-RU"/>
        </w:rPr>
        <w:t xml:space="preserve"> безопасности обязан пройти стажировку в течение 3- 12 смен. После окончания срока стажировки производится проверка знаний правил техники безопасности.</w:t>
      </w:r>
    </w:p>
    <w:p w:rsidR="00643171" w:rsidRPr="00643171" w:rsidRDefault="00643171" w:rsidP="00643171">
      <w:pPr>
        <w:pStyle w:val="a8"/>
        <w:rPr>
          <w:lang w:val="ru-RU"/>
        </w:rPr>
      </w:pPr>
      <w:r>
        <w:rPr>
          <w:lang w:val="ru-RU"/>
        </w:rPr>
        <w:t xml:space="preserve">      </w:t>
      </w:r>
      <w:r w:rsidRPr="00643171">
        <w:rPr>
          <w:lang w:val="ru-RU"/>
        </w:rPr>
        <w:t>Периодичность прохождения медицинского осмотра 1 раз в 2 года.</w:t>
      </w:r>
    </w:p>
    <w:p w:rsidR="00643171" w:rsidRPr="00643171" w:rsidRDefault="00643171" w:rsidP="00643171">
      <w:pPr>
        <w:pStyle w:val="a8"/>
        <w:rPr>
          <w:lang w:val="ru-RU"/>
        </w:rPr>
      </w:pPr>
      <w:r w:rsidRPr="00643171">
        <w:rPr>
          <w:lang w:val="ru-RU"/>
        </w:rPr>
        <w:t>Повторная проверка знаний правил техники безопасности проводится 1 раз в год, а также после каждого случая нарушения правил.</w:t>
      </w:r>
    </w:p>
    <w:p w:rsidR="00643171" w:rsidRPr="00643171" w:rsidRDefault="00643171" w:rsidP="00643171">
      <w:pPr>
        <w:pStyle w:val="a9"/>
        <w:rPr>
          <w:lang w:val="ru-RU"/>
        </w:rPr>
      </w:pPr>
      <w:r w:rsidRPr="00643171">
        <w:rPr>
          <w:lang w:val="ru-RU"/>
        </w:rPr>
        <w:t>Проверка знаний наладчиков по правилам безопасности производится комиссиями, назначаемыми приказами или распоряжениями по организации. В состав комиссии входят: главный инженер или его заместитель (председатель), инженер по технике безопасности, представитель профсоюзной организации. Председателем проверочной комиссии может быть также руководитель наладочного участка по поручению руководства.</w:t>
      </w:r>
    </w:p>
    <w:p w:rsidR="00643171" w:rsidRPr="00643171" w:rsidRDefault="00643171" w:rsidP="00643171">
      <w:pPr>
        <w:pStyle w:val="a9"/>
        <w:rPr>
          <w:lang w:val="ru-RU"/>
        </w:rPr>
      </w:pPr>
      <w:r w:rsidRPr="00643171">
        <w:rPr>
          <w:lang w:val="ru-RU"/>
        </w:rPr>
        <w:t>Не допускается проведение экзаменов квалификационной комиссией в составе менее3чел.</w:t>
      </w:r>
    </w:p>
    <w:p w:rsidR="00643171" w:rsidRPr="00643171" w:rsidRDefault="00643171" w:rsidP="00643171">
      <w:pPr>
        <w:pStyle w:val="a9"/>
        <w:rPr>
          <w:lang w:val="ru-RU"/>
        </w:rPr>
      </w:pPr>
      <w:r w:rsidRPr="00643171">
        <w:rPr>
          <w:rStyle w:val="ab"/>
          <w:lang w:val="ru-RU"/>
        </w:rPr>
        <w:t xml:space="preserve">Изучение </w:t>
      </w:r>
      <w:proofErr w:type="gramStart"/>
      <w:r w:rsidRPr="00643171">
        <w:rPr>
          <w:rStyle w:val="ab"/>
          <w:lang w:val="ru-RU"/>
        </w:rPr>
        <w:t>правил</w:t>
      </w:r>
      <w:r w:rsidRPr="00643171">
        <w:rPr>
          <w:lang w:val="ru-RU"/>
        </w:rPr>
        <w:t xml:space="preserve">и </w:t>
      </w:r>
      <w:r w:rsidRPr="00643171">
        <w:rPr>
          <w:rStyle w:val="ab"/>
          <w:lang w:val="ru-RU"/>
        </w:rPr>
        <w:t>инструкций по технике безопасности</w:t>
      </w:r>
      <w:r>
        <w:rPr>
          <w:rStyle w:val="ab"/>
          <w:lang w:val="ru-RU"/>
        </w:rPr>
        <w:t xml:space="preserve"> </w:t>
      </w:r>
      <w:r w:rsidRPr="00643171">
        <w:rPr>
          <w:lang w:val="ru-RU"/>
        </w:rPr>
        <w:t>проводится</w:t>
      </w:r>
      <w:proofErr w:type="gramEnd"/>
      <w:r w:rsidRPr="00643171">
        <w:rPr>
          <w:lang w:val="ru-RU"/>
        </w:rPr>
        <w:t xml:space="preserve"> персоналом наладчиков самостоятельно. Все работники должны быть обучены мерам оказания первой помощи при несчастных случаях. Для этого инженер по технике безопасности организует краткосрочные семинары под руководством врача.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Персонал наладчиков, выполняющий наладочные работы в электроустановках, должен: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 xml:space="preserve">знать «Правила техники безопасности при электромонтажных и наладочных работах», «Правила технической эксплуатации электроустановок потребителей и Правила технической безопасности при эксплуатации электроустановок потребителей» и гл. </w:t>
      </w:r>
      <w:r>
        <w:t>IV</w:t>
      </w:r>
      <w:r w:rsidRPr="00643171">
        <w:rPr>
          <w:lang w:val="ru-RU"/>
        </w:rPr>
        <w:t xml:space="preserve"> </w:t>
      </w:r>
      <w:proofErr w:type="spellStart"/>
      <w:r w:rsidRPr="00643171">
        <w:rPr>
          <w:lang w:val="ru-RU"/>
        </w:rPr>
        <w:t>СНиП</w:t>
      </w:r>
      <w:proofErr w:type="spellEnd"/>
      <w:r w:rsidRPr="00643171">
        <w:rPr>
          <w:lang w:val="ru-RU"/>
        </w:rPr>
        <w:t xml:space="preserve"> </w:t>
      </w:r>
      <w:r>
        <w:t>III</w:t>
      </w:r>
      <w:r w:rsidRPr="00643171">
        <w:rPr>
          <w:lang w:val="ru-RU"/>
        </w:rPr>
        <w:t>-4-80«Техника безопасности в строительстве» в объеме, соответствующем квалификационной группе по технике безопасности;</w:t>
      </w:r>
    </w:p>
    <w:p w:rsidR="00643171" w:rsidRPr="00643171" w:rsidRDefault="00643171" w:rsidP="007F1286">
      <w:pPr>
        <w:pStyle w:val="a8"/>
        <w:rPr>
          <w:lang w:val="ru-RU"/>
        </w:rPr>
      </w:pPr>
      <w:r>
        <w:rPr>
          <w:lang w:val="ru-RU"/>
        </w:rPr>
        <w:t xml:space="preserve"> </w:t>
      </w:r>
      <w:r w:rsidRPr="00643171">
        <w:rPr>
          <w:lang w:val="ru-RU"/>
        </w:rPr>
        <w:t>иметь отчетливое представление об опасностях, возникающих при работе в электроустановках, и мерах предупреждения несчастных случаев от поражения электрическим током;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уметь практически оказать первую помощь пострадавшему в случаях поражения электрическим током или другой производственной травмы, знать и уметь практически применять приемы искусственного дыхания.</w:t>
      </w:r>
    </w:p>
    <w:p w:rsidR="00643171" w:rsidRPr="00643171" w:rsidRDefault="00643171" w:rsidP="00643171">
      <w:pPr>
        <w:pStyle w:val="a9"/>
        <w:rPr>
          <w:lang w:val="ru-RU"/>
        </w:rPr>
      </w:pPr>
      <w:r w:rsidRPr="00643171">
        <w:rPr>
          <w:rStyle w:val="ab"/>
          <w:lang w:val="ru-RU"/>
        </w:rPr>
        <w:lastRenderedPageBreak/>
        <w:t xml:space="preserve">Общие правила безопасности при выполнении наладочных </w:t>
      </w:r>
      <w:proofErr w:type="spellStart"/>
      <w:r w:rsidRPr="00643171">
        <w:rPr>
          <w:rStyle w:val="ab"/>
          <w:lang w:val="ru-RU"/>
        </w:rPr>
        <w:t>работ</w:t>
      </w:r>
      <w:proofErr w:type="gramStart"/>
      <w:r w:rsidRPr="00643171">
        <w:rPr>
          <w:rStyle w:val="ab"/>
          <w:lang w:val="ru-RU"/>
        </w:rPr>
        <w:t>.</w:t>
      </w:r>
      <w:r w:rsidRPr="00643171">
        <w:rPr>
          <w:lang w:val="ru-RU"/>
        </w:rPr>
        <w:t>Н</w:t>
      </w:r>
      <w:proofErr w:type="gramEnd"/>
      <w:r w:rsidRPr="00643171">
        <w:rPr>
          <w:lang w:val="ru-RU"/>
        </w:rPr>
        <w:t>аладочные</w:t>
      </w:r>
      <w:proofErr w:type="spellEnd"/>
      <w:r w:rsidRPr="00643171">
        <w:rPr>
          <w:lang w:val="ru-RU"/>
        </w:rPr>
        <w:t xml:space="preserve"> работы, связанные с подачей напряжения, должны производиться не менее чем двумя лицами, одно из которых с квалификационной группой не ниже </w:t>
      </w:r>
      <w:r>
        <w:t>IV</w:t>
      </w:r>
      <w:r w:rsidRPr="00643171">
        <w:rPr>
          <w:lang w:val="ru-RU"/>
        </w:rPr>
        <w:t xml:space="preserve"> при работе в электроустановках выше 1000 В и не ниже </w:t>
      </w:r>
      <w:r>
        <w:t>III</w:t>
      </w:r>
      <w:r w:rsidRPr="00643171">
        <w:rPr>
          <w:lang w:val="ru-RU"/>
        </w:rPr>
        <w:t xml:space="preserve"> - при работе в электроустановках до 1000 В.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Руководитель наладочных работ (старший прораб, прораб, старший инженер) перед началом наладочных работ на объекте обязан: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проверить выполнение заказчиком технических и организационных мероприятий, обеспечивающих безопасное ведение наладочных работ;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ознакомиться сам и ознакомить наладчиков с правилами внутреннего распорядка на объекте и организовать общий инструктаж со стороны ответственного представителя заказчика;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проверить срок удостоверения у каждого наладчика и при выдаче задания учитывать квалификационную группу исполнителя работ;</w:t>
      </w:r>
    </w:p>
    <w:p w:rsid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 xml:space="preserve">провести инструктаж по технике безопасности на рабочем месте всего персонала, работающего под его руководством; проверить состояние защитных средств, которые будут применяться в процессе работы; выполнить необходимые мероприятия по технике безопасности на рабочих местах. В процессе работ осуществлять трехступенчатый </w:t>
      </w:r>
      <w:proofErr w:type="gramStart"/>
      <w:r w:rsidRPr="00643171">
        <w:rPr>
          <w:lang w:val="ru-RU"/>
        </w:rPr>
        <w:t>контроль за</w:t>
      </w:r>
      <w:proofErr w:type="gramEnd"/>
      <w:r w:rsidRPr="00643171">
        <w:rPr>
          <w:lang w:val="ru-RU"/>
        </w:rPr>
        <w:t xml:space="preserve"> соблюдением правил техники безопасности.</w:t>
      </w:r>
    </w:p>
    <w:p w:rsidR="007F1286" w:rsidRPr="00643171" w:rsidRDefault="007F1286" w:rsidP="007F1286">
      <w:pPr>
        <w:pStyle w:val="a8"/>
        <w:rPr>
          <w:lang w:val="ru-RU"/>
        </w:rPr>
      </w:pP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Особо следует обратить внимание наладчиков и</w:t>
      </w:r>
      <w:r w:rsidR="007F1286">
        <w:rPr>
          <w:lang w:val="ru-RU"/>
        </w:rPr>
        <w:t xml:space="preserve"> </w:t>
      </w:r>
      <w:r w:rsidRPr="00643171">
        <w:rPr>
          <w:lang w:val="ru-RU"/>
        </w:rPr>
        <w:t>а следующие указания действующих правил техники безопасности: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запрещается для сборки схем применять столы с металлической рабочей поверхностью или с металлическим обрамлением, а также пользоваться металлическими подставками и Лестницами;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каждый наладчик обязан знать схему временного и постоянного электропитания участка производства наладочных работ и места отключения напряжения;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при перерыве или окончании наладочных работ линия временного питания должна быть отключена;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металлические корпуса переносных приборов, аппаратов должны быть заземлены;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перед подачей оперативного тока для наладки и опробования схем, управление которыми производится из нескольких мест, должна быть устранена возможность управления с других мест, кроме одного;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выводы силовых и измерительных трансформаторов на все время работ (за исключением времени, необходимого для измерения и испытаний) должны быть закорочены и надежно заземлены;</w:t>
      </w:r>
    </w:p>
    <w:p w:rsidR="00643171" w:rsidRP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предохранители в цепях трансформаторов напряжения и силовых трансформаторов на время наладочных работ должны быть сняты и храниться у наладчиков до включения установки на рабочее напряжение;</w:t>
      </w:r>
    </w:p>
    <w:p w:rsidR="00643171" w:rsidRDefault="00643171" w:rsidP="007F1286">
      <w:pPr>
        <w:pStyle w:val="a8"/>
        <w:rPr>
          <w:lang w:val="ru-RU"/>
        </w:rPr>
      </w:pPr>
      <w:r w:rsidRPr="00643171">
        <w:rPr>
          <w:lang w:val="ru-RU"/>
        </w:rPr>
        <w:t>запрещается включать прибор последовательно в цепь вторичной обмотки трансформатора тока, находящегося в работе, не замкнув обмотку накоротко при помощи токовых зажимов; неиспользованные вторичные обмотки трансформаторов тока должны быть надежно закорочены и заземлены;</w:t>
      </w:r>
    </w:p>
    <w:p w:rsidR="007F1286" w:rsidRPr="00643171" w:rsidRDefault="007F1286" w:rsidP="007F1286">
      <w:pPr>
        <w:pStyle w:val="a8"/>
        <w:rPr>
          <w:lang w:val="ru-RU"/>
        </w:rPr>
      </w:pPr>
    </w:p>
    <w:p w:rsidR="00643171" w:rsidRPr="00643171" w:rsidRDefault="00643171" w:rsidP="007F1286">
      <w:pPr>
        <w:pStyle w:val="a8"/>
        <w:rPr>
          <w:lang w:val="ru-RU"/>
        </w:rPr>
      </w:pPr>
      <w:proofErr w:type="gramStart"/>
      <w:r w:rsidRPr="00643171">
        <w:rPr>
          <w:lang w:val="ru-RU"/>
        </w:rPr>
        <w:t xml:space="preserve">все работы, в том числе и работы, связанные с измерениями переносными приборами в установках, где введен эксплуатационный режим, производят по наряду двумя наладчиками, один из которых должен иметь квалификационную группу </w:t>
      </w:r>
      <w:r>
        <w:t>V</w:t>
      </w:r>
      <w:r w:rsidRPr="00643171">
        <w:rPr>
          <w:lang w:val="ru-RU"/>
        </w:rPr>
        <w:t xml:space="preserve"> по технике безопасности, а другой - не ниже группы </w:t>
      </w:r>
      <w:r>
        <w:t>III</w:t>
      </w:r>
      <w:r w:rsidRPr="00643171">
        <w:rPr>
          <w:lang w:val="ru-RU"/>
        </w:rPr>
        <w:t xml:space="preserve"> при напряжении выше 1000 В. При этом оформляется соответствующая запись в «Журнале регистрации инструктажа по технике безопасности»</w:t>
      </w:r>
      <w:proofErr w:type="gramEnd"/>
      <w:r w:rsidRPr="00643171">
        <w:rPr>
          <w:lang w:val="ru-RU"/>
        </w:rPr>
        <w:t xml:space="preserve"> </w:t>
      </w:r>
      <w:proofErr w:type="gramStart"/>
      <w:r w:rsidRPr="00643171">
        <w:rPr>
          <w:lang w:val="ru-RU"/>
        </w:rPr>
        <w:t>(форма 4).</w:t>
      </w:r>
      <w:proofErr w:type="gramEnd"/>
    </w:p>
    <w:p w:rsidR="00027A5A" w:rsidRDefault="00027A5A" w:rsidP="007F1286">
      <w:pPr>
        <w:pStyle w:val="a8"/>
        <w:rPr>
          <w:lang w:val="ru-RU"/>
        </w:rPr>
      </w:pPr>
    </w:p>
    <w:p w:rsidR="007F1286" w:rsidRDefault="007F1286" w:rsidP="007F1286">
      <w:pPr>
        <w:pStyle w:val="a8"/>
        <w:rPr>
          <w:lang w:val="ru-RU"/>
        </w:rPr>
      </w:pPr>
    </w:p>
    <w:p w:rsidR="007F1286" w:rsidRDefault="007F1286" w:rsidP="007F1286">
      <w:pPr>
        <w:pStyle w:val="a8"/>
        <w:rPr>
          <w:lang w:val="ru-RU"/>
        </w:rPr>
      </w:pPr>
    </w:p>
    <w:p w:rsidR="007F1286" w:rsidRPr="00B8416D" w:rsidRDefault="007F1286" w:rsidP="007F1286">
      <w:pPr>
        <w:pStyle w:val="a8"/>
        <w:rPr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5170921"/>
            <wp:effectExtent l="19050" t="0" r="2540" b="0"/>
            <wp:docPr id="1" name="Рисунок 1" descr="https://www.ok-t.ru/studopediaru/baza15/381979596841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15/381979596841.files/image0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70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286" w:rsidRPr="00B8416D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6079AA"/>
    <w:rsid w:val="00003189"/>
    <w:rsid w:val="00003BF3"/>
    <w:rsid w:val="00014F7A"/>
    <w:rsid w:val="00027A5A"/>
    <w:rsid w:val="00062B79"/>
    <w:rsid w:val="0007559E"/>
    <w:rsid w:val="000A5F62"/>
    <w:rsid w:val="000D79CD"/>
    <w:rsid w:val="000E6364"/>
    <w:rsid w:val="000F199F"/>
    <w:rsid w:val="00137F40"/>
    <w:rsid w:val="00163A81"/>
    <w:rsid w:val="00167F77"/>
    <w:rsid w:val="00184978"/>
    <w:rsid w:val="00185F03"/>
    <w:rsid w:val="001C6250"/>
    <w:rsid w:val="001D6E39"/>
    <w:rsid w:val="001D7E86"/>
    <w:rsid w:val="001E31D9"/>
    <w:rsid w:val="001F0559"/>
    <w:rsid w:val="001F2BEB"/>
    <w:rsid w:val="001F3263"/>
    <w:rsid w:val="00215B64"/>
    <w:rsid w:val="002406B9"/>
    <w:rsid w:val="002644E1"/>
    <w:rsid w:val="002B45C5"/>
    <w:rsid w:val="002C5C69"/>
    <w:rsid w:val="002D6891"/>
    <w:rsid w:val="002F3F85"/>
    <w:rsid w:val="00354EFF"/>
    <w:rsid w:val="00386FA0"/>
    <w:rsid w:val="00392E77"/>
    <w:rsid w:val="003B3491"/>
    <w:rsid w:val="003D1014"/>
    <w:rsid w:val="00411964"/>
    <w:rsid w:val="004605A3"/>
    <w:rsid w:val="004643D4"/>
    <w:rsid w:val="004A648B"/>
    <w:rsid w:val="004D7AC1"/>
    <w:rsid w:val="005204FC"/>
    <w:rsid w:val="005258D7"/>
    <w:rsid w:val="00527027"/>
    <w:rsid w:val="005D0D04"/>
    <w:rsid w:val="00606654"/>
    <w:rsid w:val="006079AA"/>
    <w:rsid w:val="006236C0"/>
    <w:rsid w:val="00643171"/>
    <w:rsid w:val="006E3D8F"/>
    <w:rsid w:val="00707435"/>
    <w:rsid w:val="00793985"/>
    <w:rsid w:val="007C6F0E"/>
    <w:rsid w:val="007F1286"/>
    <w:rsid w:val="00815D92"/>
    <w:rsid w:val="00852ED9"/>
    <w:rsid w:val="008568AA"/>
    <w:rsid w:val="00871F50"/>
    <w:rsid w:val="008A6A7F"/>
    <w:rsid w:val="008B5599"/>
    <w:rsid w:val="008D1184"/>
    <w:rsid w:val="009063D8"/>
    <w:rsid w:val="0097078B"/>
    <w:rsid w:val="009828B0"/>
    <w:rsid w:val="00992C34"/>
    <w:rsid w:val="009A02D5"/>
    <w:rsid w:val="009A4887"/>
    <w:rsid w:val="009E7D7F"/>
    <w:rsid w:val="00A2440E"/>
    <w:rsid w:val="00A635BC"/>
    <w:rsid w:val="00A754BF"/>
    <w:rsid w:val="00AE6D3B"/>
    <w:rsid w:val="00AF240F"/>
    <w:rsid w:val="00B23DAF"/>
    <w:rsid w:val="00B5591F"/>
    <w:rsid w:val="00B8416D"/>
    <w:rsid w:val="00B9416F"/>
    <w:rsid w:val="00BB67EA"/>
    <w:rsid w:val="00BC6786"/>
    <w:rsid w:val="00C135CC"/>
    <w:rsid w:val="00C20AF8"/>
    <w:rsid w:val="00C52FD3"/>
    <w:rsid w:val="00C57128"/>
    <w:rsid w:val="00C751DB"/>
    <w:rsid w:val="00C866CD"/>
    <w:rsid w:val="00CC3BB7"/>
    <w:rsid w:val="00CC4B71"/>
    <w:rsid w:val="00D1713A"/>
    <w:rsid w:val="00D501C5"/>
    <w:rsid w:val="00D55BA5"/>
    <w:rsid w:val="00D67388"/>
    <w:rsid w:val="00D928EF"/>
    <w:rsid w:val="00DB0886"/>
    <w:rsid w:val="00DC0DBE"/>
    <w:rsid w:val="00DC537D"/>
    <w:rsid w:val="00DD1421"/>
    <w:rsid w:val="00DE4C32"/>
    <w:rsid w:val="00DE5441"/>
    <w:rsid w:val="00E13280"/>
    <w:rsid w:val="00E5343B"/>
    <w:rsid w:val="00E566C0"/>
    <w:rsid w:val="00EB2A39"/>
    <w:rsid w:val="00EB7D0D"/>
    <w:rsid w:val="00EC0EF4"/>
    <w:rsid w:val="00EC1DA9"/>
    <w:rsid w:val="00F0353A"/>
    <w:rsid w:val="00FB7040"/>
    <w:rsid w:val="00FC4AB5"/>
    <w:rsid w:val="00FD4D01"/>
    <w:rsid w:val="00FD6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udfil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54203-35F8-4D5B-A25C-C3FD04F7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4</cp:revision>
  <dcterms:created xsi:type="dcterms:W3CDTF">2021-01-06T05:32:00Z</dcterms:created>
  <dcterms:modified xsi:type="dcterms:W3CDTF">2021-01-06T07:42:00Z</dcterms:modified>
</cp:coreProperties>
</file>