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5A" w:rsidRDefault="00027A5A" w:rsidP="0007559E">
      <w:pPr>
        <w:pStyle w:val="a8"/>
        <w:jc w:val="center"/>
        <w:rPr>
          <w:lang w:val="ru-RU"/>
        </w:rPr>
      </w:pPr>
      <w:r w:rsidRPr="00027A5A">
        <w:rPr>
          <w:sz w:val="24"/>
          <w:lang w:val="ru-RU"/>
        </w:rPr>
        <w:t>Техника безопасности при проведении наладочных работ</w:t>
      </w:r>
    </w:p>
    <w:p w:rsidR="00027A5A" w:rsidRDefault="00027A5A" w:rsidP="00C57128">
      <w:pPr>
        <w:pStyle w:val="a8"/>
        <w:rPr>
          <w:lang w:val="ru-RU"/>
        </w:rPr>
      </w:pPr>
    </w:p>
    <w:p w:rsidR="00B9556B" w:rsidRDefault="001533C3" w:rsidP="00E40CE0">
      <w:pPr>
        <w:pStyle w:val="a8"/>
        <w:rPr>
          <w:noProof/>
          <w:lang w:val="ru-RU" w:eastAsia="en-GB"/>
        </w:rPr>
      </w:pPr>
      <w:hyperlink r:id="rId6" w:history="1">
        <w:r w:rsidR="005204FC" w:rsidRPr="006F3EF2">
          <w:rPr>
            <w:rStyle w:val="a4"/>
            <w:lang w:val="ru-RU"/>
          </w:rPr>
          <w:t>https://studfile.net</w:t>
        </w:r>
      </w:hyperlink>
      <w:r w:rsidR="005204FC">
        <w:rPr>
          <w:lang w:val="ru-RU"/>
        </w:rPr>
        <w:t xml:space="preserve"> </w:t>
      </w:r>
      <w:r w:rsidR="00B9556B">
        <w:rPr>
          <w:noProof/>
          <w:lang w:val="ru-RU" w:eastAsia="en-GB"/>
        </w:rPr>
        <w:t xml:space="preserve"> </w:t>
      </w:r>
      <w:r w:rsidR="00E40CE0">
        <w:rPr>
          <w:noProof/>
          <w:lang w:val="ru-RU" w:eastAsia="en-GB"/>
        </w:rPr>
        <w:t xml:space="preserve"> </w:t>
      </w:r>
    </w:p>
    <w:p w:rsidR="00E40CE0" w:rsidRDefault="00E40CE0" w:rsidP="00E40CE0">
      <w:pPr>
        <w:pStyle w:val="a8"/>
        <w:rPr>
          <w:noProof/>
          <w:lang w:val="ru-RU" w:eastAsia="en-GB"/>
        </w:rPr>
      </w:pPr>
    </w:p>
    <w:p w:rsidR="00E40CE0" w:rsidRPr="00064FD1" w:rsidRDefault="00E40CE0" w:rsidP="00E40CE0">
      <w:pPr>
        <w:pStyle w:val="HEADERTEXT"/>
        <w:jc w:val="center"/>
        <w:rPr>
          <w:rFonts w:ascii="Arial" w:hAnsi="Arial" w:cs="Arial"/>
          <w:sz w:val="20"/>
        </w:rPr>
      </w:pPr>
      <w:bookmarkStart w:id="0" w:name="_GoBack"/>
      <w:bookmarkEnd w:id="0"/>
      <w:r w:rsidRPr="00064FD1">
        <w:rPr>
          <w:rFonts w:ascii="Arial" w:hAnsi="Arial" w:cs="Arial"/>
          <w:b/>
          <w:bCs/>
          <w:color w:val="000001"/>
          <w:sz w:val="20"/>
        </w:rPr>
        <w:t>Инструкция по охране труда</w:t>
      </w:r>
      <w:r>
        <w:rPr>
          <w:rFonts w:ascii="Arial" w:hAnsi="Arial" w:cs="Arial"/>
          <w:b/>
          <w:bCs/>
          <w:color w:val="000001"/>
          <w:sz w:val="20"/>
        </w:rPr>
        <w:t xml:space="preserve">  </w:t>
      </w:r>
      <w:r w:rsidRPr="00064FD1">
        <w:rPr>
          <w:rFonts w:ascii="Arial" w:hAnsi="Arial" w:cs="Arial"/>
          <w:b/>
          <w:bCs/>
          <w:color w:val="000001"/>
          <w:sz w:val="20"/>
        </w:rPr>
        <w:t>при проведении пусконаладочных работ</w:t>
      </w:r>
    </w:p>
    <w:p w:rsidR="00E40CE0" w:rsidRPr="00064FD1" w:rsidRDefault="00E40CE0" w:rsidP="00E40CE0">
      <w:pPr>
        <w:pStyle w:val="FORMATTEXT"/>
        <w:ind w:firstLine="568"/>
        <w:jc w:val="both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HEADERTEXT"/>
        <w:rPr>
          <w:rFonts w:ascii="Arial" w:hAnsi="Arial" w:cs="Arial"/>
          <w:b/>
          <w:bCs/>
          <w:color w:val="000001"/>
          <w:sz w:val="20"/>
        </w:rPr>
      </w:pPr>
      <w:r w:rsidRPr="00064FD1">
        <w:rPr>
          <w:rFonts w:ascii="Arial" w:hAnsi="Arial" w:cs="Arial"/>
          <w:b/>
          <w:bCs/>
          <w:color w:val="000001"/>
          <w:sz w:val="20"/>
        </w:rPr>
        <w:t xml:space="preserve">1. Общие требования охраны труда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1.1. Настоящая инструкция предусматривает основные требования по охране труда при проведении пусконаладочных работ.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1.2. При наладке и испытании различных видов оборудования и систем работнику необходимо выполнять свои обязанности в соответствии с требованиями настоящей инструкции.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1.3. Работники для работы по наладке и испытанию различных видов оборудования и систем, перед допуском к самостоятельной работе должны пройти: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обязательные предварительные (при поступлении на работу) и периодические (в течение трудовой деятельности) медицинские осмотры (обследования) для признания годными к выполнению работ в установленном порядке;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обучение безопасным методам и приемам выполнения работ;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инструктаж по охране труда;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стажировку на рабочем месте;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проверку знаний требований охраны труда;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дублирование: для оперативного и оперативно-ремонтного персонала при эксплуатации электроустановок.</w:t>
      </w:r>
    </w:p>
    <w:p w:rsidR="00E40CE0" w:rsidRPr="00064FD1" w:rsidRDefault="00E40CE0" w:rsidP="00E40CE0">
      <w:pPr>
        <w:pStyle w:val="FORMATTEXT"/>
        <w:ind w:firstLine="720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1.4. К выполнению пусконаладочных работ допускаются работники не моложе 18 лет, прошедшие соответствующую подготовку, имеющие профессиональные навыки, прошедшие обучение по охране труда и проверку знаний требований охраны труда в установленном порядке и не имеющие медицинских противопоказаний для проведения пусконаладочных работ.</w:t>
      </w:r>
    </w:p>
    <w:p w:rsidR="00E40CE0" w:rsidRPr="00064FD1" w:rsidRDefault="00E40CE0" w:rsidP="00E40CE0">
      <w:pPr>
        <w:pStyle w:val="FORMATTEXT"/>
        <w:ind w:firstLine="720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1.5. Работники обязаны соблюдать требования охраны труда для обеспечения защиты от воздействия опасных и вредных производственных факторов, связанных с характером работы: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движущиеся транспортные средства, грузоподъемные машины и механизмы, перемещаемые материалы;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подвижные части технологического оборудования;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острые кромки, заусенцы и шероховатости на поверхности технологического оборудования;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падающие предметы (элементы технологического оборудования);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повышенные запыленность и загазованность воздуха рабочей зоны;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или пониженная температура поверхностей технологического оборудования;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или пониженная температура воздуха рабочей зоны;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повышенный уровень шума на рабочем месте;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повышенный уровень вибрации;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или пониженная влажность воздуха;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или пониженная подвижность воздуха;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повышенное значение напряжения в электрической цепи, замыкание которой может произойти через тело работника;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повышенный уровень статического электричества;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повышенный уровень электромагнитных излучений;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напряженность электрического поля;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повышенная напряженность магнитного поля;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отсутствие или недостаточность естественного света;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недостаточная освещенность рабочей зоны;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–прямая и отраженная блесткость;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расположение рабочих мест на значительной высоте относительно поверхности земли (пола);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химические производственные факторы;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психофизиологические производственные факторы.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1.6. Персонал, участвующий в пусконаладочных работах, должен быть обеспечен спецодеждой, спецобувью, средствами индивидуальной и коллективной защиты, смывающими и (или) обезвреживающими средствами в соответствии с типовыми нормами бесплатной выдачи СИЗ и смывающих и (или) обезвреживающих средств.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lastRenderedPageBreak/>
        <w:t xml:space="preserve"> 1.7. Работники должны: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применять в процессе работы средства малой механизации по назначению в соответствии с инструкциями заводов-изготовителей;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поддерживать порядок на рабочих местах, очищать их от мусора, снега, наледи, не допускать нарушений правил складирования материалов и конструкций;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– быть внимательными во время работы и не допускать нарушений требований безопасности труда; 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соблюдать Правила внутреннего трудового распорядка и установленный режим труда и отдыха;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выполнять работу, входящую в их обязанности или порученную руководителем, при условии, что они обучены правилам безопасного выполнения этой работы;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применять безопасные приемы выполнения работ;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– уметь оказывать первую помощь пострадавшим.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1.8. Работники обязаны немедленно извещать своего непосредственного или вышестоящего руководителя работ о любой ситуации, угрожающей жизни и здоровью людей, о каждом несчастном случае, происшедшем на производстве, или об ухудшении своего здоровья, в том числе о появлении острого профессионального заболевания (отравления).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1.9. Курить и принимать пищу разрешается только в специально отведенных для этой цели местах.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1.10. Лица, допустившие нарушения требований инструкции по охране труда, несут ответственность согласно действующему законодательству.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HEADERTEXT"/>
        <w:rPr>
          <w:rFonts w:ascii="Arial" w:hAnsi="Arial" w:cs="Arial"/>
          <w:b/>
          <w:bCs/>
          <w:color w:val="000001"/>
          <w:sz w:val="20"/>
        </w:rPr>
      </w:pPr>
      <w:r w:rsidRPr="00064FD1">
        <w:rPr>
          <w:rFonts w:ascii="Arial" w:hAnsi="Arial" w:cs="Arial"/>
          <w:b/>
          <w:bCs/>
          <w:color w:val="000001"/>
          <w:sz w:val="20"/>
        </w:rPr>
        <w:t xml:space="preserve">2. Требования охраны труда перед началом работы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2.1. Перед началом выполнения пусконаладочных работ работники обязаны: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предъявить удостоверение руководителю работ о проверке знаний безопасных методов и приемов работ;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получить задание на выполнение работы у бригадира или руководителя работ и пройти инструктаж на рабочем месте;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надеть спецодежду, спецобувь с нескользящей подошвой и каску.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 2.2. Перед началом пусконаладочных работ ответственный руководитель работ обязан определить места проезда транспортных средств, перемещения монтажной техники и прохода работников, установить границы опасных зон и необходимые ограждения, вывесить знаки безопасности и предупредительные надписи.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2.3. После получения задания на выполнение пусконаладочных работ у бригадира или руководителя работ работники обязаны: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проверить рабочее место и подходы к нему на соответствие требованиям безопасности;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подобрать технологическую документацию, технологическую оснастку, инструмент, необходимые для выполнения работы, и проверить их на соответствие требованиям безопасности;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провести технические мероприятия по обеспечению безопасности, предусмотренные устным заданием, нарядом-допуском или распоряжением, записанным в журнале регистрации разрешений на производство пусконаладочных работ, и совместно с руководителем пусконаладочных работ проверить полноту выполнения мероприятий.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HEADERTEXT"/>
        <w:rPr>
          <w:rFonts w:ascii="Arial" w:hAnsi="Arial" w:cs="Arial"/>
          <w:b/>
          <w:bCs/>
          <w:color w:val="000001"/>
          <w:sz w:val="20"/>
        </w:rPr>
      </w:pPr>
      <w:r w:rsidRPr="00064FD1">
        <w:rPr>
          <w:rFonts w:ascii="Arial" w:hAnsi="Arial" w:cs="Arial"/>
          <w:b/>
          <w:bCs/>
          <w:color w:val="000001"/>
          <w:sz w:val="20"/>
        </w:rPr>
        <w:t xml:space="preserve">3. Требования охраны труда во время работы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3.1. Работать только в исправной и тщательно подогнанной спецодежде и спецобуви и применять индивидуальные средства защиты, положенные на рабочем месте по действующим нормам.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3.2. При наладке и испытаниях оборудования допускается применение металлических стремянок-лестниц. Работа с ящиков и других посторонних предметов запрещается. Применяемые для выполнения пусконаладочных работ лестницы и подмости должны быть исправны, не иметь изломов, трещин и деформаций. Лестницы, устанавливаемые на гладких поверхностях, должны иметь основания, обитые резиной, а устанавливаемые на земле – острые металлические наконечники. Лестницы должны надежно опираться верхними концами на прочную опору. При установке приставных лестниц на высоте на элементах металлоконструкций необходимо надежно прикреплять верх и низ лестницы к металлоконструкциям. Приставные лестницы должны быть испытаны и иметь соответствующую бирку с отметкой об испытании.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3.3. При проведении пусконаладочных работ запрещается: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– применять открытый огонь для отогревания различных узлов и деталей в холодное время </w:t>
      </w:r>
      <w:r w:rsidRPr="00064FD1">
        <w:rPr>
          <w:rFonts w:ascii="Arial" w:hAnsi="Arial" w:cs="Arial"/>
          <w:sz w:val="20"/>
        </w:rPr>
        <w:lastRenderedPageBreak/>
        <w:t>года (отогревать узлы и детали в холодное время года допускается только теплой водой или паром);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использовать инструмент, механизмы и приспособления, способные вызвать искрообразование, а также бросать на поверхность монтируемого технологического оборудования инструмент, металлические детали и иные искрообразующие предметы;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оставлять на рабочих местах после завершения работ промасленную ветошь, прочий обтирочный материал (необходимо убирать в металлический ящик, установленный в специально отведенном месте);</w:t>
      </w:r>
    </w:p>
    <w:p w:rsidR="00E40CE0" w:rsidRPr="00064FD1" w:rsidRDefault="00E40CE0" w:rsidP="00E40CE0">
      <w:pPr>
        <w:pStyle w:val="FORMATTEXT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– использовать специальную обувь, имеющую искрообразующие металлические накладки, подбитую металлическими подковками либо металлическими гвоздями.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3.4. Постоянно следите за исправностью оборудования.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3.5. Работайте при наличии и исправности ограждений, блокировочных и других устройств, обеспечивающих безопасность труда, при достаточной освещенности.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3.6. Не прикасаться к находящимся в движении механизмам и вращающимся частям машин, а также находящимся под напряжением токоведущим частям оборудования.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3.7. Содержите в порядке и чистоте рабочее место.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3.8. Посторонние предметы и инструмент располагайте на расстоянии от движущихся механизмов.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3.9. При пуске машины, станка лично убедитесь в отсутствии работников в зоне работы машин.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3.10. Все ремонтные работы на электроустановках, профилактический осмотр, ремонт следует производить при снятых предохранителях (напряжении). Отсутствие напряжения на токоведущих частях электрооборудования проверить вольтметром или индикатором напряжения.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3.11. Для защиты от ожогов при смене ламп в аппаратуре наладчик должен пользоваться х/б перчатками, специальными ключами и приспособлениями.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3.12. Непосредственно после проведения необходимых отключений на коммутационной аппаратуре (автомате, рубильнике, выключателе), отключенной при подготовке рабочего места, должны быть вывешены плакаты «Не включать – работают люди!», а отключенной для допуска к работе на ВЛ и КЛ – плакаты «Не включать – работа на линии!».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3.13. Для работы применять ручной инструмент с изолирующими ручками (плоскогубцы, пассатижи, кусачки, отвертки), диэлектрическое покрытие не должно иметь повреждений и плотно прилегать к рукоятке.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3.14. Устранение повреждений и ремонт на оборудовании необходимо производить при полном снятии напряжения с оборудования.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3.15. Применяемый переносной электроинструмент (паяльник, понижающий трансформатор) должен быть испытан и иметь инвентарный номер, систематически и своевременно проверяться и ремонтироваться.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Во время производства наладочных работ необходимо строго соблюдать организационные и технические мероприятия по обеспечению безопасности работ, установленные заданием.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3.16. Запрещается снимать с места установки приборы, находящиеся под напряжением.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3.17. Регулировку и настройку контактной системы приборов допускается производить только после снятия с нее электропитания.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3.18. Запрещается для сборки схем применять столы с металлической поверхностью или с металлическим обрамлением, а также пользоваться металлическими подставками или лестницами.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3.19. Временные питающие цепи должны быть выполнены открыто проводом соответствующего сечения с изоляцией, достаточной по электрической и механической прочности, надежно закреплены и подвешены на высоту, обеспечивающую свободный проход людей и проезд заводского транспорта.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3.20. Сборку временных схем для электрических испытаний, переключение проводов в схеме, перестановку приборов и аппаратов в ней производить без снятия напряжения и видимого разрыва в питающей цепи запрещается.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3.21. Перед подачей оперативного тока для наладки приборов и опробования схем, управление которыми производится из нескольких мест, должна быть устранена возможность управления со всех мест, кроме одного.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3.22. Опробование схем с подачей рабочего напряжения на силовое электрооборудование и электрические машины технологического назначения наладчикам приборов и средств автоматизации без участия лиц, ответственных за эксплуатацию этого </w:t>
      </w:r>
      <w:r w:rsidRPr="00064FD1">
        <w:rPr>
          <w:rFonts w:ascii="Arial" w:hAnsi="Arial" w:cs="Arial"/>
          <w:sz w:val="20"/>
        </w:rPr>
        <w:lastRenderedPageBreak/>
        <w:t>оборудования, запрещается.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3.23. Измерение сопротивления изоляции мегомметром в установках до 1000 В разрешается двум лицам, имеющим группу по электробезопасности не ниже III, измерение сопротивления отдельных аппаратов, не связанных кабелями, разрешается одному лицу с группой по электробезопасности не ниже III. При выполнении этих работ в недействующих установках с установки (и всех присоединений) должен быть удален персонал, вывешены плакаты, а там, где ограждение допуска персонала невозможно, необходимо поставить охрану.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Измерение сопротивления изоляции в действующих установках должно быть оформлено распоряжением или нарядом-допуском с исполнением мероприятий, обеспечивающих безопасность лиц, проводящих измерения, и другого персонала (предотвращение возможности подачи напряжения на испытуемые участки и предотвращение поражения персонала от испытательного напряжения).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3.24. При выявлении дефектов при наладке приборов, установленных на технологических трубопроводах и оборудовании, запрещается производить подтяжку фланцевых соединений, устранение течей в местах соединения приборов с технологическим оборудованием, уплотнение отбора импульса без отключения участка технологического трубопровода (оборудования), где установлен прибор, и сброса давления среды.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HEADERTEXT"/>
        <w:rPr>
          <w:rFonts w:ascii="Arial" w:hAnsi="Arial" w:cs="Arial"/>
          <w:b/>
          <w:bCs/>
          <w:color w:val="000001"/>
          <w:sz w:val="20"/>
        </w:rPr>
      </w:pPr>
      <w:r w:rsidRPr="00064FD1">
        <w:rPr>
          <w:rFonts w:ascii="Arial" w:hAnsi="Arial" w:cs="Arial"/>
          <w:b/>
          <w:bCs/>
          <w:color w:val="000001"/>
          <w:sz w:val="20"/>
        </w:rPr>
        <w:t xml:space="preserve">4. Требования охраны труда в аварийных ситуациях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4.1. В случае возникновения аварийной ситуации необходимо действовать в соответствии с планом ликвидации аварий. При возникновении аварийных ситуаций следует руководствоваться инструкциями, утвержденными на предприятии – владельце налаживаемых установок.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4.2. В случае загорания следует отключить электроэнергию, вызвать пожарную охрану, сообщить о случившемся руководству предприятия, принять меры к тушению пожара.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4.3. В случае обнаружения какой-либо неисправности, нарушающей нормальный режим работы оборудования, его необходимо остановить. Обо всех замеченных недостатках произвести запись в журнале эксплуатации оборудования, а руководство предприятия (или старшего по смене) поставить в известность.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 xml:space="preserve">4.4. При внезапном прекращении подачи электроэнергии следует отключить электрооборудование от электросети, после чего принять все необходимые меры.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4.5. При несчастном случае необходимо оказать пострадавшему первую помощь, при необходимости вызвать скорую медицинскую помощь, сообщить своему непосредственному руководителю и сохранить без изменений обстановку на рабочем месте до расследования, если она не создаст угрозу для работающих и не приведет к аварии.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HEADERTEXT"/>
        <w:rPr>
          <w:rFonts w:ascii="Arial" w:hAnsi="Arial" w:cs="Arial"/>
          <w:b/>
          <w:bCs/>
          <w:color w:val="000001"/>
          <w:sz w:val="20"/>
        </w:rPr>
      </w:pPr>
      <w:r w:rsidRPr="00064FD1">
        <w:rPr>
          <w:rFonts w:ascii="Arial" w:hAnsi="Arial" w:cs="Arial"/>
          <w:b/>
          <w:bCs/>
          <w:color w:val="000001"/>
          <w:sz w:val="20"/>
        </w:rPr>
        <w:t xml:space="preserve">5. Требования охраны труда по окончании работы 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5.1. При перерывах или окончании работ цепи временного питания должны быть отключены и проведены мероприятия, предусмотренные нарядом-допуском на проведение пусконаладочных работ. Не допускается оставлять рабочее место до прибытия смены.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5.2. Осмотреть и привести в порядок рабочее место.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5.3. Инструмент, приспособления, оснастку убрать в предназначенные для их хранения места.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5.4. Снять спецодежду. Загрязненную спецодежду необходимо сдать в стирку.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5.5. Тщательно вымыть с мылом руки и лицо или принять душ.</w:t>
      </w:r>
    </w:p>
    <w:p w:rsidR="00E40CE0" w:rsidRPr="00064FD1" w:rsidRDefault="00E40CE0" w:rsidP="00E40CE0">
      <w:pPr>
        <w:pStyle w:val="FORMATTEXT"/>
        <w:ind w:firstLine="568"/>
        <w:rPr>
          <w:rFonts w:ascii="Arial" w:hAnsi="Arial" w:cs="Arial"/>
          <w:sz w:val="20"/>
        </w:rPr>
      </w:pPr>
      <w:r w:rsidRPr="00064FD1">
        <w:rPr>
          <w:rFonts w:ascii="Arial" w:hAnsi="Arial" w:cs="Arial"/>
          <w:sz w:val="20"/>
        </w:rPr>
        <w:t>5.6. Доложить руководству организации обо всех нарушениях производственного процесса, требований охраны труда, случаях травматизма на производстве.</w:t>
      </w:r>
    </w:p>
    <w:p w:rsidR="00E40CE0" w:rsidRPr="00064FD1" w:rsidRDefault="00E40CE0" w:rsidP="00E40CE0">
      <w:pPr>
        <w:pStyle w:val="FORMATTEXT"/>
        <w:jc w:val="both"/>
        <w:rPr>
          <w:rFonts w:ascii="Arial" w:hAnsi="Arial" w:cs="Arial"/>
          <w:sz w:val="20"/>
        </w:rPr>
      </w:pPr>
    </w:p>
    <w:p w:rsidR="00E40CE0" w:rsidRPr="00064FD1" w:rsidRDefault="00E40CE0" w:rsidP="00E40CE0">
      <w:pPr>
        <w:pStyle w:val="FORMATTEXT"/>
        <w:ind w:firstLine="568"/>
        <w:jc w:val="both"/>
        <w:rPr>
          <w:rFonts w:ascii="Arial" w:hAnsi="Arial" w:cs="Arial"/>
          <w:sz w:val="20"/>
        </w:rPr>
      </w:pPr>
    </w:p>
    <w:p w:rsidR="00E40CE0" w:rsidRPr="00B9556B" w:rsidRDefault="00E40CE0" w:rsidP="00E40CE0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B9556B" w:rsidRPr="00B9556B" w:rsidRDefault="00B9556B" w:rsidP="007F1286">
      <w:pPr>
        <w:pStyle w:val="a8"/>
        <w:rPr>
          <w:lang w:val="ru-RU"/>
        </w:rPr>
      </w:pPr>
    </w:p>
    <w:sectPr w:rsidR="00B9556B" w:rsidRPr="00B9556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62B79"/>
    <w:rsid w:val="0007559E"/>
    <w:rsid w:val="000A5F62"/>
    <w:rsid w:val="000D79CD"/>
    <w:rsid w:val="000E6364"/>
    <w:rsid w:val="000F199F"/>
    <w:rsid w:val="00137F40"/>
    <w:rsid w:val="001533C3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B45C5"/>
    <w:rsid w:val="002C5C69"/>
    <w:rsid w:val="002D6891"/>
    <w:rsid w:val="002F3F85"/>
    <w:rsid w:val="00354EFF"/>
    <w:rsid w:val="00386FA0"/>
    <w:rsid w:val="00392E77"/>
    <w:rsid w:val="003B3491"/>
    <w:rsid w:val="003D1014"/>
    <w:rsid w:val="003E3ECA"/>
    <w:rsid w:val="00411964"/>
    <w:rsid w:val="0041455D"/>
    <w:rsid w:val="004605A3"/>
    <w:rsid w:val="004643D4"/>
    <w:rsid w:val="004A648B"/>
    <w:rsid w:val="004D7AC1"/>
    <w:rsid w:val="005204FC"/>
    <w:rsid w:val="005258D7"/>
    <w:rsid w:val="00527027"/>
    <w:rsid w:val="005D0D04"/>
    <w:rsid w:val="00606654"/>
    <w:rsid w:val="006079AA"/>
    <w:rsid w:val="006236C0"/>
    <w:rsid w:val="00643171"/>
    <w:rsid w:val="006E3D8F"/>
    <w:rsid w:val="00707435"/>
    <w:rsid w:val="00793985"/>
    <w:rsid w:val="007C6F0E"/>
    <w:rsid w:val="007F1286"/>
    <w:rsid w:val="00815D92"/>
    <w:rsid w:val="00852ED9"/>
    <w:rsid w:val="008568AA"/>
    <w:rsid w:val="00871F50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635BC"/>
    <w:rsid w:val="00A754BF"/>
    <w:rsid w:val="00AE6D3B"/>
    <w:rsid w:val="00AF240F"/>
    <w:rsid w:val="00B23DAF"/>
    <w:rsid w:val="00B5591F"/>
    <w:rsid w:val="00B8416D"/>
    <w:rsid w:val="00B9416F"/>
    <w:rsid w:val="00B9556B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40CE0"/>
    <w:rsid w:val="00E5343B"/>
    <w:rsid w:val="00E566C0"/>
    <w:rsid w:val="00EB2A39"/>
    <w:rsid w:val="00EB7D0D"/>
    <w:rsid w:val="00EC0EF4"/>
    <w:rsid w:val="00EC1DA9"/>
    <w:rsid w:val="00F0353A"/>
    <w:rsid w:val="00F642AA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customStyle="1" w:styleId="FORMATTEXT">
    <w:name w:val=".FORMATTEXT"/>
    <w:uiPriority w:val="99"/>
    <w:rsid w:val="00E40C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TEXT">
    <w:name w:val=".HEADERTEXT"/>
    <w:uiPriority w:val="99"/>
    <w:rsid w:val="00E40C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2B4279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2021-01-06T11:14:00Z</dcterms:created>
  <dcterms:modified xsi:type="dcterms:W3CDTF">2021-01-06T11:15:00Z</dcterms:modified>
</cp:coreProperties>
</file>