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A5A" w:rsidRPr="00654C6D" w:rsidRDefault="00654C6D" w:rsidP="0007559E">
      <w:pPr>
        <w:pStyle w:val="a8"/>
        <w:jc w:val="center"/>
        <w:rPr>
          <w:lang w:val="ru-RU"/>
        </w:rPr>
      </w:pPr>
      <w:r>
        <w:rPr>
          <w:sz w:val="24"/>
          <w:lang w:val="ru-RU"/>
        </w:rPr>
        <w:t xml:space="preserve"> </w:t>
      </w:r>
      <w:r w:rsidRPr="00654C6D">
        <w:rPr>
          <w:lang w:val="ru-RU"/>
        </w:rPr>
        <w:t xml:space="preserve"> Виды технической документации при производстве монтажных работ.</w:t>
      </w:r>
    </w:p>
    <w:p w:rsidR="00027A5A" w:rsidRDefault="00027A5A" w:rsidP="00C57128">
      <w:pPr>
        <w:pStyle w:val="a8"/>
        <w:rPr>
          <w:lang w:val="ru-RU"/>
        </w:rPr>
      </w:pPr>
    </w:p>
    <w:p w:rsidR="00887488" w:rsidRPr="0037664A" w:rsidRDefault="002171FE" w:rsidP="0037664A">
      <w:pPr>
        <w:pStyle w:val="a8"/>
        <w:rPr>
          <w:lang w:val="ru-RU"/>
        </w:rPr>
      </w:pPr>
      <w:hyperlink r:id="rId6" w:history="1">
        <w:r w:rsidR="005204FC" w:rsidRPr="006F3EF2">
          <w:rPr>
            <w:rStyle w:val="a4"/>
            <w:lang w:val="ru-RU"/>
          </w:rPr>
          <w:t>https://studfile.net</w:t>
        </w:r>
      </w:hyperlink>
      <w:r w:rsidR="005204FC">
        <w:rPr>
          <w:lang w:val="ru-RU"/>
        </w:rPr>
        <w:t xml:space="preserve"> </w:t>
      </w:r>
      <w:r w:rsidR="00B9556B">
        <w:rPr>
          <w:noProof/>
          <w:lang w:val="ru-RU" w:eastAsia="en-GB"/>
        </w:rPr>
        <w:t xml:space="preserve"> </w:t>
      </w:r>
      <w:r w:rsidR="0037664A" w:rsidRPr="0037664A">
        <w:rPr>
          <w:noProof/>
          <w:lang w:val="ru-RU" w:eastAsia="en-GB"/>
        </w:rPr>
        <w:t xml:space="preserve">        </w:t>
      </w:r>
      <w:r w:rsidR="0037664A" w:rsidRPr="0037664A">
        <w:rPr>
          <w:lang w:val="ru-RU"/>
        </w:rPr>
        <w:t>Монт</w:t>
      </w:r>
      <w:r w:rsidR="00887488" w:rsidRPr="0037664A">
        <w:rPr>
          <w:lang w:val="ru-RU"/>
        </w:rPr>
        <w:t xml:space="preserve">жая документация </w:t>
      </w:r>
    </w:p>
    <w:p w:rsidR="00887488" w:rsidRDefault="00887488" w:rsidP="00887488">
      <w:r>
        <w:pict>
          <v:rect id="_x0000_i1025" style="width:0;height:1.5pt" o:hralign="center" o:hrstd="t" o:hr="t" fillcolor="#a0a0a0" stroked="f"/>
        </w:pict>
      </w:r>
    </w:p>
    <w:p w:rsidR="00887488" w:rsidRPr="00887488" w:rsidRDefault="00887488" w:rsidP="00887488">
      <w:pPr>
        <w:pStyle w:val="a9"/>
        <w:rPr>
          <w:lang w:val="ru-RU"/>
        </w:rPr>
      </w:pPr>
      <w:r w:rsidRPr="00887488">
        <w:rPr>
          <w:lang w:val="ru-RU"/>
        </w:rPr>
        <w:t xml:space="preserve">Для подготовки и производства монтажных работ необходима следующая информация, которая должна содержаться в монтажной документации: </w:t>
      </w:r>
    </w:p>
    <w:p w:rsidR="00887488" w:rsidRPr="00887488" w:rsidRDefault="00887488" w:rsidP="00887488">
      <w:pPr>
        <w:pStyle w:val="a9"/>
        <w:rPr>
          <w:lang w:val="ru-RU"/>
        </w:rPr>
      </w:pPr>
      <w:r w:rsidRPr="00887488">
        <w:rPr>
          <w:lang w:val="ru-RU"/>
        </w:rPr>
        <w:t xml:space="preserve">монтажная характеристика оборудования - конструкция монтажных стыков, условия поставки, технические требования к монтажу, места расположения баз для установки инструмента при монтажных замерах и их характеристика, отражающая применимость для установки мерительных инструментов, требования к последовательности монтажной сборки, средства контроля работ, которым отвечает конструкция оборудования, трудоемкость монтажных работ; </w:t>
      </w:r>
    </w:p>
    <w:p w:rsidR="00887488" w:rsidRPr="00887488" w:rsidRDefault="00887488" w:rsidP="00887488">
      <w:pPr>
        <w:pStyle w:val="a9"/>
        <w:rPr>
          <w:lang w:val="ru-RU"/>
        </w:rPr>
      </w:pPr>
      <w:r w:rsidRPr="00887488">
        <w:rPr>
          <w:lang w:val="ru-RU"/>
        </w:rPr>
        <w:t>монтажная характеристика транспортируемых частей оборудовани</w:t>
      </w:r>
      <w:proofErr w:type="gramStart"/>
      <w:r w:rsidRPr="00887488">
        <w:rPr>
          <w:lang w:val="ru-RU"/>
        </w:rPr>
        <w:t>я-</w:t>
      </w:r>
      <w:proofErr w:type="gramEnd"/>
      <w:r w:rsidRPr="00887488">
        <w:rPr>
          <w:lang w:val="ru-RU"/>
        </w:rPr>
        <w:t xml:space="preserve"> габариты, масса, положение центра масс, места </w:t>
      </w:r>
      <w:proofErr w:type="spellStart"/>
      <w:r w:rsidRPr="00887488">
        <w:rPr>
          <w:lang w:val="ru-RU"/>
        </w:rPr>
        <w:t>строповки</w:t>
      </w:r>
      <w:proofErr w:type="spellEnd"/>
      <w:r w:rsidRPr="00887488">
        <w:rPr>
          <w:lang w:val="ru-RU"/>
        </w:rPr>
        <w:t xml:space="preserve">; </w:t>
      </w:r>
    </w:p>
    <w:p w:rsidR="00887488" w:rsidRPr="00887488" w:rsidRDefault="00887488" w:rsidP="00887488">
      <w:pPr>
        <w:pStyle w:val="a9"/>
        <w:rPr>
          <w:lang w:val="ru-RU"/>
        </w:rPr>
      </w:pPr>
      <w:proofErr w:type="gramStart"/>
      <w:r w:rsidRPr="00887488">
        <w:rPr>
          <w:lang w:val="ru-RU"/>
        </w:rPr>
        <w:t xml:space="preserve">характеристика условий производства работ на объекте - расположение оборудования на объекте и геодезическое обоснование монтажа, размеры и требования к фундаментам под оборудование, связанные с его установкой, расположение и вид подъездных путей, расположение и размеры проемов в зданиях и сооружениях, виды и характеристика эксплуатационных грузоподъемных средств, виды энергоресурсов, которые могут быть использованы при производстве монтажных работ, бытовые условия; </w:t>
      </w:r>
      <w:proofErr w:type="gramEnd"/>
    </w:p>
    <w:p w:rsidR="00887488" w:rsidRPr="00887488" w:rsidRDefault="00887488" w:rsidP="00887488">
      <w:pPr>
        <w:pStyle w:val="a9"/>
        <w:rPr>
          <w:lang w:val="ru-RU"/>
        </w:rPr>
      </w:pPr>
      <w:r w:rsidRPr="00887488">
        <w:rPr>
          <w:lang w:val="ru-RU"/>
        </w:rPr>
        <w:t xml:space="preserve">условия организации строительства - технологическая последовательность выполнения строительно-монтажных работ на объекте, сроки поставки оборудования, представления строительной готовности и производства монтажных работ, наличие, размеры покрытия и оснащение </w:t>
      </w:r>
      <w:proofErr w:type="spellStart"/>
      <w:r w:rsidRPr="00887488">
        <w:rPr>
          <w:lang w:val="ru-RU"/>
        </w:rPr>
        <w:t>приобъектных</w:t>
      </w:r>
      <w:proofErr w:type="spellEnd"/>
      <w:r w:rsidRPr="00887488">
        <w:rPr>
          <w:lang w:val="ru-RU"/>
        </w:rPr>
        <w:t xml:space="preserve"> складов и площадок </w:t>
      </w:r>
      <w:proofErr w:type="spellStart"/>
      <w:r w:rsidRPr="00887488">
        <w:rPr>
          <w:lang w:val="ru-RU"/>
        </w:rPr>
        <w:t>предмонтажной</w:t>
      </w:r>
      <w:proofErr w:type="spellEnd"/>
      <w:r w:rsidRPr="00887488">
        <w:rPr>
          <w:lang w:val="ru-RU"/>
        </w:rPr>
        <w:t xml:space="preserve"> подготовки оборудования; </w:t>
      </w:r>
    </w:p>
    <w:p w:rsidR="00887488" w:rsidRPr="00887488" w:rsidRDefault="00887488" w:rsidP="00887488">
      <w:pPr>
        <w:pStyle w:val="a9"/>
        <w:rPr>
          <w:lang w:val="ru-RU"/>
        </w:rPr>
      </w:pPr>
      <w:r w:rsidRPr="00887488">
        <w:rPr>
          <w:lang w:val="ru-RU"/>
        </w:rPr>
        <w:t xml:space="preserve">требования к техническому состоянию и условиям хранения оборудования; </w:t>
      </w:r>
    </w:p>
    <w:p w:rsidR="00887488" w:rsidRPr="00887488" w:rsidRDefault="00887488" w:rsidP="00887488">
      <w:pPr>
        <w:pStyle w:val="a9"/>
        <w:rPr>
          <w:lang w:val="ru-RU"/>
        </w:rPr>
      </w:pPr>
      <w:r w:rsidRPr="00887488">
        <w:rPr>
          <w:lang w:val="ru-RU"/>
        </w:rPr>
        <w:t xml:space="preserve">стоимость и трудоемкость монтажа; </w:t>
      </w:r>
    </w:p>
    <w:p w:rsidR="00887488" w:rsidRPr="00887488" w:rsidRDefault="00887488" w:rsidP="00887488">
      <w:pPr>
        <w:pStyle w:val="a9"/>
        <w:rPr>
          <w:lang w:val="ru-RU"/>
        </w:rPr>
      </w:pPr>
      <w:r w:rsidRPr="00887488">
        <w:rPr>
          <w:lang w:val="ru-RU"/>
        </w:rPr>
        <w:t xml:space="preserve">рекомендуемые методы и средства производства работ с учетом конкретных условий работ на объекте, требования к исполнителю работ (оснащенности и квалификационному уровню конкретной монтажной организации). </w:t>
      </w:r>
    </w:p>
    <w:p w:rsidR="00887488" w:rsidRPr="00887488" w:rsidRDefault="00887488" w:rsidP="00887488">
      <w:pPr>
        <w:pStyle w:val="a9"/>
        <w:rPr>
          <w:lang w:val="ru-RU"/>
        </w:rPr>
      </w:pPr>
      <w:r w:rsidRPr="00887488">
        <w:rPr>
          <w:lang w:val="ru-RU"/>
        </w:rPr>
        <w:t>Для рационализации методов, сре</w:t>
      </w:r>
      <w:proofErr w:type="gramStart"/>
      <w:r w:rsidRPr="00887488">
        <w:rPr>
          <w:lang w:val="ru-RU"/>
        </w:rPr>
        <w:t>дств пр</w:t>
      </w:r>
      <w:proofErr w:type="gramEnd"/>
      <w:r w:rsidRPr="00887488">
        <w:rPr>
          <w:lang w:val="ru-RU"/>
        </w:rPr>
        <w:t xml:space="preserve">оизводства и контроля качества монтажных работ необходима также информация о конструкции узлов оборудования, массе и габаритных составных элементов транспортируемых частей оборудования, а также информация о конструкции зданий и сооружений на объекте. </w:t>
      </w:r>
    </w:p>
    <w:p w:rsidR="00887488" w:rsidRPr="00887488" w:rsidRDefault="00887488" w:rsidP="00887488">
      <w:pPr>
        <w:pStyle w:val="a9"/>
        <w:rPr>
          <w:lang w:val="ru-RU"/>
        </w:rPr>
      </w:pPr>
      <w:r w:rsidRPr="00887488">
        <w:rPr>
          <w:lang w:val="ru-RU"/>
        </w:rPr>
        <w:t xml:space="preserve">На оборудование, поставляемое в виде сборочных единиц, МЧ, ИМ, а также другие документы, необходимые для подготовки монтажных работ (перечень документов должен указываться в договоре на поставку оборудования), должны поставляться заказчику отдельно от оборудования не </w:t>
      </w:r>
      <w:proofErr w:type="gramStart"/>
      <w:r w:rsidRPr="00887488">
        <w:rPr>
          <w:lang w:val="ru-RU"/>
        </w:rPr>
        <w:t>позднее</w:t>
      </w:r>
      <w:proofErr w:type="gramEnd"/>
      <w:r w:rsidRPr="00887488">
        <w:rPr>
          <w:lang w:val="ru-RU"/>
        </w:rPr>
        <w:t xml:space="preserve"> чем за 5 месяцев до начала монтажных работ на объекте. </w:t>
      </w:r>
    </w:p>
    <w:p w:rsidR="00887488" w:rsidRPr="00887488" w:rsidRDefault="00887488" w:rsidP="00887488">
      <w:pPr>
        <w:pStyle w:val="a9"/>
        <w:rPr>
          <w:lang w:val="ru-RU"/>
        </w:rPr>
      </w:pPr>
      <w:r w:rsidRPr="00887488">
        <w:rPr>
          <w:lang w:val="ru-RU"/>
        </w:rPr>
        <w:lastRenderedPageBreak/>
        <w:t xml:space="preserve">В обоснованных случаях (для оборудования, поставляемого в сборе или из небольшого числа транспортируемых блоков) допускается не разрабатывать монтажные чертежи, но информация для монтажа должна содержаться на сборочных чертежах. </w:t>
      </w:r>
    </w:p>
    <w:p w:rsidR="00887488" w:rsidRPr="00887488" w:rsidRDefault="00887488" w:rsidP="00887488">
      <w:pPr>
        <w:pStyle w:val="a9"/>
        <w:rPr>
          <w:lang w:val="ru-RU"/>
        </w:rPr>
      </w:pPr>
      <w:r w:rsidRPr="00887488">
        <w:rPr>
          <w:lang w:val="ru-RU"/>
        </w:rPr>
        <w:t xml:space="preserve">В соответствии с ГОСТ 24444-87 на сборочных чертежах должен указываться состав транспортируемых частей при необходимости членения сборочных единиц по условиям транспортировки. </w:t>
      </w:r>
    </w:p>
    <w:p w:rsidR="00887488" w:rsidRPr="00887488" w:rsidRDefault="00887488" w:rsidP="00887488">
      <w:pPr>
        <w:pStyle w:val="a9"/>
        <w:rPr>
          <w:lang w:val="ru-RU"/>
        </w:rPr>
      </w:pPr>
      <w:r w:rsidRPr="00887488">
        <w:rPr>
          <w:lang w:val="ru-RU"/>
        </w:rPr>
        <w:t xml:space="preserve">В соответствии с ГОСТ 2.609-79 эксплуатационные (в том числе монтажные) документы должны быть согласованы с заказчиком. При этом целесообразно, чтобы заказчики на крупные объекты передавали функции согласования монтажной документации монтажным организациям. </w:t>
      </w:r>
    </w:p>
    <w:p w:rsidR="00887488" w:rsidRPr="00887488" w:rsidRDefault="00887488" w:rsidP="00887488">
      <w:pPr>
        <w:pStyle w:val="a9"/>
        <w:rPr>
          <w:lang w:val="ru-RU"/>
        </w:rPr>
      </w:pPr>
      <w:r w:rsidRPr="00887488">
        <w:rPr>
          <w:lang w:val="ru-RU"/>
        </w:rPr>
        <w:t xml:space="preserve">В технические условия в составе показателей технологичности изделия должен включаться показатель </w:t>
      </w:r>
      <w:hyperlink r:id="rId7" w:history="1">
        <w:r w:rsidRPr="00887488">
          <w:rPr>
            <w:rStyle w:val="a4"/>
            <w:lang w:val="ru-RU"/>
          </w:rPr>
          <w:t>монтажной технологичности металлоконструкций</w:t>
        </w:r>
      </w:hyperlink>
      <w:r w:rsidRPr="00887488">
        <w:rPr>
          <w:lang w:val="ru-RU"/>
        </w:rPr>
        <w:t xml:space="preserve">, характеризуемый трудоемкостью (удельной трудоемкостью) монтажных работ, соответствующей условиям поставки изделия на монтаж. </w:t>
      </w:r>
    </w:p>
    <w:p w:rsidR="00887488" w:rsidRPr="00887488" w:rsidRDefault="00887488" w:rsidP="00887488">
      <w:pPr>
        <w:pStyle w:val="a9"/>
        <w:rPr>
          <w:lang w:val="ru-RU"/>
        </w:rPr>
      </w:pPr>
      <w:proofErr w:type="gramStart"/>
      <w:r w:rsidRPr="00887488">
        <w:rPr>
          <w:lang w:val="ru-RU"/>
        </w:rPr>
        <w:t xml:space="preserve">Указываемые в соответствии с ГОСТ 2.601-68 в инструкции по монтажу, пуску, регулированию и обкатке изделия на месте его применения технические требования к монтажу, методы и средства контроля следует оформлять в виде бланков монтажно-установочных формуляров (МУФ), </w:t>
      </w:r>
      <w:proofErr w:type="spellStart"/>
      <w:r w:rsidRPr="00887488">
        <w:rPr>
          <w:lang w:val="ru-RU"/>
        </w:rPr>
        <w:t>МУФы</w:t>
      </w:r>
      <w:proofErr w:type="spellEnd"/>
      <w:r w:rsidRPr="00887488">
        <w:rPr>
          <w:lang w:val="ru-RU"/>
        </w:rPr>
        <w:t xml:space="preserve"> должны содержать упрощенное графическое изображение монтируемого изделия с указанием размеров и формы поверхностей, подлежащих контролю на монтаже, допускаемых отклонений, баз для установки мерительного</w:t>
      </w:r>
      <w:proofErr w:type="gramEnd"/>
      <w:r w:rsidRPr="00887488">
        <w:rPr>
          <w:lang w:val="ru-RU"/>
        </w:rPr>
        <w:t xml:space="preserve"> инструмента, схем выполнения контрольной операции, перечня сре</w:t>
      </w:r>
      <w:proofErr w:type="gramStart"/>
      <w:r w:rsidRPr="00887488">
        <w:rPr>
          <w:lang w:val="ru-RU"/>
        </w:rPr>
        <w:t>дств дл</w:t>
      </w:r>
      <w:proofErr w:type="gramEnd"/>
      <w:r w:rsidRPr="00887488">
        <w:rPr>
          <w:lang w:val="ru-RU"/>
        </w:rPr>
        <w:t xml:space="preserve">я контроля с указанием класса точности и пределов измерений, а также таблицу для внесения фактических значений контролируемых размеров по результатам монтажа и место для подписи лиц, которые должны осуществлять контроль, освидетельствование выполнения замеров и соответствие их правилам приемки изделия в эксплуатацию. Если монтируемое изделие проходит заводскую контрольную сборку с подгонкой размеров, подлежащих контролю на монтаже, в </w:t>
      </w:r>
      <w:proofErr w:type="spellStart"/>
      <w:r w:rsidRPr="00887488">
        <w:rPr>
          <w:lang w:val="ru-RU"/>
        </w:rPr>
        <w:t>МУФы</w:t>
      </w:r>
      <w:proofErr w:type="spellEnd"/>
      <w:r w:rsidRPr="00887488">
        <w:rPr>
          <w:lang w:val="ru-RU"/>
        </w:rPr>
        <w:t xml:space="preserve"> целесообразно вносить также фактические значения размеров, достигнутые при заводской контрольной сборке. При этом исключается необходимость в разработке и заполнении соответствующих карт контрольных замеров при изготовлении оборудования. </w:t>
      </w:r>
    </w:p>
    <w:p w:rsidR="00887488" w:rsidRPr="00887488" w:rsidRDefault="00887488" w:rsidP="00887488">
      <w:pPr>
        <w:pStyle w:val="a9"/>
        <w:rPr>
          <w:lang w:val="ru-RU"/>
        </w:rPr>
      </w:pPr>
      <w:proofErr w:type="gramStart"/>
      <w:r w:rsidRPr="00887488">
        <w:rPr>
          <w:lang w:val="ru-RU"/>
        </w:rPr>
        <w:t xml:space="preserve">В соответствии с </w:t>
      </w:r>
      <w:proofErr w:type="spellStart"/>
      <w:r w:rsidRPr="00887488">
        <w:rPr>
          <w:lang w:val="ru-RU"/>
        </w:rPr>
        <w:t>СНиП</w:t>
      </w:r>
      <w:proofErr w:type="spellEnd"/>
      <w:r w:rsidRPr="00887488">
        <w:rPr>
          <w:lang w:val="ru-RU"/>
        </w:rPr>
        <w:t xml:space="preserve"> 12-01-2004 "Организация строительства" информация о характеристике условий работ на объекте, увязанных с требованиями конструкторской документации по условиям эксплуатации оборудования, характеристика организации строительства и стоимость монтажных работ, соответствующие конструкции, условиям поставки и монтажа оборудования, должны содержаться в проектно-сметной документации, разрабатываемой головным разработчиком проекта и передаваемой заказчику (для передачи монтажной организации) в следующем объеме, экз.: </w:t>
      </w:r>
      <w:proofErr w:type="gramEnd"/>
    </w:p>
    <w:p w:rsidR="00887488" w:rsidRPr="00887488" w:rsidRDefault="00887488" w:rsidP="00887488">
      <w:pPr>
        <w:pStyle w:val="a9"/>
        <w:rPr>
          <w:lang w:val="ru-RU"/>
        </w:rPr>
      </w:pPr>
      <w:r w:rsidRPr="00887488">
        <w:rPr>
          <w:lang w:val="ru-RU"/>
        </w:rPr>
        <w:t>Проект организации строительства (</w:t>
      </w:r>
      <w:proofErr w:type="gramStart"/>
      <w:r w:rsidRPr="00887488">
        <w:rPr>
          <w:lang w:val="ru-RU"/>
        </w:rPr>
        <w:t>ПОС</w:t>
      </w:r>
      <w:proofErr w:type="gramEnd"/>
      <w:r w:rsidRPr="00887488">
        <w:rPr>
          <w:lang w:val="ru-RU"/>
        </w:rPr>
        <w:t xml:space="preserve">) - 1 </w:t>
      </w:r>
    </w:p>
    <w:p w:rsidR="00887488" w:rsidRPr="00887488" w:rsidRDefault="00887488" w:rsidP="00887488">
      <w:pPr>
        <w:pStyle w:val="a9"/>
        <w:rPr>
          <w:lang w:val="ru-RU"/>
        </w:rPr>
      </w:pPr>
      <w:r w:rsidRPr="00887488">
        <w:rPr>
          <w:lang w:val="ru-RU"/>
        </w:rPr>
        <w:t xml:space="preserve">Сетевой график строительства - 1 </w:t>
      </w:r>
    </w:p>
    <w:p w:rsidR="00887488" w:rsidRPr="00887488" w:rsidRDefault="00887488" w:rsidP="00887488">
      <w:pPr>
        <w:pStyle w:val="a9"/>
        <w:rPr>
          <w:lang w:val="ru-RU"/>
        </w:rPr>
      </w:pPr>
      <w:r w:rsidRPr="00887488">
        <w:rPr>
          <w:lang w:val="ru-RU"/>
        </w:rPr>
        <w:t xml:space="preserve">План, общий вид и разрезы цеха - 2 </w:t>
      </w:r>
    </w:p>
    <w:p w:rsidR="00887488" w:rsidRPr="00887488" w:rsidRDefault="00887488" w:rsidP="00887488">
      <w:pPr>
        <w:pStyle w:val="a9"/>
        <w:rPr>
          <w:lang w:val="ru-RU"/>
        </w:rPr>
      </w:pPr>
      <w:r w:rsidRPr="00887488">
        <w:rPr>
          <w:lang w:val="ru-RU"/>
        </w:rPr>
        <w:lastRenderedPageBreak/>
        <w:t xml:space="preserve">План расположения и разрезы фундаментов - 2 </w:t>
      </w:r>
    </w:p>
    <w:p w:rsidR="00887488" w:rsidRPr="00887488" w:rsidRDefault="00887488" w:rsidP="00887488">
      <w:pPr>
        <w:pStyle w:val="a9"/>
        <w:rPr>
          <w:lang w:val="ru-RU"/>
        </w:rPr>
      </w:pPr>
      <w:r w:rsidRPr="00887488">
        <w:rPr>
          <w:lang w:val="ru-RU"/>
        </w:rPr>
        <w:t xml:space="preserve">Чертежи МК и К.МД кондукторов, </w:t>
      </w:r>
      <w:proofErr w:type="spellStart"/>
      <w:proofErr w:type="gramStart"/>
      <w:r w:rsidRPr="00887488">
        <w:rPr>
          <w:lang w:val="ru-RU"/>
        </w:rPr>
        <w:t>анкер-блоков</w:t>
      </w:r>
      <w:proofErr w:type="spellEnd"/>
      <w:proofErr w:type="gramEnd"/>
      <w:r w:rsidRPr="00887488">
        <w:rPr>
          <w:lang w:val="ru-RU"/>
        </w:rPr>
        <w:t xml:space="preserve">, поддерживающих конструкций, кондукторов-стендов (при передаче монтажа болтов монтажной организации) - 3 </w:t>
      </w:r>
    </w:p>
    <w:p w:rsidR="00887488" w:rsidRPr="00887488" w:rsidRDefault="00887488" w:rsidP="00887488">
      <w:pPr>
        <w:pStyle w:val="a9"/>
        <w:rPr>
          <w:lang w:val="ru-RU"/>
        </w:rPr>
      </w:pPr>
      <w:r w:rsidRPr="00887488">
        <w:rPr>
          <w:lang w:val="ru-RU"/>
        </w:rPr>
        <w:t xml:space="preserve">Схемы геодезического обоснования - 2 </w:t>
      </w:r>
    </w:p>
    <w:p w:rsidR="00887488" w:rsidRPr="00887488" w:rsidRDefault="00887488" w:rsidP="00887488">
      <w:pPr>
        <w:pStyle w:val="a9"/>
        <w:rPr>
          <w:lang w:val="ru-RU"/>
        </w:rPr>
      </w:pPr>
      <w:r w:rsidRPr="00887488">
        <w:rPr>
          <w:lang w:val="ru-RU"/>
        </w:rPr>
        <w:t xml:space="preserve">Схемы основных и </w:t>
      </w:r>
      <w:proofErr w:type="spellStart"/>
      <w:r w:rsidRPr="00887488">
        <w:rPr>
          <w:lang w:val="ru-RU"/>
        </w:rPr>
        <w:t>привязочных</w:t>
      </w:r>
      <w:proofErr w:type="spellEnd"/>
      <w:r w:rsidRPr="00887488">
        <w:rPr>
          <w:lang w:val="ru-RU"/>
        </w:rPr>
        <w:t xml:space="preserve"> размеров и отметок фундаментных болтов - 2 </w:t>
      </w:r>
    </w:p>
    <w:p w:rsidR="00887488" w:rsidRPr="00887488" w:rsidRDefault="00887488" w:rsidP="00887488">
      <w:pPr>
        <w:pStyle w:val="a9"/>
        <w:rPr>
          <w:lang w:val="ru-RU"/>
        </w:rPr>
      </w:pPr>
      <w:r w:rsidRPr="00887488">
        <w:rPr>
          <w:lang w:val="ru-RU"/>
        </w:rPr>
        <w:t xml:space="preserve">Сметы на монтажные работы - 1 </w:t>
      </w:r>
    </w:p>
    <w:p w:rsidR="00887488" w:rsidRPr="00887488" w:rsidRDefault="00887488" w:rsidP="00887488">
      <w:pPr>
        <w:pStyle w:val="a9"/>
        <w:rPr>
          <w:lang w:val="ru-RU"/>
        </w:rPr>
      </w:pPr>
      <w:r w:rsidRPr="00887488">
        <w:rPr>
          <w:lang w:val="ru-RU"/>
        </w:rPr>
        <w:t xml:space="preserve">План расположения и сводная спецификация оборудования - 4 </w:t>
      </w:r>
    </w:p>
    <w:p w:rsidR="00887488" w:rsidRPr="00887488" w:rsidRDefault="00887488" w:rsidP="00887488">
      <w:pPr>
        <w:pStyle w:val="a9"/>
        <w:rPr>
          <w:lang w:val="ru-RU"/>
        </w:rPr>
      </w:pPr>
      <w:r w:rsidRPr="00887488">
        <w:rPr>
          <w:lang w:val="ru-RU"/>
        </w:rPr>
        <w:t xml:space="preserve">Установочные чертежи оборудования - 4 </w:t>
      </w:r>
    </w:p>
    <w:p w:rsidR="00887488" w:rsidRPr="00887488" w:rsidRDefault="00887488" w:rsidP="00887488">
      <w:pPr>
        <w:pStyle w:val="a9"/>
        <w:rPr>
          <w:lang w:val="ru-RU"/>
        </w:rPr>
      </w:pPr>
      <w:r w:rsidRPr="00887488">
        <w:rPr>
          <w:lang w:val="ru-RU"/>
        </w:rPr>
        <w:t xml:space="preserve">Планы и разрезы агрегата и линий - 4 </w:t>
      </w:r>
    </w:p>
    <w:p w:rsidR="00887488" w:rsidRPr="00887488" w:rsidRDefault="00887488" w:rsidP="00887488">
      <w:pPr>
        <w:pStyle w:val="a9"/>
        <w:rPr>
          <w:lang w:val="ru-RU"/>
        </w:rPr>
      </w:pPr>
      <w:r w:rsidRPr="00887488">
        <w:rPr>
          <w:lang w:val="ru-RU"/>
        </w:rPr>
        <w:t xml:space="preserve">Мероприятия по вводу объекта в эксплуатацию с разбивкой объекта на технологические узлы - 3 </w:t>
      </w:r>
    </w:p>
    <w:p w:rsidR="00887488" w:rsidRPr="00887488" w:rsidRDefault="00887488" w:rsidP="00887488">
      <w:pPr>
        <w:pStyle w:val="a9"/>
        <w:rPr>
          <w:lang w:val="ru-RU"/>
        </w:rPr>
      </w:pPr>
      <w:r w:rsidRPr="00887488">
        <w:rPr>
          <w:lang w:val="ru-RU"/>
        </w:rPr>
        <w:t xml:space="preserve">Проектно-сметная документация должна передаваться заказчиц ком подрядчику не позднее июня года, предшествующего выполнению работ. Чертежи конструкций здания и сооружения, необходимые для решения вопросов монтажа, связанных с приложением монтажных нагрузок, должны передаваться монтажной организации заказчиком во временное пользование из числа остающихся у него экземпляров документации. </w:t>
      </w:r>
    </w:p>
    <w:p w:rsidR="00887488" w:rsidRPr="00887488" w:rsidRDefault="00887488" w:rsidP="00887488">
      <w:pPr>
        <w:pStyle w:val="a9"/>
        <w:rPr>
          <w:lang w:val="ru-RU"/>
        </w:rPr>
      </w:pPr>
      <w:r w:rsidRPr="00887488">
        <w:rPr>
          <w:lang w:val="ru-RU"/>
        </w:rPr>
        <w:t xml:space="preserve">Раздел </w:t>
      </w:r>
      <w:proofErr w:type="gramStart"/>
      <w:r w:rsidRPr="00887488">
        <w:rPr>
          <w:lang w:val="ru-RU"/>
        </w:rPr>
        <w:t>ПОС</w:t>
      </w:r>
      <w:proofErr w:type="gramEnd"/>
      <w:r w:rsidRPr="00887488">
        <w:rPr>
          <w:lang w:val="ru-RU"/>
        </w:rPr>
        <w:t xml:space="preserve"> по монтажу оборудования должен содержать: </w:t>
      </w:r>
    </w:p>
    <w:p w:rsidR="00887488" w:rsidRPr="00887488" w:rsidRDefault="00887488" w:rsidP="00887488">
      <w:pPr>
        <w:pStyle w:val="a9"/>
        <w:rPr>
          <w:lang w:val="ru-RU"/>
        </w:rPr>
      </w:pPr>
      <w:proofErr w:type="spellStart"/>
      <w:r w:rsidRPr="00887488">
        <w:rPr>
          <w:lang w:val="ru-RU"/>
        </w:rPr>
        <w:t>стройгенплан</w:t>
      </w:r>
      <w:proofErr w:type="spellEnd"/>
      <w:r w:rsidRPr="00887488">
        <w:rPr>
          <w:lang w:val="ru-RU"/>
        </w:rPr>
        <w:t xml:space="preserve"> на стадии монтажа оборудования с указанием объемов работ по узлам, путей подачи оборудования, мест проезда и установки монтажных кранов, мест расположения площадок для </w:t>
      </w:r>
      <w:proofErr w:type="spellStart"/>
      <w:r w:rsidRPr="00887488">
        <w:rPr>
          <w:lang w:val="ru-RU"/>
        </w:rPr>
        <w:t>приобъектного</w:t>
      </w:r>
      <w:proofErr w:type="spellEnd"/>
      <w:r w:rsidRPr="00887488">
        <w:rPr>
          <w:lang w:val="ru-RU"/>
        </w:rPr>
        <w:t xml:space="preserve"> складирования и </w:t>
      </w:r>
      <w:proofErr w:type="spellStart"/>
      <w:r w:rsidRPr="00887488">
        <w:rPr>
          <w:lang w:val="ru-RU"/>
        </w:rPr>
        <w:t>предмонтажной</w:t>
      </w:r>
      <w:proofErr w:type="spellEnd"/>
      <w:r w:rsidRPr="00887488">
        <w:rPr>
          <w:lang w:val="ru-RU"/>
        </w:rPr>
        <w:t xml:space="preserve"> подготовки оборудования, их оснащения и питания энергоресурсами, санитарно-бытовых помещений, мест подключения к источникам питания для энергоснабжения, технических мероприятий по безопасному ведению работ; </w:t>
      </w:r>
    </w:p>
    <w:p w:rsidR="00887488" w:rsidRPr="00887488" w:rsidRDefault="00887488" w:rsidP="00887488">
      <w:pPr>
        <w:pStyle w:val="a9"/>
        <w:rPr>
          <w:lang w:val="ru-RU"/>
        </w:rPr>
      </w:pPr>
      <w:r w:rsidRPr="00887488">
        <w:rPr>
          <w:lang w:val="ru-RU"/>
        </w:rPr>
        <w:t xml:space="preserve">графики поставки оборудования, представления строительной готовности и монтажа оборудования; </w:t>
      </w:r>
    </w:p>
    <w:p w:rsidR="00887488" w:rsidRPr="00887488" w:rsidRDefault="00887488" w:rsidP="00887488">
      <w:pPr>
        <w:pStyle w:val="a9"/>
        <w:rPr>
          <w:lang w:val="ru-RU"/>
        </w:rPr>
      </w:pPr>
      <w:r w:rsidRPr="00887488">
        <w:rPr>
          <w:lang w:val="ru-RU"/>
        </w:rPr>
        <w:t xml:space="preserve">принципиальные решения по монтажу оборудования, увязанные с графиками его поставки и работ смежных организаций, с указанием (при необходимости) мест приложения монтажных нагрузок к зданиям и сооружениям; </w:t>
      </w:r>
    </w:p>
    <w:p w:rsidR="00887488" w:rsidRPr="00887488" w:rsidRDefault="00887488" w:rsidP="00887488">
      <w:pPr>
        <w:pStyle w:val="a9"/>
        <w:rPr>
          <w:lang w:val="ru-RU"/>
        </w:rPr>
      </w:pPr>
      <w:r w:rsidRPr="00887488">
        <w:rPr>
          <w:lang w:val="ru-RU"/>
        </w:rPr>
        <w:t xml:space="preserve">расчеты потребности в энергоресурсах, рабочих и механизмах; </w:t>
      </w:r>
    </w:p>
    <w:p w:rsidR="00887488" w:rsidRPr="00887488" w:rsidRDefault="00887488" w:rsidP="00887488">
      <w:pPr>
        <w:pStyle w:val="a9"/>
        <w:rPr>
          <w:lang w:val="ru-RU"/>
        </w:rPr>
      </w:pPr>
      <w:r w:rsidRPr="00887488">
        <w:rPr>
          <w:lang w:val="ru-RU"/>
        </w:rPr>
        <w:t xml:space="preserve">документацию на специальную оснастку, необходимую для монтажа оборудования, связанного с условиями производства работ на объекте. </w:t>
      </w:r>
    </w:p>
    <w:p w:rsidR="00887488" w:rsidRPr="00887488" w:rsidRDefault="00887488" w:rsidP="00887488">
      <w:pPr>
        <w:pStyle w:val="a9"/>
        <w:rPr>
          <w:lang w:val="ru-RU"/>
        </w:rPr>
      </w:pPr>
      <w:proofErr w:type="gramStart"/>
      <w:r w:rsidRPr="00887488">
        <w:rPr>
          <w:lang w:val="ru-RU"/>
        </w:rPr>
        <w:t>ПОС</w:t>
      </w:r>
      <w:proofErr w:type="gramEnd"/>
      <w:r w:rsidRPr="00887488">
        <w:rPr>
          <w:lang w:val="ru-RU"/>
        </w:rPr>
        <w:t xml:space="preserve"> должен быть согласован с монтажной организацией. </w:t>
      </w:r>
    </w:p>
    <w:p w:rsidR="00887488" w:rsidRPr="00887488" w:rsidRDefault="00887488" w:rsidP="00887488">
      <w:pPr>
        <w:pStyle w:val="a9"/>
        <w:rPr>
          <w:lang w:val="ru-RU"/>
        </w:rPr>
      </w:pPr>
      <w:r w:rsidRPr="00887488">
        <w:rPr>
          <w:lang w:val="ru-RU"/>
        </w:rPr>
        <w:lastRenderedPageBreak/>
        <w:t xml:space="preserve">Сметная стоимость монтажа оборудования должна определяться с учетом его конструктивных особенностей, условий поставки и монтажа. В процессе подготовки монтажных работ монтажная организация с привлечением проектно-технологических организаций должна разработать документацию в следующем объеме, экз.: </w:t>
      </w:r>
    </w:p>
    <w:p w:rsidR="00887488" w:rsidRPr="00887488" w:rsidRDefault="00887488" w:rsidP="00887488">
      <w:pPr>
        <w:pStyle w:val="a9"/>
        <w:rPr>
          <w:lang w:val="ru-RU"/>
        </w:rPr>
      </w:pPr>
      <w:r w:rsidRPr="00887488">
        <w:rPr>
          <w:lang w:val="ru-RU"/>
        </w:rPr>
        <w:t xml:space="preserve">Ведомость монтируемых конструкций и материалов - 3 </w:t>
      </w:r>
    </w:p>
    <w:p w:rsidR="00887488" w:rsidRPr="00887488" w:rsidRDefault="00887488" w:rsidP="00887488">
      <w:pPr>
        <w:pStyle w:val="a9"/>
        <w:rPr>
          <w:lang w:val="ru-RU"/>
        </w:rPr>
      </w:pPr>
      <w:r w:rsidRPr="00887488">
        <w:rPr>
          <w:lang w:val="ru-RU"/>
        </w:rPr>
        <w:t xml:space="preserve">Проект производства работ (ППР) - 3 </w:t>
      </w:r>
    </w:p>
    <w:p w:rsidR="00887488" w:rsidRPr="00887488" w:rsidRDefault="00887488" w:rsidP="00887488">
      <w:pPr>
        <w:pStyle w:val="a9"/>
        <w:rPr>
          <w:lang w:val="ru-RU"/>
        </w:rPr>
      </w:pPr>
      <w:r w:rsidRPr="00887488">
        <w:rPr>
          <w:lang w:val="ru-RU"/>
        </w:rPr>
        <w:t xml:space="preserve">Технологические карты на монтаж особо сложных машин - 3 </w:t>
      </w:r>
    </w:p>
    <w:p w:rsidR="00887488" w:rsidRPr="00887488" w:rsidRDefault="00887488" w:rsidP="00887488">
      <w:pPr>
        <w:pStyle w:val="a9"/>
        <w:rPr>
          <w:lang w:val="ru-RU"/>
        </w:rPr>
      </w:pPr>
      <w:r w:rsidRPr="00887488">
        <w:rPr>
          <w:lang w:val="ru-RU"/>
        </w:rPr>
        <w:t xml:space="preserve">График производства работ - 3 </w:t>
      </w:r>
    </w:p>
    <w:p w:rsidR="00887488" w:rsidRPr="00887488" w:rsidRDefault="00887488" w:rsidP="00887488">
      <w:pPr>
        <w:pStyle w:val="a9"/>
        <w:rPr>
          <w:lang w:val="ru-RU"/>
        </w:rPr>
      </w:pPr>
      <w:r w:rsidRPr="00887488">
        <w:rPr>
          <w:lang w:val="ru-RU"/>
        </w:rPr>
        <w:t xml:space="preserve">Ведомость монтажной оснастки - 3 </w:t>
      </w:r>
    </w:p>
    <w:p w:rsidR="00887488" w:rsidRPr="00887488" w:rsidRDefault="00887488" w:rsidP="00887488">
      <w:pPr>
        <w:pStyle w:val="a9"/>
        <w:rPr>
          <w:lang w:val="ru-RU"/>
        </w:rPr>
      </w:pPr>
      <w:r w:rsidRPr="00887488">
        <w:rPr>
          <w:lang w:val="ru-RU"/>
        </w:rPr>
        <w:t xml:space="preserve">Лимитные карточки на материалы - 3 </w:t>
      </w:r>
    </w:p>
    <w:p w:rsidR="00887488" w:rsidRPr="00887488" w:rsidRDefault="00887488" w:rsidP="00887488">
      <w:pPr>
        <w:pStyle w:val="a9"/>
        <w:rPr>
          <w:lang w:val="ru-RU"/>
        </w:rPr>
      </w:pPr>
      <w:r w:rsidRPr="00887488">
        <w:rPr>
          <w:lang w:val="ru-RU"/>
        </w:rPr>
        <w:t xml:space="preserve">Калькуляции и расчеты по видам затрат - 3 </w:t>
      </w:r>
    </w:p>
    <w:p w:rsidR="00887488" w:rsidRPr="00887488" w:rsidRDefault="00887488" w:rsidP="00887488">
      <w:pPr>
        <w:pStyle w:val="a9"/>
        <w:rPr>
          <w:lang w:val="ru-RU"/>
        </w:rPr>
      </w:pPr>
      <w:r w:rsidRPr="00887488">
        <w:rPr>
          <w:lang w:val="ru-RU"/>
        </w:rPr>
        <w:t xml:space="preserve">ППР должен разрабатываться на основании инструкций по монтажу, пуску, регулированию и обкатке изделия на месте его применения, а также основных решений по монтажу, предусмотренных ПОС. </w:t>
      </w:r>
    </w:p>
    <w:p w:rsidR="00887488" w:rsidRPr="00887488" w:rsidRDefault="00887488" w:rsidP="00887488">
      <w:pPr>
        <w:pStyle w:val="a9"/>
        <w:rPr>
          <w:lang w:val="ru-RU"/>
        </w:rPr>
      </w:pPr>
      <w:r w:rsidRPr="00887488">
        <w:rPr>
          <w:lang w:val="ru-RU"/>
        </w:rPr>
        <w:t xml:space="preserve">Если монтажную сборку оборудования необходимо (по условиям оснащенности монтажной организации и особенностям производства работ на объекте) выполнять с отклонениями от решений, предусмотренных ИМ, в ППР должен быть разработан новый вариант технологического процесса. В необходимых случаях решение вопросов мест </w:t>
      </w:r>
      <w:proofErr w:type="spellStart"/>
      <w:r w:rsidRPr="00887488">
        <w:rPr>
          <w:lang w:val="ru-RU"/>
        </w:rPr>
        <w:t>строповки</w:t>
      </w:r>
      <w:proofErr w:type="spellEnd"/>
      <w:r w:rsidRPr="00887488">
        <w:rPr>
          <w:lang w:val="ru-RU"/>
        </w:rPr>
        <w:t xml:space="preserve">, выбора баз для контрольных замеров и других, влияющих на сохранность, работоспособность и эксплуатационную надежность изделия, должно быть согласовано с шефперсоналом или разработчиком оборудования. </w:t>
      </w:r>
    </w:p>
    <w:p w:rsidR="00887488" w:rsidRPr="00887488" w:rsidRDefault="00887488" w:rsidP="00887488">
      <w:pPr>
        <w:pStyle w:val="a9"/>
        <w:rPr>
          <w:lang w:val="ru-RU"/>
        </w:rPr>
      </w:pPr>
      <w:r w:rsidRPr="00887488">
        <w:rPr>
          <w:lang w:val="ru-RU"/>
        </w:rPr>
        <w:t xml:space="preserve">В процессе производства работ должен вестись журнал монтажных работ с отражением в нем основных этапов работ, выявленные в процессе монтажа дефектов поставки оборудования и решения шефперсонала (заказчика) по их устранению. К журналу производства работ должны прикладываться исполнительные схемы фундаментов под монтаж оборудования. К актам сдачи прилагаются </w:t>
      </w:r>
      <w:proofErr w:type="spellStart"/>
      <w:r w:rsidRPr="00887488">
        <w:rPr>
          <w:lang w:val="ru-RU"/>
        </w:rPr>
        <w:t>МУФы</w:t>
      </w:r>
      <w:proofErr w:type="spellEnd"/>
      <w:r w:rsidRPr="00887488">
        <w:rPr>
          <w:lang w:val="ru-RU"/>
        </w:rPr>
        <w:t xml:space="preserve"> с внесенными в них фактическими значениями контролируемых размеров. </w:t>
      </w:r>
    </w:p>
    <w:p w:rsidR="00887488" w:rsidRPr="00887488" w:rsidRDefault="00887488" w:rsidP="00654C6D">
      <w:pPr>
        <w:pStyle w:val="a8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p w:rsidR="00B9556B" w:rsidRDefault="00B9556B" w:rsidP="007F1286">
      <w:pPr>
        <w:pStyle w:val="a8"/>
        <w:rPr>
          <w:lang w:val="ru-RU"/>
        </w:rPr>
      </w:pPr>
    </w:p>
    <w:p w:rsidR="00654C6D" w:rsidRPr="00B9556B" w:rsidRDefault="00654C6D" w:rsidP="007F1286">
      <w:pPr>
        <w:pStyle w:val="a8"/>
        <w:rPr>
          <w:lang w:val="ru-RU"/>
        </w:rPr>
      </w:pPr>
    </w:p>
    <w:sectPr w:rsidR="00654C6D" w:rsidRPr="00B9556B" w:rsidSect="00DB0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76A30"/>
    <w:multiLevelType w:val="hybridMultilevel"/>
    <w:tmpl w:val="95AEDA0C"/>
    <w:lvl w:ilvl="0" w:tplc="8058263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81C55"/>
    <w:multiLevelType w:val="hybridMultilevel"/>
    <w:tmpl w:val="63B6C4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7E0F1D"/>
    <w:multiLevelType w:val="hybridMultilevel"/>
    <w:tmpl w:val="F1BEA2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A73815"/>
    <w:multiLevelType w:val="multilevel"/>
    <w:tmpl w:val="74C40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FB640D"/>
    <w:multiLevelType w:val="multilevel"/>
    <w:tmpl w:val="31AAC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E66591"/>
    <w:multiLevelType w:val="multilevel"/>
    <w:tmpl w:val="6936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830369"/>
    <w:multiLevelType w:val="multilevel"/>
    <w:tmpl w:val="1092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426BE9"/>
    <w:multiLevelType w:val="hybridMultilevel"/>
    <w:tmpl w:val="4A40FD9E"/>
    <w:lvl w:ilvl="0" w:tplc="8058263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3405C6"/>
    <w:multiLevelType w:val="hybridMultilevel"/>
    <w:tmpl w:val="1B061C9A"/>
    <w:lvl w:ilvl="0" w:tplc="F3860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DEB6A92"/>
    <w:multiLevelType w:val="multilevel"/>
    <w:tmpl w:val="6446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F343A7D"/>
    <w:multiLevelType w:val="multilevel"/>
    <w:tmpl w:val="02AE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3"/>
  </w:num>
  <w:num w:numId="5">
    <w:abstractNumId w:val="4"/>
  </w:num>
  <w:num w:numId="6">
    <w:abstractNumId w:val="2"/>
  </w:num>
  <w:num w:numId="7">
    <w:abstractNumId w:val="8"/>
  </w:num>
  <w:num w:numId="8">
    <w:abstractNumId w:val="0"/>
  </w:num>
  <w:num w:numId="9">
    <w:abstractNumId w:val="7"/>
  </w:num>
  <w:num w:numId="10">
    <w:abstractNumId w:val="6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6079AA"/>
    <w:rsid w:val="00003189"/>
    <w:rsid w:val="00003BF3"/>
    <w:rsid w:val="00014F7A"/>
    <w:rsid w:val="00027A5A"/>
    <w:rsid w:val="00062B79"/>
    <w:rsid w:val="0007559E"/>
    <w:rsid w:val="000A5F62"/>
    <w:rsid w:val="000D79CD"/>
    <w:rsid w:val="000E6364"/>
    <w:rsid w:val="000F199F"/>
    <w:rsid w:val="00137F40"/>
    <w:rsid w:val="00163A81"/>
    <w:rsid w:val="00167F77"/>
    <w:rsid w:val="00184978"/>
    <w:rsid w:val="00185F03"/>
    <w:rsid w:val="001C6250"/>
    <w:rsid w:val="001D6E39"/>
    <w:rsid w:val="001D7E86"/>
    <w:rsid w:val="001E31D9"/>
    <w:rsid w:val="001F0559"/>
    <w:rsid w:val="001F2BEB"/>
    <w:rsid w:val="001F3263"/>
    <w:rsid w:val="00215B64"/>
    <w:rsid w:val="002171FE"/>
    <w:rsid w:val="002406B9"/>
    <w:rsid w:val="002644E1"/>
    <w:rsid w:val="002B45C5"/>
    <w:rsid w:val="002C5C69"/>
    <w:rsid w:val="002D6891"/>
    <w:rsid w:val="002F3F85"/>
    <w:rsid w:val="00354EFF"/>
    <w:rsid w:val="0037664A"/>
    <w:rsid w:val="00386FA0"/>
    <w:rsid w:val="00392E77"/>
    <w:rsid w:val="003B3491"/>
    <w:rsid w:val="003D1014"/>
    <w:rsid w:val="003E3ECA"/>
    <w:rsid w:val="00411964"/>
    <w:rsid w:val="0041455D"/>
    <w:rsid w:val="004605A3"/>
    <w:rsid w:val="004643D4"/>
    <w:rsid w:val="004A648B"/>
    <w:rsid w:val="004D7AC1"/>
    <w:rsid w:val="005204FC"/>
    <w:rsid w:val="005258D7"/>
    <w:rsid w:val="00527027"/>
    <w:rsid w:val="005D0D04"/>
    <w:rsid w:val="005F1C62"/>
    <w:rsid w:val="00606654"/>
    <w:rsid w:val="006079AA"/>
    <w:rsid w:val="006236C0"/>
    <w:rsid w:val="00643171"/>
    <w:rsid w:val="00654C6D"/>
    <w:rsid w:val="006E3D8F"/>
    <w:rsid w:val="00707435"/>
    <w:rsid w:val="00793985"/>
    <w:rsid w:val="007C6F0E"/>
    <w:rsid w:val="007F1286"/>
    <w:rsid w:val="00815D92"/>
    <w:rsid w:val="00852ED9"/>
    <w:rsid w:val="008568AA"/>
    <w:rsid w:val="00871F50"/>
    <w:rsid w:val="00887488"/>
    <w:rsid w:val="008A6A7F"/>
    <w:rsid w:val="008B5599"/>
    <w:rsid w:val="008C4FF6"/>
    <w:rsid w:val="008D1184"/>
    <w:rsid w:val="009063D8"/>
    <w:rsid w:val="0097078B"/>
    <w:rsid w:val="009828B0"/>
    <w:rsid w:val="00992C34"/>
    <w:rsid w:val="009A02D5"/>
    <w:rsid w:val="009A4887"/>
    <w:rsid w:val="009E7D7F"/>
    <w:rsid w:val="00A2440E"/>
    <w:rsid w:val="00A635BC"/>
    <w:rsid w:val="00A754BF"/>
    <w:rsid w:val="00AE6D3B"/>
    <w:rsid w:val="00AF240F"/>
    <w:rsid w:val="00B23DAF"/>
    <w:rsid w:val="00B5591F"/>
    <w:rsid w:val="00B8416D"/>
    <w:rsid w:val="00B9416F"/>
    <w:rsid w:val="00B9556B"/>
    <w:rsid w:val="00BB67EA"/>
    <w:rsid w:val="00BC6786"/>
    <w:rsid w:val="00C135CC"/>
    <w:rsid w:val="00C20AF8"/>
    <w:rsid w:val="00C52FD3"/>
    <w:rsid w:val="00C57128"/>
    <w:rsid w:val="00C751DB"/>
    <w:rsid w:val="00C866CD"/>
    <w:rsid w:val="00CC3BB7"/>
    <w:rsid w:val="00CC4B71"/>
    <w:rsid w:val="00D1713A"/>
    <w:rsid w:val="00D501C5"/>
    <w:rsid w:val="00D55BA5"/>
    <w:rsid w:val="00D67388"/>
    <w:rsid w:val="00D928EF"/>
    <w:rsid w:val="00DB0886"/>
    <w:rsid w:val="00DC0DBE"/>
    <w:rsid w:val="00DC537D"/>
    <w:rsid w:val="00DD1421"/>
    <w:rsid w:val="00DE4C32"/>
    <w:rsid w:val="00DE5441"/>
    <w:rsid w:val="00E13280"/>
    <w:rsid w:val="00E5343B"/>
    <w:rsid w:val="00E566C0"/>
    <w:rsid w:val="00EB2A39"/>
    <w:rsid w:val="00EB7D0D"/>
    <w:rsid w:val="00EC0EF4"/>
    <w:rsid w:val="00EC1DA9"/>
    <w:rsid w:val="00F0353A"/>
    <w:rsid w:val="00F67955"/>
    <w:rsid w:val="00FB7040"/>
    <w:rsid w:val="00FC4AB5"/>
    <w:rsid w:val="00FD4D01"/>
    <w:rsid w:val="00FD6B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0886"/>
  </w:style>
  <w:style w:type="paragraph" w:styleId="1">
    <w:name w:val="heading 1"/>
    <w:basedOn w:val="a"/>
    <w:next w:val="a"/>
    <w:link w:val="10"/>
    <w:uiPriority w:val="9"/>
    <w:qFormat/>
    <w:rsid w:val="008874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871F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3">
    <w:name w:val="heading 3"/>
    <w:basedOn w:val="a"/>
    <w:link w:val="30"/>
    <w:uiPriority w:val="9"/>
    <w:qFormat/>
    <w:rsid w:val="00871F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9A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71F50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871F5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30">
    <w:name w:val="Заголовок 3 Знак"/>
    <w:basedOn w:val="a0"/>
    <w:link w:val="3"/>
    <w:uiPriority w:val="9"/>
    <w:rsid w:val="00871F5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paragraph">
    <w:name w:val="paragraph"/>
    <w:basedOn w:val="a"/>
    <w:rsid w:val="00871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5">
    <w:name w:val="Balloon Text"/>
    <w:basedOn w:val="a"/>
    <w:link w:val="a6"/>
    <w:uiPriority w:val="99"/>
    <w:semiHidden/>
    <w:unhideWhenUsed/>
    <w:rsid w:val="00C20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0AF8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A754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d">
    <w:name w:val="ind"/>
    <w:basedOn w:val="a"/>
    <w:rsid w:val="009A4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8">
    <w:name w:val="No Spacing"/>
    <w:uiPriority w:val="1"/>
    <w:qFormat/>
    <w:rsid w:val="00184978"/>
    <w:pPr>
      <w:spacing w:after="0" w:line="240" w:lineRule="auto"/>
    </w:pPr>
  </w:style>
  <w:style w:type="paragraph" w:styleId="a9">
    <w:name w:val="Normal (Web)"/>
    <w:basedOn w:val="a"/>
    <w:uiPriority w:val="99"/>
    <w:unhideWhenUsed/>
    <w:rsid w:val="00184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aa">
    <w:name w:val="Emphasis"/>
    <w:basedOn w:val="a0"/>
    <w:uiPriority w:val="20"/>
    <w:qFormat/>
    <w:rsid w:val="00184978"/>
    <w:rPr>
      <w:i/>
      <w:iCs/>
    </w:rPr>
  </w:style>
  <w:style w:type="character" w:styleId="ab">
    <w:name w:val="Strong"/>
    <w:basedOn w:val="a0"/>
    <w:uiPriority w:val="22"/>
    <w:qFormat/>
    <w:rsid w:val="00E13280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8874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metallo-konstruktsii.ru/metallmontaz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udfile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854203-35F8-4D5B-A25C-C3FD04F7A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4</Pages>
  <Words>1367</Words>
  <Characters>7797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xaa</dc:creator>
  <cp:lastModifiedBy>xaa</cp:lastModifiedBy>
  <cp:revision>3</cp:revision>
  <dcterms:created xsi:type="dcterms:W3CDTF">2021-01-06T08:25:00Z</dcterms:created>
  <dcterms:modified xsi:type="dcterms:W3CDTF">2021-01-06T12:13:00Z</dcterms:modified>
</cp:coreProperties>
</file>