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A2" w:rsidRDefault="00C13649">
      <w:pPr>
        <w:rPr>
          <w:lang w:val="ru-RU"/>
        </w:rPr>
      </w:pPr>
      <w:r>
        <w:rPr>
          <w:lang w:val="ru-RU"/>
        </w:rPr>
        <w:t xml:space="preserve">Тема  9 </w:t>
      </w:r>
      <w:r w:rsidRPr="00C13649">
        <w:rPr>
          <w:lang w:val="ru-RU"/>
        </w:rPr>
        <w:t xml:space="preserve">Особенности выполнения монтажа систем автоматического управления, средств измерений и </w:t>
      </w:r>
      <w:proofErr w:type="spellStart"/>
      <w:r w:rsidRPr="00C13649">
        <w:rPr>
          <w:lang w:val="ru-RU"/>
        </w:rPr>
        <w:t>мехатронных</w:t>
      </w:r>
      <w:proofErr w:type="spellEnd"/>
      <w:r w:rsidRPr="00C13649">
        <w:rPr>
          <w:lang w:val="ru-RU"/>
        </w:rPr>
        <w:t xml:space="preserve"> систем</w:t>
      </w:r>
    </w:p>
    <w:p w:rsidR="00C13649" w:rsidRDefault="00C13649">
      <w:pPr>
        <w:rPr>
          <w:lang w:val="ru-RU"/>
        </w:rPr>
      </w:pPr>
    </w:p>
    <w:p w:rsidR="00C13649" w:rsidRDefault="00C13649" w:rsidP="00C13649">
      <w:pPr>
        <w:jc w:val="center"/>
        <w:rPr>
          <w:lang w:val="ru-RU"/>
        </w:rPr>
      </w:pPr>
      <w:r>
        <w:rPr>
          <w:lang w:val="ru-RU"/>
        </w:rPr>
        <w:t>Требования к АСУ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   Наращиваемость   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  Модернизация 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  Взаимозаменяемость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 Адаптивность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Соответствие условиям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Наличие средств сопряжения с другими системами.</w:t>
      </w:r>
    </w:p>
    <w:p w:rsidR="001229EF" w:rsidRDefault="001229EF">
      <w:pPr>
        <w:rPr>
          <w:lang w:val="ru-RU"/>
        </w:rPr>
      </w:pPr>
      <w:r>
        <w:rPr>
          <w:lang w:val="ru-RU"/>
        </w:rPr>
        <w:t xml:space="preserve">Соответствие сроку годности </w:t>
      </w:r>
    </w:p>
    <w:p w:rsidR="001229EF" w:rsidRDefault="001229EF">
      <w:pPr>
        <w:rPr>
          <w:lang w:val="ru-RU"/>
        </w:rPr>
      </w:pPr>
      <w:r>
        <w:rPr>
          <w:lang w:val="ru-RU"/>
        </w:rPr>
        <w:t>Наличие аттестации</w:t>
      </w:r>
    </w:p>
    <w:p w:rsidR="00C13649" w:rsidRDefault="00C13649">
      <w:pPr>
        <w:rPr>
          <w:lang w:val="ru-RU"/>
        </w:rPr>
      </w:pPr>
    </w:p>
    <w:p w:rsidR="00C13649" w:rsidRDefault="00C13649" w:rsidP="00C13649">
      <w:pPr>
        <w:jc w:val="center"/>
        <w:rPr>
          <w:lang w:val="ru-RU"/>
        </w:rPr>
      </w:pPr>
      <w:r>
        <w:rPr>
          <w:lang w:val="ru-RU"/>
        </w:rPr>
        <w:t>Особенности требования к оборудованию</w:t>
      </w:r>
    </w:p>
    <w:p w:rsidR="00C13649" w:rsidRDefault="00C13649">
      <w:pPr>
        <w:rPr>
          <w:lang w:val="ru-RU"/>
        </w:rPr>
      </w:pPr>
      <w:r>
        <w:rPr>
          <w:lang w:val="ru-RU"/>
        </w:rPr>
        <w:t>Минимальное время на монтаж и демонтаж</w:t>
      </w:r>
    </w:p>
    <w:p w:rsidR="00C13649" w:rsidRDefault="00C13649">
      <w:pPr>
        <w:rPr>
          <w:lang w:val="ru-RU"/>
        </w:rPr>
      </w:pPr>
      <w:r>
        <w:rPr>
          <w:lang w:val="ru-RU"/>
        </w:rPr>
        <w:t>Обеспечение распознавания – маркировка</w:t>
      </w:r>
    </w:p>
    <w:p w:rsidR="00C13649" w:rsidRDefault="00C13649">
      <w:pPr>
        <w:rPr>
          <w:lang w:val="ru-RU"/>
        </w:rPr>
      </w:pPr>
      <w:r>
        <w:rPr>
          <w:lang w:val="ru-RU"/>
        </w:rPr>
        <w:t>Обеспечение средств защиты</w:t>
      </w:r>
    </w:p>
    <w:p w:rsidR="00C13649" w:rsidRDefault="00C13649">
      <w:pPr>
        <w:rPr>
          <w:lang w:val="ru-RU"/>
        </w:rPr>
      </w:pPr>
      <w:r>
        <w:rPr>
          <w:lang w:val="ru-RU"/>
        </w:rPr>
        <w:t>Наличие системы индикации состояния.</w:t>
      </w:r>
    </w:p>
    <w:p w:rsidR="001229EF" w:rsidRDefault="001229EF" w:rsidP="001229EF">
      <w:pPr>
        <w:rPr>
          <w:lang w:val="ru-RU"/>
        </w:rPr>
      </w:pPr>
      <w:r>
        <w:rPr>
          <w:lang w:val="ru-RU"/>
        </w:rPr>
        <w:t xml:space="preserve">Соответствие сроку годности </w:t>
      </w:r>
    </w:p>
    <w:p w:rsidR="001229EF" w:rsidRDefault="001229EF">
      <w:pPr>
        <w:rPr>
          <w:lang w:val="ru-RU"/>
        </w:rPr>
      </w:pPr>
      <w:r>
        <w:rPr>
          <w:lang w:val="ru-RU"/>
        </w:rPr>
        <w:t>Наличие аттестации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                        Требования к персоналу</w:t>
      </w:r>
    </w:p>
    <w:p w:rsidR="00C13649" w:rsidRDefault="00C13649">
      <w:pPr>
        <w:rPr>
          <w:lang w:val="ru-RU"/>
        </w:rPr>
      </w:pPr>
      <w:r>
        <w:rPr>
          <w:lang w:val="ru-RU"/>
        </w:rPr>
        <w:t>Наличие образования</w:t>
      </w:r>
    </w:p>
    <w:p w:rsidR="00C13649" w:rsidRDefault="00C13649">
      <w:pPr>
        <w:rPr>
          <w:lang w:val="ru-RU"/>
        </w:rPr>
      </w:pPr>
      <w:r>
        <w:rPr>
          <w:lang w:val="ru-RU"/>
        </w:rPr>
        <w:t>Наличие допуска</w:t>
      </w:r>
    </w:p>
    <w:p w:rsidR="00C13649" w:rsidRDefault="00C13649">
      <w:pPr>
        <w:rPr>
          <w:lang w:val="ru-RU"/>
        </w:rPr>
      </w:pPr>
      <w:r>
        <w:rPr>
          <w:lang w:val="ru-RU"/>
        </w:rPr>
        <w:t>Прохождения инструкций по ТБ</w:t>
      </w:r>
    </w:p>
    <w:p w:rsidR="00C13649" w:rsidRDefault="00C13649">
      <w:pPr>
        <w:rPr>
          <w:lang w:val="ru-RU"/>
        </w:rPr>
      </w:pPr>
      <w:r>
        <w:rPr>
          <w:lang w:val="ru-RU"/>
        </w:rPr>
        <w:t>Наличие здоровья – мед. Комиссия</w:t>
      </w:r>
    </w:p>
    <w:p w:rsidR="00C13649" w:rsidRDefault="001229EF">
      <w:pPr>
        <w:rPr>
          <w:lang w:val="ru-RU"/>
        </w:rPr>
      </w:pPr>
      <w:r>
        <w:rPr>
          <w:lang w:val="ru-RU"/>
        </w:rPr>
        <w:t>Прохождение стажировок.</w:t>
      </w:r>
    </w:p>
    <w:p w:rsidR="001229EF" w:rsidRDefault="001229EF">
      <w:pPr>
        <w:rPr>
          <w:lang w:val="ru-RU"/>
        </w:rPr>
      </w:pPr>
      <w:r>
        <w:rPr>
          <w:lang w:val="ru-RU"/>
        </w:rPr>
        <w:t>Ознакомление тех</w:t>
      </w:r>
      <w:proofErr w:type="gramStart"/>
      <w:r>
        <w:rPr>
          <w:lang w:val="ru-RU"/>
        </w:rPr>
        <w:t>.у</w:t>
      </w:r>
      <w:proofErr w:type="gramEnd"/>
      <w:r>
        <w:rPr>
          <w:lang w:val="ru-RU"/>
        </w:rPr>
        <w:t>словиями.</w:t>
      </w:r>
    </w:p>
    <w:p w:rsidR="001229EF" w:rsidRDefault="001229EF">
      <w:pPr>
        <w:rPr>
          <w:lang w:val="ru-RU"/>
        </w:rPr>
      </w:pPr>
      <w:r>
        <w:rPr>
          <w:lang w:val="ru-RU"/>
        </w:rPr>
        <w:lastRenderedPageBreak/>
        <w:t xml:space="preserve">                         </w:t>
      </w:r>
    </w:p>
    <w:p w:rsidR="001229EF" w:rsidRDefault="001229EF">
      <w:pPr>
        <w:rPr>
          <w:lang w:val="ru-RU"/>
        </w:rPr>
      </w:pPr>
    </w:p>
    <w:p w:rsidR="001229EF" w:rsidRDefault="001229EF">
      <w:pPr>
        <w:rPr>
          <w:lang w:val="ru-RU"/>
        </w:rPr>
      </w:pPr>
    </w:p>
    <w:p w:rsidR="001229EF" w:rsidRDefault="001229EF" w:rsidP="001229EF">
      <w:pPr>
        <w:pStyle w:val="a3"/>
        <w:jc w:val="center"/>
        <w:rPr>
          <w:lang w:val="ru-RU"/>
        </w:rPr>
      </w:pPr>
      <w:r>
        <w:rPr>
          <w:lang w:val="ru-RU"/>
        </w:rPr>
        <w:t>Требование к документации.</w:t>
      </w:r>
    </w:p>
    <w:p w:rsidR="001229EF" w:rsidRPr="001A7699" w:rsidRDefault="001A7699" w:rsidP="001229EF">
      <w:pPr>
        <w:pStyle w:val="a3"/>
        <w:jc w:val="center"/>
        <w:rPr>
          <w:lang w:val="ru-RU"/>
        </w:rPr>
      </w:pPr>
      <w:r>
        <w:rPr>
          <w:lang w:val="ru-RU"/>
        </w:rPr>
        <w:t>Гост 34</w:t>
      </w:r>
    </w:p>
    <w:p w:rsidR="001229EF" w:rsidRDefault="001229EF" w:rsidP="001229EF">
      <w:pPr>
        <w:pStyle w:val="a3"/>
        <w:jc w:val="center"/>
        <w:rPr>
          <w:lang w:val="ru-RU"/>
        </w:rPr>
      </w:pPr>
    </w:p>
    <w:p w:rsidR="001229EF" w:rsidRDefault="001229EF" w:rsidP="001229EF">
      <w:pPr>
        <w:pStyle w:val="a3"/>
        <w:jc w:val="center"/>
        <w:rPr>
          <w:lang w:val="ru-RU"/>
        </w:rPr>
      </w:pPr>
      <w:r>
        <w:rPr>
          <w:lang w:val="ru-RU"/>
        </w:rPr>
        <w:t>Требование к инструменту</w:t>
      </w:r>
    </w:p>
    <w:p w:rsidR="001229EF" w:rsidRDefault="001A7699" w:rsidP="001229EF">
      <w:pPr>
        <w:pStyle w:val="a3"/>
        <w:jc w:val="center"/>
        <w:rPr>
          <w:lang w:val="ru-RU"/>
        </w:rPr>
      </w:pPr>
      <w:r>
        <w:rPr>
          <w:lang w:val="ru-RU"/>
        </w:rPr>
        <w:t>Согласно условиям производства и ТУ.</w:t>
      </w:r>
    </w:p>
    <w:p w:rsidR="001A7699" w:rsidRDefault="001A7699" w:rsidP="001229EF">
      <w:pPr>
        <w:pStyle w:val="a3"/>
        <w:jc w:val="center"/>
        <w:rPr>
          <w:lang w:val="ru-RU"/>
        </w:rPr>
      </w:pPr>
    </w:p>
    <w:p w:rsidR="001229EF" w:rsidRDefault="001229EF" w:rsidP="001229EF">
      <w:pPr>
        <w:pStyle w:val="a3"/>
        <w:jc w:val="center"/>
        <w:rPr>
          <w:lang w:val="ru-RU"/>
        </w:rPr>
      </w:pPr>
      <w:r>
        <w:rPr>
          <w:lang w:val="ru-RU"/>
        </w:rPr>
        <w:t>Требование к оснастке</w:t>
      </w:r>
    </w:p>
    <w:p w:rsidR="001A7699" w:rsidRDefault="001A7699" w:rsidP="001A7699">
      <w:pPr>
        <w:pStyle w:val="a3"/>
        <w:jc w:val="center"/>
        <w:rPr>
          <w:lang w:val="ru-RU"/>
        </w:rPr>
      </w:pPr>
      <w:r>
        <w:rPr>
          <w:lang w:val="ru-RU"/>
        </w:rPr>
        <w:t>Согласно условиям производства и ТУ.</w:t>
      </w:r>
    </w:p>
    <w:p w:rsidR="001A7699" w:rsidRDefault="001A7699" w:rsidP="001A7699">
      <w:pPr>
        <w:pStyle w:val="a3"/>
        <w:jc w:val="center"/>
        <w:rPr>
          <w:lang w:val="ru-RU"/>
        </w:rPr>
      </w:pPr>
    </w:p>
    <w:p w:rsidR="00C13649" w:rsidRDefault="00C13649">
      <w:pPr>
        <w:rPr>
          <w:lang w:val="ru-RU"/>
        </w:rPr>
      </w:pPr>
    </w:p>
    <w:p w:rsidR="00C13649" w:rsidRDefault="001229EF">
      <w:pPr>
        <w:rPr>
          <w:lang w:val="ru-RU"/>
        </w:rPr>
      </w:pPr>
      <w:r>
        <w:rPr>
          <w:lang w:val="ru-RU"/>
        </w:rPr>
        <w:t>Требование к рабочему месту.</w:t>
      </w:r>
    </w:p>
    <w:p w:rsidR="001229EF" w:rsidRDefault="001A7699" w:rsidP="001A7699">
      <w:pPr>
        <w:ind w:firstLine="720"/>
        <w:rPr>
          <w:lang w:val="ru-RU"/>
        </w:rPr>
      </w:pPr>
      <w:r>
        <w:rPr>
          <w:lang w:val="ru-RU"/>
        </w:rPr>
        <w:t>Вентиляция</w:t>
      </w:r>
    </w:p>
    <w:p w:rsidR="001A7699" w:rsidRDefault="001A7699" w:rsidP="001A7699">
      <w:pPr>
        <w:ind w:firstLine="720"/>
        <w:rPr>
          <w:lang w:val="ru-RU"/>
        </w:rPr>
      </w:pPr>
      <w:r>
        <w:rPr>
          <w:lang w:val="ru-RU"/>
        </w:rPr>
        <w:t>Шум</w:t>
      </w:r>
    </w:p>
    <w:p w:rsidR="001A7699" w:rsidRDefault="001A7699" w:rsidP="001A7699">
      <w:pPr>
        <w:ind w:firstLine="720"/>
        <w:rPr>
          <w:lang w:val="ru-RU"/>
        </w:rPr>
      </w:pPr>
      <w:r>
        <w:rPr>
          <w:lang w:val="ru-RU"/>
        </w:rPr>
        <w:t>Освещение</w:t>
      </w:r>
    </w:p>
    <w:p w:rsidR="001A7699" w:rsidRDefault="001A7699" w:rsidP="001A7699">
      <w:pPr>
        <w:ind w:firstLine="720"/>
        <w:rPr>
          <w:lang w:val="ru-RU"/>
        </w:rPr>
      </w:pPr>
      <w:r>
        <w:rPr>
          <w:lang w:val="ru-RU"/>
        </w:rPr>
        <w:t>Ограждение</w:t>
      </w:r>
    </w:p>
    <w:p w:rsidR="001A7699" w:rsidRDefault="001A7699" w:rsidP="001A7699">
      <w:pPr>
        <w:ind w:firstLine="720"/>
        <w:rPr>
          <w:lang w:val="ru-RU"/>
        </w:rPr>
      </w:pPr>
      <w:r>
        <w:rPr>
          <w:lang w:val="ru-RU"/>
        </w:rPr>
        <w:t>Сырость</w:t>
      </w:r>
    </w:p>
    <w:p w:rsidR="001A7699" w:rsidRDefault="001A7699" w:rsidP="001A7699">
      <w:pPr>
        <w:ind w:firstLine="720"/>
        <w:rPr>
          <w:lang w:val="ru-RU"/>
        </w:rPr>
      </w:pPr>
      <w:r>
        <w:rPr>
          <w:lang w:val="ru-RU"/>
        </w:rPr>
        <w:t>Пыль</w:t>
      </w:r>
    </w:p>
    <w:p w:rsidR="001A7699" w:rsidRDefault="001A7699">
      <w:pPr>
        <w:rPr>
          <w:lang w:val="ru-RU"/>
        </w:rPr>
      </w:pPr>
      <w:r>
        <w:rPr>
          <w:lang w:val="ru-RU"/>
        </w:rPr>
        <w:t xml:space="preserve">               </w:t>
      </w:r>
      <w:proofErr w:type="spellStart"/>
      <w:r>
        <w:rPr>
          <w:lang w:val="ru-RU"/>
        </w:rPr>
        <w:t>Пожаро</w:t>
      </w:r>
      <w:proofErr w:type="spellEnd"/>
      <w:r>
        <w:rPr>
          <w:lang w:val="ru-RU"/>
        </w:rPr>
        <w:t xml:space="preserve"> взрывоопасность.</w:t>
      </w:r>
    </w:p>
    <w:p w:rsidR="001A7699" w:rsidRPr="005E4941" w:rsidRDefault="001A7699">
      <w:pPr>
        <w:rPr>
          <w:lang w:val="ru-RU"/>
        </w:rPr>
      </w:pPr>
      <w:r>
        <w:rPr>
          <w:lang w:val="ru-RU"/>
        </w:rPr>
        <w:t xml:space="preserve">                Вибрация.</w:t>
      </w:r>
    </w:p>
    <w:p w:rsidR="005E4941" w:rsidRPr="005E4941" w:rsidRDefault="005E4941">
      <w:pPr>
        <w:rPr>
          <w:lang w:val="ru-RU"/>
        </w:rPr>
      </w:pPr>
    </w:p>
    <w:p w:rsidR="005E4941" w:rsidRPr="005E4941" w:rsidRDefault="005E4941">
      <w:pPr>
        <w:rPr>
          <w:lang w:val="ru-RU"/>
        </w:rPr>
      </w:pPr>
      <w:r w:rsidRPr="005E4941">
        <w:rPr>
          <w:lang w:val="ru-RU"/>
        </w:rPr>
        <w:t>ГОСТ 34 (ГОСТ 34.201-89), который должен фиксировать результаты проведенных работ.</w:t>
      </w:r>
    </w:p>
    <w:p w:rsidR="005E4941" w:rsidRPr="001A7699" w:rsidRDefault="005E4941">
      <w:pPr>
        <w:rPr>
          <w:lang w:val="ru-RU"/>
        </w:rPr>
      </w:pPr>
    </w:p>
    <w:p w:rsidR="005E4941" w:rsidRPr="001A7699" w:rsidRDefault="005E4941">
      <w:pPr>
        <w:rPr>
          <w:lang w:val="ru-RU"/>
        </w:rPr>
      </w:pPr>
      <w:r w:rsidRPr="005E4941">
        <w:rPr>
          <w:lang w:val="ru-RU"/>
        </w:rPr>
        <w:t xml:space="preserve">Формирование требований </w:t>
      </w:r>
      <w:proofErr w:type="gramStart"/>
      <w:r w:rsidRPr="005E4941">
        <w:rPr>
          <w:lang w:val="ru-RU"/>
        </w:rPr>
        <w:t>к</w:t>
      </w:r>
      <w:proofErr w:type="gramEnd"/>
      <w:r w:rsidRPr="005E4941">
        <w:rPr>
          <w:lang w:val="ru-RU"/>
        </w:rPr>
        <w:t xml:space="preserve"> АС</w:t>
      </w:r>
    </w:p>
    <w:p w:rsidR="005E4941" w:rsidRPr="005E4941" w:rsidRDefault="005E4941">
      <w:pPr>
        <w:rPr>
          <w:lang w:val="ru-RU"/>
        </w:rPr>
      </w:pPr>
      <w:r w:rsidRPr="005E4941">
        <w:rPr>
          <w:lang w:val="ru-RU"/>
        </w:rPr>
        <w:t xml:space="preserve"> На начальном этапе создания АС согласно требованиям ГОСТ 34 необходимо проведение обследования объекта автоматизации. В рамках обследования происходит сбор и анализ данных об организации, производственной структуре и функционировании объекта автоматизации. Источником для получения данных сведений могут послужить устав и регламенты организации, а также общегосударственные законы, постановления и другие нормативно-правовые акты. Обследование также должно провести анализ автоматизированных систем, уже функционирующих в рамках объекта автоматизации. На данном этапе необходимо также определить степень интеграции создаваемой АС с существующими системами. Кроме того должен быть проведен сбор и анализ сведений о </w:t>
      </w:r>
      <w:r w:rsidRPr="005E4941">
        <w:rPr>
          <w:lang w:val="ru-RU"/>
        </w:rPr>
        <w:lastRenderedPageBreak/>
        <w:t xml:space="preserve">зарубежных и отечественных аналогах, создаваемой АС. На базе полученных данных необходимо выявить основные функциональные и пользовательские требования </w:t>
      </w:r>
      <w:proofErr w:type="gramStart"/>
      <w:r w:rsidRPr="005E4941">
        <w:rPr>
          <w:lang w:val="ru-RU"/>
        </w:rPr>
        <w:t>к</w:t>
      </w:r>
      <w:proofErr w:type="gramEnd"/>
      <w:r w:rsidRPr="005E4941">
        <w:rPr>
          <w:lang w:val="ru-RU"/>
        </w:rPr>
        <w:t xml:space="preserve"> АС. В результате проведенных исследований должен быть составлен аналитический отчет (в качестве основы для создания документа взят ГОСТ 7.32-2001 «Отчет о НИР»), который должен содержать следующую информацию:  Объект, цели исследования и методология проведения исследовательских работ</w:t>
      </w:r>
      <w:r>
        <w:sym w:font="Symbol" w:char="F0B7"/>
      </w:r>
      <w:r w:rsidRPr="005E4941">
        <w:rPr>
          <w:lang w:val="ru-RU"/>
        </w:rPr>
        <w:t xml:space="preserve">  Основные конструктивные, технологические и технико-эксплуатационные</w:t>
      </w:r>
      <w:r>
        <w:sym w:font="Symbol" w:char="F0B7"/>
      </w:r>
      <w:r w:rsidRPr="005E4941">
        <w:rPr>
          <w:lang w:val="ru-RU"/>
        </w:rPr>
        <w:t xml:space="preserve"> характеристики  Основные требования пользователя </w:t>
      </w:r>
      <w:proofErr w:type="gramStart"/>
      <w:r w:rsidRPr="005E4941">
        <w:rPr>
          <w:lang w:val="ru-RU"/>
        </w:rPr>
        <w:t>к</w:t>
      </w:r>
      <w:proofErr w:type="gramEnd"/>
      <w:r w:rsidRPr="005E4941">
        <w:rPr>
          <w:lang w:val="ru-RU"/>
        </w:rPr>
        <w:t xml:space="preserve"> </w:t>
      </w:r>
      <w:proofErr w:type="gramStart"/>
      <w:r w:rsidRPr="005E4941">
        <w:rPr>
          <w:lang w:val="ru-RU"/>
        </w:rPr>
        <w:t>АС</w:t>
      </w:r>
      <w:proofErr w:type="gramEnd"/>
      <w:r>
        <w:sym w:font="Symbol" w:char="F0B7"/>
      </w:r>
      <w:r w:rsidRPr="005E4941">
        <w:rPr>
          <w:lang w:val="ru-RU"/>
        </w:rPr>
        <w:t xml:space="preserve">  Степень внедрения и рекомендации по внедрению АС</w:t>
      </w:r>
      <w:r>
        <w:sym w:font="Symbol" w:char="F0B7"/>
      </w:r>
      <w:r w:rsidRPr="005E4941">
        <w:rPr>
          <w:lang w:val="ru-RU"/>
        </w:rPr>
        <w:t xml:space="preserve">  Область применения АС</w:t>
      </w:r>
      <w:r>
        <w:sym w:font="Symbol" w:char="F0B7"/>
      </w:r>
      <w:r w:rsidRPr="005E4941">
        <w:rPr>
          <w:lang w:val="ru-RU"/>
        </w:rPr>
        <w:t xml:space="preserve">  Обоснование экономической эффективности создания АС</w:t>
      </w:r>
      <w:r>
        <w:sym w:font="Symbol" w:char="F0B7"/>
      </w:r>
      <w:r w:rsidRPr="005E4941">
        <w:rPr>
          <w:lang w:val="ru-RU"/>
        </w:rPr>
        <w:t xml:space="preserve">  Прогнозы и предположения о развитии объекта исследования.</w:t>
      </w:r>
      <w:r>
        <w:sym w:font="Symbol" w:char="F0B7"/>
      </w:r>
    </w:p>
    <w:p w:rsidR="001229EF" w:rsidRDefault="001229EF">
      <w:pPr>
        <w:rPr>
          <w:lang w:val="ru-RU"/>
        </w:rPr>
      </w:pPr>
    </w:p>
    <w:p w:rsidR="001229EF" w:rsidRPr="001A7699" w:rsidRDefault="001229EF">
      <w:pPr>
        <w:rPr>
          <w:lang w:val="ru-RU"/>
        </w:rPr>
      </w:pPr>
    </w:p>
    <w:p w:rsidR="005E4941" w:rsidRPr="001A7699" w:rsidRDefault="005E4941">
      <w:pPr>
        <w:rPr>
          <w:lang w:val="ru-RU"/>
        </w:rPr>
      </w:pPr>
    </w:p>
    <w:p w:rsidR="005E4941" w:rsidRPr="001A7699" w:rsidRDefault="005E4941">
      <w:pPr>
        <w:rPr>
          <w:lang w:val="ru-RU"/>
        </w:rPr>
      </w:pPr>
      <w:r w:rsidRPr="005E4941">
        <w:rPr>
          <w:lang w:val="ru-RU"/>
        </w:rPr>
        <w:t xml:space="preserve">Разработка концепции АС </w:t>
      </w:r>
    </w:p>
    <w:p w:rsidR="005E4941" w:rsidRPr="001A7699" w:rsidRDefault="005E4941">
      <w:pPr>
        <w:rPr>
          <w:lang w:val="ru-RU"/>
        </w:rPr>
      </w:pPr>
      <w:r w:rsidRPr="005E4941">
        <w:rPr>
          <w:lang w:val="ru-RU"/>
        </w:rPr>
        <w:t>Исходя из результатов, проведенных исследований объекта автоматизации, согласно ГОСТ 34 разрабатывается несколько вариантов концепций АС, удовлетворяющих требованию пользователей. Концепции АС могут быть представлены заказчику в виде отчета о выполненных работах, или отдельного документа «Концепция АС», или стать частью аналитического отчета.</w:t>
      </w:r>
    </w:p>
    <w:p w:rsidR="005E4941" w:rsidRPr="001A7699" w:rsidRDefault="005E4941">
      <w:pPr>
        <w:rPr>
          <w:lang w:val="ru-RU"/>
        </w:rPr>
      </w:pPr>
    </w:p>
    <w:p w:rsidR="005E4941" w:rsidRDefault="005E4941">
      <w:pPr>
        <w:rPr>
          <w:lang w:val="en-US"/>
        </w:rPr>
      </w:pPr>
      <w:r w:rsidRPr="005E4941">
        <w:rPr>
          <w:lang w:val="ru-RU"/>
        </w:rPr>
        <w:t xml:space="preserve">Техническое задание (ТЗ) </w:t>
      </w:r>
    </w:p>
    <w:p w:rsidR="005E4941" w:rsidRPr="005E4941" w:rsidRDefault="005E4941">
      <w:pPr>
        <w:rPr>
          <w:lang w:val="en-US"/>
        </w:rPr>
      </w:pPr>
      <w:r w:rsidRPr="005E4941">
        <w:rPr>
          <w:lang w:val="ru-RU"/>
        </w:rPr>
        <w:t xml:space="preserve">Ключевая роль при создании АС отводится именно разработке и согласованию технического задания, так как он должен определять требования и порядок разработки, развития и модернизации системы. В соответствии с данным документом должны будут проводиться работы по испытанию и приемке системы в эксплуатацию. Техническое задание может быть разработано как на систему в </w:t>
      </w:r>
      <w:proofErr w:type="gramStart"/>
      <w:r w:rsidRPr="005E4941">
        <w:rPr>
          <w:lang w:val="ru-RU"/>
        </w:rPr>
        <w:t>целом</w:t>
      </w:r>
      <w:proofErr w:type="gramEnd"/>
      <w:r w:rsidRPr="005E4941">
        <w:rPr>
          <w:lang w:val="ru-RU"/>
        </w:rPr>
        <w:t xml:space="preserve"> так и на ее части. Стандартом для разработки данного документа является ГОСТ 34.602-89, регламентирующий содержание разделов и стиль изложения в ТЗ. Итак, согласно ГОСТ 34 техническое задание должно включать следующие разделы: 1. Общие сведения 2. Назначение и цели создания (развития) системы 3. Характеристика объектов автоматизации 4. Требования к системе 5. Состав и содержание работ по созданию системы 6. Порядок контроля и приемки системы 7. Требования к составу и содержанию работ по подготовке объекта автоматизации к вводу системы в действие 8. </w:t>
      </w:r>
      <w:proofErr w:type="spellStart"/>
      <w:proofErr w:type="gramStart"/>
      <w:r>
        <w:t>Требования</w:t>
      </w:r>
      <w:proofErr w:type="spellEnd"/>
      <w:r>
        <w:t xml:space="preserve"> к </w:t>
      </w:r>
      <w:proofErr w:type="spellStart"/>
      <w:r>
        <w:t>документированию</w:t>
      </w:r>
      <w:proofErr w:type="spellEnd"/>
      <w:r>
        <w:t xml:space="preserve"> 9.</w:t>
      </w:r>
      <w:proofErr w:type="gramEnd"/>
      <w:r>
        <w:t xml:space="preserve">  </w:t>
      </w:r>
      <w:proofErr w:type="spellStart"/>
      <w:proofErr w:type="gramStart"/>
      <w:r>
        <w:t>Источники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>.</w:t>
      </w:r>
      <w:proofErr w:type="gramEnd"/>
    </w:p>
    <w:p w:rsidR="001229EF" w:rsidRDefault="001229EF">
      <w:pPr>
        <w:rPr>
          <w:lang w:val="en-US"/>
        </w:rPr>
      </w:pPr>
    </w:p>
    <w:p w:rsidR="005E4941" w:rsidRDefault="005E4941">
      <w:pPr>
        <w:rPr>
          <w:lang w:val="en-US"/>
        </w:rPr>
      </w:pPr>
      <w:r w:rsidRPr="005E4941">
        <w:rPr>
          <w:lang w:val="ru-RU"/>
        </w:rPr>
        <w:t xml:space="preserve">Эскизный и технический проект </w:t>
      </w:r>
    </w:p>
    <w:p w:rsidR="005E4941" w:rsidRPr="005E4941" w:rsidRDefault="005E4941">
      <w:pPr>
        <w:rPr>
          <w:lang w:val="ru-RU"/>
        </w:rPr>
      </w:pPr>
      <w:r w:rsidRPr="005E4941">
        <w:rPr>
          <w:lang w:val="ru-RU"/>
        </w:rPr>
        <w:t xml:space="preserve">В данной статье мы объединяем два этапа жизненного цикла разработки АС по ГОСТ 34 </w:t>
      </w:r>
      <w:proofErr w:type="spellStart"/>
      <w:r w:rsidRPr="005E4941">
        <w:rPr>
          <w:lang w:val="ru-RU"/>
        </w:rPr>
        <w:t>всвязи</w:t>
      </w:r>
      <w:proofErr w:type="spellEnd"/>
      <w:r w:rsidRPr="005E4941">
        <w:rPr>
          <w:lang w:val="ru-RU"/>
        </w:rPr>
        <w:t xml:space="preserve"> с аналогичностью проводимых работ. На данных этапах происходит разработка проектных решений АС и создание технической документации:  Пояснительная записка к техническому </w:t>
      </w:r>
      <w:r w:rsidRPr="005E4941">
        <w:rPr>
          <w:lang w:val="ru-RU"/>
        </w:rPr>
        <w:lastRenderedPageBreak/>
        <w:t>(эскизному) проекту</w:t>
      </w:r>
      <w:r>
        <w:sym w:font="Symbol" w:char="F0B7"/>
      </w:r>
      <w:r w:rsidRPr="005E4941">
        <w:rPr>
          <w:lang w:val="ru-RU"/>
        </w:rPr>
        <w:t xml:space="preserve">  Схема организационной структуры</w:t>
      </w:r>
      <w:r>
        <w:sym w:font="Symbol" w:char="F0B7"/>
      </w:r>
      <w:r w:rsidRPr="005E4941">
        <w:rPr>
          <w:lang w:val="ru-RU"/>
        </w:rPr>
        <w:t xml:space="preserve">  Схема комплекса технических средств (КТС)</w:t>
      </w:r>
      <w:r>
        <w:sym w:font="Symbol" w:char="F0B7"/>
      </w:r>
      <w:r w:rsidRPr="005E4941">
        <w:rPr>
          <w:lang w:val="ru-RU"/>
        </w:rPr>
        <w:t xml:space="preserve">  Схема функциональной структуры</w:t>
      </w:r>
      <w:r>
        <w:sym w:font="Symbol" w:char="F0B7"/>
      </w:r>
      <w:r w:rsidRPr="005E4941">
        <w:rPr>
          <w:lang w:val="ru-RU"/>
        </w:rPr>
        <w:t xml:space="preserve">  Схема автоматизации</w:t>
      </w:r>
      <w:r>
        <w:sym w:font="Symbol" w:char="F0B7"/>
      </w:r>
      <w:r w:rsidRPr="005E4941">
        <w:rPr>
          <w:lang w:val="ru-RU"/>
        </w:rPr>
        <w:t xml:space="preserve">  Перечень входных и выходных сигналов и данных</w:t>
      </w:r>
      <w:r>
        <w:sym w:font="Symbol" w:char="F0B7"/>
      </w:r>
      <w:r w:rsidRPr="005E4941">
        <w:rPr>
          <w:lang w:val="ru-RU"/>
        </w:rPr>
        <w:t xml:space="preserve">  Описание автоматизированных функций</w:t>
      </w:r>
      <w:r>
        <w:sym w:font="Symbol" w:char="F0B7"/>
      </w:r>
      <w:r w:rsidRPr="005E4941">
        <w:rPr>
          <w:lang w:val="ru-RU"/>
        </w:rPr>
        <w:t xml:space="preserve">  и т.д.</w:t>
      </w:r>
      <w:r>
        <w:sym w:font="Symbol" w:char="F0B7"/>
      </w:r>
      <w:r w:rsidRPr="005E4941">
        <w:rPr>
          <w:lang w:val="ru-RU"/>
        </w:rPr>
        <w:t xml:space="preserve"> </w:t>
      </w:r>
      <w:proofErr w:type="gramStart"/>
      <w:r w:rsidRPr="005E4941">
        <w:rPr>
          <w:lang w:val="ru-RU"/>
        </w:rPr>
        <w:t>Полный перечень документации, разрабатываемый на данных этапах создания АС приводится</w:t>
      </w:r>
      <w:proofErr w:type="gramEnd"/>
      <w:r w:rsidRPr="005E4941">
        <w:rPr>
          <w:lang w:val="ru-RU"/>
        </w:rPr>
        <w:t xml:space="preserve"> в ГОСТ 34.201-89. Зачастую создание полного пакета документов эскизного и </w:t>
      </w:r>
      <w:proofErr w:type="gramStart"/>
      <w:r w:rsidRPr="005E4941">
        <w:rPr>
          <w:lang w:val="ru-RU"/>
        </w:rPr>
        <w:t>технического проекта, представленного в стандартах ГОСТ 34 является</w:t>
      </w:r>
      <w:proofErr w:type="gramEnd"/>
      <w:r w:rsidRPr="005E4941">
        <w:rPr>
          <w:lang w:val="ru-RU"/>
        </w:rPr>
        <w:t xml:space="preserve"> нецелесообразным. Поэтому минимальный комплект документации согласовывается с заказчиком и фиксируется в техническом задании на создание АС</w:t>
      </w:r>
    </w:p>
    <w:p w:rsidR="00C13649" w:rsidRDefault="00C13649">
      <w:pPr>
        <w:rPr>
          <w:lang w:val="ru-RU"/>
        </w:rPr>
      </w:pPr>
      <w:r>
        <w:rPr>
          <w:lang w:val="ru-RU"/>
        </w:rPr>
        <w:t xml:space="preserve">                          </w:t>
      </w:r>
    </w:p>
    <w:p w:rsidR="00C13649" w:rsidRPr="001A7699" w:rsidRDefault="00C13649">
      <w:pPr>
        <w:rPr>
          <w:lang w:val="ru-RU"/>
        </w:rPr>
      </w:pPr>
    </w:p>
    <w:p w:rsidR="005E4941" w:rsidRPr="001A7699" w:rsidRDefault="005E4941">
      <w:pPr>
        <w:rPr>
          <w:lang w:val="ru-RU"/>
        </w:rPr>
      </w:pPr>
    </w:p>
    <w:p w:rsidR="005E4941" w:rsidRPr="001A7699" w:rsidRDefault="005E4941">
      <w:pPr>
        <w:rPr>
          <w:lang w:val="ru-RU"/>
        </w:rPr>
      </w:pPr>
    </w:p>
    <w:p w:rsidR="005E4941" w:rsidRDefault="005E4941">
      <w:pPr>
        <w:rPr>
          <w:lang w:val="en-US"/>
        </w:rPr>
      </w:pPr>
      <w:r w:rsidRPr="005E4941">
        <w:rPr>
          <w:lang w:val="ru-RU"/>
        </w:rPr>
        <w:t xml:space="preserve">Рабочая документация </w:t>
      </w:r>
    </w:p>
    <w:p w:rsidR="00C13649" w:rsidRDefault="005E4941">
      <w:pPr>
        <w:rPr>
          <w:lang w:val="ru-RU"/>
        </w:rPr>
      </w:pPr>
      <w:r w:rsidRPr="005E4941">
        <w:rPr>
          <w:lang w:val="ru-RU"/>
        </w:rPr>
        <w:t xml:space="preserve">Данный этап подразумевает разработку рабочей документации </w:t>
      </w:r>
      <w:proofErr w:type="gramStart"/>
      <w:r w:rsidRPr="005E4941">
        <w:rPr>
          <w:lang w:val="ru-RU"/>
        </w:rPr>
        <w:t>на</w:t>
      </w:r>
      <w:proofErr w:type="gramEnd"/>
      <w:r w:rsidRPr="005E4941">
        <w:rPr>
          <w:lang w:val="ru-RU"/>
        </w:rPr>
        <w:t xml:space="preserve"> </w:t>
      </w:r>
      <w:proofErr w:type="gramStart"/>
      <w:r w:rsidRPr="005E4941">
        <w:rPr>
          <w:lang w:val="ru-RU"/>
        </w:rPr>
        <w:t>АС</w:t>
      </w:r>
      <w:proofErr w:type="gramEnd"/>
      <w:r w:rsidRPr="005E4941">
        <w:rPr>
          <w:lang w:val="ru-RU"/>
        </w:rPr>
        <w:t xml:space="preserve"> или ее части. Данный пакет документов также согласовывается с заказчиком в индивидуальном порядке и фиксируется в ТЗ. Зачастую пакет рабочей документации ограничивается следующими документами:  Руководство пользователя (администратора)</w:t>
      </w:r>
      <w:r>
        <w:sym w:font="Symbol" w:char="F0B7"/>
      </w:r>
      <w:r w:rsidRPr="005E4941">
        <w:rPr>
          <w:lang w:val="ru-RU"/>
        </w:rPr>
        <w:t xml:space="preserve">  Инструкция по эксплуатации КТС</w:t>
      </w:r>
      <w:r>
        <w:sym w:font="Symbol" w:char="F0B7"/>
      </w:r>
      <w:r w:rsidRPr="005E4941">
        <w:rPr>
          <w:lang w:val="ru-RU"/>
        </w:rPr>
        <w:t xml:space="preserve">  Общее описание системы (в случае присутствия документа «Пояснительная</w:t>
      </w:r>
      <w:r>
        <w:sym w:font="Symbol" w:char="F0B7"/>
      </w:r>
      <w:r w:rsidRPr="005E4941">
        <w:rPr>
          <w:lang w:val="ru-RU"/>
        </w:rPr>
        <w:t xml:space="preserve"> записка к техническому (эскизному) проекту» данный документ нецелесообразен так большинство разделов дублируются)  Программа и методика испытаний</w:t>
      </w:r>
      <w:r>
        <w:sym w:font="Symbol" w:char="F0B7"/>
      </w:r>
    </w:p>
    <w:p w:rsidR="00C13649" w:rsidRDefault="00C13649">
      <w:pPr>
        <w:rPr>
          <w:lang w:val="ru-RU"/>
        </w:rPr>
      </w:pPr>
    </w:p>
    <w:p w:rsidR="005E4941" w:rsidRPr="001A7699" w:rsidRDefault="005E4941">
      <w:pPr>
        <w:rPr>
          <w:lang w:val="ru-RU"/>
        </w:rPr>
      </w:pPr>
      <w:r w:rsidRPr="005E4941">
        <w:rPr>
          <w:lang w:val="ru-RU"/>
        </w:rPr>
        <w:t xml:space="preserve">Ввод в действие </w:t>
      </w:r>
    </w:p>
    <w:p w:rsidR="005E4941" w:rsidRPr="001A7699" w:rsidRDefault="005E4941">
      <w:pPr>
        <w:rPr>
          <w:lang w:val="ru-RU"/>
        </w:rPr>
      </w:pPr>
      <w:r w:rsidRPr="005E4941">
        <w:rPr>
          <w:lang w:val="ru-RU"/>
        </w:rPr>
        <w:t xml:space="preserve">Стадия ввода в действие АС согласно ГОСТ 34 включает подготовку комплекса технических средств, проведение пусконаладочных работ и обучение персонала. Перед вводом АС в эксплуатацию производятся предварительные испытания, по результатам которых формируется «Протокол испытаний». Протокол фиксирует все замечания к системе, порядок и сроки их устранения, и подтверждает ее готовность к вводу в опытную эксплуатацию. Во время проведения опытной эксплуатации персоналу рекомендуется вести журнал, где должны фиксироваться все ошибки, сбои и отказы системы. По завершению опытной эксплуатации проводятся приемочные испытания, результаты которых также должны быть зафиксированы протоколом. По результатам приемочных испытаний принимается решение о передаче АС в промышленную эксплуатацию. После полной передачи системы обе стороны подписывают «Акт выполненных работ». Сопровождение АС Этап сопровождения АС подразумевает выполнение работ по гарантийному и послегарантийному обслуживанию системы. </w:t>
      </w:r>
    </w:p>
    <w:p w:rsidR="00C13649" w:rsidRPr="00C13649" w:rsidRDefault="005E4941">
      <w:pPr>
        <w:rPr>
          <w:lang w:val="ru-RU"/>
        </w:rPr>
      </w:pPr>
      <w:r>
        <w:t xml:space="preserve">ГОСТ 34.601-90  </w:t>
      </w:r>
    </w:p>
    <w:sectPr w:rsidR="00C13649" w:rsidRPr="00C13649" w:rsidSect="00E9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13649"/>
    <w:rsid w:val="001229EF"/>
    <w:rsid w:val="001A7699"/>
    <w:rsid w:val="005E4941"/>
    <w:rsid w:val="007D2429"/>
    <w:rsid w:val="00C13649"/>
    <w:rsid w:val="00E9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29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5</cp:revision>
  <dcterms:created xsi:type="dcterms:W3CDTF">2020-09-07T08:08:00Z</dcterms:created>
  <dcterms:modified xsi:type="dcterms:W3CDTF">2020-09-07T12:13:00Z</dcterms:modified>
</cp:coreProperties>
</file>