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D88" w:rsidRPr="00572D88" w:rsidRDefault="00572D88" w:rsidP="00572D88">
      <w:pPr>
        <w:spacing w:before="100" w:beforeAutospacing="1" w:after="100" w:afterAutospacing="1"/>
        <w:outlineLvl w:val="0"/>
        <w:rPr>
          <w:b/>
          <w:bCs/>
          <w:kern w:val="36"/>
          <w:sz w:val="48"/>
          <w:szCs w:val="48"/>
          <w:lang w:eastAsia="en-GB"/>
        </w:rPr>
      </w:pPr>
      <w:r>
        <w:rPr>
          <w:b/>
          <w:bCs/>
          <w:kern w:val="36"/>
          <w:sz w:val="48"/>
          <w:szCs w:val="48"/>
          <w:lang w:val="en-GB" w:eastAsia="en-GB"/>
        </w:rPr>
        <w:t xml:space="preserve">            </w:t>
      </w:r>
      <w:r w:rsidRPr="00572D88">
        <w:rPr>
          <w:b/>
          <w:bCs/>
          <w:kern w:val="36"/>
          <w:sz w:val="48"/>
          <w:szCs w:val="48"/>
          <w:lang w:eastAsia="en-GB"/>
        </w:rPr>
        <w:t xml:space="preserve"> Язык списка инструкций </w:t>
      </w:r>
      <w:proofErr w:type="spellStart"/>
      <w:r w:rsidRPr="00572D88">
        <w:rPr>
          <w:b/>
          <w:bCs/>
          <w:kern w:val="36"/>
          <w:sz w:val="48"/>
          <w:szCs w:val="48"/>
          <w:lang w:val="en-GB" w:eastAsia="en-GB"/>
        </w:rPr>
        <w:t>il</w:t>
      </w:r>
      <w:proofErr w:type="spellEnd"/>
    </w:p>
    <w:p w:rsidR="00572D88" w:rsidRPr="00572D88" w:rsidRDefault="00572D88" w:rsidP="00572D88">
      <w:pPr>
        <w:spacing w:before="100" w:beforeAutospacing="1" w:after="100" w:afterAutospacing="1"/>
        <w:rPr>
          <w:lang w:eastAsia="en-GB"/>
        </w:rPr>
      </w:pPr>
      <w:r w:rsidRPr="00572D88">
        <w:rPr>
          <w:lang w:eastAsia="en-GB"/>
        </w:rPr>
        <w:t xml:space="preserve">Текстовый язык </w:t>
      </w:r>
      <w:r w:rsidRPr="00572D88">
        <w:rPr>
          <w:lang w:val="en-GB" w:eastAsia="en-GB"/>
        </w:rPr>
        <w:t>IL</w:t>
      </w:r>
      <w:r w:rsidRPr="00572D88">
        <w:rPr>
          <w:lang w:eastAsia="en-GB"/>
        </w:rPr>
        <w:t xml:space="preserve"> (</w:t>
      </w:r>
      <w:r w:rsidRPr="00572D88">
        <w:rPr>
          <w:lang w:val="en-GB" w:eastAsia="en-GB"/>
        </w:rPr>
        <w:t>Instruction</w:t>
      </w:r>
      <w:r w:rsidRPr="00572D88">
        <w:rPr>
          <w:lang w:eastAsia="en-GB"/>
        </w:rPr>
        <w:t xml:space="preserve"> </w:t>
      </w:r>
      <w:r w:rsidRPr="00572D88">
        <w:rPr>
          <w:lang w:val="en-GB" w:eastAsia="en-GB"/>
        </w:rPr>
        <w:t>List</w:t>
      </w:r>
      <w:r w:rsidRPr="00572D88">
        <w:rPr>
          <w:lang w:eastAsia="en-GB"/>
        </w:rPr>
        <w:t xml:space="preserve">) относится к </w:t>
      </w:r>
      <w:proofErr w:type="spellStart"/>
      <w:r w:rsidRPr="00572D88">
        <w:rPr>
          <w:lang w:eastAsia="en-GB"/>
        </w:rPr>
        <w:t>ассемблероподобным</w:t>
      </w:r>
      <w:proofErr w:type="spellEnd"/>
      <w:r w:rsidRPr="00572D88">
        <w:rPr>
          <w:lang w:eastAsia="en-GB"/>
        </w:rPr>
        <w:t xml:space="preserve"> языкам, т.</w:t>
      </w:r>
      <w:r w:rsidRPr="00572D88">
        <w:rPr>
          <w:lang w:val="en-GB" w:eastAsia="en-GB"/>
        </w:rPr>
        <w:t> </w:t>
      </w:r>
      <w:r w:rsidRPr="00572D88">
        <w:rPr>
          <w:lang w:eastAsia="en-GB"/>
        </w:rPr>
        <w:t>е. к языкам низкого (машинного) уровня, что существенно облегчает, например, вызов функциональных блоков и функций «условно» или «безусловно», выполнение назначений и условных или безусловных переходов внутри секции.</w:t>
      </w:r>
    </w:p>
    <w:p w:rsidR="00572D88" w:rsidRPr="00572D88" w:rsidRDefault="00572D88" w:rsidP="00572D88">
      <w:pPr>
        <w:spacing w:before="100" w:beforeAutospacing="1" w:after="100" w:afterAutospacing="1"/>
        <w:rPr>
          <w:lang w:eastAsia="en-GB"/>
        </w:rPr>
      </w:pPr>
      <w:r w:rsidRPr="00572D88">
        <w:rPr>
          <w:lang w:eastAsia="en-GB"/>
        </w:rPr>
        <w:t xml:space="preserve">Язык </w:t>
      </w:r>
      <w:r w:rsidRPr="00572D88">
        <w:rPr>
          <w:lang w:val="en-GB" w:eastAsia="en-GB"/>
        </w:rPr>
        <w:t>IL</w:t>
      </w:r>
      <w:r w:rsidRPr="00572D88">
        <w:rPr>
          <w:lang w:eastAsia="en-GB"/>
        </w:rPr>
        <w:t>, позволяет создавать высокоэффективные и оптимизи</w:t>
      </w:r>
      <w:r w:rsidRPr="00572D88">
        <w:rPr>
          <w:lang w:eastAsia="en-GB"/>
        </w:rPr>
        <w:softHyphen/>
        <w:t>рованные функции. Его можно рекомендовать для написания наи</w:t>
      </w:r>
      <w:r w:rsidRPr="00572D88">
        <w:rPr>
          <w:lang w:eastAsia="en-GB"/>
        </w:rPr>
        <w:softHyphen/>
        <w:t>более критических ме</w:t>
      </w:r>
      <w:proofErr w:type="gramStart"/>
      <w:r w:rsidRPr="00572D88">
        <w:rPr>
          <w:lang w:eastAsia="en-GB"/>
        </w:rPr>
        <w:t>ст в пр</w:t>
      </w:r>
      <w:proofErr w:type="gramEnd"/>
      <w:r w:rsidRPr="00572D88">
        <w:rPr>
          <w:lang w:eastAsia="en-GB"/>
        </w:rPr>
        <w:t>ограмме.</w:t>
      </w:r>
    </w:p>
    <w:p w:rsidR="00572D88" w:rsidRPr="00572D88" w:rsidRDefault="00572D88" w:rsidP="00572D88">
      <w:pPr>
        <w:spacing w:before="100" w:beforeAutospacing="1" w:after="100" w:afterAutospacing="1"/>
        <w:rPr>
          <w:lang w:eastAsia="en-GB"/>
        </w:rPr>
      </w:pPr>
      <w:proofErr w:type="spellStart"/>
      <w:r w:rsidRPr="00572D88">
        <w:rPr>
          <w:lang w:eastAsia="en-GB"/>
        </w:rPr>
        <w:t>Ассемблероподобные</w:t>
      </w:r>
      <w:proofErr w:type="spellEnd"/>
      <w:r w:rsidRPr="00572D88">
        <w:rPr>
          <w:lang w:eastAsia="en-GB"/>
        </w:rPr>
        <w:t xml:space="preserve"> языки использовались для программиро</w:t>
      </w:r>
      <w:r w:rsidRPr="00572D88">
        <w:rPr>
          <w:lang w:eastAsia="en-GB"/>
        </w:rPr>
        <w:softHyphen/>
        <w:t>вания компьютеров в 50-е годы прошлого века и все еще предла</w:t>
      </w:r>
      <w:r w:rsidRPr="00572D88">
        <w:rPr>
          <w:lang w:eastAsia="en-GB"/>
        </w:rPr>
        <w:softHyphen/>
        <w:t>гаются некоторыми изготовителями ПЛК, особенно программи</w:t>
      </w:r>
      <w:r w:rsidRPr="00572D88">
        <w:rPr>
          <w:lang w:eastAsia="en-GB"/>
        </w:rPr>
        <w:softHyphen/>
        <w:t xml:space="preserve">стами, поддерживающими </w:t>
      </w:r>
      <w:proofErr w:type="spellStart"/>
      <w:r w:rsidRPr="00572D88">
        <w:rPr>
          <w:lang w:eastAsia="en-GB"/>
        </w:rPr>
        <w:t>микроРС</w:t>
      </w:r>
      <w:proofErr w:type="spellEnd"/>
      <w:r w:rsidRPr="00572D88">
        <w:rPr>
          <w:lang w:eastAsia="en-GB"/>
        </w:rPr>
        <w:t>. Программу можно написать с помощью любого текстового редактора.</w:t>
      </w:r>
    </w:p>
    <w:p w:rsidR="00572D88" w:rsidRPr="00572D88" w:rsidRDefault="00572D88" w:rsidP="00572D88">
      <w:pPr>
        <w:spacing w:before="100" w:beforeAutospacing="1" w:after="100" w:afterAutospacing="1"/>
        <w:rPr>
          <w:lang w:eastAsia="en-GB"/>
        </w:rPr>
      </w:pPr>
      <w:r w:rsidRPr="00572D88">
        <w:rPr>
          <w:lang w:eastAsia="en-GB"/>
        </w:rPr>
        <w:t>При вводе ключевых слов, разделителей и комментариев в ре</w:t>
      </w:r>
      <w:r w:rsidRPr="00572D88">
        <w:rPr>
          <w:lang w:eastAsia="en-GB"/>
        </w:rPr>
        <w:softHyphen/>
        <w:t xml:space="preserve">дакторе предусмотрена непосредственная по буквам проверка. При обнаружении ключевого слова, разделителя или комментария они идентифицируются через </w:t>
      </w:r>
      <w:proofErr w:type="gramStart"/>
      <w:r w:rsidRPr="00572D88">
        <w:rPr>
          <w:lang w:eastAsia="en-GB"/>
        </w:rPr>
        <w:t>цветовое</w:t>
      </w:r>
      <w:proofErr w:type="gramEnd"/>
      <w:r w:rsidRPr="00572D88">
        <w:rPr>
          <w:lang w:eastAsia="en-GB"/>
        </w:rPr>
        <w:t xml:space="preserve"> </w:t>
      </w:r>
      <w:proofErr w:type="spellStart"/>
      <w:r w:rsidRPr="00572D88">
        <w:rPr>
          <w:lang w:eastAsia="en-GB"/>
        </w:rPr>
        <w:t>оттенение</w:t>
      </w:r>
      <w:proofErr w:type="spellEnd"/>
      <w:r w:rsidRPr="00572D88">
        <w:rPr>
          <w:lang w:eastAsia="en-GB"/>
        </w:rPr>
        <w:t>. При введении не</w:t>
      </w:r>
      <w:r w:rsidRPr="00572D88">
        <w:rPr>
          <w:lang w:eastAsia="en-GB"/>
        </w:rPr>
        <w:softHyphen/>
        <w:t xml:space="preserve">санкционированных ключевых слов (назначений или операторов) они будут также идентифицироваться через цветовое </w:t>
      </w:r>
      <w:proofErr w:type="spellStart"/>
      <w:r w:rsidRPr="00572D88">
        <w:rPr>
          <w:lang w:eastAsia="en-GB"/>
        </w:rPr>
        <w:t>оттенение</w:t>
      </w:r>
      <w:proofErr w:type="spellEnd"/>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 xml:space="preserve">Согласно стандарту </w:t>
      </w:r>
      <w:r w:rsidRPr="00572D88">
        <w:rPr>
          <w:lang w:val="en-GB" w:eastAsia="en-GB"/>
        </w:rPr>
        <w:t>IEC</w:t>
      </w:r>
      <w:r w:rsidRPr="00572D88">
        <w:rPr>
          <w:lang w:eastAsia="en-GB"/>
        </w:rPr>
        <w:t xml:space="preserve"> 61131-3 ключевые слова должны быть введены в символах верхнего регистра.</w:t>
      </w:r>
    </w:p>
    <w:p w:rsidR="00572D88" w:rsidRPr="00572D88" w:rsidRDefault="00572D88" w:rsidP="00572D88">
      <w:pPr>
        <w:spacing w:before="100" w:beforeAutospacing="1" w:after="100" w:afterAutospacing="1"/>
        <w:rPr>
          <w:lang w:eastAsia="en-GB"/>
        </w:rPr>
      </w:pPr>
      <w:r w:rsidRPr="00572D88">
        <w:rPr>
          <w:lang w:eastAsia="en-GB"/>
        </w:rPr>
        <w:t>Пробелы и метки табуляции не влияют на синтаксис, они мо</w:t>
      </w:r>
      <w:r w:rsidRPr="00572D88">
        <w:rPr>
          <w:lang w:eastAsia="en-GB"/>
        </w:rPr>
        <w:softHyphen/>
        <w:t>гут использоваться везде.</w:t>
      </w:r>
    </w:p>
    <w:p w:rsidR="00572D88" w:rsidRPr="00572D88" w:rsidRDefault="00572D88" w:rsidP="00572D88">
      <w:pPr>
        <w:spacing w:before="100" w:beforeAutospacing="1" w:after="100" w:afterAutospacing="1"/>
        <w:rPr>
          <w:lang w:eastAsia="en-GB"/>
        </w:rPr>
      </w:pPr>
      <w:r w:rsidRPr="00572D88">
        <w:rPr>
          <w:lang w:eastAsia="en-GB"/>
        </w:rPr>
        <w:t>Генерация объектного кода вместе с проверкой синтаксиса бу</w:t>
      </w:r>
      <w:r w:rsidRPr="00572D88">
        <w:rPr>
          <w:lang w:eastAsia="en-GB"/>
        </w:rPr>
        <w:softHyphen/>
        <w:t>дет выполняться, когда секция закрыта. Любые найденные ошибки затем отображаются в окне сообщений. Однако проверка синтак</w:t>
      </w:r>
      <w:r w:rsidRPr="00572D88">
        <w:rPr>
          <w:lang w:eastAsia="en-GB"/>
        </w:rPr>
        <w:softHyphen/>
        <w:t xml:space="preserve">сиса может также осуществляться во время создания программы или блока </w:t>
      </w:r>
      <w:r w:rsidRPr="00572D88">
        <w:rPr>
          <w:lang w:val="en-GB" w:eastAsia="en-GB"/>
        </w:rPr>
        <w:t>DFB</w:t>
      </w:r>
      <w:r w:rsidRPr="00572D88">
        <w:rPr>
          <w:lang w:eastAsia="en-GB"/>
        </w:rPr>
        <w:t xml:space="preserve"> командой </w:t>
      </w:r>
      <w:r w:rsidRPr="00572D88">
        <w:rPr>
          <w:lang w:val="en-GB" w:eastAsia="en-GB"/>
        </w:rPr>
        <w:t>Project</w:t>
      </w:r>
      <w:r w:rsidRPr="00572D88">
        <w:rPr>
          <w:lang w:eastAsia="en-GB"/>
        </w:rPr>
        <w:t xml:space="preserve"> → </w:t>
      </w:r>
      <w:r w:rsidRPr="00572D88">
        <w:rPr>
          <w:lang w:val="en-GB" w:eastAsia="en-GB"/>
        </w:rPr>
        <w:t>Analyze</w:t>
      </w:r>
      <w:r w:rsidRPr="00572D88">
        <w:rPr>
          <w:lang w:eastAsia="en-GB"/>
        </w:rPr>
        <w:t xml:space="preserve"> </w:t>
      </w:r>
      <w:r w:rsidRPr="00572D88">
        <w:rPr>
          <w:lang w:val="en-GB" w:eastAsia="en-GB"/>
        </w:rPr>
        <w:t>Section</w:t>
      </w:r>
      <w:r w:rsidRPr="00572D88">
        <w:rPr>
          <w:lang w:eastAsia="en-GB"/>
        </w:rPr>
        <w:t>.</w:t>
      </w:r>
    </w:p>
    <w:p w:rsidR="00572D88" w:rsidRPr="00572D88" w:rsidRDefault="00572D88" w:rsidP="00572D88">
      <w:pPr>
        <w:spacing w:before="100" w:beforeAutospacing="1" w:after="100" w:afterAutospacing="1"/>
        <w:rPr>
          <w:lang w:eastAsia="en-GB"/>
        </w:rPr>
      </w:pPr>
      <w:r w:rsidRPr="00572D88">
        <w:rPr>
          <w:b/>
          <w:bCs/>
          <w:lang w:eastAsia="en-GB"/>
        </w:rPr>
        <w:t xml:space="preserve">Команды (инструкции) языка </w:t>
      </w:r>
      <w:r w:rsidRPr="00572D88">
        <w:rPr>
          <w:b/>
          <w:bCs/>
          <w:lang w:val="en-GB" w:eastAsia="en-GB"/>
        </w:rPr>
        <w:t>IL</w:t>
      </w:r>
    </w:p>
    <w:p w:rsidR="00572D88" w:rsidRPr="00572D88" w:rsidRDefault="00572D88" w:rsidP="00572D88">
      <w:pPr>
        <w:spacing w:before="100" w:beforeAutospacing="1" w:after="100" w:afterAutospacing="1"/>
        <w:rPr>
          <w:lang w:val="en-GB" w:eastAsia="en-GB"/>
        </w:rPr>
      </w:pPr>
      <w:r w:rsidRPr="00572D88">
        <w:rPr>
          <w:lang w:eastAsia="en-GB"/>
        </w:rPr>
        <w:t>Список инструкций составлен из последовательности команд. Каждая команда начинается в новой ячейке и состоит из операто</w:t>
      </w:r>
      <w:r w:rsidRPr="00572D88">
        <w:rPr>
          <w:lang w:eastAsia="en-GB"/>
        </w:rPr>
        <w:softHyphen/>
        <w:t xml:space="preserve">ра (в случае необходимости с модификатором) и (если требуется для соответствующей операции) сопровождается одним или несколькими операндами (рисунок 9.1). Если используется несколько операндов, они отделяются запятыми. Команде может предшествовать метка с двоеточием. </w:t>
      </w:r>
      <w:proofErr w:type="spellStart"/>
      <w:proofErr w:type="gramStart"/>
      <w:r w:rsidRPr="00572D88">
        <w:rPr>
          <w:lang w:val="en-GB" w:eastAsia="en-GB"/>
        </w:rPr>
        <w:t>Команда</w:t>
      </w:r>
      <w:proofErr w:type="spellEnd"/>
      <w:r w:rsidRPr="00572D88">
        <w:rPr>
          <w:lang w:val="en-GB" w:eastAsia="en-GB"/>
        </w:rPr>
        <w:t xml:space="preserve"> </w:t>
      </w:r>
      <w:proofErr w:type="spellStart"/>
      <w:r w:rsidRPr="00572D88">
        <w:rPr>
          <w:lang w:val="en-GB" w:eastAsia="en-GB"/>
        </w:rPr>
        <w:t>может</w:t>
      </w:r>
      <w:proofErr w:type="spellEnd"/>
      <w:r w:rsidRPr="00572D88">
        <w:rPr>
          <w:lang w:val="en-GB" w:eastAsia="en-GB"/>
        </w:rPr>
        <w:t xml:space="preserve"> </w:t>
      </w:r>
      <w:proofErr w:type="spellStart"/>
      <w:r w:rsidRPr="00572D88">
        <w:rPr>
          <w:lang w:val="en-GB" w:eastAsia="en-GB"/>
        </w:rPr>
        <w:t>сопровождаться</w:t>
      </w:r>
      <w:proofErr w:type="spellEnd"/>
      <w:r w:rsidRPr="00572D88">
        <w:rPr>
          <w:lang w:val="en-GB" w:eastAsia="en-GB"/>
        </w:rPr>
        <w:t xml:space="preserve"> </w:t>
      </w:r>
      <w:proofErr w:type="spellStart"/>
      <w:r w:rsidRPr="00572D88">
        <w:rPr>
          <w:lang w:val="en-GB" w:eastAsia="en-GB"/>
        </w:rPr>
        <w:t>комментарием</w:t>
      </w:r>
      <w:proofErr w:type="spellEnd"/>
      <w:r w:rsidRPr="00572D88">
        <w:rPr>
          <w:lang w:val="en-GB" w:eastAsia="en-GB"/>
        </w:rPr>
        <w:t>.</w:t>
      </w:r>
      <w:proofErr w:type="gramEnd"/>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727325" cy="1017905"/>
            <wp:effectExtent l="19050" t="0" r="0" b="0"/>
            <wp:docPr id="16" name="Рисунок 1" descr="https://studfile.net/html/1334/288/html_lKpXJramqm.bivN/img-E5Qu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1334/288/html_lKpXJramqm.bivN/img-E5QuVR.png"/>
                    <pic:cNvPicPr>
                      <a:picLocks noChangeAspect="1" noChangeArrowheads="1"/>
                    </pic:cNvPicPr>
                  </pic:nvPicPr>
                  <pic:blipFill>
                    <a:blip r:embed="rId8" cstate="print"/>
                    <a:srcRect/>
                    <a:stretch>
                      <a:fillRect/>
                    </a:stretch>
                  </pic:blipFill>
                  <pic:spPr bwMode="auto">
                    <a:xfrm>
                      <a:off x="0" y="0"/>
                      <a:ext cx="2727325" cy="101790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9.1 – Формат записи команды в языке </w:t>
      </w:r>
      <w:r w:rsidRPr="00572D88">
        <w:rPr>
          <w:lang w:val="en-GB" w:eastAsia="en-GB"/>
        </w:rPr>
        <w:t>IL</w:t>
      </w:r>
    </w:p>
    <w:p w:rsidR="00572D88" w:rsidRPr="00572D88" w:rsidRDefault="00572D88" w:rsidP="00572D88">
      <w:pPr>
        <w:spacing w:before="100" w:beforeAutospacing="1" w:after="100" w:afterAutospacing="1"/>
        <w:rPr>
          <w:lang w:eastAsia="en-GB"/>
        </w:rPr>
      </w:pPr>
      <w:r w:rsidRPr="00572D88">
        <w:rPr>
          <w:lang w:eastAsia="en-GB"/>
        </w:rPr>
        <w:lastRenderedPageBreak/>
        <w:t xml:space="preserve">Язык </w:t>
      </w:r>
      <w:r w:rsidRPr="00572D88">
        <w:rPr>
          <w:lang w:val="en-GB" w:eastAsia="en-GB"/>
        </w:rPr>
        <w:t>IL</w:t>
      </w:r>
      <w:r w:rsidRPr="00572D88">
        <w:rPr>
          <w:lang w:eastAsia="en-GB"/>
        </w:rPr>
        <w:t xml:space="preserve"> – так называемый аккумуляторно-ориентированный язык, т.</w:t>
      </w:r>
      <w:r w:rsidRPr="00572D88">
        <w:rPr>
          <w:lang w:val="en-GB" w:eastAsia="en-GB"/>
        </w:rPr>
        <w:t> </w:t>
      </w:r>
      <w:r w:rsidRPr="00572D88">
        <w:rPr>
          <w:lang w:eastAsia="en-GB"/>
        </w:rPr>
        <w:t xml:space="preserve">е. каждая </w:t>
      </w:r>
      <w:proofErr w:type="gramStart"/>
      <w:r w:rsidRPr="00572D88">
        <w:rPr>
          <w:lang w:eastAsia="en-GB"/>
        </w:rPr>
        <w:t>команда</w:t>
      </w:r>
      <w:proofErr w:type="gramEnd"/>
      <w:r w:rsidRPr="00572D88">
        <w:rPr>
          <w:lang w:eastAsia="en-GB"/>
        </w:rPr>
        <w:t xml:space="preserve"> использует или изменяет текущее содержимое аккумулятора (тип временной памяти). Стандарт </w:t>
      </w:r>
      <w:r w:rsidRPr="00572D88">
        <w:rPr>
          <w:lang w:val="en-GB" w:eastAsia="en-GB"/>
        </w:rPr>
        <w:t>IEC</w:t>
      </w:r>
      <w:r w:rsidRPr="00572D88">
        <w:rPr>
          <w:lang w:eastAsia="en-GB"/>
        </w:rPr>
        <w:t xml:space="preserve"> 61131-3 обозначает этот аккумулятор как результат.</w:t>
      </w:r>
    </w:p>
    <w:p w:rsidR="00572D88" w:rsidRPr="00572D88" w:rsidRDefault="00572D88" w:rsidP="00572D88">
      <w:pPr>
        <w:spacing w:before="100" w:beforeAutospacing="1" w:after="100" w:afterAutospacing="1"/>
        <w:rPr>
          <w:lang w:eastAsia="en-GB"/>
        </w:rPr>
      </w:pPr>
      <w:r w:rsidRPr="00572D88">
        <w:rPr>
          <w:lang w:eastAsia="en-GB"/>
        </w:rPr>
        <w:t xml:space="preserve">Список команд должен всегда начинаться с оператора </w:t>
      </w:r>
      <w:r w:rsidRPr="00572D88">
        <w:rPr>
          <w:lang w:val="en-GB" w:eastAsia="en-GB"/>
        </w:rPr>
        <w:t>LD</w:t>
      </w:r>
      <w:r w:rsidRPr="00572D88">
        <w:rPr>
          <w:lang w:eastAsia="en-GB"/>
        </w:rPr>
        <w:t xml:space="preserve"> (ко</w:t>
      </w:r>
      <w:r w:rsidRPr="00572D88">
        <w:rPr>
          <w:lang w:eastAsia="en-GB"/>
        </w:rPr>
        <w:softHyphen/>
        <w:t>манда загрузки аккумулятора) и заканчиваться оператором сохра</w:t>
      </w:r>
      <w:r w:rsidRPr="00572D88">
        <w:rPr>
          <w:lang w:eastAsia="en-GB"/>
        </w:rPr>
        <w:softHyphen/>
        <w:t xml:space="preserve">нения </w:t>
      </w:r>
      <w:r w:rsidRPr="00572D88">
        <w:rPr>
          <w:lang w:val="en-GB" w:eastAsia="en-GB"/>
        </w:rPr>
        <w:t>ST</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Пример сложения:</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10</w:t>
      </w:r>
    </w:p>
    <w:p w:rsidR="00572D88" w:rsidRPr="00572D88" w:rsidRDefault="00572D88" w:rsidP="00572D88">
      <w:pPr>
        <w:spacing w:before="100" w:beforeAutospacing="1" w:after="100" w:afterAutospacing="1"/>
        <w:rPr>
          <w:lang w:eastAsia="en-GB"/>
        </w:rPr>
      </w:pPr>
      <w:r w:rsidRPr="00572D88">
        <w:rPr>
          <w:lang w:val="en-GB" w:eastAsia="en-GB"/>
        </w:rPr>
        <w:t>ADD</w:t>
      </w:r>
      <w:r w:rsidRPr="00572D88">
        <w:rPr>
          <w:lang w:eastAsia="en-GB"/>
        </w:rPr>
        <w:t xml:space="preserve"> 25</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eastAsia="en-GB"/>
        </w:rPr>
        <w:t>Пример показывает загрузку литерала 10 в аккумулятор, добавление литерала 25 и внесение результата в переменную А. Содержимое переменной и аккумулятора теперь 35. Любая после</w:t>
      </w:r>
      <w:r w:rsidRPr="00572D88">
        <w:rPr>
          <w:lang w:eastAsia="en-GB"/>
        </w:rPr>
        <w:softHyphen/>
        <w:t xml:space="preserve">дующая команда работала бы с содержимым аккумулятора 35, если она не начинается с </w:t>
      </w:r>
      <w:r w:rsidRPr="00572D88">
        <w:rPr>
          <w:lang w:val="en-GB" w:eastAsia="en-GB"/>
        </w:rPr>
        <w:t>LD</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Операции сравнения также всегда касаются аккумулятора. Булев результат сравнения вносится в аккумулятор, следовательно, это является текущим содержанием аккумулятора.</w:t>
      </w:r>
    </w:p>
    <w:p w:rsidR="00572D88" w:rsidRPr="00572D88" w:rsidRDefault="00572D88" w:rsidP="00572D88">
      <w:pPr>
        <w:spacing w:before="100" w:beforeAutospacing="1" w:after="100" w:afterAutospacing="1"/>
        <w:rPr>
          <w:lang w:eastAsia="en-GB"/>
        </w:rPr>
      </w:pPr>
      <w:r w:rsidRPr="00572D88">
        <w:rPr>
          <w:lang w:eastAsia="en-GB"/>
        </w:rPr>
        <w:t>Пример сравнения:</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GT</w:t>
      </w:r>
      <w:r w:rsidRPr="00572D88">
        <w:rPr>
          <w:lang w:eastAsia="en-GB"/>
        </w:rPr>
        <w:t xml:space="preserve"> 10</w:t>
      </w:r>
    </w:p>
    <w:p w:rsidR="00572D88" w:rsidRPr="00572D88" w:rsidRDefault="00572D88" w:rsidP="00572D88">
      <w:pPr>
        <w:spacing w:before="100" w:beforeAutospacing="1" w:after="100" w:afterAutospacing="1"/>
        <w:rPr>
          <w:lang w:eastAsia="en-GB"/>
        </w:rPr>
      </w:pPr>
      <w:r w:rsidRPr="00572D88">
        <w:rPr>
          <w:lang w:eastAsia="en-GB"/>
        </w:rPr>
        <w:t>В примере значение переменной</w:t>
      </w:r>
      <w:proofErr w:type="gramStart"/>
      <w:r w:rsidRPr="00572D88">
        <w:rPr>
          <w:lang w:eastAsia="en-GB"/>
        </w:rPr>
        <w:t xml:space="preserve"> В</w:t>
      </w:r>
      <w:proofErr w:type="gramEnd"/>
      <w:r w:rsidRPr="00572D88">
        <w:rPr>
          <w:lang w:eastAsia="en-GB"/>
        </w:rPr>
        <w:t xml:space="preserve"> загружено в аккумулятор и сравнивается с литералом 10. Если</w:t>
      </w:r>
      <w:proofErr w:type="gramStart"/>
      <w:r w:rsidRPr="00572D88">
        <w:rPr>
          <w:lang w:eastAsia="en-GB"/>
        </w:rPr>
        <w:t xml:space="preserve"> В</w:t>
      </w:r>
      <w:proofErr w:type="gramEnd"/>
      <w:r w:rsidRPr="00572D88">
        <w:rPr>
          <w:lang w:eastAsia="en-GB"/>
        </w:rPr>
        <w:t xml:space="preserve"> меньше или равно 10, содержимое аккумулятора равно 0 (</w:t>
      </w:r>
      <w:r w:rsidRPr="00572D88">
        <w:rPr>
          <w:lang w:val="en-GB" w:eastAsia="en-GB"/>
        </w:rPr>
        <w:t>FALSE</w:t>
      </w:r>
      <w:r w:rsidRPr="00572D88">
        <w:rPr>
          <w:lang w:eastAsia="en-GB"/>
        </w:rPr>
        <w:t>). Если</w:t>
      </w:r>
      <w:proofErr w:type="gramStart"/>
      <w:r w:rsidRPr="00572D88">
        <w:rPr>
          <w:lang w:eastAsia="en-GB"/>
        </w:rPr>
        <w:t xml:space="preserve"> В</w:t>
      </w:r>
      <w:proofErr w:type="gramEnd"/>
      <w:r w:rsidRPr="00572D88">
        <w:rPr>
          <w:lang w:eastAsia="en-GB"/>
        </w:rPr>
        <w:t xml:space="preserve"> больше чем 10, содержимое аккумулятора есть 1 (</w:t>
      </w:r>
      <w:r w:rsidRPr="00572D88">
        <w:rPr>
          <w:lang w:val="en-GB" w:eastAsia="en-GB"/>
        </w:rPr>
        <w:t>TRUE</w:t>
      </w:r>
      <w:r w:rsidRPr="00572D88">
        <w:rPr>
          <w:lang w:eastAsia="en-GB"/>
        </w:rPr>
        <w:t>).</w:t>
      </w:r>
    </w:p>
    <w:p w:rsidR="00572D88" w:rsidRPr="00572D88" w:rsidRDefault="00572D88" w:rsidP="00572D88">
      <w:pPr>
        <w:spacing w:before="100" w:beforeAutospacing="1" w:after="100" w:afterAutospacing="1"/>
        <w:rPr>
          <w:lang w:eastAsia="en-GB"/>
        </w:rPr>
      </w:pPr>
      <w:r w:rsidRPr="00572D88">
        <w:rPr>
          <w:b/>
          <w:bCs/>
          <w:lang w:eastAsia="en-GB"/>
        </w:rPr>
        <w:t>Операнды.</w:t>
      </w:r>
      <w:r w:rsidRPr="00572D88">
        <w:rPr>
          <w:lang w:eastAsia="en-GB"/>
        </w:rPr>
        <w:t xml:space="preserve"> Операндом может быть литерал, переменная, структурированная переменная, элемент структурированной переменной, выход </w:t>
      </w:r>
      <w:r w:rsidRPr="00572D88">
        <w:rPr>
          <w:lang w:val="en-GB" w:eastAsia="en-GB"/>
        </w:rPr>
        <w:t>FB</w:t>
      </w:r>
      <w:r w:rsidRPr="00572D88">
        <w:rPr>
          <w:lang w:eastAsia="en-GB"/>
        </w:rPr>
        <w:t>/</w:t>
      </w:r>
      <w:r w:rsidRPr="00572D88">
        <w:rPr>
          <w:lang w:val="en-GB" w:eastAsia="en-GB"/>
        </w:rPr>
        <w:t>DFB</w:t>
      </w:r>
      <w:r w:rsidRPr="00572D88">
        <w:rPr>
          <w:lang w:eastAsia="en-GB"/>
        </w:rPr>
        <w:t xml:space="preserve"> или прямой адрес.</w:t>
      </w:r>
    </w:p>
    <w:p w:rsidR="00572D88" w:rsidRPr="00572D88" w:rsidRDefault="00572D88" w:rsidP="00572D88">
      <w:pPr>
        <w:spacing w:before="100" w:beforeAutospacing="1" w:after="100" w:afterAutospacing="1"/>
        <w:rPr>
          <w:lang w:eastAsia="en-GB"/>
        </w:rPr>
      </w:pPr>
      <w:r w:rsidRPr="00572D88">
        <w:rPr>
          <w:lang w:eastAsia="en-GB"/>
        </w:rPr>
        <w:t>Когда осуществляется доступ к массивам переменных (</w:t>
      </w:r>
      <w:r w:rsidRPr="00572D88">
        <w:rPr>
          <w:lang w:val="en-GB" w:eastAsia="en-GB"/>
        </w:rPr>
        <w:t>ARRAY</w:t>
      </w:r>
      <w:r w:rsidRPr="00572D88">
        <w:rPr>
          <w:lang w:eastAsia="en-GB"/>
        </w:rPr>
        <w:t xml:space="preserve">), элемент указателя допускает только литералы и переменные типа </w:t>
      </w:r>
      <w:r w:rsidRPr="00572D88">
        <w:rPr>
          <w:lang w:val="en-GB" w:eastAsia="en-GB"/>
        </w:rPr>
        <w:t>ANY</w:t>
      </w:r>
      <w:r w:rsidRPr="00572D88">
        <w:rPr>
          <w:lang w:eastAsia="en-GB"/>
        </w:rPr>
        <w:t>_</w:t>
      </w:r>
      <w:r w:rsidRPr="00572D88">
        <w:rPr>
          <w:lang w:val="en-GB" w:eastAsia="en-GB"/>
        </w:rPr>
        <w:t>INT</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Пример сохранения:</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proofErr w:type="spellStart"/>
      <w:proofErr w:type="gramStart"/>
      <w:r w:rsidRPr="00572D88">
        <w:rPr>
          <w:lang w:val="en-GB" w:eastAsia="en-GB"/>
        </w:rPr>
        <w:t>var</w:t>
      </w:r>
      <w:proofErr w:type="spellEnd"/>
      <w:r w:rsidRPr="00572D88">
        <w:rPr>
          <w:lang w:eastAsia="en-GB"/>
        </w:rPr>
        <w:t>1[</w:t>
      </w:r>
      <w:proofErr w:type="spellStart"/>
      <w:proofErr w:type="gramEnd"/>
      <w:r w:rsidRPr="00572D88">
        <w:rPr>
          <w:lang w:val="en-GB" w:eastAsia="en-GB"/>
        </w:rPr>
        <w:t>i</w:t>
      </w:r>
      <w:proofErr w:type="spellEnd"/>
      <w:r w:rsidRPr="00572D88">
        <w:rPr>
          <w:lang w:eastAsia="en-GB"/>
        </w:rPr>
        <w:t>]</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proofErr w:type="spellStart"/>
      <w:proofErr w:type="gramStart"/>
      <w:r w:rsidRPr="00572D88">
        <w:rPr>
          <w:lang w:val="en-GB" w:eastAsia="en-GB"/>
        </w:rPr>
        <w:t>var</w:t>
      </w:r>
      <w:proofErr w:type="spellEnd"/>
      <w:r w:rsidRPr="00572D88">
        <w:rPr>
          <w:lang w:eastAsia="en-GB"/>
        </w:rPr>
        <w:t>2.</w:t>
      </w:r>
      <w:proofErr w:type="spellStart"/>
      <w:r w:rsidRPr="00572D88">
        <w:rPr>
          <w:lang w:val="en-GB" w:eastAsia="en-GB"/>
        </w:rPr>
        <w:t>otto</w:t>
      </w:r>
      <w:proofErr w:type="spellEnd"/>
      <w:r w:rsidRPr="00572D88">
        <w:rPr>
          <w:lang w:eastAsia="en-GB"/>
        </w:rPr>
        <w:t>[</w:t>
      </w:r>
      <w:proofErr w:type="gramEnd"/>
      <w:r w:rsidRPr="00572D88">
        <w:rPr>
          <w:lang w:eastAsia="en-GB"/>
        </w:rPr>
        <w:t>4]</w:t>
      </w:r>
    </w:p>
    <w:p w:rsidR="00572D88" w:rsidRPr="00572D88" w:rsidRDefault="00572D88" w:rsidP="00572D88">
      <w:pPr>
        <w:spacing w:before="100" w:beforeAutospacing="1" w:after="100" w:afterAutospacing="1"/>
        <w:rPr>
          <w:lang w:eastAsia="en-GB"/>
        </w:rPr>
      </w:pPr>
      <w:proofErr w:type="gramStart"/>
      <w:r w:rsidRPr="00572D88">
        <w:rPr>
          <w:lang w:eastAsia="en-GB"/>
        </w:rPr>
        <w:t>В</w:t>
      </w:r>
      <w:proofErr w:type="gramEnd"/>
      <w:r w:rsidRPr="00572D88">
        <w:rPr>
          <w:lang w:eastAsia="en-GB"/>
        </w:rPr>
        <w:t xml:space="preserve"> </w:t>
      </w:r>
      <w:proofErr w:type="gramStart"/>
      <w:r w:rsidRPr="00572D88">
        <w:rPr>
          <w:lang w:eastAsia="en-GB"/>
        </w:rPr>
        <w:t>таблица</w:t>
      </w:r>
      <w:proofErr w:type="gramEnd"/>
      <w:r w:rsidRPr="00572D88">
        <w:rPr>
          <w:lang w:eastAsia="en-GB"/>
        </w:rPr>
        <w:t xml:space="preserve"> 9.1 приведены заданные по умолчанию типы данных прямого адреса.</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9.1</w:t>
      </w:r>
    </w:p>
    <w:tbl>
      <w:tblPr>
        <w:tblW w:w="6120" w:type="dxa"/>
        <w:tblCellSpacing w:w="0" w:type="dxa"/>
        <w:tblCellMar>
          <w:top w:w="45" w:type="dxa"/>
          <w:left w:w="45" w:type="dxa"/>
          <w:bottom w:w="45" w:type="dxa"/>
          <w:right w:w="45" w:type="dxa"/>
        </w:tblCellMar>
        <w:tblLook w:val="04A0"/>
      </w:tblPr>
      <w:tblGrid>
        <w:gridCol w:w="892"/>
        <w:gridCol w:w="1079"/>
        <w:gridCol w:w="1276"/>
        <w:gridCol w:w="2873"/>
      </w:tblGrid>
      <w:tr w:rsidR="00572D88" w:rsidRPr="00572D88" w:rsidTr="00572D88">
        <w:trPr>
          <w:trHeight w:val="315"/>
          <w:tblCellSpacing w:w="0" w:type="dxa"/>
        </w:trPr>
        <w:tc>
          <w:tcPr>
            <w:tcW w:w="705" w:type="dxa"/>
            <w:shd w:val="clear" w:color="auto" w:fill="FFFFFF"/>
            <w:vAlign w:val="center"/>
            <w:hideMark/>
          </w:tcPr>
          <w:p w:rsidR="00572D88" w:rsidRPr="00572D88" w:rsidRDefault="00572D88" w:rsidP="00572D88">
            <w:pPr>
              <w:spacing w:before="100" w:beforeAutospacing="1" w:after="100" w:afterAutospacing="1"/>
              <w:jc w:val="center"/>
              <w:rPr>
                <w:lang w:val="en-GB" w:eastAsia="en-GB"/>
              </w:rPr>
            </w:pPr>
            <w:proofErr w:type="spellStart"/>
            <w:r w:rsidRPr="00572D88">
              <w:rPr>
                <w:lang w:val="en-GB" w:eastAsia="en-GB"/>
              </w:rPr>
              <w:t>Вход</w:t>
            </w:r>
            <w:proofErr w:type="spellEnd"/>
          </w:p>
        </w:tc>
        <w:tc>
          <w:tcPr>
            <w:tcW w:w="960" w:type="dxa"/>
            <w:shd w:val="clear" w:color="auto" w:fill="FFFFFF"/>
            <w:vAlign w:val="center"/>
            <w:hideMark/>
          </w:tcPr>
          <w:p w:rsidR="00572D88" w:rsidRPr="00572D88" w:rsidRDefault="00572D88" w:rsidP="00572D88">
            <w:pPr>
              <w:spacing w:before="100" w:beforeAutospacing="1" w:after="100" w:afterAutospacing="1"/>
              <w:jc w:val="center"/>
              <w:rPr>
                <w:lang w:val="en-GB" w:eastAsia="en-GB"/>
              </w:rPr>
            </w:pPr>
            <w:proofErr w:type="spellStart"/>
            <w:r w:rsidRPr="00572D88">
              <w:rPr>
                <w:lang w:val="en-GB" w:eastAsia="en-GB"/>
              </w:rPr>
              <w:t>Выход</w:t>
            </w:r>
            <w:proofErr w:type="spellEnd"/>
          </w:p>
        </w:tc>
        <w:tc>
          <w:tcPr>
            <w:tcW w:w="1215" w:type="dxa"/>
            <w:shd w:val="clear" w:color="auto" w:fill="FFFFFF"/>
            <w:vAlign w:val="center"/>
            <w:hideMark/>
          </w:tcPr>
          <w:p w:rsidR="00572D88" w:rsidRPr="00572D88" w:rsidRDefault="00572D88" w:rsidP="00572D88">
            <w:pPr>
              <w:spacing w:before="100" w:beforeAutospacing="1" w:after="100" w:afterAutospacing="1"/>
              <w:jc w:val="center"/>
              <w:rPr>
                <w:lang w:eastAsia="en-GB"/>
              </w:rPr>
            </w:pPr>
            <w:r w:rsidRPr="00572D88">
              <w:rPr>
                <w:lang w:eastAsia="en-GB"/>
              </w:rPr>
              <w:t xml:space="preserve">Заданные по </w:t>
            </w:r>
            <w:r w:rsidRPr="00572D88">
              <w:rPr>
                <w:lang w:eastAsia="en-GB"/>
              </w:rPr>
              <w:lastRenderedPageBreak/>
              <w:t>умолчанию типы данных</w:t>
            </w:r>
          </w:p>
        </w:tc>
        <w:tc>
          <w:tcPr>
            <w:tcW w:w="2850" w:type="dxa"/>
            <w:shd w:val="clear" w:color="auto" w:fill="FFFFFF"/>
            <w:vAlign w:val="center"/>
            <w:hideMark/>
          </w:tcPr>
          <w:p w:rsidR="00572D88" w:rsidRPr="00572D88" w:rsidRDefault="00572D88" w:rsidP="00572D88">
            <w:pPr>
              <w:spacing w:before="100" w:beforeAutospacing="1" w:after="100" w:afterAutospacing="1"/>
              <w:jc w:val="center"/>
              <w:rPr>
                <w:lang w:val="en-GB" w:eastAsia="en-GB"/>
              </w:rPr>
            </w:pPr>
            <w:proofErr w:type="spellStart"/>
            <w:r w:rsidRPr="00572D88">
              <w:rPr>
                <w:lang w:val="en-GB" w:eastAsia="en-GB"/>
              </w:rPr>
              <w:lastRenderedPageBreak/>
              <w:t>Возможные</w:t>
            </w:r>
            <w:proofErr w:type="spellEnd"/>
            <w:r w:rsidRPr="00572D88">
              <w:rPr>
                <w:lang w:val="en-GB" w:eastAsia="en-GB"/>
              </w:rPr>
              <w:t xml:space="preserve"> </w:t>
            </w:r>
            <w:proofErr w:type="spellStart"/>
            <w:r w:rsidRPr="00572D88">
              <w:rPr>
                <w:lang w:val="en-GB" w:eastAsia="en-GB"/>
              </w:rPr>
              <w:t>типы</w:t>
            </w:r>
            <w:proofErr w:type="spellEnd"/>
            <w:r w:rsidRPr="00572D88">
              <w:rPr>
                <w:lang w:val="en-GB" w:eastAsia="en-GB"/>
              </w:rPr>
              <w:t xml:space="preserve"> </w:t>
            </w:r>
            <w:proofErr w:type="spellStart"/>
            <w:r w:rsidRPr="00572D88">
              <w:rPr>
                <w:lang w:val="en-GB" w:eastAsia="en-GB"/>
              </w:rPr>
              <w:t>данных</w:t>
            </w:r>
            <w:proofErr w:type="spellEnd"/>
          </w:p>
        </w:tc>
      </w:tr>
      <w:tr w:rsidR="00572D88" w:rsidRPr="00572D88" w:rsidTr="00572D88">
        <w:trPr>
          <w:trHeight w:val="165"/>
          <w:tblCellSpacing w:w="0" w:type="dxa"/>
        </w:trPr>
        <w:tc>
          <w:tcPr>
            <w:tcW w:w="705" w:type="dxa"/>
            <w:shd w:val="clear" w:color="auto" w:fill="FFFFFF"/>
            <w:vAlign w:val="bottom"/>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lastRenderedPageBreak/>
              <w:t>%IХ</w:t>
            </w:r>
            <w:proofErr w:type="gramStart"/>
            <w:r w:rsidRPr="00572D88">
              <w:rPr>
                <w:lang w:val="en-GB" w:eastAsia="en-GB"/>
              </w:rPr>
              <w:t>,%</w:t>
            </w:r>
            <w:proofErr w:type="gramEnd"/>
            <w:r w:rsidRPr="00572D88">
              <w:rPr>
                <w:lang w:val="en-GB" w:eastAsia="en-GB"/>
              </w:rPr>
              <w:t xml:space="preserve">I </w:t>
            </w:r>
          </w:p>
        </w:tc>
        <w:tc>
          <w:tcPr>
            <w:tcW w:w="960" w:type="dxa"/>
            <w:shd w:val="clear" w:color="auto" w:fill="FFFFFF"/>
            <w:vAlign w:val="bottom"/>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%QX,%Q </w:t>
            </w:r>
          </w:p>
        </w:tc>
        <w:tc>
          <w:tcPr>
            <w:tcW w:w="1215" w:type="dxa"/>
            <w:shd w:val="clear" w:color="auto" w:fill="FFFFFF"/>
            <w:vAlign w:val="bottom"/>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BOOL</w:t>
            </w:r>
          </w:p>
        </w:tc>
        <w:tc>
          <w:tcPr>
            <w:tcW w:w="2850" w:type="dxa"/>
            <w:shd w:val="clear" w:color="auto" w:fill="FFFFFF"/>
            <w:vAlign w:val="bottom"/>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BOOL</w:t>
            </w:r>
          </w:p>
        </w:tc>
      </w:tr>
      <w:tr w:rsidR="00572D88" w:rsidRPr="00572D88" w:rsidTr="00572D88">
        <w:trPr>
          <w:trHeight w:val="150"/>
          <w:tblCellSpacing w:w="0" w:type="dxa"/>
        </w:trPr>
        <w:tc>
          <w:tcPr>
            <w:tcW w:w="705" w:type="dxa"/>
            <w:shd w:val="clear" w:color="auto" w:fill="FFFFFF"/>
            <w:vAlign w:val="bottom"/>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%IВ </w:t>
            </w:r>
          </w:p>
        </w:tc>
        <w:tc>
          <w:tcPr>
            <w:tcW w:w="960" w:type="dxa"/>
            <w:shd w:val="clear" w:color="auto" w:fill="FFFFFF"/>
            <w:vAlign w:val="bottom"/>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%QB </w:t>
            </w:r>
          </w:p>
        </w:tc>
        <w:tc>
          <w:tcPr>
            <w:tcW w:w="1215" w:type="dxa"/>
            <w:shd w:val="clear" w:color="auto" w:fill="FFFFFF"/>
            <w:vAlign w:val="bottom"/>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BYTE</w:t>
            </w:r>
          </w:p>
        </w:tc>
        <w:tc>
          <w:tcPr>
            <w:tcW w:w="2850" w:type="dxa"/>
            <w:shd w:val="clear" w:color="auto" w:fill="FFFFFF"/>
            <w:vAlign w:val="bottom"/>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BYTE</w:t>
            </w:r>
          </w:p>
        </w:tc>
      </w:tr>
      <w:tr w:rsidR="00572D88" w:rsidRPr="00572D88" w:rsidTr="00572D88">
        <w:trPr>
          <w:trHeight w:val="165"/>
          <w:tblCellSpacing w:w="0" w:type="dxa"/>
        </w:trPr>
        <w:tc>
          <w:tcPr>
            <w:tcW w:w="705"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%IW </w:t>
            </w:r>
          </w:p>
        </w:tc>
        <w:tc>
          <w:tcPr>
            <w:tcW w:w="96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%QW </w:t>
            </w:r>
          </w:p>
        </w:tc>
        <w:tc>
          <w:tcPr>
            <w:tcW w:w="1215"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INT</w:t>
            </w:r>
          </w:p>
        </w:tc>
        <w:tc>
          <w:tcPr>
            <w:tcW w:w="285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INT, UINT, WORD</w:t>
            </w:r>
          </w:p>
        </w:tc>
      </w:tr>
      <w:tr w:rsidR="00572D88" w:rsidRPr="00572D88" w:rsidTr="00572D88">
        <w:trPr>
          <w:trHeight w:val="150"/>
          <w:tblCellSpacing w:w="0" w:type="dxa"/>
        </w:trPr>
        <w:tc>
          <w:tcPr>
            <w:tcW w:w="705"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%ID</w:t>
            </w:r>
          </w:p>
        </w:tc>
        <w:tc>
          <w:tcPr>
            <w:tcW w:w="96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%QD </w:t>
            </w:r>
          </w:p>
        </w:tc>
        <w:tc>
          <w:tcPr>
            <w:tcW w:w="1215"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REAL</w:t>
            </w:r>
          </w:p>
        </w:tc>
        <w:tc>
          <w:tcPr>
            <w:tcW w:w="285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REAL, DINT, UDINT, TIME</w:t>
            </w:r>
          </w:p>
        </w:tc>
      </w:tr>
    </w:tbl>
    <w:p w:rsidR="00572D88" w:rsidRPr="00572D88" w:rsidRDefault="00572D88" w:rsidP="00572D88">
      <w:pPr>
        <w:spacing w:before="100" w:beforeAutospacing="1" w:after="100" w:afterAutospacing="1"/>
        <w:rPr>
          <w:lang w:eastAsia="en-GB"/>
        </w:rPr>
      </w:pPr>
      <w:proofErr w:type="gramStart"/>
      <w:r w:rsidRPr="00572D88">
        <w:rPr>
          <w:lang w:eastAsia="en-GB"/>
        </w:rPr>
        <w:t>Назначение типов данных, отличных от заданных по умолчанию типов данных прямого адреса, должно выполняться через явное объявление (</w:t>
      </w:r>
      <w:r w:rsidRPr="00572D88">
        <w:rPr>
          <w:lang w:val="en-GB" w:eastAsia="en-GB"/>
        </w:rPr>
        <w:t>VAR</w:t>
      </w:r>
      <w:r w:rsidRPr="00572D88">
        <w:rPr>
          <w:lang w:eastAsia="en-GB"/>
        </w:rPr>
        <w:t>...</w:t>
      </w:r>
      <w:r w:rsidRPr="00572D88">
        <w:rPr>
          <w:lang w:val="en-GB" w:eastAsia="en-GB"/>
        </w:rPr>
        <w:t>END</w:t>
      </w:r>
      <w:r w:rsidRPr="00572D88">
        <w:rPr>
          <w:lang w:eastAsia="en-GB"/>
        </w:rPr>
        <w:t>_</w:t>
      </w:r>
      <w:r w:rsidRPr="00572D88">
        <w:rPr>
          <w:lang w:val="en-GB" w:eastAsia="en-GB"/>
        </w:rPr>
        <w:t>VAR</w:t>
      </w:r>
      <w:r w:rsidRPr="00572D88">
        <w:rPr>
          <w:lang w:eastAsia="en-GB"/>
        </w:rPr>
        <w:t>).</w:t>
      </w:r>
      <w:proofErr w:type="gramEnd"/>
      <w:r w:rsidRPr="00572D88">
        <w:rPr>
          <w:lang w:eastAsia="en-GB"/>
        </w:rPr>
        <w:t xml:space="preserve"> В пакете </w:t>
      </w:r>
      <w:r w:rsidRPr="00572D88">
        <w:rPr>
          <w:lang w:val="en-GB" w:eastAsia="en-GB"/>
        </w:rPr>
        <w:t>Concept</w:t>
      </w:r>
      <w:r w:rsidRPr="00572D88">
        <w:rPr>
          <w:lang w:eastAsia="en-GB"/>
        </w:rPr>
        <w:t xml:space="preserve"> объявление </w:t>
      </w:r>
      <w:r w:rsidRPr="00572D88">
        <w:rPr>
          <w:lang w:val="en-GB" w:eastAsia="en-GB"/>
        </w:rPr>
        <w:t>VAR</w:t>
      </w:r>
      <w:r w:rsidRPr="00572D88">
        <w:rPr>
          <w:lang w:eastAsia="en-GB"/>
        </w:rPr>
        <w:t>...</w:t>
      </w:r>
      <w:r w:rsidRPr="00572D88">
        <w:rPr>
          <w:lang w:val="en-GB" w:eastAsia="en-GB"/>
        </w:rPr>
        <w:t>END</w:t>
      </w:r>
      <w:r w:rsidRPr="00572D88">
        <w:rPr>
          <w:lang w:eastAsia="en-GB"/>
        </w:rPr>
        <w:t>_</w:t>
      </w:r>
      <w:r w:rsidRPr="00572D88">
        <w:rPr>
          <w:lang w:val="en-GB" w:eastAsia="en-GB"/>
        </w:rPr>
        <w:t>VAR</w:t>
      </w:r>
      <w:r w:rsidRPr="00572D88">
        <w:rPr>
          <w:lang w:eastAsia="en-GB"/>
        </w:rPr>
        <w:t xml:space="preserve"> не может использоваться для объявления переменных. Объявление переменных очень легко выполнить через редактор переменных.</w:t>
      </w:r>
    </w:p>
    <w:p w:rsidR="00572D88" w:rsidRPr="00572D88" w:rsidRDefault="00572D88" w:rsidP="00572D88">
      <w:pPr>
        <w:spacing w:before="100" w:beforeAutospacing="1" w:after="100" w:afterAutospacing="1"/>
        <w:rPr>
          <w:lang w:eastAsia="en-GB"/>
        </w:rPr>
      </w:pPr>
      <w:r w:rsidRPr="00572D88">
        <w:rPr>
          <w:lang w:eastAsia="en-GB"/>
        </w:rPr>
        <w:t xml:space="preserve">Операнд и текущее содержимое аккумулятора должны иметь одинаковый тип данных. Если необходимо обработать операнды различных типов данных, сначала выполняется преобразование типов. Исключением является тип данных </w:t>
      </w:r>
      <w:r w:rsidRPr="00572D88">
        <w:rPr>
          <w:lang w:val="en-GB" w:eastAsia="en-GB"/>
        </w:rPr>
        <w:t>TIME</w:t>
      </w:r>
      <w:r w:rsidRPr="00572D88">
        <w:rPr>
          <w:lang w:eastAsia="en-GB"/>
        </w:rPr>
        <w:t xml:space="preserve"> вместе с арифметическими операторами </w:t>
      </w:r>
      <w:r w:rsidRPr="00572D88">
        <w:rPr>
          <w:lang w:val="en-GB" w:eastAsia="en-GB"/>
        </w:rPr>
        <w:t>MUL</w:t>
      </w:r>
      <w:r w:rsidRPr="00572D88">
        <w:rPr>
          <w:lang w:eastAsia="en-GB"/>
        </w:rPr>
        <w:t xml:space="preserve"> и </w:t>
      </w:r>
      <w:r w:rsidRPr="00572D88">
        <w:rPr>
          <w:lang w:val="en-GB" w:eastAsia="en-GB"/>
        </w:rPr>
        <w:t>DIV</w:t>
      </w:r>
      <w:r w:rsidRPr="00572D88">
        <w:rPr>
          <w:lang w:eastAsia="en-GB"/>
        </w:rPr>
        <w:t xml:space="preserve">. Эти два оператора позволяют обработать операнд типа данных </w:t>
      </w:r>
      <w:r w:rsidRPr="00572D88">
        <w:rPr>
          <w:lang w:val="en-GB" w:eastAsia="en-GB"/>
        </w:rPr>
        <w:t>TIME</w:t>
      </w:r>
      <w:r w:rsidRPr="00572D88">
        <w:rPr>
          <w:lang w:eastAsia="en-GB"/>
        </w:rPr>
        <w:t xml:space="preserve"> вместе с операндом типа данных </w:t>
      </w:r>
      <w:r w:rsidRPr="00572D88">
        <w:rPr>
          <w:lang w:val="en-GB" w:eastAsia="en-GB"/>
        </w:rPr>
        <w:t>ANY</w:t>
      </w:r>
      <w:r w:rsidRPr="00572D88">
        <w:rPr>
          <w:lang w:eastAsia="en-GB"/>
        </w:rPr>
        <w:t>_</w:t>
      </w:r>
      <w:r w:rsidRPr="00572D88">
        <w:rPr>
          <w:lang w:val="en-GB" w:eastAsia="en-GB"/>
        </w:rPr>
        <w:t>NUM</w:t>
      </w:r>
      <w:r w:rsidRPr="00572D88">
        <w:rPr>
          <w:lang w:eastAsia="en-GB"/>
        </w:rPr>
        <w:t xml:space="preserve">. В этом случае результат этих команд будет иметь тип данных </w:t>
      </w:r>
      <w:r w:rsidRPr="00572D88">
        <w:rPr>
          <w:lang w:val="en-GB" w:eastAsia="en-GB"/>
        </w:rPr>
        <w:t>TIME</w:t>
      </w:r>
      <w:r w:rsidRPr="00572D88">
        <w:rPr>
          <w:lang w:eastAsia="en-GB"/>
        </w:rPr>
        <w:t>.</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Пример</w:t>
      </w:r>
      <w:proofErr w:type="spellEnd"/>
      <w:r w:rsidRPr="00572D88">
        <w:rPr>
          <w:lang w:val="en-GB" w:eastAsia="en-GB"/>
        </w:rPr>
        <w:t xml:space="preserve"> </w:t>
      </w:r>
      <w:proofErr w:type="spellStart"/>
      <w:r w:rsidRPr="00572D88">
        <w:rPr>
          <w:lang w:val="en-GB" w:eastAsia="en-GB"/>
        </w:rPr>
        <w:t>преобразования</w:t>
      </w:r>
      <w:proofErr w:type="spellEnd"/>
      <w:r w:rsidRPr="00572D88">
        <w:rPr>
          <w:lang w:val="en-GB"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LD i1</w:t>
      </w:r>
    </w:p>
    <w:p w:rsidR="00572D88" w:rsidRPr="00572D88" w:rsidRDefault="00572D88" w:rsidP="00572D88">
      <w:pPr>
        <w:spacing w:before="100" w:beforeAutospacing="1" w:after="100" w:afterAutospacing="1"/>
        <w:rPr>
          <w:lang w:val="en-GB" w:eastAsia="en-GB"/>
        </w:rPr>
      </w:pPr>
      <w:r w:rsidRPr="00572D88">
        <w:rPr>
          <w:lang w:val="en-GB" w:eastAsia="en-GB"/>
        </w:rPr>
        <w:t>INT_TO_REAL</w:t>
      </w:r>
    </w:p>
    <w:p w:rsidR="00572D88" w:rsidRPr="00572D88" w:rsidRDefault="00572D88" w:rsidP="00572D88">
      <w:pPr>
        <w:spacing w:before="100" w:beforeAutospacing="1" w:after="100" w:afterAutospacing="1"/>
        <w:rPr>
          <w:lang w:val="en-GB" w:eastAsia="en-GB"/>
        </w:rPr>
      </w:pPr>
      <w:r w:rsidRPr="00572D88">
        <w:rPr>
          <w:lang w:val="en-GB" w:eastAsia="en-GB"/>
        </w:rPr>
        <w:t>ADD r4</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r</w:t>
      </w:r>
      <w:r w:rsidRPr="00572D88">
        <w:rPr>
          <w:lang w:eastAsia="en-GB"/>
        </w:rPr>
        <w:t>3</w:t>
      </w:r>
    </w:p>
    <w:p w:rsidR="00572D88" w:rsidRPr="00572D88" w:rsidRDefault="00572D88" w:rsidP="00572D88">
      <w:pPr>
        <w:spacing w:before="100" w:beforeAutospacing="1" w:after="100" w:afterAutospacing="1"/>
        <w:rPr>
          <w:lang w:eastAsia="en-GB"/>
        </w:rPr>
      </w:pPr>
      <w:r w:rsidRPr="00572D88">
        <w:rPr>
          <w:lang w:eastAsia="en-GB"/>
        </w:rPr>
        <w:t xml:space="preserve">В примере целая переменная </w:t>
      </w:r>
      <w:proofErr w:type="spellStart"/>
      <w:r w:rsidRPr="00572D88">
        <w:rPr>
          <w:lang w:val="en-GB" w:eastAsia="en-GB"/>
        </w:rPr>
        <w:t>i</w:t>
      </w:r>
      <w:proofErr w:type="spellEnd"/>
      <w:r w:rsidRPr="00572D88">
        <w:rPr>
          <w:lang w:eastAsia="en-GB"/>
        </w:rPr>
        <w:t>1 преобразована в вещественную переменную прежде, чем она добавлена к вещественной перемен</w:t>
      </w:r>
      <w:r w:rsidRPr="00572D88">
        <w:rPr>
          <w:lang w:eastAsia="en-GB"/>
        </w:rPr>
        <w:softHyphen/>
        <w:t xml:space="preserve">ной </w:t>
      </w:r>
      <w:r w:rsidRPr="00572D88">
        <w:rPr>
          <w:lang w:val="en-GB" w:eastAsia="en-GB"/>
        </w:rPr>
        <w:t>r</w:t>
      </w:r>
      <w:r w:rsidRPr="00572D88">
        <w:rPr>
          <w:lang w:eastAsia="en-GB"/>
        </w:rPr>
        <w:t>4.</w:t>
      </w:r>
    </w:p>
    <w:p w:rsidR="00572D88" w:rsidRPr="00572D88" w:rsidRDefault="00572D88" w:rsidP="00572D88">
      <w:pPr>
        <w:spacing w:before="100" w:beforeAutospacing="1" w:after="100" w:afterAutospacing="1"/>
        <w:rPr>
          <w:lang w:eastAsia="en-GB"/>
        </w:rPr>
      </w:pPr>
      <w:r w:rsidRPr="00572D88">
        <w:rPr>
          <w:lang w:eastAsia="en-GB"/>
        </w:rPr>
        <w:t>Пример умножения:</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t</w:t>
      </w:r>
      <w:r w:rsidRPr="00572D88">
        <w:rPr>
          <w:lang w:eastAsia="en-GB"/>
        </w:rPr>
        <w:t>2</w:t>
      </w:r>
    </w:p>
    <w:p w:rsidR="00572D88" w:rsidRPr="00572D88" w:rsidRDefault="00572D88" w:rsidP="00572D88">
      <w:pPr>
        <w:spacing w:before="100" w:beforeAutospacing="1" w:after="100" w:afterAutospacing="1"/>
        <w:rPr>
          <w:lang w:eastAsia="en-GB"/>
        </w:rPr>
      </w:pPr>
      <w:r w:rsidRPr="00572D88">
        <w:rPr>
          <w:lang w:val="en-GB" w:eastAsia="en-GB"/>
        </w:rPr>
        <w:t>MUL</w:t>
      </w:r>
      <w:r w:rsidRPr="00572D88">
        <w:rPr>
          <w:lang w:eastAsia="en-GB"/>
        </w:rPr>
        <w:t xml:space="preserve"> </w:t>
      </w:r>
      <w:proofErr w:type="spellStart"/>
      <w:r w:rsidRPr="00572D88">
        <w:rPr>
          <w:lang w:val="en-GB" w:eastAsia="en-GB"/>
        </w:rPr>
        <w:t>i</w:t>
      </w:r>
      <w:proofErr w:type="spellEnd"/>
      <w:r w:rsidRPr="00572D88">
        <w:rPr>
          <w:lang w:eastAsia="en-GB"/>
        </w:rPr>
        <w:t>4</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t</w:t>
      </w:r>
      <w:r w:rsidRPr="00572D88">
        <w:rPr>
          <w:lang w:eastAsia="en-GB"/>
        </w:rPr>
        <w:t>1</w:t>
      </w:r>
    </w:p>
    <w:p w:rsidR="00572D88" w:rsidRPr="00572D88" w:rsidRDefault="00572D88" w:rsidP="00572D88">
      <w:pPr>
        <w:spacing w:before="100" w:beforeAutospacing="1" w:after="100" w:afterAutospacing="1"/>
        <w:rPr>
          <w:lang w:eastAsia="en-GB"/>
        </w:rPr>
      </w:pPr>
      <w:r w:rsidRPr="00572D88">
        <w:rPr>
          <w:lang w:eastAsia="en-GB"/>
        </w:rPr>
        <w:t xml:space="preserve">В примере переменная времени </w:t>
      </w:r>
      <w:r w:rsidRPr="00572D88">
        <w:rPr>
          <w:lang w:val="en-GB" w:eastAsia="en-GB"/>
        </w:rPr>
        <w:t>t</w:t>
      </w:r>
      <w:r w:rsidRPr="00572D88">
        <w:rPr>
          <w:lang w:eastAsia="en-GB"/>
        </w:rPr>
        <w:t>2 умножена на целую пере</w:t>
      </w:r>
      <w:r w:rsidRPr="00572D88">
        <w:rPr>
          <w:lang w:eastAsia="en-GB"/>
        </w:rPr>
        <w:softHyphen/>
        <w:t xml:space="preserve">менную </w:t>
      </w:r>
      <w:proofErr w:type="spellStart"/>
      <w:r w:rsidRPr="00572D88">
        <w:rPr>
          <w:lang w:val="en-GB" w:eastAsia="en-GB"/>
        </w:rPr>
        <w:t>i</w:t>
      </w:r>
      <w:proofErr w:type="spellEnd"/>
      <w:r w:rsidRPr="00572D88">
        <w:rPr>
          <w:lang w:eastAsia="en-GB"/>
        </w:rPr>
        <w:t xml:space="preserve">4, а результат сохраняется в переменной времени </w:t>
      </w:r>
      <w:r w:rsidRPr="00572D88">
        <w:rPr>
          <w:lang w:val="en-GB" w:eastAsia="en-GB"/>
        </w:rPr>
        <w:t>t</w:t>
      </w:r>
      <w:r w:rsidRPr="00572D88">
        <w:rPr>
          <w:lang w:eastAsia="en-GB"/>
        </w:rPr>
        <w:t>1.</w:t>
      </w:r>
    </w:p>
    <w:p w:rsidR="00572D88" w:rsidRPr="00572D88" w:rsidRDefault="00572D88" w:rsidP="00572D88">
      <w:pPr>
        <w:spacing w:before="100" w:beforeAutospacing="1" w:after="100" w:afterAutospacing="1"/>
        <w:rPr>
          <w:lang w:eastAsia="en-GB"/>
        </w:rPr>
      </w:pPr>
      <w:r w:rsidRPr="00572D88">
        <w:rPr>
          <w:b/>
          <w:bCs/>
          <w:lang w:eastAsia="en-GB"/>
        </w:rPr>
        <w:t>Модификаторы.</w:t>
      </w:r>
      <w:r w:rsidRPr="00572D88">
        <w:rPr>
          <w:lang w:eastAsia="en-GB"/>
        </w:rPr>
        <w:t xml:space="preserve"> Модификаторы влияют на выполнение пред</w:t>
      </w:r>
      <w:r w:rsidRPr="00572D88">
        <w:rPr>
          <w:lang w:eastAsia="en-GB"/>
        </w:rPr>
        <w:softHyphen/>
        <w:t>шествующего оператора.</w:t>
      </w:r>
    </w:p>
    <w:p w:rsidR="00572D88" w:rsidRPr="00572D88" w:rsidRDefault="00572D88" w:rsidP="00572D88">
      <w:pPr>
        <w:spacing w:before="100" w:beforeAutospacing="1" w:after="100" w:afterAutospacing="1"/>
        <w:rPr>
          <w:lang w:eastAsia="en-GB"/>
        </w:rPr>
      </w:pPr>
      <w:r w:rsidRPr="00572D88">
        <w:rPr>
          <w:lang w:eastAsia="en-GB"/>
        </w:rPr>
        <w:t xml:space="preserve">Модификатор </w:t>
      </w:r>
      <w:r w:rsidRPr="00572D88">
        <w:rPr>
          <w:lang w:val="en-GB" w:eastAsia="en-GB"/>
        </w:rPr>
        <w:t>N</w:t>
      </w:r>
      <w:r w:rsidRPr="00572D88">
        <w:rPr>
          <w:lang w:eastAsia="en-GB"/>
        </w:rPr>
        <w:t xml:space="preserve"> используется, чтобы инвертировать побитно значение операнда. Модификатор </w:t>
      </w:r>
      <w:r w:rsidRPr="00572D88">
        <w:rPr>
          <w:lang w:val="en-GB" w:eastAsia="en-GB"/>
        </w:rPr>
        <w:t>N</w:t>
      </w:r>
      <w:r w:rsidRPr="00572D88">
        <w:rPr>
          <w:lang w:eastAsia="en-GB"/>
        </w:rPr>
        <w:t xml:space="preserve"> может применяться только к операндам типа данных </w:t>
      </w:r>
      <w:r w:rsidRPr="00572D88">
        <w:rPr>
          <w:lang w:val="en-GB" w:eastAsia="en-GB"/>
        </w:rPr>
        <w:t>ANY</w:t>
      </w:r>
      <w:r w:rsidRPr="00572D88">
        <w:rPr>
          <w:lang w:eastAsia="en-GB"/>
        </w:rPr>
        <w:t>_</w:t>
      </w:r>
      <w:r w:rsidRPr="00572D88">
        <w:rPr>
          <w:lang w:val="en-GB" w:eastAsia="en-GB"/>
        </w:rPr>
        <w:t>BIT</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lastRenderedPageBreak/>
        <w:t xml:space="preserve">Пример модификатора </w:t>
      </w:r>
      <w:r w:rsidRPr="00572D88">
        <w:rPr>
          <w:lang w:val="en-GB" w:eastAsia="en-GB"/>
        </w:rPr>
        <w:t>N</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ANDN</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C</w:t>
      </w:r>
    </w:p>
    <w:p w:rsidR="00572D88" w:rsidRPr="00572D88" w:rsidRDefault="00572D88" w:rsidP="00572D88">
      <w:pPr>
        <w:spacing w:before="100" w:beforeAutospacing="1" w:after="100" w:afterAutospacing="1"/>
        <w:rPr>
          <w:lang w:eastAsia="en-GB"/>
        </w:rPr>
      </w:pPr>
      <w:r w:rsidRPr="00572D88">
        <w:rPr>
          <w:lang w:eastAsia="en-GB"/>
        </w:rPr>
        <w:t>В примере</w:t>
      </w:r>
      <w:proofErr w:type="gramStart"/>
      <w:r w:rsidRPr="00572D88">
        <w:rPr>
          <w:lang w:eastAsia="en-GB"/>
        </w:rPr>
        <w:t xml:space="preserve"> С</w:t>
      </w:r>
      <w:proofErr w:type="gramEnd"/>
      <w:r w:rsidRPr="00572D88">
        <w:rPr>
          <w:lang w:eastAsia="en-GB"/>
        </w:rPr>
        <w:t xml:space="preserve"> = 1, если А = 1 и В = 0. </w:t>
      </w:r>
    </w:p>
    <w:p w:rsidR="00572D88" w:rsidRPr="00572D88" w:rsidRDefault="00572D88" w:rsidP="00572D88">
      <w:pPr>
        <w:spacing w:before="100" w:beforeAutospacing="1" w:after="100" w:afterAutospacing="1"/>
        <w:rPr>
          <w:lang w:eastAsia="en-GB"/>
        </w:rPr>
      </w:pPr>
      <w:r w:rsidRPr="00572D88">
        <w:rPr>
          <w:lang w:eastAsia="en-GB"/>
        </w:rPr>
        <w:t>Модификатор</w:t>
      </w:r>
      <w:proofErr w:type="gramStart"/>
      <w:r w:rsidRPr="00572D88">
        <w:rPr>
          <w:lang w:eastAsia="en-GB"/>
        </w:rPr>
        <w:t xml:space="preserve"> С</w:t>
      </w:r>
      <w:proofErr w:type="gramEnd"/>
      <w:r w:rsidRPr="00572D88">
        <w:rPr>
          <w:lang w:eastAsia="en-GB"/>
        </w:rPr>
        <w:t xml:space="preserve"> используется, чтобы выполнить соответствующую команду, если значение аккумулятора равно 1 (</w:t>
      </w:r>
      <w:r w:rsidRPr="00572D88">
        <w:rPr>
          <w:lang w:val="en-GB" w:eastAsia="en-GB"/>
        </w:rPr>
        <w:t>TRUE</w:t>
      </w:r>
      <w:r w:rsidRPr="00572D88">
        <w:rPr>
          <w:lang w:eastAsia="en-GB"/>
        </w:rPr>
        <w:t>). Модификатор</w:t>
      </w:r>
      <w:proofErr w:type="gramStart"/>
      <w:r w:rsidRPr="00572D88">
        <w:rPr>
          <w:lang w:eastAsia="en-GB"/>
        </w:rPr>
        <w:t xml:space="preserve"> С</w:t>
      </w:r>
      <w:proofErr w:type="gramEnd"/>
      <w:r w:rsidRPr="00572D88">
        <w:rPr>
          <w:lang w:eastAsia="en-GB"/>
        </w:rPr>
        <w:t xml:space="preserve"> может применяться только к операндам типа данных </w:t>
      </w:r>
      <w:r w:rsidRPr="00572D88">
        <w:rPr>
          <w:lang w:val="en-GB" w:eastAsia="en-GB"/>
        </w:rPr>
        <w:t>BOOL</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Пример модификатора</w:t>
      </w:r>
      <w:proofErr w:type="gramStart"/>
      <w:r w:rsidRPr="00572D88">
        <w:rPr>
          <w:lang w:eastAsia="en-GB"/>
        </w:rPr>
        <w:t xml:space="preserve"> С</w:t>
      </w:r>
      <w:proofErr w:type="gramEnd"/>
      <w:r w:rsidRPr="00572D88">
        <w:rPr>
          <w:lang w:eastAsia="en-GB"/>
        </w:rPr>
        <w:t>:</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AND</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JMPC</w:t>
      </w:r>
      <w:r w:rsidRPr="00572D88">
        <w:rPr>
          <w:lang w:eastAsia="en-GB"/>
        </w:rPr>
        <w:t xml:space="preserve"> </w:t>
      </w:r>
      <w:r w:rsidRPr="00572D88">
        <w:rPr>
          <w:lang w:val="en-GB" w:eastAsia="en-GB"/>
        </w:rPr>
        <w:t>START</w:t>
      </w:r>
    </w:p>
    <w:p w:rsidR="00572D88" w:rsidRPr="00572D88" w:rsidRDefault="00572D88" w:rsidP="00572D88">
      <w:pPr>
        <w:spacing w:before="100" w:beforeAutospacing="1" w:after="100" w:afterAutospacing="1"/>
        <w:rPr>
          <w:lang w:eastAsia="en-GB"/>
        </w:rPr>
      </w:pPr>
      <w:r w:rsidRPr="00572D88">
        <w:rPr>
          <w:lang w:eastAsia="en-GB"/>
        </w:rPr>
        <w:t xml:space="preserve">В примере переход к </w:t>
      </w:r>
      <w:r w:rsidRPr="00572D88">
        <w:rPr>
          <w:lang w:val="en-GB" w:eastAsia="en-GB"/>
        </w:rPr>
        <w:t>START</w:t>
      </w:r>
      <w:r w:rsidRPr="00572D88">
        <w:rPr>
          <w:lang w:eastAsia="en-GB"/>
        </w:rPr>
        <w:t xml:space="preserve"> выполняется, только если</w:t>
      </w:r>
      <w:proofErr w:type="gramStart"/>
      <w:r w:rsidRPr="00572D88">
        <w:rPr>
          <w:lang w:eastAsia="en-GB"/>
        </w:rPr>
        <w:t xml:space="preserve"> А</w:t>
      </w:r>
      <w:proofErr w:type="gramEnd"/>
      <w:r w:rsidRPr="00572D88">
        <w:rPr>
          <w:lang w:eastAsia="en-GB"/>
        </w:rPr>
        <w:t xml:space="preserve"> = 1 (</w:t>
      </w:r>
      <w:r w:rsidRPr="00572D88">
        <w:rPr>
          <w:lang w:val="en-GB" w:eastAsia="en-GB"/>
        </w:rPr>
        <w:t>TRUE</w:t>
      </w:r>
      <w:r w:rsidRPr="00572D88">
        <w:rPr>
          <w:lang w:eastAsia="en-GB"/>
        </w:rPr>
        <w:t>) и В = 1 (</w:t>
      </w:r>
      <w:r w:rsidRPr="00572D88">
        <w:rPr>
          <w:lang w:val="en-GB" w:eastAsia="en-GB"/>
        </w:rPr>
        <w:t>TRUE</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Если модификатор</w:t>
      </w:r>
      <w:proofErr w:type="gramStart"/>
      <w:r w:rsidRPr="00572D88">
        <w:rPr>
          <w:lang w:eastAsia="en-GB"/>
        </w:rPr>
        <w:t xml:space="preserve"> С</w:t>
      </w:r>
      <w:proofErr w:type="gramEnd"/>
      <w:r w:rsidRPr="00572D88">
        <w:rPr>
          <w:lang w:eastAsia="en-GB"/>
        </w:rPr>
        <w:t xml:space="preserve"> объединен с модификатором </w:t>
      </w:r>
      <w:r w:rsidRPr="00572D88">
        <w:rPr>
          <w:lang w:val="en-GB" w:eastAsia="en-GB"/>
        </w:rPr>
        <w:t>N</w:t>
      </w:r>
      <w:r w:rsidRPr="00572D88">
        <w:rPr>
          <w:lang w:eastAsia="en-GB"/>
        </w:rPr>
        <w:t>, соответствующая команда выполняется, только если значение аккумуля</w:t>
      </w:r>
      <w:r w:rsidRPr="00572D88">
        <w:rPr>
          <w:lang w:eastAsia="en-GB"/>
        </w:rPr>
        <w:softHyphen/>
        <w:t>тора равно булеву 0 (</w:t>
      </w:r>
      <w:r w:rsidRPr="00572D88">
        <w:rPr>
          <w:lang w:val="en-GB" w:eastAsia="en-GB"/>
        </w:rPr>
        <w:t>FALSE</w:t>
      </w:r>
      <w:r w:rsidRPr="00572D88">
        <w:rPr>
          <w:lang w:eastAsia="en-GB"/>
        </w:rPr>
        <w:t>).</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Пример</w:t>
      </w:r>
      <w:proofErr w:type="spellEnd"/>
      <w:r w:rsidRPr="00572D88">
        <w:rPr>
          <w:lang w:val="en-GB" w:eastAsia="en-GB"/>
        </w:rPr>
        <w:t xml:space="preserve"> CN:</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AND B</w:t>
      </w:r>
    </w:p>
    <w:p w:rsidR="00572D88" w:rsidRPr="00572D88" w:rsidRDefault="00572D88" w:rsidP="00572D88">
      <w:pPr>
        <w:spacing w:before="100" w:beforeAutospacing="1" w:after="100" w:afterAutospacing="1"/>
        <w:rPr>
          <w:lang w:eastAsia="en-GB"/>
        </w:rPr>
      </w:pPr>
      <w:r w:rsidRPr="00572D88">
        <w:rPr>
          <w:lang w:val="en-GB" w:eastAsia="en-GB"/>
        </w:rPr>
        <w:t>JMPCN</w:t>
      </w:r>
      <w:r w:rsidRPr="00572D88">
        <w:rPr>
          <w:lang w:eastAsia="en-GB"/>
        </w:rPr>
        <w:t xml:space="preserve"> </w:t>
      </w:r>
      <w:r w:rsidRPr="00572D88">
        <w:rPr>
          <w:lang w:val="en-GB" w:eastAsia="en-GB"/>
        </w:rPr>
        <w:t>START</w:t>
      </w:r>
    </w:p>
    <w:p w:rsidR="00572D88" w:rsidRPr="00572D88" w:rsidRDefault="00572D88" w:rsidP="00572D88">
      <w:pPr>
        <w:spacing w:before="100" w:beforeAutospacing="1" w:after="100" w:afterAutospacing="1"/>
        <w:rPr>
          <w:lang w:eastAsia="en-GB"/>
        </w:rPr>
      </w:pPr>
      <w:r w:rsidRPr="00572D88">
        <w:rPr>
          <w:lang w:eastAsia="en-GB"/>
        </w:rPr>
        <w:t xml:space="preserve">В примере переход к </w:t>
      </w:r>
      <w:r w:rsidRPr="00572D88">
        <w:rPr>
          <w:lang w:val="en-GB" w:eastAsia="en-GB"/>
        </w:rPr>
        <w:t>START</w:t>
      </w:r>
      <w:r w:rsidRPr="00572D88">
        <w:rPr>
          <w:lang w:eastAsia="en-GB"/>
        </w:rPr>
        <w:t xml:space="preserve"> выполняется, только если</w:t>
      </w:r>
      <w:proofErr w:type="gramStart"/>
      <w:r w:rsidRPr="00572D88">
        <w:rPr>
          <w:lang w:eastAsia="en-GB"/>
        </w:rPr>
        <w:t xml:space="preserve"> А</w:t>
      </w:r>
      <w:proofErr w:type="gramEnd"/>
      <w:r w:rsidRPr="00572D88">
        <w:rPr>
          <w:lang w:eastAsia="en-GB"/>
        </w:rPr>
        <w:t xml:space="preserve"> = 0</w:t>
      </w:r>
      <w:r w:rsidRPr="00572D88">
        <w:rPr>
          <w:vertAlign w:val="superscript"/>
          <w:lang w:eastAsia="en-GB"/>
        </w:rPr>
        <w:t xml:space="preserve"> </w:t>
      </w:r>
      <w:r w:rsidRPr="00572D88">
        <w:rPr>
          <w:lang w:eastAsia="en-GB"/>
        </w:rPr>
        <w:t>(</w:t>
      </w:r>
      <w:r w:rsidRPr="00572D88">
        <w:rPr>
          <w:lang w:val="en-GB" w:eastAsia="en-GB"/>
        </w:rPr>
        <w:t>FALSE</w:t>
      </w:r>
      <w:r w:rsidRPr="00572D88">
        <w:rPr>
          <w:lang w:eastAsia="en-GB"/>
        </w:rPr>
        <w:t>) и/или В = 0 (</w:t>
      </w:r>
      <w:r w:rsidRPr="00572D88">
        <w:rPr>
          <w:lang w:val="en-GB" w:eastAsia="en-GB"/>
        </w:rPr>
        <w:t>FALSE</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 xml:space="preserve">Модификатор </w:t>
      </w:r>
      <w:proofErr w:type="gramStart"/>
      <w:r w:rsidRPr="00572D88">
        <w:rPr>
          <w:b/>
          <w:bCs/>
          <w:lang w:eastAsia="en-GB"/>
        </w:rPr>
        <w:t>(</w:t>
      </w:r>
      <w:r w:rsidRPr="00572D88">
        <w:rPr>
          <w:lang w:eastAsia="en-GB"/>
        </w:rPr>
        <w:t xml:space="preserve"> </w:t>
      </w:r>
      <w:proofErr w:type="gramEnd"/>
      <w:r w:rsidRPr="00572D88">
        <w:rPr>
          <w:lang w:eastAsia="en-GB"/>
        </w:rPr>
        <w:t>(левая круглая скобка) используется, чтобы задержать оценку операнда до появления оператора (правая круглая скобка). Число операций правой круглой скобки должно быть рав</w:t>
      </w:r>
      <w:r w:rsidRPr="00572D88">
        <w:rPr>
          <w:lang w:eastAsia="en-GB"/>
        </w:rPr>
        <w:softHyphen/>
        <w:t>ным числу модификаторов левой круглой скобки. Круглые скобки могут быть вложенными.</w:t>
      </w:r>
    </w:p>
    <w:p w:rsidR="00572D88" w:rsidRPr="00572D88" w:rsidRDefault="00572D88" w:rsidP="00572D88">
      <w:pPr>
        <w:spacing w:before="100" w:beforeAutospacing="1" w:after="100" w:afterAutospacing="1"/>
        <w:rPr>
          <w:lang w:eastAsia="en-GB"/>
        </w:rPr>
      </w:pPr>
      <w:r w:rsidRPr="00572D88">
        <w:rPr>
          <w:lang w:eastAsia="en-GB"/>
        </w:rPr>
        <w:t xml:space="preserve">Пример: </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AND</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AND</w:t>
      </w:r>
      <w:r w:rsidRPr="00572D88">
        <w:rPr>
          <w:lang w:eastAsia="en-GB"/>
        </w:rPr>
        <w:t>(</w:t>
      </w:r>
      <w:r w:rsidRPr="00572D88">
        <w:rPr>
          <w:lang w:val="en-GB" w:eastAsia="en-GB"/>
        </w:rPr>
        <w:t>C</w:t>
      </w:r>
    </w:p>
    <w:p w:rsidR="00572D88" w:rsidRPr="00572D88" w:rsidRDefault="00572D88" w:rsidP="00572D88">
      <w:pPr>
        <w:spacing w:before="100" w:beforeAutospacing="1" w:after="100" w:afterAutospacing="1"/>
        <w:rPr>
          <w:lang w:eastAsia="en-GB"/>
        </w:rPr>
      </w:pPr>
      <w:r w:rsidRPr="00572D88">
        <w:rPr>
          <w:lang w:val="en-GB" w:eastAsia="en-GB"/>
        </w:rPr>
        <w:t>OR</w:t>
      </w:r>
      <w:r w:rsidRPr="00572D88">
        <w:rPr>
          <w:lang w:eastAsia="en-GB"/>
        </w:rPr>
        <w:t xml:space="preserve"> </w:t>
      </w:r>
      <w:r w:rsidRPr="00572D88">
        <w:rPr>
          <w:lang w:val="en-GB" w:eastAsia="en-GB"/>
        </w:rPr>
        <w:t>D</w:t>
      </w:r>
    </w:p>
    <w:p w:rsidR="00572D88" w:rsidRPr="00572D88" w:rsidRDefault="00572D88" w:rsidP="00572D88">
      <w:pPr>
        <w:spacing w:before="100" w:beforeAutospacing="1" w:after="100" w:afterAutospacing="1"/>
        <w:rPr>
          <w:lang w:eastAsia="en-GB"/>
        </w:rPr>
      </w:pPr>
      <w:r w:rsidRPr="00572D88">
        <w:rPr>
          <w:lang w:eastAsia="en-GB"/>
        </w:rPr>
        <w:lastRenderedPageBreak/>
        <w:t>)</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E</w:t>
      </w:r>
    </w:p>
    <w:p w:rsidR="00572D88" w:rsidRPr="00572D88" w:rsidRDefault="00572D88" w:rsidP="00572D88">
      <w:pPr>
        <w:spacing w:before="100" w:beforeAutospacing="1" w:after="100" w:afterAutospacing="1"/>
        <w:rPr>
          <w:lang w:eastAsia="en-GB"/>
        </w:rPr>
      </w:pPr>
      <w:r w:rsidRPr="00572D88">
        <w:rPr>
          <w:lang w:eastAsia="en-GB"/>
        </w:rPr>
        <w:t>В примере</w:t>
      </w:r>
      <w:proofErr w:type="gramStart"/>
      <w:r w:rsidRPr="00572D88">
        <w:rPr>
          <w:lang w:eastAsia="en-GB"/>
        </w:rPr>
        <w:t xml:space="preserve"> Е</w:t>
      </w:r>
      <w:proofErr w:type="gramEnd"/>
      <w:r w:rsidRPr="00572D88">
        <w:rPr>
          <w:lang w:eastAsia="en-GB"/>
        </w:rPr>
        <w:t xml:space="preserve"> будет равно 1 если С и/или </w:t>
      </w:r>
      <w:r w:rsidRPr="00572D88">
        <w:rPr>
          <w:lang w:val="en-GB" w:eastAsia="en-GB"/>
        </w:rPr>
        <w:t>D</w:t>
      </w:r>
      <w:r w:rsidRPr="00572D88">
        <w:rPr>
          <w:lang w:eastAsia="en-GB"/>
        </w:rPr>
        <w:t xml:space="preserve"> равны 1, а </w:t>
      </w:r>
      <w:proofErr w:type="spellStart"/>
      <w:r w:rsidRPr="00572D88">
        <w:rPr>
          <w:lang w:eastAsia="en-GB"/>
        </w:rPr>
        <w:t>А</w:t>
      </w:r>
      <w:proofErr w:type="spellEnd"/>
      <w:r w:rsidRPr="00572D88">
        <w:rPr>
          <w:lang w:eastAsia="en-GB"/>
        </w:rPr>
        <w:t xml:space="preserve"> и </w:t>
      </w:r>
      <w:r w:rsidRPr="00572D88">
        <w:rPr>
          <w:lang w:val="en-GB" w:eastAsia="en-GB"/>
        </w:rPr>
        <w:t>B</w:t>
      </w:r>
      <w:r w:rsidRPr="00572D88">
        <w:rPr>
          <w:lang w:eastAsia="en-GB"/>
        </w:rPr>
        <w:t xml:space="preserve"> равны 1.</w:t>
      </w:r>
    </w:p>
    <w:p w:rsidR="00572D88" w:rsidRPr="00572D88" w:rsidRDefault="00572D88" w:rsidP="00572D88">
      <w:pPr>
        <w:spacing w:before="100" w:beforeAutospacing="1" w:after="100" w:afterAutospacing="1"/>
        <w:rPr>
          <w:lang w:eastAsia="en-GB"/>
        </w:rPr>
      </w:pPr>
      <w:r w:rsidRPr="00572D88">
        <w:rPr>
          <w:lang w:eastAsia="en-GB"/>
        </w:rPr>
        <w:t>Этот же пример может также программироваться следующим образом:</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AND В</w:t>
      </w:r>
    </w:p>
    <w:p w:rsidR="00572D88" w:rsidRPr="00572D88" w:rsidRDefault="00572D88" w:rsidP="00572D88">
      <w:pPr>
        <w:spacing w:before="100" w:beforeAutospacing="1" w:after="100" w:afterAutospacing="1"/>
        <w:rPr>
          <w:lang w:val="en-GB" w:eastAsia="en-GB"/>
        </w:rPr>
      </w:pPr>
      <w:proofErr w:type="gramStart"/>
      <w:r w:rsidRPr="00572D88">
        <w:rPr>
          <w:lang w:val="en-GB" w:eastAsia="en-GB"/>
        </w:rPr>
        <w:t>AND(</w:t>
      </w:r>
      <w:proofErr w:type="gramEnd"/>
    </w:p>
    <w:p w:rsidR="00572D88" w:rsidRPr="00572D88" w:rsidRDefault="00572D88" w:rsidP="00572D88">
      <w:pPr>
        <w:spacing w:before="100" w:beforeAutospacing="1" w:after="100" w:afterAutospacing="1"/>
        <w:rPr>
          <w:lang w:val="en-GB" w:eastAsia="en-GB"/>
        </w:rPr>
      </w:pPr>
      <w:r w:rsidRPr="00572D88">
        <w:rPr>
          <w:lang w:val="en-GB" w:eastAsia="en-GB"/>
        </w:rPr>
        <w:t>LD C</w:t>
      </w:r>
    </w:p>
    <w:p w:rsidR="00572D88" w:rsidRPr="00572D88" w:rsidRDefault="00572D88" w:rsidP="00572D88">
      <w:pPr>
        <w:spacing w:before="100" w:beforeAutospacing="1" w:after="100" w:afterAutospacing="1"/>
        <w:rPr>
          <w:lang w:val="en-GB" w:eastAsia="en-GB"/>
        </w:rPr>
      </w:pPr>
      <w:r w:rsidRPr="00572D88">
        <w:rPr>
          <w:lang w:val="en-GB" w:eastAsia="en-GB"/>
        </w:rPr>
        <w:t>OR D</w:t>
      </w:r>
    </w:p>
    <w:p w:rsidR="00572D88" w:rsidRPr="00572D88" w:rsidRDefault="00572D88" w:rsidP="00572D88">
      <w:pPr>
        <w:spacing w:before="100" w:beforeAutospacing="1" w:after="100" w:afterAutospacing="1"/>
        <w:rPr>
          <w:lang w:val="en-GB" w:eastAsia="en-GB"/>
        </w:rPr>
      </w:pPr>
      <w:r w:rsidRPr="00572D88">
        <w:rPr>
          <w:lang w:val="en-GB"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ST E</w:t>
      </w:r>
    </w:p>
    <w:p w:rsidR="00572D88" w:rsidRPr="00572D88" w:rsidRDefault="00572D88" w:rsidP="00572D88">
      <w:pPr>
        <w:spacing w:before="100" w:beforeAutospacing="1" w:after="100" w:afterAutospacing="1"/>
        <w:rPr>
          <w:lang w:val="en-GB" w:eastAsia="en-GB"/>
        </w:rPr>
      </w:pPr>
      <w:proofErr w:type="spellStart"/>
      <w:proofErr w:type="gramStart"/>
      <w:r w:rsidRPr="00572D88">
        <w:rPr>
          <w:b/>
          <w:bCs/>
          <w:lang w:val="en-GB" w:eastAsia="en-GB"/>
        </w:rPr>
        <w:t>Операторы</w:t>
      </w:r>
      <w:proofErr w:type="spellEnd"/>
      <w:r w:rsidRPr="00572D88">
        <w:rPr>
          <w:b/>
          <w:bCs/>
          <w:lang w:val="en-GB" w:eastAsia="en-GB"/>
        </w:rPr>
        <w:t>.</w:t>
      </w:r>
      <w:proofErr w:type="gramEnd"/>
    </w:p>
    <w:p w:rsidR="00572D88" w:rsidRPr="00572D88" w:rsidRDefault="00572D88" w:rsidP="00572D88">
      <w:pPr>
        <w:spacing w:before="100" w:beforeAutospacing="1" w:after="100" w:afterAutospacing="1"/>
        <w:rPr>
          <w:lang w:eastAsia="en-GB"/>
        </w:rPr>
      </w:pPr>
      <w:r w:rsidRPr="00572D88">
        <w:rPr>
          <w:lang w:eastAsia="en-GB"/>
        </w:rPr>
        <w:t>Оператор является символом для арифметической или логической операции, которая будет выполнена, или для вызова функции.</w:t>
      </w:r>
    </w:p>
    <w:p w:rsidR="00572D88" w:rsidRPr="00572D88" w:rsidRDefault="00572D88" w:rsidP="00572D88">
      <w:pPr>
        <w:spacing w:before="100" w:beforeAutospacing="1" w:after="100" w:afterAutospacing="1"/>
        <w:rPr>
          <w:lang w:eastAsia="en-GB"/>
        </w:rPr>
      </w:pPr>
      <w:r w:rsidRPr="00572D88">
        <w:rPr>
          <w:lang w:eastAsia="en-GB"/>
        </w:rPr>
        <w:t>Операторы являются обобщенными, т. е. они автоматически корректируются к типу данных операнда.</w:t>
      </w:r>
    </w:p>
    <w:p w:rsidR="00572D88" w:rsidRPr="00572D88" w:rsidRDefault="00572D88" w:rsidP="00572D88">
      <w:pPr>
        <w:spacing w:before="100" w:beforeAutospacing="1" w:after="100" w:afterAutospacing="1"/>
        <w:rPr>
          <w:lang w:eastAsia="en-GB"/>
        </w:rPr>
      </w:pPr>
      <w:r w:rsidRPr="00572D88">
        <w:rPr>
          <w:lang w:eastAsia="en-GB"/>
        </w:rPr>
        <w:t xml:space="preserve">Операторы языка программирования </w:t>
      </w:r>
      <w:r w:rsidRPr="00572D88">
        <w:rPr>
          <w:lang w:val="en-GB" w:eastAsia="en-GB"/>
        </w:rPr>
        <w:t>IL</w:t>
      </w:r>
      <w:r w:rsidRPr="00572D88">
        <w:rPr>
          <w:lang w:eastAsia="en-GB"/>
        </w:rPr>
        <w:t xml:space="preserve"> приведены в таблицах 9.2-9.8.</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9.2 –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загрузки</w:t>
      </w:r>
      <w:proofErr w:type="spellEnd"/>
      <w:r w:rsidRPr="00572D88">
        <w:rPr>
          <w:lang w:val="en-GB" w:eastAsia="en-GB"/>
        </w:rPr>
        <w:t xml:space="preserve"> и </w:t>
      </w:r>
      <w:proofErr w:type="spellStart"/>
      <w:r w:rsidRPr="00572D88">
        <w:rPr>
          <w:lang w:val="en-GB" w:eastAsia="en-GB"/>
        </w:rPr>
        <w:t>сохранения</w:t>
      </w:r>
      <w:proofErr w:type="spellEnd"/>
    </w:p>
    <w:tbl>
      <w:tblPr>
        <w:tblW w:w="9840" w:type="dxa"/>
        <w:tblCellSpacing w:w="0" w:type="dxa"/>
        <w:tblCellMar>
          <w:top w:w="105" w:type="dxa"/>
          <w:left w:w="105" w:type="dxa"/>
          <w:bottom w:w="105" w:type="dxa"/>
          <w:right w:w="105" w:type="dxa"/>
        </w:tblCellMar>
        <w:tblLook w:val="04A0"/>
      </w:tblPr>
      <w:tblGrid>
        <w:gridCol w:w="1282"/>
        <w:gridCol w:w="1771"/>
        <w:gridCol w:w="1643"/>
        <w:gridCol w:w="1715"/>
        <w:gridCol w:w="3429"/>
      </w:tblGrid>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Оператор</w:t>
            </w:r>
            <w:proofErr w:type="spellEnd"/>
          </w:p>
        </w:tc>
        <w:tc>
          <w:tcPr>
            <w:tcW w:w="136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4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69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39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LD</w:t>
            </w:r>
          </w:p>
        </w:tc>
        <w:tc>
          <w:tcPr>
            <w:tcW w:w="1365" w:type="dxa"/>
            <w:hideMark/>
          </w:tcPr>
          <w:p w:rsidR="00572D88" w:rsidRPr="00572D88" w:rsidRDefault="00572D88" w:rsidP="00572D88">
            <w:pPr>
              <w:spacing w:before="100" w:beforeAutospacing="1" w:after="100" w:afterAutospacing="1"/>
              <w:rPr>
                <w:lang w:eastAsia="en-GB"/>
              </w:rPr>
            </w:pPr>
            <w:r w:rsidRPr="00572D88">
              <w:rPr>
                <w:lang w:val="en-GB" w:eastAsia="en-GB"/>
              </w:rPr>
              <w:t>N</w:t>
            </w:r>
          </w:p>
          <w:p w:rsidR="00572D88" w:rsidRPr="00572D88" w:rsidRDefault="00572D88" w:rsidP="00572D88">
            <w:pPr>
              <w:spacing w:before="100" w:beforeAutospacing="1" w:after="100" w:afterAutospacing="1"/>
              <w:rPr>
                <w:lang w:eastAsia="en-GB"/>
              </w:rPr>
            </w:pPr>
            <w:r w:rsidRPr="00572D88">
              <w:rPr>
                <w:lang w:eastAsia="en-GB"/>
              </w:rPr>
              <w:t xml:space="preserve">(только для операндов типа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r w:rsidRPr="00572D88">
              <w:rPr>
                <w:lang w:eastAsia="en-GB"/>
              </w:rPr>
              <w:t>)</w:t>
            </w:r>
          </w:p>
        </w:tc>
        <w:tc>
          <w:tcPr>
            <w:tcW w:w="1410" w:type="dxa"/>
            <w:hideMark/>
          </w:tcPr>
          <w:p w:rsidR="00572D88" w:rsidRPr="00572D88" w:rsidRDefault="00572D88" w:rsidP="00572D88">
            <w:pPr>
              <w:spacing w:before="100" w:beforeAutospacing="1" w:after="100" w:afterAutospacing="1"/>
              <w:rPr>
                <w:lang w:eastAsia="en-GB"/>
              </w:rPr>
            </w:pPr>
            <w:r w:rsidRPr="00572D88">
              <w:rPr>
                <w:lang w:eastAsia="en-GB"/>
              </w:rPr>
              <w:t>Загрузка значений операндов в аккумулятор</w:t>
            </w:r>
          </w:p>
        </w:tc>
        <w:tc>
          <w:tcPr>
            <w:tcW w:w="1695" w:type="dxa"/>
            <w:hideMark/>
          </w:tcPr>
          <w:p w:rsidR="00572D88" w:rsidRPr="00572D88" w:rsidRDefault="00572D88" w:rsidP="00572D88">
            <w:pPr>
              <w:spacing w:before="100" w:beforeAutospacing="1" w:after="100" w:afterAutospacing="1"/>
              <w:rPr>
                <w:lang w:eastAsia="en-GB"/>
              </w:rPr>
            </w:pPr>
            <w:r w:rsidRPr="00572D88">
              <w:rPr>
                <w:lang w:eastAsia="en-GB"/>
              </w:rPr>
              <w:t>Литерал, переменная, прямой адрес любого типа данных</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Значение операнда загружается в аккумулятор, используя </w:t>
            </w:r>
            <w:r w:rsidRPr="00572D88">
              <w:rPr>
                <w:lang w:val="en-GB" w:eastAsia="en-GB"/>
              </w:rPr>
              <w:t>LD</w:t>
            </w:r>
            <w:r w:rsidRPr="00572D88">
              <w:rPr>
                <w:lang w:eastAsia="en-GB"/>
              </w:rPr>
              <w:t>. Размер данных аккумулятора автоматически подстраивается для типа данных операции. Это также действительно для производных типов данных.</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A</w:t>
            </w:r>
            <w:r w:rsidRPr="00572D88">
              <w:rPr>
                <w:lang w:eastAsia="en-GB"/>
              </w:rPr>
              <w:t xml:space="preserve"> загружается в аккумулятор с добавлением значения </w:t>
            </w:r>
            <w:r w:rsidRPr="00572D88">
              <w:rPr>
                <w:lang w:val="en-GB" w:eastAsia="en-GB"/>
              </w:rPr>
              <w:t>B</w:t>
            </w:r>
            <w:r w:rsidRPr="00572D88">
              <w:rPr>
                <w:lang w:eastAsia="en-GB"/>
              </w:rPr>
              <w:t xml:space="preserve"> , и результат сохраняется в </w:t>
            </w:r>
            <w:r w:rsidRPr="00572D88">
              <w:rPr>
                <w:lang w:val="en-GB" w:eastAsia="en-GB"/>
              </w:rPr>
              <w:t>E</w:t>
            </w:r>
            <w:r w:rsidRPr="00572D88">
              <w:rPr>
                <w:lang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LD A</w:t>
            </w:r>
          </w:p>
          <w:p w:rsidR="00572D88" w:rsidRPr="00572D88" w:rsidRDefault="00572D88" w:rsidP="00572D88">
            <w:pPr>
              <w:spacing w:before="100" w:beforeAutospacing="1" w:after="100" w:afterAutospacing="1"/>
              <w:rPr>
                <w:lang w:val="en-GB" w:eastAsia="en-GB"/>
              </w:rPr>
            </w:pPr>
            <w:r w:rsidRPr="00572D88">
              <w:rPr>
                <w:lang w:val="en-GB" w:eastAsia="en-GB"/>
              </w:rPr>
              <w:t>ADD B</w:t>
            </w:r>
          </w:p>
          <w:p w:rsidR="00572D88" w:rsidRPr="00572D88" w:rsidRDefault="00572D88" w:rsidP="00572D88">
            <w:pPr>
              <w:spacing w:before="100" w:beforeAutospacing="1" w:after="100" w:afterAutospacing="1"/>
              <w:rPr>
                <w:lang w:val="en-GB" w:eastAsia="en-GB"/>
              </w:rPr>
            </w:pPr>
            <w:r w:rsidRPr="00572D88">
              <w:rPr>
                <w:lang w:val="en-GB" w:eastAsia="en-GB"/>
              </w:rPr>
              <w:t>ST E</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ST</w:t>
            </w:r>
          </w:p>
        </w:tc>
        <w:tc>
          <w:tcPr>
            <w:tcW w:w="1365" w:type="dxa"/>
            <w:hideMark/>
          </w:tcPr>
          <w:p w:rsidR="00572D88" w:rsidRPr="00572D88" w:rsidRDefault="00572D88" w:rsidP="00572D88">
            <w:pPr>
              <w:spacing w:before="100" w:beforeAutospacing="1" w:after="100" w:afterAutospacing="1"/>
              <w:rPr>
                <w:lang w:eastAsia="en-GB"/>
              </w:rPr>
            </w:pPr>
            <w:r w:rsidRPr="00572D88">
              <w:rPr>
                <w:lang w:val="en-GB" w:eastAsia="en-GB"/>
              </w:rPr>
              <w:t>N</w:t>
            </w:r>
          </w:p>
          <w:p w:rsidR="00572D88" w:rsidRPr="00572D88" w:rsidRDefault="00572D88" w:rsidP="00572D88">
            <w:pPr>
              <w:spacing w:before="100" w:beforeAutospacing="1" w:after="100" w:afterAutospacing="1"/>
              <w:rPr>
                <w:lang w:eastAsia="en-GB"/>
              </w:rPr>
            </w:pPr>
            <w:r w:rsidRPr="00572D88">
              <w:rPr>
                <w:lang w:eastAsia="en-GB"/>
              </w:rPr>
              <w:t xml:space="preserve">(только для операндов типа данных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r w:rsidRPr="00572D88">
              <w:rPr>
                <w:lang w:eastAsia="en-GB"/>
              </w:rPr>
              <w:t>)</w:t>
            </w:r>
          </w:p>
        </w:tc>
        <w:tc>
          <w:tcPr>
            <w:tcW w:w="1410" w:type="dxa"/>
            <w:hideMark/>
          </w:tcPr>
          <w:p w:rsidR="00572D88" w:rsidRPr="00572D88" w:rsidRDefault="00572D88" w:rsidP="00572D88">
            <w:pPr>
              <w:spacing w:before="100" w:beforeAutospacing="1" w:after="100" w:afterAutospacing="1"/>
              <w:rPr>
                <w:lang w:eastAsia="en-GB"/>
              </w:rPr>
            </w:pPr>
            <w:r w:rsidRPr="00572D88">
              <w:rPr>
                <w:lang w:eastAsia="en-GB"/>
              </w:rPr>
              <w:t>Сохранение значения аккумулятора в операнде</w:t>
            </w:r>
          </w:p>
        </w:tc>
        <w:tc>
          <w:tcPr>
            <w:tcW w:w="1695" w:type="dxa"/>
            <w:hideMark/>
          </w:tcPr>
          <w:p w:rsidR="00572D88" w:rsidRPr="00572D88" w:rsidRDefault="00572D88" w:rsidP="00572D88">
            <w:pPr>
              <w:spacing w:before="100" w:beforeAutospacing="1" w:after="100" w:afterAutospacing="1"/>
              <w:rPr>
                <w:lang w:eastAsia="en-GB"/>
              </w:rPr>
            </w:pPr>
            <w:r w:rsidRPr="00572D88">
              <w:rPr>
                <w:lang w:eastAsia="en-GB"/>
              </w:rPr>
              <w:t>переменная, прямой адрес любого типа данных</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Текущее значение аккумулятора сохраняется в операнде, используя </w:t>
            </w:r>
            <w:r w:rsidRPr="00572D88">
              <w:rPr>
                <w:lang w:val="en-GB" w:eastAsia="en-GB"/>
              </w:rPr>
              <w:t>ST</w:t>
            </w:r>
            <w:r w:rsidRPr="00572D88">
              <w:rPr>
                <w:lang w:eastAsia="en-GB"/>
              </w:rPr>
              <w:t xml:space="preserve">. тип данных операнда должен соответствовать "типу данных" аккумулятора. </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значение </w:t>
            </w:r>
            <w:r w:rsidRPr="00572D88">
              <w:rPr>
                <w:lang w:val="en-GB" w:eastAsia="en-GB"/>
              </w:rPr>
              <w:t>A</w:t>
            </w:r>
            <w:r w:rsidRPr="00572D88">
              <w:rPr>
                <w:lang w:eastAsia="en-GB"/>
              </w:rPr>
              <w:t xml:space="preserve"> загружается в аккумулятор с добавлением значения </w:t>
            </w:r>
            <w:r w:rsidRPr="00572D88">
              <w:rPr>
                <w:lang w:val="en-GB" w:eastAsia="en-GB"/>
              </w:rPr>
              <w:t>B</w:t>
            </w:r>
            <w:r w:rsidRPr="00572D88">
              <w:rPr>
                <w:lang w:eastAsia="en-GB"/>
              </w:rPr>
              <w:t xml:space="preserve"> , и результат сохраняется в </w:t>
            </w:r>
            <w:r w:rsidRPr="00572D88">
              <w:rPr>
                <w:lang w:val="en-GB" w:eastAsia="en-GB"/>
              </w:rPr>
              <w:t>E</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ADD</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E</w:t>
            </w:r>
          </w:p>
          <w:p w:rsidR="00572D88" w:rsidRPr="00572D88" w:rsidRDefault="00572D88" w:rsidP="00572D88">
            <w:pPr>
              <w:spacing w:before="100" w:beforeAutospacing="1" w:after="100" w:afterAutospacing="1"/>
              <w:rPr>
                <w:lang w:eastAsia="en-GB"/>
              </w:rPr>
            </w:pPr>
            <w:r w:rsidRPr="00572D88">
              <w:rPr>
                <w:lang w:eastAsia="en-GB"/>
              </w:rPr>
              <w:t xml:space="preserve">"Старый" результат используется далее, в зависимости от того, следует ли </w:t>
            </w:r>
            <w:r w:rsidRPr="00572D88">
              <w:rPr>
                <w:lang w:val="en-GB" w:eastAsia="en-GB"/>
              </w:rPr>
              <w:t>LD</w:t>
            </w:r>
            <w:r w:rsidRPr="00572D88">
              <w:rPr>
                <w:lang w:eastAsia="en-GB"/>
              </w:rPr>
              <w:t xml:space="preserve"> за </w:t>
            </w:r>
            <w:r w:rsidRPr="00572D88">
              <w:rPr>
                <w:lang w:val="en-GB" w:eastAsia="en-GB"/>
              </w:rPr>
              <w:t>ST</w:t>
            </w:r>
            <w:r w:rsidRPr="00572D88">
              <w:rPr>
                <w:lang w:eastAsia="en-GB"/>
              </w:rPr>
              <w:t xml:space="preserve"> или нет.</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значение </w:t>
            </w:r>
            <w:r w:rsidRPr="00572D88">
              <w:rPr>
                <w:lang w:val="en-GB" w:eastAsia="en-GB"/>
              </w:rPr>
              <w:t>A</w:t>
            </w:r>
            <w:r w:rsidRPr="00572D88">
              <w:rPr>
                <w:lang w:eastAsia="en-GB"/>
              </w:rPr>
              <w:t xml:space="preserve"> загружается в аккумулятор с добавлением значения </w:t>
            </w:r>
            <w:r w:rsidRPr="00572D88">
              <w:rPr>
                <w:lang w:val="en-GB" w:eastAsia="en-GB"/>
              </w:rPr>
              <w:t>B</w:t>
            </w:r>
            <w:r w:rsidRPr="00572D88">
              <w:rPr>
                <w:lang w:eastAsia="en-GB"/>
              </w:rPr>
              <w:t xml:space="preserve"> , и результат сохраняется в </w:t>
            </w:r>
            <w:r w:rsidRPr="00572D88">
              <w:rPr>
                <w:lang w:val="en-GB" w:eastAsia="en-GB"/>
              </w:rPr>
              <w:t>E</w:t>
            </w:r>
            <w:r w:rsidRPr="00572D88">
              <w:rPr>
                <w:lang w:eastAsia="en-GB"/>
              </w:rPr>
              <w:t xml:space="preserve">. Значение </w:t>
            </w:r>
            <w:r w:rsidRPr="00572D88">
              <w:rPr>
                <w:lang w:val="en-GB" w:eastAsia="en-GB"/>
              </w:rPr>
              <w:t>E</w:t>
            </w:r>
            <w:r w:rsidRPr="00572D88">
              <w:rPr>
                <w:lang w:eastAsia="en-GB"/>
              </w:rPr>
              <w:t xml:space="preserve"> (текущее содержимое аккумулятора) вычитается из значения </w:t>
            </w:r>
            <w:r w:rsidRPr="00572D88">
              <w:rPr>
                <w:lang w:val="en-GB" w:eastAsia="en-GB"/>
              </w:rPr>
              <w:t>B</w:t>
            </w:r>
            <w:r w:rsidRPr="00572D88">
              <w:rPr>
                <w:lang w:eastAsia="en-GB"/>
              </w:rPr>
              <w:t xml:space="preserve"> , и результат сохраняется в </w:t>
            </w:r>
            <w:r w:rsidRPr="00572D88">
              <w:rPr>
                <w:lang w:val="en-GB" w:eastAsia="en-GB"/>
              </w:rPr>
              <w:t>C</w:t>
            </w:r>
            <w:r w:rsidRPr="00572D88">
              <w:rPr>
                <w:lang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ADD B</w:t>
            </w:r>
          </w:p>
          <w:p w:rsidR="00572D88" w:rsidRPr="00572D88" w:rsidRDefault="00572D88" w:rsidP="00572D88">
            <w:pPr>
              <w:spacing w:before="100" w:beforeAutospacing="1" w:after="100" w:afterAutospacing="1"/>
              <w:rPr>
                <w:lang w:val="en-GB" w:eastAsia="en-GB"/>
              </w:rPr>
            </w:pPr>
            <w:r w:rsidRPr="00572D88">
              <w:rPr>
                <w:lang w:val="en-GB" w:eastAsia="en-GB"/>
              </w:rPr>
              <w:t>ST E</w:t>
            </w:r>
          </w:p>
          <w:p w:rsidR="00572D88" w:rsidRPr="00572D88" w:rsidRDefault="00572D88" w:rsidP="00572D88">
            <w:pPr>
              <w:spacing w:before="100" w:beforeAutospacing="1" w:after="100" w:afterAutospacing="1"/>
              <w:rPr>
                <w:lang w:val="en-GB" w:eastAsia="en-GB"/>
              </w:rPr>
            </w:pPr>
            <w:r w:rsidRPr="00572D88">
              <w:rPr>
                <w:lang w:val="en-GB" w:eastAsia="en-GB"/>
              </w:rPr>
              <w:t>SUB 3</w:t>
            </w:r>
          </w:p>
          <w:p w:rsidR="00572D88" w:rsidRPr="00572D88" w:rsidRDefault="00572D88" w:rsidP="00572D88">
            <w:pPr>
              <w:spacing w:before="100" w:beforeAutospacing="1" w:after="100" w:afterAutospacing="1"/>
              <w:rPr>
                <w:lang w:val="en-GB" w:eastAsia="en-GB"/>
              </w:rPr>
            </w:pPr>
            <w:r w:rsidRPr="00572D88">
              <w:rPr>
                <w:lang w:val="en-GB" w:eastAsia="en-GB"/>
              </w:rPr>
              <w:t>ST C</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9.3 –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установки</w:t>
      </w:r>
      <w:proofErr w:type="spellEnd"/>
      <w:r w:rsidRPr="00572D88">
        <w:rPr>
          <w:lang w:val="en-GB" w:eastAsia="en-GB"/>
        </w:rPr>
        <w:t xml:space="preserve"> и </w:t>
      </w:r>
      <w:proofErr w:type="spellStart"/>
      <w:r w:rsidRPr="00572D88">
        <w:rPr>
          <w:lang w:val="en-GB" w:eastAsia="en-GB"/>
        </w:rPr>
        <w:t>сброса</w:t>
      </w:r>
      <w:proofErr w:type="spellEnd"/>
    </w:p>
    <w:tbl>
      <w:tblPr>
        <w:tblW w:w="9840" w:type="dxa"/>
        <w:tblCellSpacing w:w="0" w:type="dxa"/>
        <w:tblCellMar>
          <w:top w:w="105" w:type="dxa"/>
          <w:left w:w="105" w:type="dxa"/>
          <w:bottom w:w="105" w:type="dxa"/>
          <w:right w:w="105" w:type="dxa"/>
        </w:tblCellMar>
        <w:tblLook w:val="04A0"/>
      </w:tblPr>
      <w:tblGrid>
        <w:gridCol w:w="1280"/>
        <w:gridCol w:w="1769"/>
        <w:gridCol w:w="1640"/>
        <w:gridCol w:w="1742"/>
        <w:gridCol w:w="3409"/>
      </w:tblGrid>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lastRenderedPageBreak/>
              <w:t>Оператор</w:t>
            </w:r>
            <w:proofErr w:type="spellEnd"/>
          </w:p>
        </w:tc>
        <w:tc>
          <w:tcPr>
            <w:tcW w:w="136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39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72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37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S</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395" w:type="dxa"/>
            <w:hideMark/>
          </w:tcPr>
          <w:p w:rsidR="00572D88" w:rsidRPr="00572D88" w:rsidRDefault="00572D88" w:rsidP="00572D88">
            <w:pPr>
              <w:spacing w:before="100" w:beforeAutospacing="1" w:after="100" w:afterAutospacing="1"/>
              <w:rPr>
                <w:lang w:eastAsia="en-GB"/>
              </w:rPr>
            </w:pPr>
            <w:r w:rsidRPr="00572D88">
              <w:rPr>
                <w:lang w:eastAsia="en-GB"/>
              </w:rPr>
              <w:t>Установка операнда в 1, когда содержимое аккумулятора = 1</w:t>
            </w:r>
          </w:p>
        </w:tc>
        <w:tc>
          <w:tcPr>
            <w:tcW w:w="1725" w:type="dxa"/>
            <w:hideMark/>
          </w:tcPr>
          <w:p w:rsidR="00572D88" w:rsidRPr="00572D88" w:rsidRDefault="00572D88" w:rsidP="00572D88">
            <w:pPr>
              <w:spacing w:before="100" w:beforeAutospacing="1" w:after="100" w:afterAutospacing="1"/>
              <w:rPr>
                <w:lang w:eastAsia="en-GB"/>
              </w:rPr>
            </w:pPr>
            <w:r w:rsidRPr="00572D88">
              <w:rPr>
                <w:lang w:eastAsia="en-GB"/>
              </w:rPr>
              <w:t xml:space="preserve">Переменная, прямой адрес данных типа </w:t>
            </w:r>
            <w:r w:rsidRPr="00572D88">
              <w:rPr>
                <w:lang w:val="en-GB" w:eastAsia="en-GB"/>
              </w:rPr>
              <w:t>BOOL</w:t>
            </w:r>
            <w:r w:rsidRPr="00572D88">
              <w:rPr>
                <w:lang w:eastAsia="en-GB"/>
              </w:rPr>
              <w:t xml:space="preserve"> </w:t>
            </w:r>
          </w:p>
        </w:tc>
        <w:tc>
          <w:tcPr>
            <w:tcW w:w="3375" w:type="dxa"/>
            <w:hideMark/>
          </w:tcPr>
          <w:p w:rsidR="00572D88" w:rsidRPr="00572D88" w:rsidRDefault="00572D88" w:rsidP="00572D88">
            <w:pPr>
              <w:spacing w:before="100" w:beforeAutospacing="1" w:after="100" w:afterAutospacing="1"/>
              <w:rPr>
                <w:lang w:eastAsia="en-GB"/>
              </w:rPr>
            </w:pPr>
            <w:r w:rsidRPr="00572D88">
              <w:rPr>
                <w:lang w:val="en-GB" w:eastAsia="en-GB"/>
              </w:rPr>
              <w:t>S</w:t>
            </w:r>
            <w:r w:rsidRPr="00572D88">
              <w:rPr>
                <w:lang w:eastAsia="en-GB"/>
              </w:rPr>
              <w:t xml:space="preserve"> установка операнда в "1", когда текущее значение аккумулятора равно логической 1. </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значение </w:t>
            </w:r>
            <w:r w:rsidRPr="00572D88">
              <w:rPr>
                <w:lang w:val="en-GB" w:eastAsia="en-GB"/>
              </w:rPr>
              <w:t>A</w:t>
            </w:r>
            <w:r w:rsidRPr="00572D88">
              <w:rPr>
                <w:lang w:eastAsia="en-GB"/>
              </w:rPr>
              <w:t xml:space="preserve"> загружается в аккумулятор, если содержимое аккумулятора (значение </w:t>
            </w:r>
            <w:r w:rsidRPr="00572D88">
              <w:rPr>
                <w:lang w:val="en-GB" w:eastAsia="en-GB"/>
              </w:rPr>
              <w:t>A</w:t>
            </w:r>
            <w:r w:rsidRPr="00572D88">
              <w:rPr>
                <w:lang w:eastAsia="en-GB"/>
              </w:rPr>
              <w:t xml:space="preserve">) = 1, тогда </w:t>
            </w:r>
            <w:r w:rsidRPr="00572D88">
              <w:rPr>
                <w:lang w:val="en-GB" w:eastAsia="en-GB"/>
              </w:rPr>
              <w:t>OUT</w:t>
            </w:r>
            <w:r w:rsidRPr="00572D88">
              <w:rPr>
                <w:lang w:eastAsia="en-GB"/>
              </w:rPr>
              <w:t xml:space="preserve"> устанавливается в 1.</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S</w:t>
            </w:r>
            <w:r w:rsidRPr="00572D88">
              <w:rPr>
                <w:lang w:eastAsia="en-GB"/>
              </w:rPr>
              <w:t xml:space="preserve"> </w:t>
            </w:r>
            <w:r w:rsidRPr="00572D88">
              <w:rPr>
                <w:lang w:val="en-GB" w:eastAsia="en-GB"/>
              </w:rPr>
              <w:t>OUT</w:t>
            </w:r>
          </w:p>
          <w:p w:rsidR="00572D88" w:rsidRPr="00572D88" w:rsidRDefault="00572D88" w:rsidP="00572D88">
            <w:pPr>
              <w:spacing w:before="100" w:beforeAutospacing="1" w:after="100" w:afterAutospacing="1"/>
              <w:rPr>
                <w:lang w:eastAsia="en-GB"/>
              </w:rPr>
            </w:pPr>
            <w:r w:rsidRPr="00572D88">
              <w:rPr>
                <w:lang w:eastAsia="en-GB"/>
              </w:rPr>
              <w:t xml:space="preserve">Обычно этот оператор используется вместе с оператором сброса </w:t>
            </w:r>
            <w:r w:rsidRPr="00572D88">
              <w:rPr>
                <w:lang w:val="en-GB" w:eastAsia="en-GB"/>
              </w:rPr>
              <w:t>R</w:t>
            </w:r>
            <w:r w:rsidRPr="00572D88">
              <w:rPr>
                <w:lang w:eastAsia="en-GB"/>
              </w:rPr>
              <w:t xml:space="preserve"> в паре.</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показан </w:t>
            </w:r>
            <w:r w:rsidRPr="00572D88">
              <w:rPr>
                <w:lang w:val="en-GB" w:eastAsia="en-GB"/>
              </w:rPr>
              <w:t>RS</w:t>
            </w:r>
            <w:r w:rsidRPr="00572D88">
              <w:rPr>
                <w:lang w:eastAsia="en-GB"/>
              </w:rPr>
              <w:t xml:space="preserve"> Триггер (главный сброс), который управляется через логические переменные </w:t>
            </w:r>
            <w:r w:rsidRPr="00572D88">
              <w:rPr>
                <w:lang w:val="en-GB" w:eastAsia="en-GB"/>
              </w:rPr>
              <w:t>A</w:t>
            </w:r>
            <w:r w:rsidRPr="00572D88">
              <w:rPr>
                <w:lang w:eastAsia="en-GB"/>
              </w:rPr>
              <w:t xml:space="preserve"> и </w:t>
            </w:r>
            <w:r w:rsidRPr="00572D88">
              <w:rPr>
                <w:lang w:val="en-GB" w:eastAsia="en-GB"/>
              </w:rPr>
              <w:t>C</w:t>
            </w:r>
            <w:r w:rsidRPr="00572D88">
              <w:rPr>
                <w:lang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S OUT</w:t>
            </w:r>
          </w:p>
          <w:p w:rsidR="00572D88" w:rsidRPr="00572D88" w:rsidRDefault="00572D88" w:rsidP="00572D88">
            <w:pPr>
              <w:spacing w:before="100" w:beforeAutospacing="1" w:after="100" w:afterAutospacing="1"/>
              <w:rPr>
                <w:lang w:val="en-GB" w:eastAsia="en-GB"/>
              </w:rPr>
            </w:pPr>
            <w:r w:rsidRPr="00572D88">
              <w:rPr>
                <w:lang w:val="en-GB" w:eastAsia="en-GB"/>
              </w:rPr>
              <w:t>LD C</w:t>
            </w:r>
          </w:p>
          <w:p w:rsidR="00572D88" w:rsidRPr="00572D88" w:rsidRDefault="00572D88" w:rsidP="00572D88">
            <w:pPr>
              <w:spacing w:before="100" w:beforeAutospacing="1" w:after="100" w:afterAutospacing="1"/>
              <w:rPr>
                <w:lang w:val="en-GB" w:eastAsia="en-GB"/>
              </w:rPr>
            </w:pPr>
            <w:r w:rsidRPr="00572D88">
              <w:rPr>
                <w:lang w:val="en-GB" w:eastAsia="en-GB"/>
              </w:rPr>
              <w:t>R OUT</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R</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395" w:type="dxa"/>
            <w:hideMark/>
          </w:tcPr>
          <w:p w:rsidR="00572D88" w:rsidRPr="00572D88" w:rsidRDefault="00572D88" w:rsidP="00572D88">
            <w:pPr>
              <w:spacing w:before="100" w:beforeAutospacing="1" w:after="100" w:afterAutospacing="1"/>
              <w:rPr>
                <w:lang w:eastAsia="en-GB"/>
              </w:rPr>
            </w:pPr>
            <w:r w:rsidRPr="00572D88">
              <w:rPr>
                <w:lang w:eastAsia="en-GB"/>
              </w:rPr>
              <w:t>Установка операнда в 0, когда содержимое аккумулятора = 1</w:t>
            </w:r>
          </w:p>
        </w:tc>
        <w:tc>
          <w:tcPr>
            <w:tcW w:w="1725" w:type="dxa"/>
            <w:hideMark/>
          </w:tcPr>
          <w:p w:rsidR="00572D88" w:rsidRPr="00572D88" w:rsidRDefault="00572D88" w:rsidP="00572D88">
            <w:pPr>
              <w:spacing w:before="100" w:beforeAutospacing="1" w:after="100" w:afterAutospacing="1"/>
              <w:rPr>
                <w:lang w:eastAsia="en-GB"/>
              </w:rPr>
            </w:pPr>
            <w:r w:rsidRPr="00572D88">
              <w:rPr>
                <w:lang w:eastAsia="en-GB"/>
              </w:rPr>
              <w:t xml:space="preserve">Переменная, прямой адрес данных типа </w:t>
            </w:r>
            <w:r w:rsidRPr="00572D88">
              <w:rPr>
                <w:lang w:val="en-GB" w:eastAsia="en-GB"/>
              </w:rPr>
              <w:t>BOOL</w:t>
            </w:r>
            <w:r w:rsidRPr="00572D88">
              <w:rPr>
                <w:lang w:eastAsia="en-GB"/>
              </w:rPr>
              <w:t xml:space="preserve"> </w:t>
            </w:r>
          </w:p>
        </w:tc>
        <w:tc>
          <w:tcPr>
            <w:tcW w:w="3375" w:type="dxa"/>
            <w:hideMark/>
          </w:tcPr>
          <w:p w:rsidR="00572D88" w:rsidRPr="00572D88" w:rsidRDefault="00572D88" w:rsidP="00572D88">
            <w:pPr>
              <w:spacing w:before="100" w:beforeAutospacing="1" w:after="100" w:afterAutospacing="1"/>
              <w:rPr>
                <w:lang w:eastAsia="en-GB"/>
              </w:rPr>
            </w:pPr>
            <w:r w:rsidRPr="00572D88">
              <w:rPr>
                <w:lang w:val="en-GB" w:eastAsia="en-GB"/>
              </w:rPr>
              <w:t>R</w:t>
            </w:r>
            <w:r w:rsidRPr="00572D88">
              <w:rPr>
                <w:lang w:eastAsia="en-GB"/>
              </w:rPr>
              <w:t xml:space="preserve"> установка операнда в "0", когда текущее содержимое аккумулятора равно логической 1.</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значение </w:t>
            </w:r>
            <w:r w:rsidRPr="00572D88">
              <w:rPr>
                <w:lang w:val="en-GB" w:eastAsia="en-GB"/>
              </w:rPr>
              <w:t>A</w:t>
            </w:r>
            <w:r w:rsidRPr="00572D88">
              <w:rPr>
                <w:lang w:eastAsia="en-GB"/>
              </w:rPr>
              <w:t xml:space="preserve"> загружается в аккумулятор, если содержимое аккумулятора (значение </w:t>
            </w:r>
            <w:r w:rsidRPr="00572D88">
              <w:rPr>
                <w:lang w:val="en-GB" w:eastAsia="en-GB"/>
              </w:rPr>
              <w:t>A</w:t>
            </w:r>
            <w:r w:rsidRPr="00572D88">
              <w:rPr>
                <w:lang w:eastAsia="en-GB"/>
              </w:rPr>
              <w:t xml:space="preserve">) = 0, тогда </w:t>
            </w:r>
            <w:r w:rsidRPr="00572D88">
              <w:rPr>
                <w:lang w:val="en-GB" w:eastAsia="en-GB"/>
              </w:rPr>
              <w:t>OUT</w:t>
            </w:r>
            <w:r w:rsidRPr="00572D88">
              <w:rPr>
                <w:lang w:eastAsia="en-GB"/>
              </w:rPr>
              <w:t xml:space="preserve"> устанавливается 1.</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R</w:t>
            </w:r>
            <w:r w:rsidRPr="00572D88">
              <w:rPr>
                <w:lang w:eastAsia="en-GB"/>
              </w:rPr>
              <w:t xml:space="preserve"> </w:t>
            </w:r>
            <w:r w:rsidRPr="00572D88">
              <w:rPr>
                <w:lang w:val="en-GB" w:eastAsia="en-GB"/>
              </w:rPr>
              <w:t>OUT</w:t>
            </w:r>
          </w:p>
          <w:p w:rsidR="00572D88" w:rsidRPr="00572D88" w:rsidRDefault="00572D88" w:rsidP="00572D88">
            <w:pPr>
              <w:spacing w:before="100" w:beforeAutospacing="1" w:after="100" w:afterAutospacing="1"/>
              <w:rPr>
                <w:lang w:eastAsia="en-GB"/>
              </w:rPr>
            </w:pPr>
            <w:r w:rsidRPr="00572D88">
              <w:rPr>
                <w:lang w:eastAsia="en-GB"/>
              </w:rPr>
              <w:lastRenderedPageBreak/>
              <w:t xml:space="preserve">Обычно этот оператор используется вместе с оператором установки </w:t>
            </w:r>
            <w:r w:rsidRPr="00572D88">
              <w:rPr>
                <w:lang w:val="en-GB" w:eastAsia="en-GB"/>
              </w:rPr>
              <w:t>S</w:t>
            </w:r>
            <w:r w:rsidRPr="00572D88">
              <w:rPr>
                <w:lang w:eastAsia="en-GB"/>
              </w:rPr>
              <w:t xml:space="preserve"> в паре.</w:t>
            </w:r>
          </w:p>
          <w:p w:rsidR="00572D88" w:rsidRPr="00572D88" w:rsidRDefault="00572D88" w:rsidP="00572D88">
            <w:pPr>
              <w:spacing w:before="100" w:beforeAutospacing="1" w:after="100" w:afterAutospacing="1"/>
              <w:rPr>
                <w:lang w:eastAsia="en-GB"/>
              </w:rPr>
            </w:pPr>
            <w:r w:rsidRPr="00572D88">
              <w:rPr>
                <w:lang w:eastAsia="en-GB"/>
              </w:rPr>
              <w:t xml:space="preserve">Пример: В этом примере показан </w:t>
            </w:r>
            <w:r w:rsidRPr="00572D88">
              <w:rPr>
                <w:lang w:val="en-GB" w:eastAsia="en-GB"/>
              </w:rPr>
              <w:t>SR</w:t>
            </w:r>
            <w:r w:rsidRPr="00572D88">
              <w:rPr>
                <w:lang w:eastAsia="en-GB"/>
              </w:rPr>
              <w:t xml:space="preserve"> Триггер (главная установка), который управляется через две логические переменные </w:t>
            </w:r>
            <w:r w:rsidRPr="00572D88">
              <w:rPr>
                <w:lang w:val="en-GB" w:eastAsia="en-GB"/>
              </w:rPr>
              <w:t>A</w:t>
            </w:r>
            <w:r w:rsidRPr="00572D88">
              <w:rPr>
                <w:lang w:eastAsia="en-GB"/>
              </w:rPr>
              <w:t xml:space="preserve"> и </w:t>
            </w:r>
            <w:r w:rsidRPr="00572D88">
              <w:rPr>
                <w:lang w:val="en-GB" w:eastAsia="en-GB"/>
              </w:rPr>
              <w:t>C</w:t>
            </w:r>
            <w:r w:rsidRPr="00572D88">
              <w:rPr>
                <w:lang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R OUT</w:t>
            </w:r>
          </w:p>
          <w:p w:rsidR="00572D88" w:rsidRPr="00572D88" w:rsidRDefault="00572D88" w:rsidP="00572D88">
            <w:pPr>
              <w:spacing w:before="100" w:beforeAutospacing="1" w:after="100" w:afterAutospacing="1"/>
              <w:rPr>
                <w:lang w:val="en-GB" w:eastAsia="en-GB"/>
              </w:rPr>
            </w:pPr>
            <w:r w:rsidRPr="00572D88">
              <w:rPr>
                <w:lang w:val="en-GB" w:eastAsia="en-GB"/>
              </w:rPr>
              <w:t>LD C</w:t>
            </w:r>
          </w:p>
          <w:p w:rsidR="00572D88" w:rsidRPr="00572D88" w:rsidRDefault="00572D88" w:rsidP="00572D88">
            <w:pPr>
              <w:spacing w:before="100" w:beforeAutospacing="1" w:after="100" w:afterAutospacing="1"/>
              <w:rPr>
                <w:lang w:val="en-GB" w:eastAsia="en-GB"/>
              </w:rPr>
            </w:pPr>
            <w:r w:rsidRPr="00572D88">
              <w:rPr>
                <w:lang w:val="en-GB" w:eastAsia="en-GB"/>
              </w:rPr>
              <w:t>S OUT</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lastRenderedPageBreak/>
        <w:t>Таблица</w:t>
      </w:r>
      <w:proofErr w:type="spellEnd"/>
      <w:r w:rsidRPr="00572D88">
        <w:rPr>
          <w:lang w:val="en-GB" w:eastAsia="en-GB"/>
        </w:rPr>
        <w:t xml:space="preserve"> 9.4 – </w:t>
      </w:r>
      <w:proofErr w:type="spellStart"/>
      <w:r w:rsidRPr="00572D88">
        <w:rPr>
          <w:lang w:val="en-GB" w:eastAsia="en-GB"/>
        </w:rPr>
        <w:t>Логические</w:t>
      </w:r>
      <w:proofErr w:type="spellEnd"/>
      <w:r w:rsidRPr="00572D88">
        <w:rPr>
          <w:lang w:val="en-GB" w:eastAsia="en-GB"/>
        </w:rPr>
        <w:t xml:space="preserve"> </w:t>
      </w:r>
      <w:proofErr w:type="spellStart"/>
      <w:r w:rsidRPr="00572D88">
        <w:rPr>
          <w:lang w:val="en-GB" w:eastAsia="en-GB"/>
        </w:rPr>
        <w:t>операторы</w:t>
      </w:r>
      <w:proofErr w:type="spellEnd"/>
    </w:p>
    <w:tbl>
      <w:tblPr>
        <w:tblW w:w="9840" w:type="dxa"/>
        <w:tblCellSpacing w:w="0" w:type="dxa"/>
        <w:tblCellMar>
          <w:top w:w="105" w:type="dxa"/>
          <w:left w:w="105" w:type="dxa"/>
          <w:bottom w:w="105" w:type="dxa"/>
          <w:right w:w="105" w:type="dxa"/>
        </w:tblCellMar>
        <w:tblLook w:val="04A0"/>
      </w:tblPr>
      <w:tblGrid>
        <w:gridCol w:w="1274"/>
        <w:gridCol w:w="1761"/>
        <w:gridCol w:w="1675"/>
        <w:gridCol w:w="1720"/>
        <w:gridCol w:w="3410"/>
      </w:tblGrid>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Оператор</w:t>
            </w:r>
            <w:proofErr w:type="spellEnd"/>
          </w:p>
        </w:tc>
        <w:tc>
          <w:tcPr>
            <w:tcW w:w="136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4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7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39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AND</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N, N(, (</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Логическое</w:t>
            </w:r>
            <w:proofErr w:type="spellEnd"/>
            <w:r w:rsidRPr="00572D88">
              <w:rPr>
                <w:lang w:val="en-GB" w:eastAsia="en-GB"/>
              </w:rPr>
              <w:t xml:space="preserve"> И</w:t>
            </w:r>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r w:rsidRPr="00572D88">
              <w:rPr>
                <w:lang w:eastAsia="en-GB"/>
              </w:rPr>
              <w:t xml:space="preserve"> </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AND</w:t>
            </w:r>
            <w:r w:rsidRPr="00572D88">
              <w:rPr>
                <w:lang w:eastAsia="en-GB"/>
              </w:rPr>
              <w:t xml:space="preserve"> производится логическая операция</w:t>
            </w:r>
            <w:proofErr w:type="gramStart"/>
            <w:r w:rsidRPr="00572D88">
              <w:rPr>
                <w:lang w:eastAsia="en-GB"/>
              </w:rPr>
              <w:t xml:space="preserve"> И</w:t>
            </w:r>
            <w:proofErr w:type="gramEnd"/>
            <w:r w:rsidRPr="00572D88">
              <w:rPr>
                <w:lang w:eastAsia="en-GB"/>
              </w:rPr>
              <w:t xml:space="preserve"> между содержимым аккумулятора и операндом. </w:t>
            </w:r>
          </w:p>
          <w:p w:rsidR="00572D88" w:rsidRPr="00572D88" w:rsidRDefault="00572D88" w:rsidP="00572D88">
            <w:pPr>
              <w:spacing w:before="100" w:beforeAutospacing="1" w:after="100" w:afterAutospacing="1"/>
              <w:rPr>
                <w:lang w:eastAsia="en-GB"/>
              </w:rPr>
            </w:pPr>
            <w:r w:rsidRPr="00572D88">
              <w:rPr>
                <w:lang w:eastAsia="en-GB"/>
              </w:rPr>
              <w:t xml:space="preserve">Для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 </w:t>
            </w:r>
            <w:r w:rsidRPr="00572D88">
              <w:rPr>
                <w:lang w:val="en-GB" w:eastAsia="en-GB"/>
              </w:rPr>
              <w:t>DWORD</w:t>
            </w:r>
            <w:r w:rsidRPr="00572D88">
              <w:rPr>
                <w:lang w:eastAsia="en-GB"/>
              </w:rPr>
              <w:t xml:space="preserve"> типов данных операция производится побитно.</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w:t>
            </w:r>
            <w:r w:rsidRPr="00572D88">
              <w:rPr>
                <w:lang w:val="en-GB" w:eastAsia="en-GB"/>
              </w:rPr>
              <w:t>B</w:t>
            </w:r>
            <w:r w:rsidRPr="00572D88">
              <w:rPr>
                <w:lang w:eastAsia="en-GB"/>
              </w:rPr>
              <w:t xml:space="preserve"> и </w:t>
            </w:r>
            <w:r w:rsidRPr="00572D88">
              <w:rPr>
                <w:lang w:val="en-GB" w:eastAsia="en-GB"/>
              </w:rPr>
              <w:t>C</w:t>
            </w:r>
            <w:r w:rsidRPr="00572D88">
              <w:rPr>
                <w:lang w:eastAsia="en-GB"/>
              </w:rPr>
              <w:t xml:space="preserve"> = 1.</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AND B</w:t>
            </w:r>
          </w:p>
          <w:p w:rsidR="00572D88" w:rsidRPr="00572D88" w:rsidRDefault="00572D88" w:rsidP="00572D88">
            <w:pPr>
              <w:spacing w:before="100" w:beforeAutospacing="1" w:after="100" w:afterAutospacing="1"/>
              <w:rPr>
                <w:lang w:val="en-GB" w:eastAsia="en-GB"/>
              </w:rPr>
            </w:pPr>
            <w:r w:rsidRPr="00572D88">
              <w:rPr>
                <w:lang w:val="en-GB" w:eastAsia="en-GB"/>
              </w:rPr>
              <w:t>AND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OR</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N, N(, (</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Логическое</w:t>
            </w:r>
            <w:proofErr w:type="spellEnd"/>
            <w:r w:rsidRPr="00572D88">
              <w:rPr>
                <w:lang w:val="en-GB" w:eastAsia="en-GB"/>
              </w:rPr>
              <w:t xml:space="preserve"> ИЛИ</w:t>
            </w:r>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r w:rsidRPr="00572D88">
              <w:rPr>
                <w:lang w:eastAsia="en-GB"/>
              </w:rPr>
              <w:t xml:space="preserve"> </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OR</w:t>
            </w:r>
            <w:r w:rsidRPr="00572D88">
              <w:rPr>
                <w:lang w:eastAsia="en-GB"/>
              </w:rPr>
              <w:t xml:space="preserve"> производится логическая операция ИЛИ между содержимым аккумулятора и операндом. </w:t>
            </w:r>
          </w:p>
          <w:p w:rsidR="00572D88" w:rsidRPr="00572D88" w:rsidRDefault="00572D88" w:rsidP="00572D88">
            <w:pPr>
              <w:spacing w:before="100" w:beforeAutospacing="1" w:after="100" w:afterAutospacing="1"/>
              <w:rPr>
                <w:lang w:eastAsia="en-GB"/>
              </w:rPr>
            </w:pPr>
            <w:r w:rsidRPr="00572D88">
              <w:rPr>
                <w:lang w:eastAsia="en-GB"/>
              </w:rPr>
              <w:t xml:space="preserve">Для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 </w:t>
            </w:r>
            <w:r w:rsidRPr="00572D88">
              <w:rPr>
                <w:lang w:val="en-GB" w:eastAsia="en-GB"/>
              </w:rPr>
              <w:t>DWORD</w:t>
            </w:r>
            <w:r w:rsidRPr="00572D88">
              <w:rPr>
                <w:lang w:eastAsia="en-GB"/>
              </w:rPr>
              <w:t xml:space="preserve"> типов данных, связь </w:t>
            </w:r>
            <w:r w:rsidRPr="00572D88">
              <w:rPr>
                <w:lang w:eastAsia="en-GB"/>
              </w:rPr>
              <w:lastRenderedPageBreak/>
              <w:t>производится побитно.</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или </w:t>
            </w:r>
            <w:r w:rsidRPr="00572D88">
              <w:rPr>
                <w:lang w:val="en-GB" w:eastAsia="en-GB"/>
              </w:rPr>
              <w:t>B</w:t>
            </w:r>
            <w:r w:rsidRPr="00572D88">
              <w:rPr>
                <w:lang w:eastAsia="en-GB"/>
              </w:rPr>
              <w:t xml:space="preserve"> = 1 и </w:t>
            </w:r>
            <w:r w:rsidRPr="00572D88">
              <w:rPr>
                <w:lang w:val="en-GB" w:eastAsia="en-GB"/>
              </w:rPr>
              <w:t>C</w:t>
            </w:r>
            <w:r w:rsidRPr="00572D88">
              <w:rPr>
                <w:lang w:eastAsia="en-GB"/>
              </w:rPr>
              <w:t xml:space="preserve"> = 1.</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OR B</w:t>
            </w:r>
          </w:p>
          <w:p w:rsidR="00572D88" w:rsidRPr="00572D88" w:rsidRDefault="00572D88" w:rsidP="00572D88">
            <w:pPr>
              <w:spacing w:before="100" w:beforeAutospacing="1" w:after="100" w:afterAutospacing="1"/>
              <w:rPr>
                <w:lang w:val="en-GB" w:eastAsia="en-GB"/>
              </w:rPr>
            </w:pPr>
            <w:r w:rsidRPr="00572D88">
              <w:rPr>
                <w:lang w:val="en-GB" w:eastAsia="en-GB"/>
              </w:rPr>
              <w:t>OR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XOR</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N, N(, (</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Логическое</w:t>
            </w:r>
            <w:proofErr w:type="spellEnd"/>
            <w:r w:rsidRPr="00572D88">
              <w:rPr>
                <w:lang w:val="en-GB" w:eastAsia="en-GB"/>
              </w:rPr>
              <w:t xml:space="preserve"> </w:t>
            </w:r>
            <w:proofErr w:type="spellStart"/>
            <w:r w:rsidRPr="00572D88">
              <w:rPr>
                <w:lang w:val="en-GB" w:eastAsia="en-GB"/>
              </w:rPr>
              <w:t>исключающее</w:t>
            </w:r>
            <w:proofErr w:type="spellEnd"/>
            <w:r w:rsidRPr="00572D88">
              <w:rPr>
                <w:lang w:val="en-GB" w:eastAsia="en-GB"/>
              </w:rPr>
              <w:t xml:space="preserve"> ИЛИ</w:t>
            </w:r>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r w:rsidRPr="00572D88">
              <w:rPr>
                <w:lang w:eastAsia="en-GB"/>
              </w:rPr>
              <w:t xml:space="preserve"> </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XOR</w:t>
            </w:r>
            <w:r w:rsidRPr="00572D88">
              <w:rPr>
                <w:lang w:eastAsia="en-GB"/>
              </w:rPr>
              <w:t xml:space="preserve"> производится логическая операция </w:t>
            </w:r>
            <w:proofErr w:type="gramStart"/>
            <w:r w:rsidRPr="00572D88">
              <w:rPr>
                <w:lang w:eastAsia="en-GB"/>
              </w:rPr>
              <w:t>Исключающее</w:t>
            </w:r>
            <w:proofErr w:type="gramEnd"/>
            <w:r w:rsidRPr="00572D88">
              <w:rPr>
                <w:lang w:eastAsia="en-GB"/>
              </w:rPr>
              <w:t xml:space="preserve"> ИЛИ между содержимым аккумулятора и операндом. </w:t>
            </w:r>
          </w:p>
          <w:p w:rsidR="00572D88" w:rsidRPr="00572D88" w:rsidRDefault="00572D88" w:rsidP="00572D88">
            <w:pPr>
              <w:spacing w:before="100" w:beforeAutospacing="1" w:after="100" w:afterAutospacing="1"/>
              <w:rPr>
                <w:lang w:eastAsia="en-GB"/>
              </w:rPr>
            </w:pPr>
            <w:r w:rsidRPr="00572D88">
              <w:rPr>
                <w:lang w:eastAsia="en-GB"/>
              </w:rPr>
              <w:t xml:space="preserve">Если связывается более двух операндов, результат для нечетного числа 1-состояния = 1, и = 0 для четного числа единичных состояний. </w:t>
            </w:r>
          </w:p>
          <w:p w:rsidR="00572D88" w:rsidRPr="00572D88" w:rsidRDefault="00572D88" w:rsidP="00572D88">
            <w:pPr>
              <w:spacing w:before="100" w:beforeAutospacing="1" w:after="100" w:afterAutospacing="1"/>
              <w:rPr>
                <w:lang w:eastAsia="en-GB"/>
              </w:rPr>
            </w:pPr>
            <w:r w:rsidRPr="00572D88">
              <w:rPr>
                <w:lang w:eastAsia="en-GB"/>
              </w:rPr>
              <w:t xml:space="preserve">Для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 </w:t>
            </w:r>
            <w:r w:rsidRPr="00572D88">
              <w:rPr>
                <w:lang w:val="en-GB" w:eastAsia="en-GB"/>
              </w:rPr>
              <w:t>DWORD</w:t>
            </w:r>
            <w:r w:rsidRPr="00572D88">
              <w:rPr>
                <w:lang w:eastAsia="en-GB"/>
              </w:rPr>
              <w:t xml:space="preserve"> типов данных, связь производится побитно.</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или </w:t>
            </w:r>
            <w:r w:rsidRPr="00572D88">
              <w:rPr>
                <w:lang w:val="en-GB" w:eastAsia="en-GB"/>
              </w:rPr>
              <w:t>B</w:t>
            </w:r>
            <w:r w:rsidRPr="00572D88">
              <w:rPr>
                <w:lang w:eastAsia="en-GB"/>
              </w:rPr>
              <w:t xml:space="preserve"> = 1. Если </w:t>
            </w:r>
            <w:r w:rsidRPr="00572D88">
              <w:rPr>
                <w:lang w:val="en-GB" w:eastAsia="en-GB"/>
              </w:rPr>
              <w:t>A</w:t>
            </w:r>
            <w:r w:rsidRPr="00572D88">
              <w:rPr>
                <w:lang w:eastAsia="en-GB"/>
              </w:rPr>
              <w:t xml:space="preserve"> и </w:t>
            </w:r>
            <w:r w:rsidRPr="00572D88">
              <w:rPr>
                <w:lang w:val="en-GB" w:eastAsia="en-GB"/>
              </w:rPr>
              <w:t>B</w:t>
            </w:r>
            <w:r w:rsidRPr="00572D88">
              <w:rPr>
                <w:lang w:eastAsia="en-GB"/>
              </w:rPr>
              <w:t xml:space="preserve"> имеют одинаковое состояние (оба 0 или 1),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t>XOR</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ST</w:t>
            </w:r>
            <w:r w:rsidRPr="00572D88">
              <w:rPr>
                <w:lang w:eastAsia="en-GB"/>
              </w:rPr>
              <w:t xml:space="preserve"> </w:t>
            </w:r>
            <w:r w:rsidRPr="00572D88">
              <w:rPr>
                <w:lang w:val="en-GB" w:eastAsia="en-GB"/>
              </w:rPr>
              <w:t>D</w:t>
            </w:r>
          </w:p>
          <w:p w:rsidR="00572D88" w:rsidRPr="00572D88" w:rsidRDefault="00572D88" w:rsidP="00572D88">
            <w:pPr>
              <w:spacing w:before="100" w:beforeAutospacing="1" w:after="100" w:afterAutospacing="1"/>
              <w:rPr>
                <w:lang w:eastAsia="en-GB"/>
              </w:rPr>
            </w:pPr>
            <w:r w:rsidRPr="00572D88">
              <w:rPr>
                <w:lang w:eastAsia="en-GB"/>
              </w:rPr>
              <w:t xml:space="preserve">Если связывается более двух операндов, результат для нечетного числа единичных состояний = 1, и 0 для четного числа единичных состояний. </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F</w:t>
            </w:r>
            <w:r w:rsidRPr="00572D88">
              <w:rPr>
                <w:lang w:eastAsia="en-GB"/>
              </w:rPr>
              <w:t xml:space="preserve"> = 1, если 1 или 3 операнды = 1. </w:t>
            </w:r>
            <w:r w:rsidRPr="00572D88">
              <w:rPr>
                <w:lang w:val="en-GB" w:eastAsia="en-GB"/>
              </w:rPr>
              <w:t>F</w:t>
            </w:r>
            <w:r w:rsidRPr="00572D88">
              <w:rPr>
                <w:lang w:eastAsia="en-GB"/>
              </w:rPr>
              <w:t xml:space="preserve"> = 0, если 0, 2 или 4 операнды = 1. </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A</w:t>
            </w:r>
          </w:p>
          <w:p w:rsidR="00572D88" w:rsidRPr="00572D88" w:rsidRDefault="00572D88" w:rsidP="00572D88">
            <w:pPr>
              <w:spacing w:before="100" w:beforeAutospacing="1" w:after="100" w:afterAutospacing="1"/>
              <w:rPr>
                <w:lang w:eastAsia="en-GB"/>
              </w:rPr>
            </w:pPr>
            <w:r w:rsidRPr="00572D88">
              <w:rPr>
                <w:lang w:val="en-GB" w:eastAsia="en-GB"/>
              </w:rPr>
              <w:lastRenderedPageBreak/>
              <w:t>XOR</w:t>
            </w:r>
            <w:r w:rsidRPr="00572D88">
              <w:rPr>
                <w:lang w:eastAsia="en-GB"/>
              </w:rPr>
              <w:t xml:space="preserve"> </w:t>
            </w:r>
            <w:r w:rsidRPr="00572D88">
              <w:rPr>
                <w:lang w:val="en-GB" w:eastAsia="en-GB"/>
              </w:rPr>
              <w:t>B</w:t>
            </w:r>
          </w:p>
          <w:p w:rsidR="00572D88" w:rsidRPr="00572D88" w:rsidRDefault="00572D88" w:rsidP="00572D88">
            <w:pPr>
              <w:spacing w:before="100" w:beforeAutospacing="1" w:after="100" w:afterAutospacing="1"/>
              <w:rPr>
                <w:lang w:eastAsia="en-GB"/>
              </w:rPr>
            </w:pPr>
            <w:r w:rsidRPr="00572D88">
              <w:rPr>
                <w:lang w:val="en-GB" w:eastAsia="en-GB"/>
              </w:rPr>
              <w:t>XOR</w:t>
            </w:r>
            <w:r w:rsidRPr="00572D88">
              <w:rPr>
                <w:lang w:eastAsia="en-GB"/>
              </w:rPr>
              <w:t xml:space="preserve"> </w:t>
            </w:r>
            <w:r w:rsidRPr="00572D88">
              <w:rPr>
                <w:lang w:val="en-GB" w:eastAsia="en-GB"/>
              </w:rPr>
              <w:t>C</w:t>
            </w:r>
          </w:p>
          <w:p w:rsidR="00572D88" w:rsidRPr="00572D88" w:rsidRDefault="00572D88" w:rsidP="00572D88">
            <w:pPr>
              <w:spacing w:before="100" w:beforeAutospacing="1" w:after="100" w:afterAutospacing="1"/>
              <w:rPr>
                <w:lang w:eastAsia="en-GB"/>
              </w:rPr>
            </w:pPr>
            <w:r w:rsidRPr="00572D88">
              <w:rPr>
                <w:lang w:val="en-GB" w:eastAsia="en-GB"/>
              </w:rPr>
              <w:t>XOR</w:t>
            </w:r>
            <w:r w:rsidRPr="00572D88">
              <w:rPr>
                <w:lang w:eastAsia="en-GB"/>
              </w:rPr>
              <w:t xml:space="preserve"> </w:t>
            </w:r>
            <w:r w:rsidRPr="00572D88">
              <w:rPr>
                <w:lang w:val="en-GB" w:eastAsia="en-GB"/>
              </w:rPr>
              <w:t>D</w:t>
            </w:r>
          </w:p>
          <w:p w:rsidR="00572D88" w:rsidRPr="00572D88" w:rsidRDefault="00572D88" w:rsidP="00572D88">
            <w:pPr>
              <w:spacing w:before="100" w:beforeAutospacing="1" w:after="100" w:afterAutospacing="1"/>
              <w:rPr>
                <w:lang w:val="en-GB" w:eastAsia="en-GB"/>
              </w:rPr>
            </w:pPr>
            <w:r w:rsidRPr="00572D88">
              <w:rPr>
                <w:lang w:val="en-GB" w:eastAsia="en-GB"/>
              </w:rPr>
              <w:t>XOR E</w:t>
            </w:r>
          </w:p>
          <w:p w:rsidR="00572D88" w:rsidRPr="00572D88" w:rsidRDefault="00572D88" w:rsidP="00572D88">
            <w:pPr>
              <w:spacing w:before="100" w:beforeAutospacing="1" w:after="100" w:afterAutospacing="1"/>
              <w:rPr>
                <w:lang w:val="en-GB" w:eastAsia="en-GB"/>
              </w:rPr>
            </w:pPr>
            <w:r w:rsidRPr="00572D88">
              <w:rPr>
                <w:lang w:val="en-GB" w:eastAsia="en-GB"/>
              </w:rPr>
              <w:t>ST F</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NOT</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Логическое</w:t>
            </w:r>
            <w:proofErr w:type="spellEnd"/>
            <w:r w:rsidRPr="00572D88">
              <w:rPr>
                <w:lang w:val="en-GB" w:eastAsia="en-GB"/>
              </w:rPr>
              <w:t xml:space="preserve"> </w:t>
            </w:r>
            <w:proofErr w:type="spellStart"/>
            <w:r w:rsidRPr="00572D88">
              <w:rPr>
                <w:lang w:val="en-GB" w:eastAsia="en-GB"/>
              </w:rPr>
              <w:t>отрицание</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Содержимое аккумулятора типов данных </w:t>
            </w:r>
            <w:r w:rsidRPr="00572D88">
              <w:rPr>
                <w:lang w:val="en-GB" w:eastAsia="en-GB"/>
              </w:rPr>
              <w:t>BOOL</w:t>
            </w:r>
            <w:r w:rsidRPr="00572D88">
              <w:rPr>
                <w:lang w:eastAsia="en-GB"/>
              </w:rPr>
              <w:t xml:space="preserve">, </w:t>
            </w:r>
            <w:r w:rsidRPr="00572D88">
              <w:rPr>
                <w:lang w:val="en-GB" w:eastAsia="en-GB"/>
              </w:rPr>
              <w:t>BYTE</w:t>
            </w:r>
            <w:r w:rsidRPr="00572D88">
              <w:rPr>
                <w:lang w:eastAsia="en-GB"/>
              </w:rPr>
              <w:t xml:space="preserve">, </w:t>
            </w:r>
            <w:r w:rsidRPr="00572D88">
              <w:rPr>
                <w:lang w:val="en-GB" w:eastAsia="en-GB"/>
              </w:rPr>
              <w:t>WORD</w:t>
            </w:r>
            <w:r w:rsidRPr="00572D88">
              <w:rPr>
                <w:lang w:eastAsia="en-GB"/>
              </w:rPr>
              <w:t xml:space="preserve"> или </w:t>
            </w:r>
            <w:r w:rsidRPr="00572D88">
              <w:rPr>
                <w:lang w:val="en-GB" w:eastAsia="en-GB"/>
              </w:rPr>
              <w:t>DWORD</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Содержимое аккумулятора инвертируется </w:t>
            </w:r>
            <w:r w:rsidRPr="00572D88">
              <w:rPr>
                <w:lang w:val="en-GB" w:eastAsia="en-GB"/>
              </w:rPr>
              <w:t>NOT</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B</w:t>
            </w:r>
            <w:r w:rsidRPr="00572D88">
              <w:rPr>
                <w:lang w:eastAsia="en-GB"/>
              </w:rPr>
              <w:t xml:space="preserve"> = 1, если </w:t>
            </w:r>
            <w:r w:rsidRPr="00572D88">
              <w:rPr>
                <w:lang w:val="en-GB" w:eastAsia="en-GB"/>
              </w:rPr>
              <w:t>A</w:t>
            </w:r>
            <w:r w:rsidRPr="00572D88">
              <w:rPr>
                <w:lang w:eastAsia="en-GB"/>
              </w:rPr>
              <w:t xml:space="preserve"> = 0 и </w:t>
            </w:r>
            <w:r w:rsidRPr="00572D88">
              <w:rPr>
                <w:lang w:val="en-GB" w:eastAsia="en-GB"/>
              </w:rPr>
              <w:t>B</w:t>
            </w:r>
            <w:r w:rsidRPr="00572D88">
              <w:rPr>
                <w:lang w:eastAsia="en-GB"/>
              </w:rPr>
              <w:t xml:space="preserve"> = 0, если </w:t>
            </w:r>
            <w:r w:rsidRPr="00572D88">
              <w:rPr>
                <w:lang w:val="en-GB" w:eastAsia="en-GB"/>
              </w:rPr>
              <w:t>A</w:t>
            </w:r>
            <w:r w:rsidRPr="00572D88">
              <w:rPr>
                <w:lang w:eastAsia="en-GB"/>
              </w:rPr>
              <w:t xml:space="preserve"> = 1.</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NOT</w:t>
            </w:r>
          </w:p>
          <w:p w:rsidR="00572D88" w:rsidRPr="00572D88" w:rsidRDefault="00572D88" w:rsidP="00572D88">
            <w:pPr>
              <w:spacing w:before="100" w:beforeAutospacing="1" w:after="100" w:afterAutospacing="1"/>
              <w:rPr>
                <w:lang w:val="en-GB" w:eastAsia="en-GB"/>
              </w:rPr>
            </w:pPr>
            <w:r w:rsidRPr="00572D88">
              <w:rPr>
                <w:lang w:val="en-GB" w:eastAsia="en-GB"/>
              </w:rPr>
              <w:t>ST B</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9.5 – </w:t>
      </w:r>
      <w:proofErr w:type="spellStart"/>
      <w:r w:rsidRPr="00572D88">
        <w:rPr>
          <w:lang w:val="en-GB" w:eastAsia="en-GB"/>
        </w:rPr>
        <w:t>Арифметические</w:t>
      </w:r>
      <w:proofErr w:type="spellEnd"/>
      <w:r w:rsidRPr="00572D88">
        <w:rPr>
          <w:lang w:val="en-GB" w:eastAsia="en-GB"/>
        </w:rPr>
        <w:t xml:space="preserve"> </w:t>
      </w:r>
      <w:proofErr w:type="spellStart"/>
      <w:r w:rsidRPr="00572D88">
        <w:rPr>
          <w:lang w:val="en-GB" w:eastAsia="en-GB"/>
        </w:rPr>
        <w:t>операторы</w:t>
      </w:r>
      <w:proofErr w:type="spellEnd"/>
    </w:p>
    <w:tbl>
      <w:tblPr>
        <w:tblW w:w="9840" w:type="dxa"/>
        <w:tblCellSpacing w:w="0" w:type="dxa"/>
        <w:tblCellMar>
          <w:top w:w="105" w:type="dxa"/>
          <w:left w:w="105" w:type="dxa"/>
          <w:bottom w:w="105" w:type="dxa"/>
          <w:right w:w="105" w:type="dxa"/>
        </w:tblCellMar>
        <w:tblLook w:val="04A0"/>
      </w:tblPr>
      <w:tblGrid>
        <w:gridCol w:w="1308"/>
        <w:gridCol w:w="1807"/>
        <w:gridCol w:w="1461"/>
        <w:gridCol w:w="1765"/>
        <w:gridCol w:w="3499"/>
      </w:tblGrid>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Оператор</w:t>
            </w:r>
            <w:proofErr w:type="spellEnd"/>
          </w:p>
        </w:tc>
        <w:tc>
          <w:tcPr>
            <w:tcW w:w="136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4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7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39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ADD</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Сложение</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INT</w:t>
            </w:r>
            <w:r w:rsidRPr="00572D88">
              <w:rPr>
                <w:lang w:eastAsia="en-GB"/>
              </w:rPr>
              <w:t xml:space="preserve">, </w:t>
            </w:r>
            <w:r w:rsidRPr="00572D88">
              <w:rPr>
                <w:lang w:val="en-GB" w:eastAsia="en-GB"/>
              </w:rPr>
              <w:t>DINT</w:t>
            </w:r>
            <w:r w:rsidRPr="00572D88">
              <w:rPr>
                <w:lang w:eastAsia="en-GB"/>
              </w:rPr>
              <w:t xml:space="preserve">, </w:t>
            </w:r>
            <w:r w:rsidRPr="00572D88">
              <w:rPr>
                <w:lang w:val="en-GB" w:eastAsia="en-GB"/>
              </w:rPr>
              <w:t>UINT</w:t>
            </w:r>
            <w:r w:rsidRPr="00572D88">
              <w:rPr>
                <w:lang w:eastAsia="en-GB"/>
              </w:rPr>
              <w:t xml:space="preserve">, </w:t>
            </w:r>
            <w:r w:rsidRPr="00572D88">
              <w:rPr>
                <w:lang w:val="en-GB" w:eastAsia="en-GB"/>
              </w:rPr>
              <w:t>UDINT</w:t>
            </w:r>
            <w:r w:rsidRPr="00572D88">
              <w:rPr>
                <w:lang w:eastAsia="en-GB"/>
              </w:rPr>
              <w:t xml:space="preserve">, </w:t>
            </w:r>
            <w:r w:rsidRPr="00572D88">
              <w:rPr>
                <w:lang w:val="en-GB" w:eastAsia="en-GB"/>
              </w:rPr>
              <w:t>REAL</w:t>
            </w:r>
            <w:r w:rsidRPr="00572D88">
              <w:rPr>
                <w:lang w:eastAsia="en-GB"/>
              </w:rPr>
              <w:t xml:space="preserve"> или </w:t>
            </w:r>
            <w:r w:rsidRPr="00572D88">
              <w:rPr>
                <w:lang w:val="en-GB" w:eastAsia="en-GB"/>
              </w:rPr>
              <w:t>TIME</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ADD</w:t>
            </w:r>
            <w:r w:rsidRPr="00572D88">
              <w:rPr>
                <w:lang w:eastAsia="en-GB"/>
              </w:rPr>
              <w:t xml:space="preserve"> значение операнда прибавляется к значению аккумулятора.</w:t>
            </w:r>
          </w:p>
          <w:p w:rsidR="00572D88" w:rsidRPr="00572D88" w:rsidRDefault="00572D88" w:rsidP="00572D88">
            <w:pPr>
              <w:spacing w:before="100" w:beforeAutospacing="1" w:after="100" w:afterAutospacing="1"/>
              <w:rPr>
                <w:lang w:eastAsia="en-GB"/>
              </w:rPr>
            </w:pPr>
            <w:r w:rsidRPr="00572D88">
              <w:rPr>
                <w:lang w:eastAsia="en-GB"/>
              </w:rPr>
              <w:t xml:space="preserve">Пример: Пример соответствует формуле </w:t>
            </w:r>
            <w:r w:rsidRPr="00572D88">
              <w:rPr>
                <w:lang w:val="en-GB" w:eastAsia="en-GB"/>
              </w:rPr>
              <w:t>D</w:t>
            </w:r>
            <w:r w:rsidRPr="00572D88">
              <w:rPr>
                <w:lang w:eastAsia="en-GB"/>
              </w:rPr>
              <w:t xml:space="preserve"> = </w:t>
            </w:r>
            <w:r w:rsidRPr="00572D88">
              <w:rPr>
                <w:lang w:val="en-GB" w:eastAsia="en-GB"/>
              </w:rPr>
              <w:t>A</w:t>
            </w:r>
            <w:r w:rsidRPr="00572D88">
              <w:rPr>
                <w:lang w:eastAsia="en-GB"/>
              </w:rPr>
              <w:t xml:space="preserve"> + </w:t>
            </w:r>
            <w:r w:rsidRPr="00572D88">
              <w:rPr>
                <w:lang w:val="en-GB" w:eastAsia="en-GB"/>
              </w:rPr>
              <w:t>B</w:t>
            </w:r>
            <w:r w:rsidRPr="00572D88">
              <w:rPr>
                <w:lang w:eastAsia="en-GB"/>
              </w:rPr>
              <w:t xml:space="preserve"> + </w:t>
            </w:r>
            <w:r w:rsidRPr="00572D88">
              <w:rPr>
                <w:lang w:val="en-GB" w:eastAsia="en-GB"/>
              </w:rPr>
              <w:t>C</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ADD B</w:t>
            </w:r>
          </w:p>
          <w:p w:rsidR="00572D88" w:rsidRPr="00572D88" w:rsidRDefault="00572D88" w:rsidP="00572D88">
            <w:pPr>
              <w:spacing w:before="100" w:beforeAutospacing="1" w:after="100" w:afterAutospacing="1"/>
              <w:rPr>
                <w:lang w:val="en-GB" w:eastAsia="en-GB"/>
              </w:rPr>
            </w:pPr>
            <w:r w:rsidRPr="00572D88">
              <w:rPr>
                <w:lang w:val="en-GB" w:eastAsia="en-GB"/>
              </w:rPr>
              <w:t>ADD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SUB</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Вычитание</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INT</w:t>
            </w:r>
            <w:r w:rsidRPr="00572D88">
              <w:rPr>
                <w:lang w:eastAsia="en-GB"/>
              </w:rPr>
              <w:t xml:space="preserve">, </w:t>
            </w:r>
            <w:r w:rsidRPr="00572D88">
              <w:rPr>
                <w:lang w:val="en-GB" w:eastAsia="en-GB"/>
              </w:rPr>
              <w:t>DINT</w:t>
            </w:r>
            <w:r w:rsidRPr="00572D88">
              <w:rPr>
                <w:lang w:eastAsia="en-GB"/>
              </w:rPr>
              <w:t xml:space="preserve">, </w:t>
            </w:r>
            <w:r w:rsidRPr="00572D88">
              <w:rPr>
                <w:lang w:val="en-GB" w:eastAsia="en-GB"/>
              </w:rPr>
              <w:t>UINT</w:t>
            </w:r>
            <w:r w:rsidRPr="00572D88">
              <w:rPr>
                <w:lang w:eastAsia="en-GB"/>
              </w:rPr>
              <w:t xml:space="preserve">, </w:t>
            </w:r>
            <w:r w:rsidRPr="00572D88">
              <w:rPr>
                <w:lang w:val="en-GB" w:eastAsia="en-GB"/>
              </w:rPr>
              <w:t>UDINT</w:t>
            </w:r>
            <w:r w:rsidRPr="00572D88">
              <w:rPr>
                <w:lang w:eastAsia="en-GB"/>
              </w:rPr>
              <w:t xml:space="preserve">, </w:t>
            </w:r>
            <w:r w:rsidRPr="00572D88">
              <w:rPr>
                <w:lang w:val="en-GB" w:eastAsia="en-GB"/>
              </w:rPr>
              <w:t>REAL</w:t>
            </w:r>
            <w:r w:rsidRPr="00572D88">
              <w:rPr>
                <w:lang w:eastAsia="en-GB"/>
              </w:rPr>
              <w:t xml:space="preserve"> или </w:t>
            </w:r>
            <w:r w:rsidRPr="00572D88">
              <w:rPr>
                <w:lang w:val="en-GB" w:eastAsia="en-GB"/>
              </w:rPr>
              <w:t>TIME</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SUB</w:t>
            </w:r>
            <w:r w:rsidRPr="00572D88">
              <w:rPr>
                <w:lang w:eastAsia="en-GB"/>
              </w:rPr>
              <w:t xml:space="preserve"> значение операнда вычитается из содержимого аккумулятора.</w:t>
            </w:r>
          </w:p>
          <w:p w:rsidR="00572D88" w:rsidRPr="00572D88" w:rsidRDefault="00572D88" w:rsidP="00572D88">
            <w:pPr>
              <w:spacing w:before="100" w:beforeAutospacing="1" w:after="100" w:afterAutospacing="1"/>
              <w:rPr>
                <w:lang w:eastAsia="en-GB"/>
              </w:rPr>
            </w:pPr>
            <w:r w:rsidRPr="00572D88">
              <w:rPr>
                <w:lang w:eastAsia="en-GB"/>
              </w:rPr>
              <w:t xml:space="preserve">Пример: Пример соответствует формуле </w:t>
            </w:r>
            <w:r w:rsidRPr="00572D88">
              <w:rPr>
                <w:lang w:val="en-GB" w:eastAsia="en-GB"/>
              </w:rPr>
              <w:t>D</w:t>
            </w:r>
            <w:r w:rsidRPr="00572D88">
              <w:rPr>
                <w:lang w:eastAsia="en-GB"/>
              </w:rPr>
              <w:t xml:space="preserve"> = </w:t>
            </w:r>
            <w:r w:rsidRPr="00572D88">
              <w:rPr>
                <w:lang w:val="en-GB" w:eastAsia="en-GB"/>
              </w:rPr>
              <w:t>A</w:t>
            </w:r>
            <w:r w:rsidRPr="00572D88">
              <w:rPr>
                <w:lang w:eastAsia="en-GB"/>
              </w:rPr>
              <w:t xml:space="preserve"> - </w:t>
            </w:r>
            <w:r w:rsidRPr="00572D88">
              <w:rPr>
                <w:lang w:val="en-GB" w:eastAsia="en-GB"/>
              </w:rPr>
              <w:t>B</w:t>
            </w:r>
            <w:r w:rsidRPr="00572D88">
              <w:rPr>
                <w:lang w:eastAsia="en-GB"/>
              </w:rPr>
              <w:t xml:space="preserve"> - </w:t>
            </w:r>
            <w:r w:rsidRPr="00572D88">
              <w:rPr>
                <w:lang w:val="en-GB" w:eastAsia="en-GB"/>
              </w:rPr>
              <w:t>C</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SUB B</w:t>
            </w:r>
          </w:p>
          <w:p w:rsidR="00572D88" w:rsidRPr="00572D88" w:rsidRDefault="00572D88" w:rsidP="00572D88">
            <w:pPr>
              <w:spacing w:before="100" w:beforeAutospacing="1" w:after="100" w:afterAutospacing="1"/>
              <w:rPr>
                <w:lang w:val="en-GB" w:eastAsia="en-GB"/>
              </w:rPr>
            </w:pPr>
            <w:r w:rsidRPr="00572D88">
              <w:rPr>
                <w:lang w:val="en-GB" w:eastAsia="en-GB"/>
              </w:rPr>
              <w:t>SUB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MUL</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Умножение</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INT</w:t>
            </w:r>
            <w:r w:rsidRPr="00572D88">
              <w:rPr>
                <w:lang w:eastAsia="en-GB"/>
              </w:rPr>
              <w:t xml:space="preserve">, </w:t>
            </w:r>
            <w:r w:rsidRPr="00572D88">
              <w:rPr>
                <w:lang w:val="en-GB" w:eastAsia="en-GB"/>
              </w:rPr>
              <w:t>DINT</w:t>
            </w:r>
            <w:r w:rsidRPr="00572D88">
              <w:rPr>
                <w:lang w:eastAsia="en-GB"/>
              </w:rPr>
              <w:t xml:space="preserve">, </w:t>
            </w:r>
            <w:r w:rsidRPr="00572D88">
              <w:rPr>
                <w:lang w:val="en-GB" w:eastAsia="en-GB"/>
              </w:rPr>
              <w:t>UINT</w:t>
            </w:r>
            <w:r w:rsidRPr="00572D88">
              <w:rPr>
                <w:lang w:eastAsia="en-GB"/>
              </w:rPr>
              <w:t xml:space="preserve">, </w:t>
            </w:r>
            <w:r w:rsidRPr="00572D88">
              <w:rPr>
                <w:lang w:val="en-GB" w:eastAsia="en-GB"/>
              </w:rPr>
              <w:t>UDINT</w:t>
            </w:r>
            <w:r w:rsidRPr="00572D88">
              <w:rPr>
                <w:lang w:eastAsia="en-GB"/>
              </w:rPr>
              <w:t xml:space="preserve">, </w:t>
            </w:r>
            <w:r w:rsidRPr="00572D88">
              <w:rPr>
                <w:lang w:val="en-GB" w:eastAsia="en-GB"/>
              </w:rPr>
              <w:t>REAL</w:t>
            </w:r>
            <w:r w:rsidRPr="00572D88">
              <w:rPr>
                <w:lang w:eastAsia="en-GB"/>
              </w:rPr>
              <w:t xml:space="preserve"> или </w:t>
            </w:r>
            <w:r w:rsidRPr="00572D88">
              <w:rPr>
                <w:lang w:val="en-GB" w:eastAsia="en-GB"/>
              </w:rPr>
              <w:t>TIME</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MUL</w:t>
            </w:r>
            <w:r w:rsidRPr="00572D88">
              <w:rPr>
                <w:lang w:eastAsia="en-GB"/>
              </w:rPr>
              <w:t xml:space="preserve"> содержимое аккумулятора умножается на значение оператора.</w:t>
            </w:r>
          </w:p>
          <w:p w:rsidR="00572D88" w:rsidRPr="00572D88" w:rsidRDefault="00572D88" w:rsidP="00572D88">
            <w:pPr>
              <w:spacing w:before="100" w:beforeAutospacing="1" w:after="100" w:afterAutospacing="1"/>
              <w:rPr>
                <w:lang w:eastAsia="en-GB"/>
              </w:rPr>
            </w:pPr>
            <w:r w:rsidRPr="00572D88">
              <w:rPr>
                <w:lang w:eastAsia="en-GB"/>
              </w:rPr>
              <w:t xml:space="preserve">Пример: Пример соответствует формуле </w:t>
            </w:r>
            <w:r w:rsidRPr="00572D88">
              <w:rPr>
                <w:lang w:val="en-GB" w:eastAsia="en-GB"/>
              </w:rPr>
              <w:t>D</w:t>
            </w:r>
            <w:r w:rsidRPr="00572D88">
              <w:rPr>
                <w:lang w:eastAsia="en-GB"/>
              </w:rPr>
              <w:t xml:space="preserve"> = </w:t>
            </w:r>
            <w:r w:rsidRPr="00572D88">
              <w:rPr>
                <w:lang w:val="en-GB" w:eastAsia="en-GB"/>
              </w:rPr>
              <w:t>A</w:t>
            </w:r>
            <w:r w:rsidRPr="00572D88">
              <w:rPr>
                <w:lang w:eastAsia="en-GB"/>
              </w:rPr>
              <w:t xml:space="preserve"> * </w:t>
            </w:r>
            <w:r w:rsidRPr="00572D88">
              <w:rPr>
                <w:lang w:val="en-GB" w:eastAsia="en-GB"/>
              </w:rPr>
              <w:t>B</w:t>
            </w:r>
            <w:r w:rsidRPr="00572D88">
              <w:rPr>
                <w:lang w:eastAsia="en-GB"/>
              </w:rPr>
              <w:t xml:space="preserve"> * </w:t>
            </w:r>
            <w:r w:rsidRPr="00572D88">
              <w:rPr>
                <w:lang w:val="en-GB" w:eastAsia="en-GB"/>
              </w:rPr>
              <w:t>C</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MUL B</w:t>
            </w:r>
          </w:p>
          <w:p w:rsidR="00572D88" w:rsidRPr="00572D88" w:rsidRDefault="00572D88" w:rsidP="00572D88">
            <w:pPr>
              <w:spacing w:before="100" w:beforeAutospacing="1" w:after="100" w:afterAutospacing="1"/>
              <w:rPr>
                <w:lang w:val="en-GB" w:eastAsia="en-GB"/>
              </w:rPr>
            </w:pPr>
            <w:r w:rsidRPr="00572D88">
              <w:rPr>
                <w:lang w:val="en-GB" w:eastAsia="en-GB"/>
              </w:rPr>
              <w:t>MUL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DIV</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Деление</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INT</w:t>
            </w:r>
            <w:r w:rsidRPr="00572D88">
              <w:rPr>
                <w:lang w:eastAsia="en-GB"/>
              </w:rPr>
              <w:t xml:space="preserve">, </w:t>
            </w:r>
            <w:r w:rsidRPr="00572D88">
              <w:rPr>
                <w:lang w:val="en-GB" w:eastAsia="en-GB"/>
              </w:rPr>
              <w:t>DINT</w:t>
            </w:r>
            <w:r w:rsidRPr="00572D88">
              <w:rPr>
                <w:lang w:eastAsia="en-GB"/>
              </w:rPr>
              <w:t xml:space="preserve">, </w:t>
            </w:r>
            <w:r w:rsidRPr="00572D88">
              <w:rPr>
                <w:lang w:val="en-GB" w:eastAsia="en-GB"/>
              </w:rPr>
              <w:t>UINT</w:t>
            </w:r>
            <w:r w:rsidRPr="00572D88">
              <w:rPr>
                <w:lang w:eastAsia="en-GB"/>
              </w:rPr>
              <w:t xml:space="preserve">, </w:t>
            </w:r>
            <w:r w:rsidRPr="00572D88">
              <w:rPr>
                <w:lang w:val="en-GB" w:eastAsia="en-GB"/>
              </w:rPr>
              <w:t>UDINT</w:t>
            </w:r>
            <w:r w:rsidRPr="00572D88">
              <w:rPr>
                <w:lang w:eastAsia="en-GB"/>
              </w:rPr>
              <w:t xml:space="preserve">, </w:t>
            </w:r>
            <w:r w:rsidRPr="00572D88">
              <w:rPr>
                <w:lang w:val="en-GB" w:eastAsia="en-GB"/>
              </w:rPr>
              <w:t>REAL</w:t>
            </w:r>
            <w:r w:rsidRPr="00572D88">
              <w:rPr>
                <w:lang w:eastAsia="en-GB"/>
              </w:rPr>
              <w:t xml:space="preserve"> или </w:t>
            </w:r>
            <w:r w:rsidRPr="00572D88">
              <w:rPr>
                <w:lang w:val="en-GB" w:eastAsia="en-GB"/>
              </w:rPr>
              <w:t>TIME</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DIV</w:t>
            </w:r>
            <w:r w:rsidRPr="00572D88">
              <w:rPr>
                <w:lang w:eastAsia="en-GB"/>
              </w:rPr>
              <w:t xml:space="preserve"> содержимое аккумулятора делится на значение операнда.</w:t>
            </w:r>
          </w:p>
          <w:p w:rsidR="00572D88" w:rsidRPr="00572D88" w:rsidRDefault="00572D88" w:rsidP="00572D88">
            <w:pPr>
              <w:spacing w:before="100" w:beforeAutospacing="1" w:after="100" w:afterAutospacing="1"/>
              <w:rPr>
                <w:lang w:eastAsia="en-GB"/>
              </w:rPr>
            </w:pPr>
            <w:r w:rsidRPr="00572D88">
              <w:rPr>
                <w:lang w:eastAsia="en-GB"/>
              </w:rPr>
              <w:t xml:space="preserve">Пример: Пример соответствует формуле </w:t>
            </w:r>
            <w:r w:rsidRPr="00572D88">
              <w:rPr>
                <w:lang w:val="en-GB" w:eastAsia="en-GB"/>
              </w:rPr>
              <w:t>D</w:t>
            </w:r>
            <w:r w:rsidRPr="00572D88">
              <w:rPr>
                <w:lang w:eastAsia="en-GB"/>
              </w:rPr>
              <w:t xml:space="preserve"> = </w:t>
            </w:r>
            <w:r w:rsidRPr="00572D88">
              <w:rPr>
                <w:lang w:val="en-GB" w:eastAsia="en-GB"/>
              </w:rPr>
              <w:t>A</w:t>
            </w:r>
            <w:r w:rsidRPr="00572D88">
              <w:rPr>
                <w:lang w:eastAsia="en-GB"/>
              </w:rPr>
              <w:t xml:space="preserve"> / </w:t>
            </w:r>
            <w:r w:rsidRPr="00572D88">
              <w:rPr>
                <w:lang w:val="en-GB" w:eastAsia="en-GB"/>
              </w:rPr>
              <w:t>B</w:t>
            </w:r>
            <w:r w:rsidRPr="00572D88">
              <w:rPr>
                <w:lang w:eastAsia="en-GB"/>
              </w:rPr>
              <w:t xml:space="preserve"> / </w:t>
            </w:r>
            <w:r w:rsidRPr="00572D88">
              <w:rPr>
                <w:lang w:val="en-GB" w:eastAsia="en-GB"/>
              </w:rPr>
              <w:t>C</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DIV B</w:t>
            </w:r>
          </w:p>
          <w:p w:rsidR="00572D88" w:rsidRPr="00572D88" w:rsidRDefault="00572D88" w:rsidP="00572D88">
            <w:pPr>
              <w:spacing w:before="100" w:beforeAutospacing="1" w:after="100" w:afterAutospacing="1"/>
              <w:rPr>
                <w:lang w:val="en-GB" w:eastAsia="en-GB"/>
              </w:rPr>
            </w:pPr>
            <w:r w:rsidRPr="00572D88">
              <w:rPr>
                <w:lang w:val="en-GB" w:eastAsia="en-GB"/>
              </w:rPr>
              <w:t>DIV C</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900" w:type="dxa"/>
            <w:hideMark/>
          </w:tcPr>
          <w:p w:rsidR="00572D88" w:rsidRPr="00572D88" w:rsidRDefault="00572D88" w:rsidP="00572D88">
            <w:pPr>
              <w:spacing w:before="100" w:beforeAutospacing="1" w:after="100" w:afterAutospacing="1"/>
              <w:rPr>
                <w:lang w:val="en-GB" w:eastAsia="en-GB"/>
              </w:rPr>
            </w:pPr>
            <w:r w:rsidRPr="00572D88">
              <w:rPr>
                <w:lang w:val="en-GB" w:eastAsia="en-GB"/>
              </w:rPr>
              <w:t>MOD</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Деление</w:t>
            </w:r>
            <w:proofErr w:type="spellEnd"/>
            <w:r w:rsidRPr="00572D88">
              <w:rPr>
                <w:lang w:val="en-GB" w:eastAsia="en-GB"/>
              </w:rPr>
              <w:t xml:space="preserve"> </w:t>
            </w:r>
            <w:proofErr w:type="spellStart"/>
            <w:r w:rsidRPr="00572D88">
              <w:rPr>
                <w:lang w:val="en-GB" w:eastAsia="en-GB"/>
              </w:rPr>
              <w:t>по</w:t>
            </w:r>
            <w:proofErr w:type="spellEnd"/>
            <w:r w:rsidRPr="00572D88">
              <w:rPr>
                <w:lang w:val="en-GB" w:eastAsia="en-GB"/>
              </w:rPr>
              <w:t xml:space="preserve"> </w:t>
            </w:r>
            <w:proofErr w:type="spellStart"/>
            <w:r w:rsidRPr="00572D88">
              <w:rPr>
                <w:lang w:val="en-GB" w:eastAsia="en-GB"/>
              </w:rPr>
              <w:t>модулю</w:t>
            </w:r>
            <w:proofErr w:type="spellEnd"/>
          </w:p>
        </w:tc>
        <w:tc>
          <w:tcPr>
            <w:tcW w:w="171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данных типа </w:t>
            </w:r>
            <w:r w:rsidRPr="00572D88">
              <w:rPr>
                <w:lang w:val="en-GB" w:eastAsia="en-GB"/>
              </w:rPr>
              <w:t>INT</w:t>
            </w:r>
            <w:r w:rsidRPr="00572D88">
              <w:rPr>
                <w:lang w:eastAsia="en-GB"/>
              </w:rPr>
              <w:t xml:space="preserve">, </w:t>
            </w:r>
            <w:r w:rsidRPr="00572D88">
              <w:rPr>
                <w:lang w:val="en-GB" w:eastAsia="en-GB"/>
              </w:rPr>
              <w:t>DINT</w:t>
            </w:r>
            <w:r w:rsidRPr="00572D88">
              <w:rPr>
                <w:lang w:eastAsia="en-GB"/>
              </w:rPr>
              <w:t xml:space="preserve">, </w:t>
            </w:r>
            <w:r w:rsidRPr="00572D88">
              <w:rPr>
                <w:lang w:val="en-GB" w:eastAsia="en-GB"/>
              </w:rPr>
              <w:t>UINT</w:t>
            </w:r>
            <w:r w:rsidRPr="00572D88">
              <w:rPr>
                <w:lang w:eastAsia="en-GB"/>
              </w:rPr>
              <w:t xml:space="preserve">, </w:t>
            </w:r>
            <w:r w:rsidRPr="00572D88">
              <w:rPr>
                <w:lang w:val="en-GB" w:eastAsia="en-GB"/>
              </w:rPr>
              <w:t>UDINT</w:t>
            </w:r>
            <w:r w:rsidRPr="00572D88">
              <w:rPr>
                <w:lang w:eastAsia="en-GB"/>
              </w:rPr>
              <w:t xml:space="preserve">, </w:t>
            </w:r>
            <w:r w:rsidRPr="00572D88">
              <w:rPr>
                <w:lang w:val="en-GB" w:eastAsia="en-GB"/>
              </w:rPr>
              <w:t>REAL</w:t>
            </w:r>
            <w:r w:rsidRPr="00572D88">
              <w:rPr>
                <w:lang w:eastAsia="en-GB"/>
              </w:rPr>
              <w:t xml:space="preserve"> или </w:t>
            </w:r>
            <w:r w:rsidRPr="00572D88">
              <w:rPr>
                <w:lang w:val="en-GB" w:eastAsia="en-GB"/>
              </w:rPr>
              <w:t>TIME</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Для </w:t>
            </w:r>
            <w:r w:rsidRPr="00572D88">
              <w:rPr>
                <w:lang w:val="en-GB" w:eastAsia="en-GB"/>
              </w:rPr>
              <w:t>MOD</w:t>
            </w:r>
            <w:r w:rsidRPr="00572D88">
              <w:rPr>
                <w:lang w:eastAsia="en-GB"/>
              </w:rPr>
              <w:t xml:space="preserve"> значение первого операнда делится на значение второго операнда, и остаток от деления (модуль) возвращается как результат.</w:t>
            </w:r>
          </w:p>
          <w:p w:rsidR="00572D88" w:rsidRPr="00572D88" w:rsidRDefault="00572D88" w:rsidP="00572D88">
            <w:pPr>
              <w:spacing w:before="100" w:beforeAutospacing="1" w:after="100" w:afterAutospacing="1"/>
              <w:rPr>
                <w:lang w:eastAsia="en-GB"/>
              </w:rPr>
            </w:pPr>
            <w:r w:rsidRPr="00572D88">
              <w:rPr>
                <w:lang w:eastAsia="en-GB"/>
              </w:rPr>
              <w:t>Пример: В примере</w:t>
            </w:r>
          </w:p>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 1, если </w:t>
            </w:r>
            <w:r w:rsidRPr="00572D88">
              <w:rPr>
                <w:lang w:val="en-GB" w:eastAsia="en-GB"/>
              </w:rPr>
              <w:t>A</w:t>
            </w:r>
            <w:r w:rsidRPr="00572D88">
              <w:rPr>
                <w:lang w:eastAsia="en-GB"/>
              </w:rPr>
              <w:t xml:space="preserve"> = 7 и </w:t>
            </w:r>
            <w:r w:rsidRPr="00572D88">
              <w:rPr>
                <w:lang w:val="en-GB" w:eastAsia="en-GB"/>
              </w:rPr>
              <w:t>B</w:t>
            </w:r>
            <w:r w:rsidRPr="00572D88">
              <w:rPr>
                <w:lang w:eastAsia="en-GB"/>
              </w:rPr>
              <w:t xml:space="preserve"> = 2</w:t>
            </w:r>
          </w:p>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 1, если </w:t>
            </w:r>
            <w:r w:rsidRPr="00572D88">
              <w:rPr>
                <w:lang w:val="en-GB" w:eastAsia="en-GB"/>
              </w:rPr>
              <w:t>A</w:t>
            </w:r>
            <w:r w:rsidRPr="00572D88">
              <w:rPr>
                <w:lang w:eastAsia="en-GB"/>
              </w:rPr>
              <w:t xml:space="preserve"> = 7 и </w:t>
            </w:r>
            <w:r w:rsidRPr="00572D88">
              <w:rPr>
                <w:lang w:val="en-GB" w:eastAsia="en-GB"/>
              </w:rPr>
              <w:t>B</w:t>
            </w:r>
            <w:r w:rsidRPr="00572D88">
              <w:rPr>
                <w:lang w:eastAsia="en-GB"/>
              </w:rPr>
              <w:t xml:space="preserve"> = -2</w:t>
            </w:r>
          </w:p>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 -1, если </w:t>
            </w:r>
            <w:r w:rsidRPr="00572D88">
              <w:rPr>
                <w:lang w:val="en-GB" w:eastAsia="en-GB"/>
              </w:rPr>
              <w:t>A</w:t>
            </w:r>
            <w:r w:rsidRPr="00572D88">
              <w:rPr>
                <w:lang w:eastAsia="en-GB"/>
              </w:rPr>
              <w:t xml:space="preserve"> = -7 и </w:t>
            </w:r>
            <w:r w:rsidRPr="00572D88">
              <w:rPr>
                <w:lang w:val="en-GB" w:eastAsia="en-GB"/>
              </w:rPr>
              <w:t>B</w:t>
            </w:r>
            <w:r w:rsidRPr="00572D88">
              <w:rPr>
                <w:lang w:eastAsia="en-GB"/>
              </w:rPr>
              <w:t xml:space="preserve"> = 2</w:t>
            </w:r>
          </w:p>
          <w:p w:rsidR="00572D88" w:rsidRPr="00572D88" w:rsidRDefault="00572D88" w:rsidP="00572D88">
            <w:pPr>
              <w:spacing w:before="100" w:beforeAutospacing="1" w:after="100" w:afterAutospacing="1"/>
              <w:rPr>
                <w:lang w:val="en-GB" w:eastAsia="en-GB"/>
              </w:rPr>
            </w:pPr>
            <w:r w:rsidRPr="00572D88">
              <w:rPr>
                <w:lang w:val="en-GB" w:eastAsia="en-GB"/>
              </w:rPr>
              <w:t xml:space="preserve">C = -1, </w:t>
            </w:r>
            <w:proofErr w:type="spellStart"/>
            <w:r w:rsidRPr="00572D88">
              <w:rPr>
                <w:lang w:val="en-GB" w:eastAsia="en-GB"/>
              </w:rPr>
              <w:t>если</w:t>
            </w:r>
            <w:proofErr w:type="spellEnd"/>
            <w:r w:rsidRPr="00572D88">
              <w:rPr>
                <w:lang w:val="en-GB" w:eastAsia="en-GB"/>
              </w:rPr>
              <w:t xml:space="preserve"> A = -7 и B = -2</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LD A</w:t>
            </w:r>
          </w:p>
          <w:p w:rsidR="00572D88" w:rsidRPr="00572D88" w:rsidRDefault="00572D88" w:rsidP="00572D88">
            <w:pPr>
              <w:spacing w:before="100" w:beforeAutospacing="1" w:after="100" w:afterAutospacing="1"/>
              <w:rPr>
                <w:lang w:val="en-GB" w:eastAsia="en-GB"/>
              </w:rPr>
            </w:pPr>
            <w:r w:rsidRPr="00572D88">
              <w:rPr>
                <w:lang w:val="en-GB" w:eastAsia="en-GB"/>
              </w:rPr>
              <w:t>MOD B</w:t>
            </w:r>
          </w:p>
          <w:p w:rsidR="00572D88" w:rsidRPr="00572D88" w:rsidRDefault="00572D88" w:rsidP="00572D88">
            <w:pPr>
              <w:spacing w:before="100" w:beforeAutospacing="1" w:after="100" w:afterAutospacing="1"/>
              <w:rPr>
                <w:lang w:val="en-GB" w:eastAsia="en-GB"/>
              </w:rPr>
            </w:pPr>
            <w:r w:rsidRPr="00572D88">
              <w:rPr>
                <w:lang w:val="en-GB" w:eastAsia="en-GB"/>
              </w:rPr>
              <w:t>ST C</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lastRenderedPageBreak/>
        <w:t>Таблица</w:t>
      </w:r>
      <w:proofErr w:type="spellEnd"/>
      <w:r w:rsidRPr="00572D88">
        <w:rPr>
          <w:lang w:val="en-GB" w:eastAsia="en-GB"/>
        </w:rPr>
        <w:t xml:space="preserve"> 9.6 –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сравнения</w:t>
      </w:r>
      <w:proofErr w:type="spellEnd"/>
    </w:p>
    <w:tbl>
      <w:tblPr>
        <w:tblW w:w="9870" w:type="dxa"/>
        <w:tblCellSpacing w:w="0" w:type="dxa"/>
        <w:tblCellMar>
          <w:top w:w="105" w:type="dxa"/>
          <w:left w:w="105" w:type="dxa"/>
          <w:bottom w:w="105" w:type="dxa"/>
          <w:right w:w="105" w:type="dxa"/>
        </w:tblCellMar>
        <w:tblLook w:val="04A0"/>
      </w:tblPr>
      <w:tblGrid>
        <w:gridCol w:w="1310"/>
        <w:gridCol w:w="1811"/>
        <w:gridCol w:w="1458"/>
        <w:gridCol w:w="1769"/>
        <w:gridCol w:w="3522"/>
      </w:tblGrid>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Оператор</w:t>
            </w:r>
            <w:proofErr w:type="spellEnd"/>
          </w:p>
        </w:tc>
        <w:tc>
          <w:tcPr>
            <w:tcW w:w="139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4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71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40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t>GT</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&gt;</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GT</w:t>
            </w:r>
            <w:r w:rsidRPr="00572D88">
              <w:rPr>
                <w:lang w:eastAsia="en-GB"/>
              </w:rPr>
              <w:t xml:space="preserve"> содержимое аккумулятора сравнивается с содержимым операнда. Если содержимое аккумулятора больше, чем содержимое операнда, результат – </w:t>
            </w:r>
            <w:proofErr w:type="gramStart"/>
            <w:r w:rsidRPr="00572D88">
              <w:rPr>
                <w:lang w:eastAsia="en-GB"/>
              </w:rPr>
              <w:t>логическая</w:t>
            </w:r>
            <w:proofErr w:type="gramEnd"/>
            <w:r w:rsidRPr="00572D88">
              <w:rPr>
                <w:lang w:eastAsia="en-GB"/>
              </w:rPr>
              <w:t xml:space="preserve"> 1. Если содержимое аккумулятора меньше или равно содержимому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больше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GT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t>GE</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&gt;=</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GE</w:t>
            </w:r>
            <w:r w:rsidRPr="00572D88">
              <w:rPr>
                <w:lang w:eastAsia="en-GB"/>
              </w:rPr>
              <w:t xml:space="preserve"> содержимое аккумулятора сравнивается с содержимым операнда. Если содержимое аккумулятора больше или равно содержимому операнда, результат – </w:t>
            </w:r>
            <w:proofErr w:type="gramStart"/>
            <w:r w:rsidRPr="00572D88">
              <w:rPr>
                <w:lang w:eastAsia="en-GB"/>
              </w:rPr>
              <w:t>логическая</w:t>
            </w:r>
            <w:proofErr w:type="gramEnd"/>
            <w:r w:rsidRPr="00572D88">
              <w:rPr>
                <w:lang w:eastAsia="en-GB"/>
              </w:rPr>
              <w:t xml:space="preserve"> 1. Если содержимое аккумулятора меньше содержимого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больше или равно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GE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EQ</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EQ</w:t>
            </w:r>
            <w:r w:rsidRPr="00572D88">
              <w:rPr>
                <w:lang w:eastAsia="en-GB"/>
              </w:rPr>
              <w:t xml:space="preserve"> содержимое аккумулятора сравнивается с содержимым операнда. Если содержимое аккумулятора равно содержимому операнда, результат – </w:t>
            </w:r>
            <w:proofErr w:type="gramStart"/>
            <w:r w:rsidRPr="00572D88">
              <w:rPr>
                <w:lang w:eastAsia="en-GB"/>
              </w:rPr>
              <w:t>логическая</w:t>
            </w:r>
            <w:proofErr w:type="gramEnd"/>
            <w:r w:rsidRPr="00572D88">
              <w:rPr>
                <w:lang w:eastAsia="en-GB"/>
              </w:rPr>
              <w:t xml:space="preserve"> 1. Если содержимое аккумулятора не равно содержимому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равно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EQ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t>NE</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&lt;&gt;</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NE</w:t>
            </w:r>
            <w:r w:rsidRPr="00572D88">
              <w:rPr>
                <w:lang w:eastAsia="en-GB"/>
              </w:rPr>
              <w:t xml:space="preserve"> содержимое аккумулятора сравнивается с содержимым операнда. Если содержимое аккумулятора не равно содержимому операнда, результат – </w:t>
            </w:r>
            <w:proofErr w:type="gramStart"/>
            <w:r w:rsidRPr="00572D88">
              <w:rPr>
                <w:lang w:eastAsia="en-GB"/>
              </w:rPr>
              <w:t>логическая</w:t>
            </w:r>
            <w:proofErr w:type="gramEnd"/>
            <w:r w:rsidRPr="00572D88">
              <w:rPr>
                <w:lang w:eastAsia="en-GB"/>
              </w:rPr>
              <w:t xml:space="preserve"> 1. Если содержимое аккумулятора равно содержимому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не равно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NE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t>LE</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&lt;=</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LE</w:t>
            </w:r>
            <w:r w:rsidRPr="00572D88">
              <w:rPr>
                <w:lang w:eastAsia="en-GB"/>
              </w:rPr>
              <w:t xml:space="preserve"> содержимое аккумулятора сравнивается с содержимым операнда. Если содержимое аккумулятора меньше или равно содержимому операнда, результат – логическая 1. Если содержимое аккумулятора больше содержимого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w:t>
            </w:r>
            <w:r w:rsidRPr="00572D88">
              <w:rPr>
                <w:lang w:eastAsia="en-GB"/>
              </w:rPr>
              <w:lastRenderedPageBreak/>
              <w:t xml:space="preserve">= 1, если </w:t>
            </w:r>
            <w:r w:rsidRPr="00572D88">
              <w:rPr>
                <w:lang w:val="en-GB" w:eastAsia="en-GB"/>
              </w:rPr>
              <w:t>A</w:t>
            </w:r>
            <w:r w:rsidRPr="00572D88">
              <w:rPr>
                <w:lang w:eastAsia="en-GB"/>
              </w:rPr>
              <w:t xml:space="preserve"> меньше или равно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LE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r w:rsidR="00572D88" w:rsidRPr="00572D88" w:rsidTr="00572D88">
        <w:trPr>
          <w:tblCellSpacing w:w="0" w:type="dxa"/>
        </w:trPr>
        <w:tc>
          <w:tcPr>
            <w:tcW w:w="870" w:type="dxa"/>
            <w:hideMark/>
          </w:tcPr>
          <w:p w:rsidR="00572D88" w:rsidRPr="00572D88" w:rsidRDefault="00572D88" w:rsidP="00572D88">
            <w:pPr>
              <w:spacing w:before="100" w:beforeAutospacing="1" w:after="100" w:afterAutospacing="1"/>
              <w:rPr>
                <w:lang w:val="en-GB" w:eastAsia="en-GB"/>
              </w:rPr>
            </w:pPr>
            <w:r w:rsidRPr="00572D88">
              <w:rPr>
                <w:lang w:val="en-GB" w:eastAsia="en-GB"/>
              </w:rPr>
              <w:lastRenderedPageBreak/>
              <w:t>LT</w:t>
            </w:r>
          </w:p>
        </w:tc>
        <w:tc>
          <w:tcPr>
            <w:tcW w:w="139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Сравнение</w:t>
            </w:r>
            <w:proofErr w:type="spellEnd"/>
            <w:r w:rsidRPr="00572D88">
              <w:rPr>
                <w:lang w:val="en-GB" w:eastAsia="en-GB"/>
              </w:rPr>
              <w:t>: &lt;</w:t>
            </w:r>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Литерал</w:t>
            </w:r>
            <w:proofErr w:type="spellEnd"/>
            <w:r w:rsidRPr="00572D88">
              <w:rPr>
                <w:lang w:val="en-GB" w:eastAsia="en-GB"/>
              </w:rPr>
              <w:t xml:space="preserve">, </w:t>
            </w:r>
            <w:proofErr w:type="spellStart"/>
            <w:r w:rsidRPr="00572D88">
              <w:rPr>
                <w:lang w:val="en-GB" w:eastAsia="en-GB"/>
              </w:rPr>
              <w:t>переменная</w:t>
            </w:r>
            <w:proofErr w:type="spellEnd"/>
            <w:r w:rsidRPr="00572D88">
              <w:rPr>
                <w:lang w:val="en-GB" w:eastAsia="en-GB"/>
              </w:rPr>
              <w:t xml:space="preserve">, </w:t>
            </w:r>
            <w:proofErr w:type="spellStart"/>
            <w:r w:rsidRPr="00572D88">
              <w:rPr>
                <w:lang w:val="en-GB" w:eastAsia="en-GB"/>
              </w:rPr>
              <w:t>прямой</w:t>
            </w:r>
            <w:proofErr w:type="spellEnd"/>
            <w:r w:rsidRPr="00572D88">
              <w:rPr>
                <w:lang w:val="en-GB" w:eastAsia="en-GB"/>
              </w:rPr>
              <w:t xml:space="preserve"> </w:t>
            </w:r>
            <w:proofErr w:type="spellStart"/>
            <w:r w:rsidRPr="00572D88">
              <w:rPr>
                <w:lang w:val="en-GB" w:eastAsia="en-GB"/>
              </w:rPr>
              <w:t>адрес</w:t>
            </w:r>
            <w:proofErr w:type="spellEnd"/>
            <w:r w:rsidRPr="00572D88">
              <w:rPr>
                <w:lang w:val="en-GB" w:eastAsia="en-GB"/>
              </w:rPr>
              <w:t xml:space="preserve"> </w:t>
            </w:r>
            <w:proofErr w:type="spellStart"/>
            <w:r w:rsidRPr="00572D88">
              <w:rPr>
                <w:lang w:val="en-GB" w:eastAsia="en-GB"/>
              </w:rPr>
              <w:t>данных</w:t>
            </w:r>
            <w:proofErr w:type="spellEnd"/>
            <w:r w:rsidRPr="00572D88">
              <w:rPr>
                <w:lang w:val="en-GB" w:eastAsia="en-GB"/>
              </w:rPr>
              <w:t xml:space="preserve"> </w:t>
            </w:r>
            <w:proofErr w:type="spellStart"/>
            <w:r w:rsidRPr="00572D88">
              <w:rPr>
                <w:lang w:val="en-GB" w:eastAsia="en-GB"/>
              </w:rPr>
              <w:t>типа</w:t>
            </w:r>
            <w:proofErr w:type="spellEnd"/>
            <w:r w:rsidRPr="00572D88">
              <w:rPr>
                <w:lang w:val="en-GB" w:eastAsia="en-GB"/>
              </w:rPr>
              <w:t xml:space="preserve"> BOOL, BYTE, WORD, DWORD, STRING, INT, DINT, UINT, UDINT, REAL, TIME, DATE, DT </w:t>
            </w:r>
            <w:proofErr w:type="spellStart"/>
            <w:r w:rsidRPr="00572D88">
              <w:rPr>
                <w:lang w:val="en-GB" w:eastAsia="en-GB"/>
              </w:rPr>
              <w:t>или</w:t>
            </w:r>
            <w:proofErr w:type="spellEnd"/>
            <w:r w:rsidRPr="00572D88">
              <w:rPr>
                <w:lang w:val="en-GB" w:eastAsia="en-GB"/>
              </w:rPr>
              <w:t xml:space="preserve"> TOD</w:t>
            </w:r>
          </w:p>
        </w:tc>
        <w:tc>
          <w:tcPr>
            <w:tcW w:w="3405"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LT</w:t>
            </w:r>
            <w:r w:rsidRPr="00572D88">
              <w:rPr>
                <w:lang w:eastAsia="en-GB"/>
              </w:rPr>
              <w:t xml:space="preserve"> содержимое аккумулятора сравнивается с содержимым операнда. Если содержимое аккумулятора меньше, чем содержимое операнда, результат – логическая 1. Если содержимое аккумулятора больше или равно содержимому операнда, результат – логический 0.</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значение </w:t>
            </w:r>
            <w:r w:rsidRPr="00572D88">
              <w:rPr>
                <w:lang w:val="en-GB" w:eastAsia="en-GB"/>
              </w:rPr>
              <w:t>D</w:t>
            </w:r>
            <w:r w:rsidRPr="00572D88">
              <w:rPr>
                <w:lang w:eastAsia="en-GB"/>
              </w:rPr>
              <w:t xml:space="preserve"> = 1, если </w:t>
            </w:r>
            <w:r w:rsidRPr="00572D88">
              <w:rPr>
                <w:lang w:val="en-GB" w:eastAsia="en-GB"/>
              </w:rPr>
              <w:t>A</w:t>
            </w:r>
            <w:r w:rsidRPr="00572D88">
              <w:rPr>
                <w:lang w:eastAsia="en-GB"/>
              </w:rPr>
              <w:t xml:space="preserve"> меньше 10, иначе значение </w:t>
            </w:r>
            <w:r w:rsidRPr="00572D88">
              <w:rPr>
                <w:lang w:val="en-GB" w:eastAsia="en-GB"/>
              </w:rPr>
              <w:t>D</w:t>
            </w:r>
            <w:r w:rsidRPr="00572D88">
              <w:rPr>
                <w:lang w:eastAsia="en-GB"/>
              </w:rPr>
              <w:t xml:space="preserve"> = 0.</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LT 10</w:t>
            </w:r>
          </w:p>
          <w:p w:rsidR="00572D88" w:rsidRPr="00572D88" w:rsidRDefault="00572D88" w:rsidP="00572D88">
            <w:pPr>
              <w:spacing w:before="100" w:beforeAutospacing="1" w:after="100" w:afterAutospacing="1"/>
              <w:rPr>
                <w:lang w:val="en-GB" w:eastAsia="en-GB"/>
              </w:rPr>
            </w:pPr>
            <w:r w:rsidRPr="00572D88">
              <w:rPr>
                <w:lang w:val="en-GB" w:eastAsia="en-GB"/>
              </w:rPr>
              <w:t>ST D</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9.7 –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вызова</w:t>
      </w:r>
      <w:proofErr w:type="spellEnd"/>
    </w:p>
    <w:tbl>
      <w:tblPr>
        <w:tblW w:w="9855" w:type="dxa"/>
        <w:tblCellSpacing w:w="0" w:type="dxa"/>
        <w:tblCellMar>
          <w:top w:w="60" w:type="dxa"/>
          <w:left w:w="60" w:type="dxa"/>
          <w:bottom w:w="60" w:type="dxa"/>
          <w:right w:w="60" w:type="dxa"/>
        </w:tblCellMar>
        <w:tblLook w:val="04A0"/>
      </w:tblPr>
      <w:tblGrid>
        <w:gridCol w:w="2254"/>
        <w:gridCol w:w="1661"/>
        <w:gridCol w:w="1949"/>
        <w:gridCol w:w="1949"/>
        <w:gridCol w:w="2042"/>
      </w:tblGrid>
      <w:tr w:rsidR="00572D88" w:rsidRPr="00572D88" w:rsidTr="00572D88">
        <w:trPr>
          <w:tblCellSpacing w:w="0" w:type="dxa"/>
        </w:trPr>
        <w:tc>
          <w:tcPr>
            <w:tcW w:w="97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Оператор</w:t>
            </w:r>
            <w:proofErr w:type="spellEnd"/>
          </w:p>
        </w:tc>
        <w:tc>
          <w:tcPr>
            <w:tcW w:w="145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Модификатор</w:t>
            </w:r>
            <w:proofErr w:type="spellEnd"/>
          </w:p>
        </w:tc>
        <w:tc>
          <w:tcPr>
            <w:tcW w:w="15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c>
          <w:tcPr>
            <w:tcW w:w="1800"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Операнды</w:t>
            </w:r>
            <w:proofErr w:type="spellEnd"/>
          </w:p>
        </w:tc>
        <w:tc>
          <w:tcPr>
            <w:tcW w:w="3495" w:type="dxa"/>
            <w:hideMark/>
          </w:tcPr>
          <w:p w:rsidR="00572D88" w:rsidRPr="00572D88" w:rsidRDefault="00572D88" w:rsidP="00572D88">
            <w:pPr>
              <w:spacing w:before="100" w:beforeAutospacing="1" w:after="100" w:afterAutospacing="1"/>
              <w:jc w:val="center"/>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975" w:type="dxa"/>
            <w:hideMark/>
          </w:tcPr>
          <w:p w:rsidR="00572D88" w:rsidRPr="00572D88" w:rsidRDefault="00572D88" w:rsidP="00572D88">
            <w:pPr>
              <w:spacing w:before="100" w:beforeAutospacing="1" w:after="100" w:afterAutospacing="1"/>
              <w:rPr>
                <w:lang w:val="en-GB" w:eastAsia="en-GB"/>
              </w:rPr>
            </w:pPr>
            <w:r w:rsidRPr="00572D88">
              <w:rPr>
                <w:lang w:val="en-GB" w:eastAsia="en-GB"/>
              </w:rPr>
              <w:t>CAL</w:t>
            </w:r>
          </w:p>
        </w:tc>
        <w:tc>
          <w:tcPr>
            <w:tcW w:w="1455" w:type="dxa"/>
            <w:hideMark/>
          </w:tcPr>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w:t>
            </w:r>
            <w:r w:rsidRPr="00572D88">
              <w:rPr>
                <w:lang w:val="en-GB" w:eastAsia="en-GB"/>
              </w:rPr>
              <w:t>CN</w:t>
            </w:r>
          </w:p>
          <w:p w:rsidR="00572D88" w:rsidRPr="00572D88" w:rsidRDefault="00572D88" w:rsidP="00572D88">
            <w:pPr>
              <w:spacing w:before="100" w:beforeAutospacing="1" w:after="100" w:afterAutospacing="1"/>
              <w:rPr>
                <w:lang w:eastAsia="en-GB"/>
              </w:rPr>
            </w:pPr>
            <w:r w:rsidRPr="00572D88">
              <w:rPr>
                <w:lang w:eastAsia="en-GB"/>
              </w:rPr>
              <w:t xml:space="preserve">(только если содержимое аккумулятора </w:t>
            </w:r>
            <w:r w:rsidRPr="00572D88">
              <w:rPr>
                <w:lang w:val="en-GB" w:eastAsia="en-GB"/>
              </w:rPr>
              <w:t>BOOL</w:t>
            </w:r>
            <w:r w:rsidRPr="00572D88">
              <w:rPr>
                <w:lang w:eastAsia="en-GB"/>
              </w:rPr>
              <w:t xml:space="preserve"> типа данных)</w:t>
            </w:r>
          </w:p>
        </w:tc>
        <w:tc>
          <w:tcPr>
            <w:tcW w:w="1500" w:type="dxa"/>
            <w:hideMark/>
          </w:tcPr>
          <w:p w:rsidR="00572D88" w:rsidRPr="00572D88" w:rsidRDefault="00572D88" w:rsidP="00572D88">
            <w:pPr>
              <w:spacing w:before="100" w:beforeAutospacing="1" w:after="100" w:afterAutospacing="1"/>
              <w:rPr>
                <w:lang w:eastAsia="en-GB"/>
              </w:rPr>
            </w:pPr>
            <w:r w:rsidRPr="00572D88">
              <w:rPr>
                <w:lang w:eastAsia="en-GB"/>
              </w:rPr>
              <w:t xml:space="preserve">Вызов функционального блока, </w:t>
            </w:r>
            <w:r w:rsidRPr="00572D88">
              <w:rPr>
                <w:lang w:val="en-GB" w:eastAsia="en-GB"/>
              </w:rPr>
              <w:t>DFB</w:t>
            </w:r>
            <w:r w:rsidRPr="00572D88">
              <w:rPr>
                <w:lang w:eastAsia="en-GB"/>
              </w:rPr>
              <w:t xml:space="preserve"> или подпрограммы</w:t>
            </w:r>
          </w:p>
        </w:tc>
        <w:tc>
          <w:tcPr>
            <w:tcW w:w="1800" w:type="dxa"/>
            <w:hideMark/>
          </w:tcPr>
          <w:p w:rsidR="00572D88" w:rsidRPr="00572D88" w:rsidRDefault="00572D88" w:rsidP="00572D88">
            <w:pPr>
              <w:spacing w:before="100" w:beforeAutospacing="1" w:after="100" w:afterAutospacing="1"/>
              <w:rPr>
                <w:lang w:eastAsia="en-GB"/>
              </w:rPr>
            </w:pPr>
            <w:r w:rsidRPr="00572D88">
              <w:rPr>
                <w:lang w:eastAsia="en-GB"/>
              </w:rPr>
              <w:t xml:space="preserve">Имя экземпляра функционального блока, </w:t>
            </w:r>
            <w:r w:rsidRPr="00572D88">
              <w:rPr>
                <w:lang w:val="en-GB" w:eastAsia="en-GB"/>
              </w:rPr>
              <w:t>DFB</w:t>
            </w:r>
            <w:r w:rsidRPr="00572D88">
              <w:rPr>
                <w:lang w:eastAsia="en-GB"/>
              </w:rPr>
              <w:t xml:space="preserve"> или подпрограммы</w:t>
            </w:r>
          </w:p>
        </w:tc>
        <w:tc>
          <w:tcPr>
            <w:tcW w:w="3495" w:type="dxa"/>
            <w:hideMark/>
          </w:tcPr>
          <w:p w:rsidR="00572D88" w:rsidRPr="00572D88" w:rsidRDefault="00572D88" w:rsidP="00572D88">
            <w:pPr>
              <w:spacing w:before="100" w:beforeAutospacing="1" w:after="100" w:afterAutospacing="1"/>
              <w:rPr>
                <w:lang w:eastAsia="en-GB"/>
              </w:rPr>
            </w:pPr>
            <w:r w:rsidRPr="00572D88">
              <w:rPr>
                <w:lang w:eastAsia="en-GB"/>
              </w:rPr>
              <w:t xml:space="preserve">Функциональный блок, </w:t>
            </w:r>
            <w:r w:rsidRPr="00572D88">
              <w:rPr>
                <w:lang w:val="en-GB" w:eastAsia="en-GB"/>
              </w:rPr>
              <w:t>DFB</w:t>
            </w:r>
            <w:r w:rsidRPr="00572D88">
              <w:rPr>
                <w:lang w:eastAsia="en-GB"/>
              </w:rPr>
              <w:t xml:space="preserve"> или подпрограмма вызывается в ограниченном или неограниченном виде </w:t>
            </w:r>
            <w:r w:rsidRPr="00572D88">
              <w:rPr>
                <w:lang w:val="en-GB" w:eastAsia="en-GB"/>
              </w:rPr>
              <w:t>CAL</w:t>
            </w:r>
            <w:r w:rsidRPr="00572D88">
              <w:rPr>
                <w:lang w:eastAsia="en-GB"/>
              </w:rPr>
              <w:t>.</w:t>
            </w:r>
          </w:p>
        </w:tc>
      </w:tr>
      <w:tr w:rsidR="00572D88" w:rsidRPr="00572D88" w:rsidTr="00572D88">
        <w:trPr>
          <w:tblCellSpacing w:w="0" w:type="dxa"/>
        </w:trPr>
        <w:tc>
          <w:tcPr>
            <w:tcW w:w="975" w:type="dxa"/>
            <w:hideMark/>
          </w:tcPr>
          <w:p w:rsidR="00572D88" w:rsidRPr="00572D88" w:rsidRDefault="00572D88" w:rsidP="00572D88">
            <w:pPr>
              <w:spacing w:before="100" w:beforeAutospacing="1" w:after="100" w:afterAutospacing="1"/>
              <w:rPr>
                <w:lang w:val="en-GB" w:eastAsia="en-GB"/>
              </w:rPr>
            </w:pPr>
            <w:r w:rsidRPr="00572D88">
              <w:rPr>
                <w:lang w:val="en-GB" w:eastAsia="en-GB"/>
              </w:rPr>
              <w:t>FUNCTIONSNAME</w:t>
            </w:r>
          </w:p>
        </w:tc>
        <w:tc>
          <w:tcPr>
            <w:tcW w:w="145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50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Выполнение</w:t>
            </w:r>
            <w:proofErr w:type="spellEnd"/>
            <w:r w:rsidRPr="00572D88">
              <w:rPr>
                <w:lang w:val="en-GB" w:eastAsia="en-GB"/>
              </w:rPr>
              <w:t xml:space="preserve"> </w:t>
            </w:r>
            <w:proofErr w:type="spellStart"/>
            <w:r w:rsidRPr="00572D88">
              <w:rPr>
                <w:lang w:val="en-GB" w:eastAsia="en-GB"/>
              </w:rPr>
              <w:t>функции</w:t>
            </w:r>
            <w:proofErr w:type="spellEnd"/>
          </w:p>
        </w:tc>
        <w:tc>
          <w:tcPr>
            <w:tcW w:w="1800" w:type="dxa"/>
            <w:hideMark/>
          </w:tcPr>
          <w:p w:rsidR="00572D88" w:rsidRPr="00572D88" w:rsidRDefault="00572D88" w:rsidP="00572D88">
            <w:pPr>
              <w:spacing w:before="100" w:beforeAutospacing="1" w:after="100" w:afterAutospacing="1"/>
              <w:rPr>
                <w:lang w:eastAsia="en-GB"/>
              </w:rPr>
            </w:pPr>
            <w:r w:rsidRPr="00572D88">
              <w:rPr>
                <w:lang w:eastAsia="en-GB"/>
              </w:rPr>
              <w:t>Литерал, переменная, прямой адрес (тип данных зависит от функции)</w:t>
            </w:r>
          </w:p>
        </w:tc>
        <w:tc>
          <w:tcPr>
            <w:tcW w:w="3495" w:type="dxa"/>
            <w:hideMark/>
          </w:tcPr>
          <w:p w:rsidR="00572D88" w:rsidRPr="00572D88" w:rsidRDefault="00572D88" w:rsidP="00572D88">
            <w:pPr>
              <w:spacing w:before="100" w:beforeAutospacing="1" w:after="100" w:afterAutospacing="1"/>
              <w:rPr>
                <w:lang w:eastAsia="en-GB"/>
              </w:rPr>
            </w:pPr>
            <w:r w:rsidRPr="00572D88">
              <w:rPr>
                <w:lang w:eastAsia="en-GB"/>
              </w:rPr>
              <w:t>Функция выполняется по имени функции.</w:t>
            </w:r>
          </w:p>
        </w:tc>
      </w:tr>
      <w:tr w:rsidR="00572D88" w:rsidRPr="00572D88" w:rsidTr="00572D88">
        <w:trPr>
          <w:tblCellSpacing w:w="0" w:type="dxa"/>
        </w:trPr>
        <w:tc>
          <w:tcPr>
            <w:tcW w:w="975" w:type="dxa"/>
            <w:hideMark/>
          </w:tcPr>
          <w:p w:rsidR="00572D88" w:rsidRPr="00572D88" w:rsidRDefault="00572D88" w:rsidP="00572D88">
            <w:pPr>
              <w:spacing w:before="100" w:beforeAutospacing="1" w:after="100" w:afterAutospacing="1"/>
              <w:rPr>
                <w:lang w:val="en-GB" w:eastAsia="en-GB"/>
              </w:rPr>
            </w:pPr>
            <w:r w:rsidRPr="00572D88">
              <w:rPr>
                <w:lang w:val="en-GB" w:eastAsia="en-GB"/>
              </w:rPr>
              <w:t>PROCEDURENAME</w:t>
            </w:r>
          </w:p>
        </w:tc>
        <w:tc>
          <w:tcPr>
            <w:tcW w:w="145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50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Выполнение</w:t>
            </w:r>
            <w:proofErr w:type="spellEnd"/>
            <w:r w:rsidRPr="00572D88">
              <w:rPr>
                <w:lang w:val="en-GB" w:eastAsia="en-GB"/>
              </w:rPr>
              <w:t xml:space="preserve"> </w:t>
            </w:r>
            <w:proofErr w:type="spellStart"/>
            <w:r w:rsidRPr="00572D88">
              <w:rPr>
                <w:lang w:val="en-GB" w:eastAsia="en-GB"/>
              </w:rPr>
              <w:t>процедуры</w:t>
            </w:r>
            <w:proofErr w:type="spellEnd"/>
          </w:p>
        </w:tc>
        <w:tc>
          <w:tcPr>
            <w:tcW w:w="1800" w:type="dxa"/>
            <w:hideMark/>
          </w:tcPr>
          <w:p w:rsidR="00572D88" w:rsidRPr="00572D88" w:rsidRDefault="00572D88" w:rsidP="00572D88">
            <w:pPr>
              <w:spacing w:before="100" w:beforeAutospacing="1" w:after="100" w:afterAutospacing="1"/>
              <w:rPr>
                <w:lang w:eastAsia="en-GB"/>
              </w:rPr>
            </w:pPr>
            <w:r w:rsidRPr="00572D88">
              <w:rPr>
                <w:lang w:eastAsia="en-GB"/>
              </w:rPr>
              <w:t xml:space="preserve">Литерал, переменная, прямой адрес (тип данных </w:t>
            </w:r>
            <w:r w:rsidRPr="00572D88">
              <w:rPr>
                <w:lang w:eastAsia="en-GB"/>
              </w:rPr>
              <w:lastRenderedPageBreak/>
              <w:t>зависит от процедуры)</w:t>
            </w:r>
          </w:p>
        </w:tc>
        <w:tc>
          <w:tcPr>
            <w:tcW w:w="3495" w:type="dxa"/>
            <w:hideMark/>
          </w:tcPr>
          <w:p w:rsidR="00572D88" w:rsidRPr="00572D88" w:rsidRDefault="00572D88" w:rsidP="00572D88">
            <w:pPr>
              <w:spacing w:before="100" w:beforeAutospacing="1" w:after="100" w:afterAutospacing="1"/>
              <w:rPr>
                <w:lang w:eastAsia="en-GB"/>
              </w:rPr>
            </w:pPr>
            <w:r w:rsidRPr="00572D88">
              <w:rPr>
                <w:lang w:eastAsia="en-GB"/>
              </w:rPr>
              <w:lastRenderedPageBreak/>
              <w:t>Процедура выполняется по имени процедуры.</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lastRenderedPageBreak/>
        <w:t>Таблица</w:t>
      </w:r>
      <w:proofErr w:type="spellEnd"/>
      <w:r w:rsidRPr="00572D88">
        <w:rPr>
          <w:lang w:val="en-GB" w:eastAsia="en-GB"/>
        </w:rPr>
        <w:t xml:space="preserve"> 9.8 –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структурирования</w:t>
      </w:r>
      <w:proofErr w:type="spellEnd"/>
    </w:p>
    <w:tbl>
      <w:tblPr>
        <w:tblW w:w="9855" w:type="dxa"/>
        <w:tblCellSpacing w:w="0" w:type="dxa"/>
        <w:tblCellMar>
          <w:top w:w="105" w:type="dxa"/>
          <w:left w:w="105" w:type="dxa"/>
          <w:bottom w:w="105" w:type="dxa"/>
          <w:right w:w="105" w:type="dxa"/>
        </w:tblCellMar>
        <w:tblLook w:val="04A0"/>
      </w:tblPr>
      <w:tblGrid>
        <w:gridCol w:w="1267"/>
        <w:gridCol w:w="1751"/>
        <w:gridCol w:w="1996"/>
        <w:gridCol w:w="1648"/>
        <w:gridCol w:w="3193"/>
      </w:tblGrid>
      <w:tr w:rsidR="00572D88" w:rsidRPr="00572D88" w:rsidTr="00572D88">
        <w:trPr>
          <w:tblCellSpacing w:w="0" w:type="dxa"/>
        </w:trPr>
        <w:tc>
          <w:tcPr>
            <w:tcW w:w="885" w:type="dxa"/>
            <w:hideMark/>
          </w:tcPr>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t>Оператор</w:t>
            </w:r>
            <w:proofErr w:type="spellEnd"/>
          </w:p>
        </w:tc>
        <w:tc>
          <w:tcPr>
            <w:tcW w:w="1365" w:type="dxa"/>
            <w:hideMark/>
          </w:tcPr>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t>Модификатор</w:t>
            </w:r>
            <w:proofErr w:type="spellEnd"/>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t>Описание</w:t>
            </w:r>
            <w:proofErr w:type="spellEnd"/>
          </w:p>
        </w:tc>
        <w:tc>
          <w:tcPr>
            <w:tcW w:w="1710" w:type="dxa"/>
            <w:hideMark/>
          </w:tcPr>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t>Операнды</w:t>
            </w:r>
            <w:proofErr w:type="spellEnd"/>
          </w:p>
        </w:tc>
        <w:tc>
          <w:tcPr>
            <w:tcW w:w="3390" w:type="dxa"/>
            <w:hideMark/>
          </w:tcPr>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t>Описание</w:t>
            </w:r>
            <w:proofErr w:type="spellEnd"/>
          </w:p>
        </w:tc>
      </w:tr>
      <w:tr w:rsidR="00572D88" w:rsidRPr="00572D88" w:rsidTr="00572D88">
        <w:trPr>
          <w:tblCellSpacing w:w="0" w:type="dxa"/>
        </w:trPr>
        <w:tc>
          <w:tcPr>
            <w:tcW w:w="885" w:type="dxa"/>
            <w:hideMark/>
          </w:tcPr>
          <w:p w:rsidR="00572D88" w:rsidRPr="00572D88" w:rsidRDefault="00572D88" w:rsidP="00572D88">
            <w:pPr>
              <w:spacing w:before="100" w:beforeAutospacing="1" w:after="100" w:afterAutospacing="1"/>
              <w:rPr>
                <w:lang w:val="en-GB" w:eastAsia="en-GB"/>
              </w:rPr>
            </w:pPr>
            <w:r w:rsidRPr="00572D88">
              <w:rPr>
                <w:lang w:val="en-GB" w:eastAsia="en-GB"/>
              </w:rPr>
              <w:t>JMP</w:t>
            </w:r>
          </w:p>
        </w:tc>
        <w:tc>
          <w:tcPr>
            <w:tcW w:w="1365" w:type="dxa"/>
            <w:hideMark/>
          </w:tcPr>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w:t>
            </w:r>
            <w:r w:rsidRPr="00572D88">
              <w:rPr>
                <w:lang w:val="en-GB" w:eastAsia="en-GB"/>
              </w:rPr>
              <w:t>CN</w:t>
            </w:r>
          </w:p>
          <w:p w:rsidR="00572D88" w:rsidRPr="00572D88" w:rsidRDefault="00572D88" w:rsidP="00572D88">
            <w:pPr>
              <w:spacing w:before="100" w:beforeAutospacing="1" w:after="100" w:afterAutospacing="1"/>
              <w:rPr>
                <w:lang w:eastAsia="en-GB"/>
              </w:rPr>
            </w:pPr>
            <w:r w:rsidRPr="00572D88">
              <w:rPr>
                <w:lang w:eastAsia="en-GB"/>
              </w:rPr>
              <w:t xml:space="preserve">(только если содержимое аккумулятора </w:t>
            </w:r>
            <w:r w:rsidRPr="00572D88">
              <w:rPr>
                <w:lang w:val="en-GB" w:eastAsia="en-GB"/>
              </w:rPr>
              <w:t>BOOL</w:t>
            </w:r>
            <w:r w:rsidRPr="00572D88">
              <w:rPr>
                <w:lang w:eastAsia="en-GB"/>
              </w:rPr>
              <w:t xml:space="preserve"> типа данных)</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Прыжок</w:t>
            </w:r>
            <w:proofErr w:type="spellEnd"/>
            <w:r w:rsidRPr="00572D88">
              <w:rPr>
                <w:lang w:val="en-GB" w:eastAsia="en-GB"/>
              </w:rPr>
              <w:t xml:space="preserve"> к </w:t>
            </w:r>
            <w:proofErr w:type="spellStart"/>
            <w:r w:rsidRPr="00572D88">
              <w:rPr>
                <w:lang w:val="en-GB" w:eastAsia="en-GB"/>
              </w:rPr>
              <w:t>метке</w:t>
            </w:r>
            <w:proofErr w:type="spellEnd"/>
          </w:p>
        </w:tc>
        <w:tc>
          <w:tcPr>
            <w:tcW w:w="1710" w:type="dxa"/>
            <w:hideMark/>
          </w:tcPr>
          <w:p w:rsidR="00572D88" w:rsidRPr="00572D88" w:rsidRDefault="00572D88" w:rsidP="00572D88">
            <w:pPr>
              <w:spacing w:before="100" w:beforeAutospacing="1" w:after="100" w:afterAutospacing="1"/>
              <w:rPr>
                <w:lang w:val="en-GB" w:eastAsia="en-GB"/>
              </w:rPr>
            </w:pPr>
            <w:r w:rsidRPr="00572D88">
              <w:rPr>
                <w:lang w:val="en-GB" w:eastAsia="en-GB"/>
              </w:rPr>
              <w:t>TAG</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При помощи </w:t>
            </w:r>
            <w:r w:rsidRPr="00572D88">
              <w:rPr>
                <w:lang w:val="en-GB" w:eastAsia="en-GB"/>
              </w:rPr>
              <w:t>JMP</w:t>
            </w:r>
            <w:r w:rsidRPr="00572D88">
              <w:rPr>
                <w:lang w:eastAsia="en-GB"/>
              </w:rPr>
              <w:t xml:space="preserve"> прыжок к метке может быть ограниченным и неограниченным. </w:t>
            </w:r>
          </w:p>
        </w:tc>
      </w:tr>
      <w:tr w:rsidR="00572D88" w:rsidRPr="00572D88" w:rsidTr="00572D88">
        <w:trPr>
          <w:tblCellSpacing w:w="0" w:type="dxa"/>
        </w:trPr>
        <w:tc>
          <w:tcPr>
            <w:tcW w:w="885" w:type="dxa"/>
            <w:hideMark/>
          </w:tcPr>
          <w:p w:rsidR="00572D88" w:rsidRPr="00572D88" w:rsidRDefault="00572D88" w:rsidP="00572D88">
            <w:pPr>
              <w:spacing w:before="100" w:beforeAutospacing="1" w:after="100" w:afterAutospacing="1"/>
              <w:rPr>
                <w:lang w:val="en-GB" w:eastAsia="en-GB"/>
              </w:rPr>
            </w:pPr>
            <w:r w:rsidRPr="00572D88">
              <w:rPr>
                <w:lang w:val="en-GB" w:eastAsia="en-GB"/>
              </w:rPr>
              <w:t>RET</w:t>
            </w:r>
          </w:p>
        </w:tc>
        <w:tc>
          <w:tcPr>
            <w:tcW w:w="1365" w:type="dxa"/>
            <w:hideMark/>
          </w:tcPr>
          <w:p w:rsidR="00572D88" w:rsidRPr="00572D88" w:rsidRDefault="00572D88" w:rsidP="00572D88">
            <w:pPr>
              <w:spacing w:before="100" w:beforeAutospacing="1" w:after="100" w:afterAutospacing="1"/>
              <w:rPr>
                <w:lang w:eastAsia="en-GB"/>
              </w:rPr>
            </w:pPr>
            <w:r w:rsidRPr="00572D88">
              <w:rPr>
                <w:lang w:val="en-GB" w:eastAsia="en-GB"/>
              </w:rPr>
              <w:t>C</w:t>
            </w:r>
            <w:r w:rsidRPr="00572D88">
              <w:rPr>
                <w:lang w:eastAsia="en-GB"/>
              </w:rPr>
              <w:t xml:space="preserve">, </w:t>
            </w:r>
            <w:r w:rsidRPr="00572D88">
              <w:rPr>
                <w:lang w:val="en-GB" w:eastAsia="en-GB"/>
              </w:rPr>
              <w:t>CN</w:t>
            </w:r>
          </w:p>
          <w:p w:rsidR="00572D88" w:rsidRPr="00572D88" w:rsidRDefault="00572D88" w:rsidP="00572D88">
            <w:pPr>
              <w:spacing w:before="100" w:beforeAutospacing="1" w:after="100" w:afterAutospacing="1"/>
              <w:rPr>
                <w:lang w:eastAsia="en-GB"/>
              </w:rPr>
            </w:pPr>
            <w:r w:rsidRPr="00572D88">
              <w:rPr>
                <w:lang w:eastAsia="en-GB"/>
              </w:rPr>
              <w:t xml:space="preserve">(только если содержимое аккумулятора </w:t>
            </w:r>
            <w:r w:rsidRPr="00572D88">
              <w:rPr>
                <w:lang w:val="en-GB" w:eastAsia="en-GB"/>
              </w:rPr>
              <w:t>BOOL</w:t>
            </w:r>
            <w:r w:rsidRPr="00572D88">
              <w:rPr>
                <w:lang w:eastAsia="en-GB"/>
              </w:rPr>
              <w:t xml:space="preserve"> типов данных)</w:t>
            </w:r>
          </w:p>
        </w:tc>
        <w:tc>
          <w:tcPr>
            <w:tcW w:w="1410" w:type="dxa"/>
            <w:hideMark/>
          </w:tcPr>
          <w:p w:rsidR="00572D88" w:rsidRPr="00572D88" w:rsidRDefault="00572D88" w:rsidP="00572D88">
            <w:pPr>
              <w:spacing w:before="100" w:beforeAutospacing="1" w:after="100" w:afterAutospacing="1"/>
              <w:rPr>
                <w:lang w:eastAsia="en-GB"/>
              </w:rPr>
            </w:pPr>
            <w:r w:rsidRPr="00572D88">
              <w:rPr>
                <w:lang w:eastAsia="en-GB"/>
              </w:rPr>
              <w:t>Возврат к следующей более высокой организационной единице программы</w:t>
            </w:r>
          </w:p>
        </w:tc>
        <w:tc>
          <w:tcPr>
            <w:tcW w:w="1710"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 xml:space="preserve">Каждая подпрограмма и каждый </w:t>
            </w:r>
            <w:r w:rsidRPr="00572D88">
              <w:rPr>
                <w:lang w:val="en-GB" w:eastAsia="en-GB"/>
              </w:rPr>
              <w:t>DFB</w:t>
            </w:r>
            <w:r w:rsidRPr="00572D88">
              <w:rPr>
                <w:lang w:eastAsia="en-GB"/>
              </w:rPr>
              <w:t xml:space="preserve"> (производный функциональный блок) покидается после выполнения, т.е. происходит возврат к основной вызывающей программе.</w:t>
            </w:r>
          </w:p>
          <w:p w:rsidR="00572D88" w:rsidRPr="00572D88" w:rsidRDefault="00572D88" w:rsidP="00572D88">
            <w:pPr>
              <w:spacing w:before="100" w:beforeAutospacing="1" w:after="100" w:afterAutospacing="1"/>
              <w:rPr>
                <w:lang w:eastAsia="en-GB"/>
              </w:rPr>
            </w:pPr>
            <w:r w:rsidRPr="00572D88">
              <w:rPr>
                <w:lang w:eastAsia="en-GB"/>
              </w:rPr>
              <w:t>Если подпрограмма/</w:t>
            </w:r>
            <w:r w:rsidRPr="00572D88">
              <w:rPr>
                <w:lang w:val="en-GB" w:eastAsia="en-GB"/>
              </w:rPr>
              <w:t>DFB</w:t>
            </w:r>
            <w:r w:rsidRPr="00572D88">
              <w:rPr>
                <w:lang w:eastAsia="en-GB"/>
              </w:rPr>
              <w:t xml:space="preserve"> покидается преждевременно, возврат к основной программе может форсироваться, используя </w:t>
            </w:r>
            <w:r w:rsidRPr="00572D88">
              <w:rPr>
                <w:lang w:val="en-GB" w:eastAsia="en-GB"/>
              </w:rPr>
              <w:t>RET</w:t>
            </w:r>
            <w:r w:rsidRPr="00572D88">
              <w:rPr>
                <w:lang w:eastAsia="en-GB"/>
              </w:rPr>
              <w:t xml:space="preserve"> (Возврат).</w:t>
            </w:r>
          </w:p>
          <w:p w:rsidR="00572D88" w:rsidRPr="00572D88" w:rsidRDefault="00572D88" w:rsidP="00572D88">
            <w:pPr>
              <w:spacing w:before="100" w:beforeAutospacing="1" w:after="100" w:afterAutospacing="1"/>
              <w:rPr>
                <w:lang w:eastAsia="en-GB"/>
              </w:rPr>
            </w:pPr>
            <w:r w:rsidRPr="00572D88">
              <w:rPr>
                <w:lang w:val="en-GB" w:eastAsia="en-GB"/>
              </w:rPr>
              <w:t>RET</w:t>
            </w:r>
            <w:r w:rsidRPr="00572D88">
              <w:rPr>
                <w:lang w:eastAsia="en-GB"/>
              </w:rPr>
              <w:t xml:space="preserve"> может использоваться только в подпрограммах или </w:t>
            </w:r>
            <w:r w:rsidRPr="00572D88">
              <w:rPr>
                <w:lang w:val="en-GB" w:eastAsia="en-GB"/>
              </w:rPr>
              <w:t>DFBs</w:t>
            </w:r>
            <w:r w:rsidRPr="00572D88">
              <w:rPr>
                <w:lang w:eastAsia="en-GB"/>
              </w:rPr>
              <w:t>. Они не могут использоваться в основной программе.</w:t>
            </w:r>
          </w:p>
        </w:tc>
      </w:tr>
    </w:tbl>
    <w:p w:rsidR="00572D88" w:rsidRPr="00572D88" w:rsidRDefault="00572D88" w:rsidP="00572D88">
      <w:pPr>
        <w:rPr>
          <w:vanish/>
          <w:lang w:val="en-GB" w:eastAsia="en-GB"/>
        </w:rPr>
      </w:pPr>
    </w:p>
    <w:tbl>
      <w:tblPr>
        <w:tblW w:w="9855" w:type="dxa"/>
        <w:tblCellSpacing w:w="0" w:type="dxa"/>
        <w:tblCellMar>
          <w:top w:w="105" w:type="dxa"/>
          <w:left w:w="105" w:type="dxa"/>
          <w:bottom w:w="105" w:type="dxa"/>
          <w:right w:w="105" w:type="dxa"/>
        </w:tblCellMar>
        <w:tblLook w:val="04A0"/>
      </w:tblPr>
      <w:tblGrid>
        <w:gridCol w:w="949"/>
        <w:gridCol w:w="1464"/>
        <w:gridCol w:w="1972"/>
        <w:gridCol w:w="1834"/>
        <w:gridCol w:w="3636"/>
      </w:tblGrid>
      <w:tr w:rsidR="00572D88" w:rsidRPr="00572D88" w:rsidTr="00572D88">
        <w:trPr>
          <w:tblCellSpacing w:w="0" w:type="dxa"/>
        </w:trPr>
        <w:tc>
          <w:tcPr>
            <w:tcW w:w="88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365"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1410" w:type="dxa"/>
            <w:hideMark/>
          </w:tcPr>
          <w:p w:rsidR="00572D88" w:rsidRPr="00572D88" w:rsidRDefault="00572D88" w:rsidP="00572D88">
            <w:pPr>
              <w:spacing w:before="100" w:beforeAutospacing="1" w:after="100" w:afterAutospacing="1"/>
              <w:rPr>
                <w:lang w:val="en-GB" w:eastAsia="en-GB"/>
              </w:rPr>
            </w:pPr>
            <w:proofErr w:type="spellStart"/>
            <w:r w:rsidRPr="00572D88">
              <w:rPr>
                <w:lang w:val="en-GB" w:eastAsia="en-GB"/>
              </w:rPr>
              <w:t>редактирование</w:t>
            </w:r>
            <w:proofErr w:type="spellEnd"/>
            <w:r w:rsidRPr="00572D88">
              <w:rPr>
                <w:lang w:val="en-GB" w:eastAsia="en-GB"/>
              </w:rPr>
              <w:t xml:space="preserve"> </w:t>
            </w:r>
            <w:proofErr w:type="spellStart"/>
            <w:r w:rsidRPr="00572D88">
              <w:rPr>
                <w:lang w:val="en-GB" w:eastAsia="en-GB"/>
              </w:rPr>
              <w:t>отложенных</w:t>
            </w:r>
            <w:proofErr w:type="spellEnd"/>
            <w:r w:rsidRPr="00572D88">
              <w:rPr>
                <w:lang w:val="en-GB" w:eastAsia="en-GB"/>
              </w:rPr>
              <w:t xml:space="preserve"> </w:t>
            </w:r>
            <w:proofErr w:type="spellStart"/>
            <w:r w:rsidRPr="00572D88">
              <w:rPr>
                <w:lang w:val="en-GB" w:eastAsia="en-GB"/>
              </w:rPr>
              <w:t>операций</w:t>
            </w:r>
            <w:proofErr w:type="spellEnd"/>
          </w:p>
        </w:tc>
        <w:tc>
          <w:tcPr>
            <w:tcW w:w="1710" w:type="dxa"/>
            <w:hideMark/>
          </w:tcPr>
          <w:p w:rsidR="00572D88" w:rsidRPr="00572D88" w:rsidRDefault="00572D88" w:rsidP="00572D88">
            <w:pPr>
              <w:spacing w:before="100" w:beforeAutospacing="1" w:after="100" w:afterAutospacing="1"/>
              <w:rPr>
                <w:lang w:val="en-GB" w:eastAsia="en-GB"/>
              </w:rPr>
            </w:pPr>
            <w:r w:rsidRPr="00572D88">
              <w:rPr>
                <w:lang w:val="en-GB" w:eastAsia="en-GB"/>
              </w:rPr>
              <w:t>-</w:t>
            </w:r>
          </w:p>
        </w:tc>
        <w:tc>
          <w:tcPr>
            <w:tcW w:w="3390" w:type="dxa"/>
            <w:hideMark/>
          </w:tcPr>
          <w:p w:rsidR="00572D88" w:rsidRPr="00572D88" w:rsidRDefault="00572D88" w:rsidP="00572D88">
            <w:pPr>
              <w:spacing w:before="100" w:beforeAutospacing="1" w:after="100" w:afterAutospacing="1"/>
              <w:rPr>
                <w:lang w:eastAsia="en-GB"/>
              </w:rPr>
            </w:pPr>
            <w:r w:rsidRPr="00572D88">
              <w:rPr>
                <w:lang w:eastAsia="en-GB"/>
              </w:rPr>
              <w:t>При помощи закрывающей скобки ) начинается выполнение восстановленного оператора. Число закрывающих скобок должно быть равно числу открывающих скобок. Скобки могут быть вложенными.</w:t>
            </w:r>
          </w:p>
          <w:p w:rsidR="00572D88" w:rsidRPr="00572D88" w:rsidRDefault="00572D88" w:rsidP="00572D88">
            <w:pPr>
              <w:spacing w:before="100" w:beforeAutospacing="1" w:after="100" w:afterAutospacing="1"/>
              <w:rPr>
                <w:lang w:eastAsia="en-GB"/>
              </w:rPr>
            </w:pPr>
            <w:r w:rsidRPr="00572D88">
              <w:rPr>
                <w:lang w:eastAsia="en-GB"/>
              </w:rPr>
              <w:t xml:space="preserve">Пример: В примере </w:t>
            </w:r>
            <w:r w:rsidRPr="00572D88">
              <w:rPr>
                <w:lang w:val="en-GB" w:eastAsia="en-GB"/>
              </w:rPr>
              <w:t>E</w:t>
            </w:r>
            <w:r w:rsidRPr="00572D88">
              <w:rPr>
                <w:lang w:eastAsia="en-GB"/>
              </w:rPr>
              <w:t xml:space="preserve"> = 1, если </w:t>
            </w:r>
            <w:r w:rsidRPr="00572D88">
              <w:rPr>
                <w:lang w:val="en-GB" w:eastAsia="en-GB"/>
              </w:rPr>
              <w:t>C</w:t>
            </w:r>
            <w:r w:rsidRPr="00572D88">
              <w:rPr>
                <w:lang w:eastAsia="en-GB"/>
              </w:rPr>
              <w:t xml:space="preserve"> и/или </w:t>
            </w:r>
            <w:r w:rsidRPr="00572D88">
              <w:rPr>
                <w:lang w:val="en-GB" w:eastAsia="en-GB"/>
              </w:rPr>
              <w:t>D</w:t>
            </w:r>
            <w:r w:rsidRPr="00572D88">
              <w:rPr>
                <w:lang w:eastAsia="en-GB"/>
              </w:rPr>
              <w:t xml:space="preserve"> = 1 и </w:t>
            </w:r>
            <w:r w:rsidRPr="00572D88">
              <w:rPr>
                <w:lang w:val="en-GB" w:eastAsia="en-GB"/>
              </w:rPr>
              <w:t>A</w:t>
            </w:r>
            <w:r w:rsidRPr="00572D88">
              <w:rPr>
                <w:lang w:eastAsia="en-GB"/>
              </w:rPr>
              <w:t xml:space="preserve"> и </w:t>
            </w:r>
            <w:r w:rsidRPr="00572D88">
              <w:rPr>
                <w:lang w:val="en-GB" w:eastAsia="en-GB"/>
              </w:rPr>
              <w:t>B</w:t>
            </w:r>
            <w:r w:rsidRPr="00572D88">
              <w:rPr>
                <w:lang w:eastAsia="en-GB"/>
              </w:rPr>
              <w:t xml:space="preserve"> = 1.</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AND B</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AND( C</w:t>
            </w:r>
          </w:p>
          <w:p w:rsidR="00572D88" w:rsidRPr="00572D88" w:rsidRDefault="00572D88" w:rsidP="00572D88">
            <w:pPr>
              <w:spacing w:before="100" w:beforeAutospacing="1" w:after="100" w:afterAutospacing="1"/>
              <w:rPr>
                <w:lang w:val="en-GB" w:eastAsia="en-GB"/>
              </w:rPr>
            </w:pPr>
            <w:r w:rsidRPr="00572D88">
              <w:rPr>
                <w:lang w:val="en-GB" w:eastAsia="en-GB"/>
              </w:rPr>
              <w:t>OR D</w:t>
            </w:r>
          </w:p>
          <w:p w:rsidR="00572D88" w:rsidRPr="00572D88" w:rsidRDefault="00572D88" w:rsidP="00572D88">
            <w:pPr>
              <w:spacing w:before="100" w:beforeAutospacing="1" w:after="100" w:afterAutospacing="1"/>
              <w:rPr>
                <w:lang w:val="en-GB" w:eastAsia="en-GB"/>
              </w:rPr>
            </w:pPr>
            <w:r w:rsidRPr="00572D88">
              <w:rPr>
                <w:lang w:val="en-GB" w:eastAsia="en-GB"/>
              </w:rPr>
              <w:t>)</w:t>
            </w:r>
          </w:p>
          <w:p w:rsidR="00572D88" w:rsidRPr="00572D88" w:rsidRDefault="00572D88" w:rsidP="00572D88">
            <w:pPr>
              <w:spacing w:before="100" w:beforeAutospacing="1" w:after="100" w:afterAutospacing="1"/>
              <w:rPr>
                <w:lang w:val="en-GB" w:eastAsia="en-GB"/>
              </w:rPr>
            </w:pPr>
            <w:r w:rsidRPr="00572D88">
              <w:rPr>
                <w:lang w:val="en-GB" w:eastAsia="en-GB"/>
              </w:rPr>
              <w:t>ST E</w:t>
            </w:r>
          </w:p>
        </w:tc>
      </w:tr>
    </w:tbl>
    <w:p w:rsidR="00572D88" w:rsidRPr="00572D88" w:rsidRDefault="00572D88" w:rsidP="00572D88">
      <w:pPr>
        <w:spacing w:before="100" w:beforeAutospacing="1" w:after="100" w:afterAutospacing="1"/>
        <w:rPr>
          <w:lang w:val="en-GB" w:eastAsia="en-GB"/>
        </w:rPr>
      </w:pPr>
      <w:proofErr w:type="spellStart"/>
      <w:r w:rsidRPr="00572D88">
        <w:rPr>
          <w:b/>
          <w:bCs/>
          <w:lang w:val="en-GB" w:eastAsia="en-GB"/>
        </w:rPr>
        <w:lastRenderedPageBreak/>
        <w:t>Метки</w:t>
      </w:r>
      <w:proofErr w:type="spellEnd"/>
      <w:r w:rsidRPr="00572D88">
        <w:rPr>
          <w:b/>
          <w:bCs/>
          <w:lang w:val="en-GB" w:eastAsia="en-GB"/>
        </w:rPr>
        <w:t xml:space="preserve"> и </w:t>
      </w:r>
      <w:proofErr w:type="spellStart"/>
      <w:r w:rsidRPr="00572D88">
        <w:rPr>
          <w:b/>
          <w:bCs/>
          <w:lang w:val="en-GB" w:eastAsia="en-GB"/>
        </w:rPr>
        <w:t>прыжки</w:t>
      </w:r>
      <w:proofErr w:type="spellEnd"/>
    </w:p>
    <w:p w:rsidR="00572D88" w:rsidRPr="00572D88" w:rsidRDefault="00572D88" w:rsidP="00572D88">
      <w:pPr>
        <w:spacing w:before="100" w:beforeAutospacing="1" w:after="100" w:afterAutospacing="1"/>
        <w:rPr>
          <w:lang w:eastAsia="en-GB"/>
        </w:rPr>
      </w:pPr>
      <w:r w:rsidRPr="00572D88">
        <w:rPr>
          <w:lang w:eastAsia="en-GB"/>
        </w:rPr>
        <w:t>Метки служат целями для прыжков.</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Свойства</w:t>
      </w:r>
      <w:proofErr w:type="spellEnd"/>
      <w:r w:rsidRPr="00572D88">
        <w:rPr>
          <w:lang w:val="en-GB" w:eastAsia="en-GB"/>
        </w:rPr>
        <w:t xml:space="preserve"> </w:t>
      </w:r>
      <w:proofErr w:type="spellStart"/>
      <w:r w:rsidRPr="00572D88">
        <w:rPr>
          <w:lang w:val="en-GB" w:eastAsia="en-GB"/>
        </w:rPr>
        <w:t>меток</w:t>
      </w:r>
      <w:proofErr w:type="spellEnd"/>
      <w:r w:rsidRPr="00572D88">
        <w:rPr>
          <w:lang w:val="en-GB" w:eastAsia="en-GB"/>
        </w:rPr>
        <w:t>:</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Метки всегда должны быть первыми элементами в строке.</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Имя должно быть свободным в пределах директории и не является чувствительным к регистру.</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Метки могут быть 32 символа длиной (максимум).</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 xml:space="preserve">Метки должны соответствовать </w:t>
      </w:r>
      <w:r w:rsidRPr="00572D88">
        <w:rPr>
          <w:lang w:val="en-GB" w:eastAsia="en-GB"/>
        </w:rPr>
        <w:t>IEC</w:t>
      </w:r>
      <w:r w:rsidRPr="00572D88">
        <w:rPr>
          <w:lang w:eastAsia="en-GB"/>
        </w:rPr>
        <w:t xml:space="preserve"> соглашениям об именовании.</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Метки отделяются двоеточием : от следующей инструкции.</w:t>
      </w:r>
    </w:p>
    <w:p w:rsidR="00572D88" w:rsidRPr="00572D88" w:rsidRDefault="00572D88" w:rsidP="00572D88">
      <w:pPr>
        <w:numPr>
          <w:ilvl w:val="0"/>
          <w:numId w:val="6"/>
        </w:numPr>
        <w:spacing w:before="100" w:beforeAutospacing="1" w:after="100" w:afterAutospacing="1"/>
        <w:rPr>
          <w:lang w:eastAsia="en-GB"/>
        </w:rPr>
      </w:pPr>
      <w:r w:rsidRPr="00572D88">
        <w:rPr>
          <w:lang w:eastAsia="en-GB"/>
        </w:rPr>
        <w:t>Метки разрешены только в начале"Выражений", иначе в батарее может быть обнаружено неопределенное значение.</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Пример</w:t>
      </w:r>
      <w:proofErr w:type="spellEnd"/>
      <w:r w:rsidRPr="00572D88">
        <w:rPr>
          <w:lang w:val="en-GB" w:eastAsia="en-GB"/>
        </w:rPr>
        <w:t>:</w:t>
      </w:r>
    </w:p>
    <w:p w:rsidR="00572D88" w:rsidRPr="00572D88" w:rsidRDefault="00572D88" w:rsidP="00572D88">
      <w:pPr>
        <w:spacing w:before="100" w:beforeAutospacing="1" w:after="100" w:afterAutospacing="1"/>
        <w:rPr>
          <w:lang w:val="en-GB" w:eastAsia="en-GB"/>
        </w:rPr>
      </w:pPr>
      <w:proofErr w:type="gramStart"/>
      <w:r w:rsidRPr="00572D88">
        <w:rPr>
          <w:lang w:val="en-GB" w:eastAsia="en-GB"/>
        </w:rPr>
        <w:t>start</w:t>
      </w:r>
      <w:proofErr w:type="gramEnd"/>
      <w:r w:rsidRPr="00572D88">
        <w:rPr>
          <w:lang w:val="en-GB" w:eastAsia="en-GB"/>
        </w:rPr>
        <w:t>: LD A</w:t>
      </w:r>
    </w:p>
    <w:p w:rsidR="00572D88" w:rsidRPr="00572D88" w:rsidRDefault="00572D88" w:rsidP="00572D88">
      <w:pPr>
        <w:spacing w:before="100" w:beforeAutospacing="1" w:after="100" w:afterAutospacing="1"/>
        <w:rPr>
          <w:lang w:val="en-GB" w:eastAsia="en-GB"/>
        </w:rPr>
      </w:pPr>
      <w:r w:rsidRPr="00572D88">
        <w:rPr>
          <w:lang w:val="en-GB" w:eastAsia="en-GB"/>
        </w:rPr>
        <w:t>AND B</w:t>
      </w:r>
    </w:p>
    <w:p w:rsidR="00572D88" w:rsidRPr="00572D88" w:rsidRDefault="00572D88" w:rsidP="00572D88">
      <w:pPr>
        <w:spacing w:before="100" w:beforeAutospacing="1" w:after="100" w:afterAutospacing="1"/>
        <w:rPr>
          <w:lang w:val="en-GB" w:eastAsia="en-GB"/>
        </w:rPr>
      </w:pPr>
      <w:r w:rsidRPr="00572D88">
        <w:rPr>
          <w:lang w:val="en-GB" w:eastAsia="en-GB"/>
        </w:rPr>
        <w:t>OR C</w:t>
      </w:r>
    </w:p>
    <w:p w:rsidR="00572D88" w:rsidRPr="00572D88" w:rsidRDefault="00572D88" w:rsidP="00572D88">
      <w:pPr>
        <w:spacing w:before="100" w:beforeAutospacing="1" w:after="100" w:afterAutospacing="1"/>
        <w:rPr>
          <w:lang w:val="en-GB" w:eastAsia="en-GB"/>
        </w:rPr>
      </w:pPr>
      <w:r w:rsidRPr="00572D88">
        <w:rPr>
          <w:lang w:val="en-GB" w:eastAsia="en-GB"/>
        </w:rPr>
        <w:t>ST D</w:t>
      </w:r>
    </w:p>
    <w:p w:rsidR="00572D88" w:rsidRPr="00572D88" w:rsidRDefault="00572D88" w:rsidP="00572D88">
      <w:pPr>
        <w:spacing w:before="100" w:beforeAutospacing="1" w:after="100" w:afterAutospacing="1"/>
        <w:rPr>
          <w:lang w:val="en-GB" w:eastAsia="en-GB"/>
        </w:rPr>
      </w:pPr>
      <w:r w:rsidRPr="00572D88">
        <w:rPr>
          <w:lang w:val="en-GB" w:eastAsia="en-GB"/>
        </w:rPr>
        <w:t>JMP start</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Свойства</w:t>
      </w:r>
      <w:proofErr w:type="spellEnd"/>
      <w:r w:rsidRPr="00572D88">
        <w:rPr>
          <w:lang w:val="en-GB" w:eastAsia="en-GB"/>
        </w:rPr>
        <w:t xml:space="preserve"> </w:t>
      </w:r>
      <w:proofErr w:type="spellStart"/>
      <w:r w:rsidRPr="00572D88">
        <w:rPr>
          <w:lang w:val="en-GB" w:eastAsia="en-GB"/>
        </w:rPr>
        <w:t>прыжков</w:t>
      </w:r>
      <w:proofErr w:type="spellEnd"/>
      <w:r w:rsidRPr="00572D88">
        <w:rPr>
          <w:lang w:val="en-GB" w:eastAsia="en-GB"/>
        </w:rPr>
        <w:t>:</w:t>
      </w:r>
    </w:p>
    <w:p w:rsidR="00572D88" w:rsidRPr="00572D88" w:rsidRDefault="00572D88" w:rsidP="00572D88">
      <w:pPr>
        <w:numPr>
          <w:ilvl w:val="0"/>
          <w:numId w:val="7"/>
        </w:numPr>
        <w:spacing w:before="100" w:beforeAutospacing="1" w:after="100" w:afterAutospacing="1"/>
        <w:rPr>
          <w:lang w:eastAsia="en-GB"/>
        </w:rPr>
      </w:pPr>
      <w:r w:rsidRPr="00572D88">
        <w:rPr>
          <w:lang w:eastAsia="en-GB"/>
        </w:rPr>
        <w:t xml:space="preserve">При помощи </w:t>
      </w:r>
      <w:r w:rsidRPr="00572D88">
        <w:rPr>
          <w:lang w:val="en-GB" w:eastAsia="en-GB"/>
        </w:rPr>
        <w:t>JMP</w:t>
      </w:r>
      <w:r w:rsidRPr="00572D88">
        <w:rPr>
          <w:lang w:eastAsia="en-GB"/>
        </w:rPr>
        <w:t xml:space="preserve"> прыжок к метке может быть ограниченным или неограниченным.</w:t>
      </w:r>
    </w:p>
    <w:p w:rsidR="00572D88" w:rsidRPr="00572D88" w:rsidRDefault="00572D88" w:rsidP="00572D88">
      <w:pPr>
        <w:numPr>
          <w:ilvl w:val="0"/>
          <w:numId w:val="7"/>
        </w:numPr>
        <w:spacing w:before="100" w:beforeAutospacing="1" w:after="100" w:afterAutospacing="1"/>
        <w:rPr>
          <w:lang w:eastAsia="en-GB"/>
        </w:rPr>
      </w:pPr>
      <w:r w:rsidRPr="00572D88">
        <w:rPr>
          <w:lang w:val="en-GB" w:eastAsia="en-GB"/>
        </w:rPr>
        <w:t>JMP</w:t>
      </w:r>
      <w:r w:rsidRPr="00572D88">
        <w:rPr>
          <w:lang w:eastAsia="en-GB"/>
        </w:rPr>
        <w:t xml:space="preserve"> может использоваться с модификаторами </w:t>
      </w:r>
      <w:r w:rsidRPr="00572D88">
        <w:rPr>
          <w:lang w:val="en-GB" w:eastAsia="en-GB"/>
        </w:rPr>
        <w:t>C</w:t>
      </w:r>
      <w:r w:rsidRPr="00572D88">
        <w:rPr>
          <w:lang w:eastAsia="en-GB"/>
        </w:rPr>
        <w:t xml:space="preserve"> и </w:t>
      </w:r>
      <w:r w:rsidRPr="00572D88">
        <w:rPr>
          <w:lang w:val="en-GB" w:eastAsia="en-GB"/>
        </w:rPr>
        <w:t>CN</w:t>
      </w:r>
      <w:r w:rsidRPr="00572D88">
        <w:rPr>
          <w:lang w:eastAsia="en-GB"/>
        </w:rPr>
        <w:t xml:space="preserve"> (только если содержимое батарей типа данных </w:t>
      </w:r>
      <w:r w:rsidRPr="00572D88">
        <w:rPr>
          <w:lang w:val="en-GB" w:eastAsia="en-GB"/>
        </w:rPr>
        <w:t>BOOL</w:t>
      </w:r>
      <w:r w:rsidRPr="00572D88">
        <w:rPr>
          <w:lang w:eastAsia="en-GB"/>
        </w:rPr>
        <w:t>).</w:t>
      </w:r>
    </w:p>
    <w:p w:rsidR="00572D88" w:rsidRPr="00572D88" w:rsidRDefault="00572D88" w:rsidP="00572D88">
      <w:pPr>
        <w:numPr>
          <w:ilvl w:val="0"/>
          <w:numId w:val="7"/>
        </w:numPr>
        <w:spacing w:before="100" w:beforeAutospacing="1" w:after="100" w:afterAutospacing="1"/>
        <w:rPr>
          <w:lang w:eastAsia="en-GB"/>
        </w:rPr>
      </w:pPr>
      <w:r w:rsidRPr="00572D88">
        <w:rPr>
          <w:lang w:eastAsia="en-GB"/>
        </w:rPr>
        <w:t xml:space="preserve">Прыжки могут </w:t>
      </w:r>
      <w:proofErr w:type="gramStart"/>
      <w:r w:rsidRPr="00572D88">
        <w:rPr>
          <w:lang w:eastAsia="en-GB"/>
        </w:rPr>
        <w:t>производится</w:t>
      </w:r>
      <w:proofErr w:type="gramEnd"/>
      <w:r w:rsidRPr="00572D88">
        <w:rPr>
          <w:lang w:eastAsia="en-GB"/>
        </w:rPr>
        <w:t xml:space="preserve"> в пределах программы и секций </w:t>
      </w:r>
      <w:r w:rsidRPr="00572D88">
        <w:rPr>
          <w:lang w:val="en-GB" w:eastAsia="en-GB"/>
        </w:rPr>
        <w:t>DFB</w:t>
      </w:r>
      <w:r w:rsidRPr="00572D88">
        <w:rPr>
          <w:lang w:eastAsia="en-GB"/>
        </w:rPr>
        <w:t>.</w:t>
      </w:r>
    </w:p>
    <w:p w:rsidR="00572D88" w:rsidRPr="00572D88" w:rsidRDefault="00572D88" w:rsidP="00572D88">
      <w:pPr>
        <w:numPr>
          <w:ilvl w:val="0"/>
          <w:numId w:val="7"/>
        </w:numPr>
        <w:spacing w:before="100" w:beforeAutospacing="1" w:after="100" w:afterAutospacing="1"/>
        <w:rPr>
          <w:lang w:eastAsia="en-GB"/>
        </w:rPr>
      </w:pPr>
      <w:r w:rsidRPr="00572D88">
        <w:rPr>
          <w:lang w:eastAsia="en-GB"/>
        </w:rPr>
        <w:t>Прыжки возможны только в текущей секции.</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Возможные</w:t>
      </w:r>
      <w:proofErr w:type="spellEnd"/>
      <w:r w:rsidRPr="00572D88">
        <w:rPr>
          <w:lang w:val="en-GB" w:eastAsia="en-GB"/>
        </w:rPr>
        <w:t xml:space="preserve"> </w:t>
      </w:r>
      <w:proofErr w:type="spellStart"/>
      <w:r w:rsidRPr="00572D88">
        <w:rPr>
          <w:lang w:val="en-GB" w:eastAsia="en-GB"/>
        </w:rPr>
        <w:t>места</w:t>
      </w:r>
      <w:proofErr w:type="spellEnd"/>
      <w:r w:rsidRPr="00572D88">
        <w:rPr>
          <w:lang w:val="en-GB" w:eastAsia="en-GB"/>
        </w:rPr>
        <w:t xml:space="preserve"> </w:t>
      </w:r>
      <w:proofErr w:type="spellStart"/>
      <w:r w:rsidRPr="00572D88">
        <w:rPr>
          <w:lang w:val="en-GB" w:eastAsia="en-GB"/>
        </w:rPr>
        <w:t>назначения</w:t>
      </w:r>
      <w:proofErr w:type="spellEnd"/>
      <w:r w:rsidRPr="00572D88">
        <w:rPr>
          <w:lang w:val="en-GB" w:eastAsia="en-GB"/>
        </w:rPr>
        <w:t>:</w:t>
      </w:r>
    </w:p>
    <w:p w:rsidR="00572D88" w:rsidRPr="00572D88" w:rsidRDefault="00572D88" w:rsidP="00572D88">
      <w:pPr>
        <w:numPr>
          <w:ilvl w:val="0"/>
          <w:numId w:val="8"/>
        </w:numPr>
        <w:spacing w:before="100" w:beforeAutospacing="1" w:after="100" w:afterAutospacing="1"/>
        <w:rPr>
          <w:lang w:eastAsia="en-GB"/>
        </w:rPr>
      </w:pPr>
      <w:r w:rsidRPr="00572D88">
        <w:rPr>
          <w:lang w:eastAsia="en-GB"/>
        </w:rPr>
        <w:t xml:space="preserve">первая </w:t>
      </w:r>
      <w:r w:rsidRPr="00572D88">
        <w:rPr>
          <w:lang w:val="en-GB" w:eastAsia="en-GB"/>
        </w:rPr>
        <w:t>LD</w:t>
      </w:r>
      <w:r w:rsidRPr="00572D88">
        <w:rPr>
          <w:lang w:eastAsia="en-GB"/>
        </w:rPr>
        <w:t xml:space="preserve"> инструкция вызова </w:t>
      </w:r>
      <w:r w:rsidRPr="00572D88">
        <w:rPr>
          <w:lang w:val="en-GB" w:eastAsia="en-GB"/>
        </w:rPr>
        <w:t>EFB</w:t>
      </w:r>
      <w:r w:rsidRPr="00572D88">
        <w:rPr>
          <w:lang w:eastAsia="en-GB"/>
        </w:rPr>
        <w:t>/</w:t>
      </w:r>
      <w:r w:rsidRPr="00572D88">
        <w:rPr>
          <w:lang w:val="en-GB" w:eastAsia="en-GB"/>
        </w:rPr>
        <w:t>DFB</w:t>
      </w:r>
      <w:r w:rsidRPr="00572D88">
        <w:rPr>
          <w:lang w:eastAsia="en-GB"/>
        </w:rPr>
        <w:t xml:space="preserve"> с присваиванием входных параметров (</w:t>
      </w:r>
      <w:proofErr w:type="gramStart"/>
      <w:r w:rsidRPr="00572D88">
        <w:rPr>
          <w:lang w:eastAsia="en-GB"/>
        </w:rPr>
        <w:t>см</w:t>
      </w:r>
      <w:proofErr w:type="gramEnd"/>
      <w:r w:rsidRPr="00572D88">
        <w:rPr>
          <w:lang w:eastAsia="en-GB"/>
        </w:rPr>
        <w:t xml:space="preserve">. </w:t>
      </w:r>
      <w:r w:rsidRPr="00572D88">
        <w:rPr>
          <w:lang w:val="en-GB" w:eastAsia="en-GB"/>
        </w:rPr>
        <w:t>start</w:t>
      </w:r>
      <w:r w:rsidRPr="00572D88">
        <w:rPr>
          <w:lang w:eastAsia="en-GB"/>
        </w:rPr>
        <w:t>2),</w:t>
      </w:r>
    </w:p>
    <w:p w:rsidR="00572D88" w:rsidRPr="00572D88" w:rsidRDefault="00572D88" w:rsidP="00572D88">
      <w:pPr>
        <w:numPr>
          <w:ilvl w:val="0"/>
          <w:numId w:val="8"/>
        </w:numPr>
        <w:spacing w:before="100" w:beforeAutospacing="1" w:after="100" w:afterAutospacing="1"/>
        <w:rPr>
          <w:lang w:eastAsia="en-GB"/>
        </w:rPr>
      </w:pPr>
      <w:r w:rsidRPr="00572D88">
        <w:rPr>
          <w:lang w:eastAsia="en-GB"/>
        </w:rPr>
        <w:t xml:space="preserve">нормальная </w:t>
      </w:r>
      <w:r w:rsidRPr="00572D88">
        <w:rPr>
          <w:lang w:val="en-GB" w:eastAsia="en-GB"/>
        </w:rPr>
        <w:t>LD</w:t>
      </w:r>
      <w:r w:rsidRPr="00572D88">
        <w:rPr>
          <w:lang w:eastAsia="en-GB"/>
        </w:rPr>
        <w:t xml:space="preserve"> инструкция (</w:t>
      </w:r>
      <w:proofErr w:type="gramStart"/>
      <w:r w:rsidRPr="00572D88">
        <w:rPr>
          <w:lang w:eastAsia="en-GB"/>
        </w:rPr>
        <w:t>см</w:t>
      </w:r>
      <w:proofErr w:type="gramEnd"/>
      <w:r w:rsidRPr="00572D88">
        <w:rPr>
          <w:lang w:eastAsia="en-GB"/>
        </w:rPr>
        <w:t xml:space="preserve">. </w:t>
      </w:r>
      <w:r w:rsidRPr="00572D88">
        <w:rPr>
          <w:lang w:val="en-GB" w:eastAsia="en-GB"/>
        </w:rPr>
        <w:t>start</w:t>
      </w:r>
      <w:r w:rsidRPr="00572D88">
        <w:rPr>
          <w:lang w:eastAsia="en-GB"/>
        </w:rPr>
        <w:t>1),</w:t>
      </w:r>
    </w:p>
    <w:p w:rsidR="00572D88" w:rsidRPr="00572D88" w:rsidRDefault="00572D88" w:rsidP="00572D88">
      <w:pPr>
        <w:numPr>
          <w:ilvl w:val="0"/>
          <w:numId w:val="8"/>
        </w:numPr>
        <w:spacing w:before="100" w:beforeAutospacing="1" w:after="100" w:afterAutospacing="1"/>
        <w:rPr>
          <w:lang w:eastAsia="en-GB"/>
        </w:rPr>
      </w:pPr>
      <w:r w:rsidRPr="00572D88">
        <w:rPr>
          <w:lang w:val="en-GB" w:eastAsia="en-GB"/>
        </w:rPr>
        <w:t>CAL</w:t>
      </w:r>
      <w:r w:rsidRPr="00572D88">
        <w:rPr>
          <w:lang w:eastAsia="en-GB"/>
        </w:rPr>
        <w:t xml:space="preserve"> инструкция, которая не работает с присваиванием входных параметров (см. </w:t>
      </w:r>
      <w:r w:rsidRPr="00572D88">
        <w:rPr>
          <w:lang w:val="en-GB" w:eastAsia="en-GB"/>
        </w:rPr>
        <w:t>start</w:t>
      </w:r>
      <w:r w:rsidRPr="00572D88">
        <w:rPr>
          <w:lang w:eastAsia="en-GB"/>
        </w:rPr>
        <w:t>3),</w:t>
      </w:r>
    </w:p>
    <w:p w:rsidR="00572D88" w:rsidRPr="00572D88" w:rsidRDefault="00572D88" w:rsidP="00572D88">
      <w:pPr>
        <w:numPr>
          <w:ilvl w:val="0"/>
          <w:numId w:val="8"/>
        </w:numPr>
        <w:spacing w:before="100" w:beforeAutospacing="1" w:after="100" w:afterAutospacing="1"/>
        <w:rPr>
          <w:lang w:val="en-GB" w:eastAsia="en-GB"/>
        </w:rPr>
      </w:pPr>
      <w:r w:rsidRPr="00572D88">
        <w:rPr>
          <w:lang w:val="en-GB" w:eastAsia="en-GB"/>
        </w:rPr>
        <w:t xml:space="preserve">JMP </w:t>
      </w:r>
      <w:proofErr w:type="spellStart"/>
      <w:r w:rsidRPr="00572D88">
        <w:rPr>
          <w:lang w:val="en-GB" w:eastAsia="en-GB"/>
        </w:rPr>
        <w:t>инструкция</w:t>
      </w:r>
      <w:proofErr w:type="spellEnd"/>
      <w:r w:rsidRPr="00572D88">
        <w:rPr>
          <w:lang w:val="en-GB" w:eastAsia="en-GB"/>
        </w:rPr>
        <w:t xml:space="preserve"> (</w:t>
      </w:r>
      <w:proofErr w:type="spellStart"/>
      <w:r w:rsidRPr="00572D88">
        <w:rPr>
          <w:lang w:val="en-GB" w:eastAsia="en-GB"/>
        </w:rPr>
        <w:t>см</w:t>
      </w:r>
      <w:proofErr w:type="spellEnd"/>
      <w:r w:rsidRPr="00572D88">
        <w:rPr>
          <w:lang w:val="en-GB" w:eastAsia="en-GB"/>
        </w:rPr>
        <w:t>. start4),</w:t>
      </w:r>
    </w:p>
    <w:p w:rsidR="00572D88" w:rsidRPr="00572D88" w:rsidRDefault="00572D88" w:rsidP="00572D88">
      <w:pPr>
        <w:numPr>
          <w:ilvl w:val="0"/>
          <w:numId w:val="8"/>
        </w:numPr>
        <w:spacing w:before="100" w:beforeAutospacing="1" w:after="100" w:afterAutospacing="1"/>
        <w:rPr>
          <w:lang w:eastAsia="en-GB"/>
        </w:rPr>
      </w:pPr>
      <w:r w:rsidRPr="00572D88">
        <w:rPr>
          <w:lang w:eastAsia="en-GB"/>
        </w:rPr>
        <w:lastRenderedPageBreak/>
        <w:t>конец списка инструкций (</w:t>
      </w:r>
      <w:proofErr w:type="gramStart"/>
      <w:r w:rsidRPr="00572D88">
        <w:rPr>
          <w:lang w:eastAsia="en-GB"/>
        </w:rPr>
        <w:t>см</w:t>
      </w:r>
      <w:proofErr w:type="gramEnd"/>
      <w:r w:rsidRPr="00572D88">
        <w:rPr>
          <w:lang w:eastAsia="en-GB"/>
        </w:rPr>
        <w:t xml:space="preserve">. </w:t>
      </w:r>
      <w:r w:rsidRPr="00572D88">
        <w:rPr>
          <w:lang w:val="en-GB" w:eastAsia="en-GB"/>
        </w:rPr>
        <w:t>start</w:t>
      </w:r>
      <w:r w:rsidRPr="00572D88">
        <w:rPr>
          <w:lang w:eastAsia="en-GB"/>
        </w:rPr>
        <w:t>5).</w:t>
      </w:r>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Пример</w:t>
      </w:r>
      <w:proofErr w:type="spellEnd"/>
    </w:p>
    <w:p w:rsidR="00572D88" w:rsidRPr="00572D88" w:rsidRDefault="00572D88" w:rsidP="00572D88">
      <w:pPr>
        <w:spacing w:before="100" w:beforeAutospacing="1" w:after="100" w:afterAutospacing="1"/>
        <w:rPr>
          <w:lang w:val="en-GB" w:eastAsia="en-GB"/>
        </w:rPr>
      </w:pPr>
      <w:r w:rsidRPr="00572D88">
        <w:rPr>
          <w:lang w:val="en-GB" w:eastAsia="en-GB"/>
        </w:rPr>
        <w:t>start2: LD A</w:t>
      </w:r>
    </w:p>
    <w:p w:rsidR="00572D88" w:rsidRPr="00572D88" w:rsidRDefault="00572D88" w:rsidP="00572D88">
      <w:pPr>
        <w:spacing w:before="100" w:beforeAutospacing="1" w:after="100" w:afterAutospacing="1"/>
        <w:rPr>
          <w:lang w:val="en-GB" w:eastAsia="en-GB"/>
        </w:rPr>
      </w:pPr>
      <w:r w:rsidRPr="00572D88">
        <w:rPr>
          <w:lang w:val="en-GB" w:eastAsia="en-GB"/>
        </w:rPr>
        <w:t>ST counter.CU</w:t>
      </w:r>
    </w:p>
    <w:p w:rsidR="00572D88" w:rsidRPr="00572D88" w:rsidRDefault="00572D88" w:rsidP="00572D88">
      <w:pPr>
        <w:spacing w:before="100" w:beforeAutospacing="1" w:after="100" w:afterAutospacing="1"/>
        <w:rPr>
          <w:lang w:val="en-GB" w:eastAsia="en-GB"/>
        </w:rPr>
      </w:pPr>
      <w:r w:rsidRPr="00572D88">
        <w:rPr>
          <w:lang w:val="en-GB" w:eastAsia="en-GB"/>
        </w:rPr>
        <w:t>LD B</w:t>
      </w:r>
    </w:p>
    <w:p w:rsidR="00572D88" w:rsidRPr="00572D88" w:rsidRDefault="00572D88" w:rsidP="00572D88">
      <w:pPr>
        <w:spacing w:before="100" w:beforeAutospacing="1" w:after="100" w:afterAutospacing="1"/>
        <w:rPr>
          <w:lang w:val="en-GB" w:eastAsia="en-GB"/>
        </w:rPr>
      </w:pPr>
      <w:r w:rsidRPr="00572D88">
        <w:rPr>
          <w:lang w:val="en-GB" w:eastAsia="en-GB"/>
        </w:rPr>
        <w:t xml:space="preserve">ST </w:t>
      </w:r>
      <w:proofErr w:type="spellStart"/>
      <w:r w:rsidRPr="00572D88">
        <w:rPr>
          <w:lang w:val="en-GB" w:eastAsia="en-GB"/>
        </w:rPr>
        <w:t>counter.R</w:t>
      </w:r>
      <w:proofErr w:type="spellEnd"/>
    </w:p>
    <w:p w:rsidR="00572D88" w:rsidRPr="00572D88" w:rsidRDefault="00572D88" w:rsidP="00572D88">
      <w:pPr>
        <w:spacing w:before="100" w:beforeAutospacing="1" w:after="100" w:afterAutospacing="1"/>
        <w:rPr>
          <w:lang w:val="en-GB" w:eastAsia="en-GB"/>
        </w:rPr>
      </w:pPr>
      <w:r w:rsidRPr="00572D88">
        <w:rPr>
          <w:lang w:val="en-GB" w:eastAsia="en-GB"/>
        </w:rPr>
        <w:t>LD C</w:t>
      </w:r>
    </w:p>
    <w:p w:rsidR="00572D88" w:rsidRPr="00572D88" w:rsidRDefault="00572D88" w:rsidP="00572D88">
      <w:pPr>
        <w:spacing w:before="100" w:beforeAutospacing="1" w:after="100" w:afterAutospacing="1"/>
        <w:rPr>
          <w:lang w:val="en-GB" w:eastAsia="en-GB"/>
        </w:rPr>
      </w:pPr>
      <w:r w:rsidRPr="00572D88">
        <w:rPr>
          <w:lang w:val="en-GB" w:eastAsia="en-GB"/>
        </w:rPr>
        <w:t xml:space="preserve">ST </w:t>
      </w:r>
      <w:proofErr w:type="spellStart"/>
      <w:r w:rsidRPr="00572D88">
        <w:rPr>
          <w:lang w:val="en-GB" w:eastAsia="en-GB"/>
        </w:rPr>
        <w:t>counter.PV</w:t>
      </w:r>
      <w:proofErr w:type="spellEnd"/>
    </w:p>
    <w:p w:rsidR="00572D88" w:rsidRPr="00572D88" w:rsidRDefault="00572D88" w:rsidP="00572D88">
      <w:pPr>
        <w:spacing w:before="100" w:beforeAutospacing="1" w:after="100" w:afterAutospacing="1"/>
        <w:rPr>
          <w:lang w:val="en-GB" w:eastAsia="en-GB"/>
        </w:rPr>
      </w:pPr>
      <w:r w:rsidRPr="00572D88">
        <w:rPr>
          <w:lang w:val="en-GB" w:eastAsia="en-GB"/>
        </w:rPr>
        <w:t>CAL counter</w:t>
      </w:r>
    </w:p>
    <w:p w:rsidR="00572D88" w:rsidRPr="00572D88" w:rsidRDefault="00572D88" w:rsidP="00572D88">
      <w:pPr>
        <w:spacing w:before="100" w:beforeAutospacing="1" w:after="100" w:afterAutospacing="1"/>
        <w:rPr>
          <w:lang w:val="en-GB" w:eastAsia="en-GB"/>
        </w:rPr>
      </w:pPr>
      <w:r w:rsidRPr="00572D88">
        <w:rPr>
          <w:lang w:val="en-GB" w:eastAsia="en-GB"/>
        </w:rPr>
        <w:t>JMPCN start4</w:t>
      </w:r>
    </w:p>
    <w:p w:rsidR="00572D88" w:rsidRPr="00572D88" w:rsidRDefault="00572D88" w:rsidP="00572D88">
      <w:pPr>
        <w:spacing w:before="100" w:beforeAutospacing="1" w:after="100" w:afterAutospacing="1"/>
        <w:rPr>
          <w:lang w:val="en-GB" w:eastAsia="en-GB"/>
        </w:rPr>
      </w:pPr>
      <w:r w:rsidRPr="00572D88">
        <w:rPr>
          <w:lang w:val="en-GB" w:eastAsia="en-GB"/>
        </w:rPr>
        <w:t>start1: LD A</w:t>
      </w:r>
    </w:p>
    <w:p w:rsidR="00572D88" w:rsidRPr="00572D88" w:rsidRDefault="00572D88" w:rsidP="00572D88">
      <w:pPr>
        <w:spacing w:before="100" w:beforeAutospacing="1" w:after="100" w:afterAutospacing="1"/>
        <w:rPr>
          <w:lang w:val="en-GB" w:eastAsia="en-GB"/>
        </w:rPr>
      </w:pPr>
      <w:r w:rsidRPr="00572D88">
        <w:rPr>
          <w:lang w:val="en-GB" w:eastAsia="en-GB"/>
        </w:rPr>
        <w:t>AND B</w:t>
      </w:r>
    </w:p>
    <w:p w:rsidR="00572D88" w:rsidRPr="00572D88" w:rsidRDefault="00572D88" w:rsidP="00572D88">
      <w:pPr>
        <w:spacing w:before="100" w:beforeAutospacing="1" w:after="100" w:afterAutospacing="1"/>
        <w:rPr>
          <w:lang w:val="en-GB" w:eastAsia="en-GB"/>
        </w:rPr>
      </w:pPr>
      <w:r w:rsidRPr="00572D88">
        <w:rPr>
          <w:lang w:val="en-GB" w:eastAsia="en-GB"/>
        </w:rPr>
        <w:t>OR C</w:t>
      </w:r>
    </w:p>
    <w:p w:rsidR="00572D88" w:rsidRPr="00572D88" w:rsidRDefault="00572D88" w:rsidP="00572D88">
      <w:pPr>
        <w:spacing w:before="100" w:beforeAutospacing="1" w:after="100" w:afterAutospacing="1"/>
        <w:rPr>
          <w:lang w:val="en-GB" w:eastAsia="en-GB"/>
        </w:rPr>
      </w:pPr>
      <w:r w:rsidRPr="00572D88">
        <w:rPr>
          <w:lang w:val="en-GB" w:eastAsia="en-GB"/>
        </w:rPr>
        <w:t>ST D</w:t>
      </w:r>
    </w:p>
    <w:p w:rsidR="00572D88" w:rsidRPr="00572D88" w:rsidRDefault="00572D88" w:rsidP="00572D88">
      <w:pPr>
        <w:spacing w:before="100" w:beforeAutospacing="1" w:after="100" w:afterAutospacing="1"/>
        <w:rPr>
          <w:lang w:val="en-GB" w:eastAsia="en-GB"/>
        </w:rPr>
      </w:pPr>
      <w:r w:rsidRPr="00572D88">
        <w:rPr>
          <w:lang w:val="en-GB" w:eastAsia="en-GB"/>
        </w:rPr>
        <w:t>JMPC start3</w:t>
      </w:r>
    </w:p>
    <w:p w:rsidR="00572D88" w:rsidRPr="00572D88" w:rsidRDefault="00572D88" w:rsidP="00572D88">
      <w:pPr>
        <w:spacing w:before="100" w:beforeAutospacing="1" w:after="100" w:afterAutospacing="1"/>
        <w:rPr>
          <w:lang w:val="en-GB" w:eastAsia="en-GB"/>
        </w:rPr>
      </w:pPr>
      <w:r w:rsidRPr="00572D88">
        <w:rPr>
          <w:lang w:val="en-GB" w:eastAsia="en-GB"/>
        </w:rPr>
        <w:t>LD A</w:t>
      </w:r>
    </w:p>
    <w:p w:rsidR="00572D88" w:rsidRPr="00572D88" w:rsidRDefault="00572D88" w:rsidP="00572D88">
      <w:pPr>
        <w:spacing w:before="100" w:beforeAutospacing="1" w:after="100" w:afterAutospacing="1"/>
        <w:rPr>
          <w:lang w:val="en-GB" w:eastAsia="en-GB"/>
        </w:rPr>
      </w:pPr>
      <w:r w:rsidRPr="00572D88">
        <w:rPr>
          <w:lang w:val="en-GB" w:eastAsia="en-GB"/>
        </w:rPr>
        <w:t>ADD E</w:t>
      </w:r>
    </w:p>
    <w:p w:rsidR="00572D88" w:rsidRPr="00572D88" w:rsidRDefault="00572D88" w:rsidP="00572D88">
      <w:pPr>
        <w:spacing w:before="100" w:beforeAutospacing="1" w:after="100" w:afterAutospacing="1"/>
        <w:rPr>
          <w:lang w:val="en-GB" w:eastAsia="en-GB"/>
        </w:rPr>
      </w:pPr>
      <w:r w:rsidRPr="00572D88">
        <w:rPr>
          <w:lang w:val="en-GB" w:eastAsia="en-GB"/>
        </w:rPr>
        <w:t>JMP start5</w:t>
      </w:r>
    </w:p>
    <w:p w:rsidR="00572D88" w:rsidRPr="00572D88" w:rsidRDefault="00572D88" w:rsidP="00572D88">
      <w:pPr>
        <w:spacing w:before="100" w:beforeAutospacing="1" w:after="100" w:afterAutospacing="1"/>
        <w:rPr>
          <w:lang w:val="en-GB" w:eastAsia="en-GB"/>
        </w:rPr>
      </w:pPr>
      <w:r w:rsidRPr="00572D88">
        <w:rPr>
          <w:lang w:val="en-GB" w:eastAsia="en-GB"/>
        </w:rPr>
        <w:t>start3: CAL counter (</w:t>
      </w:r>
    </w:p>
    <w:p w:rsidR="00572D88" w:rsidRPr="00572D88" w:rsidRDefault="00572D88" w:rsidP="00572D88">
      <w:pPr>
        <w:spacing w:before="100" w:beforeAutospacing="1" w:after="100" w:afterAutospacing="1"/>
        <w:rPr>
          <w:lang w:val="en-GB" w:eastAsia="en-GB"/>
        </w:rPr>
      </w:pPr>
      <w:r w:rsidRPr="00572D88">
        <w:rPr>
          <w:lang w:val="en-GB" w:eastAsia="en-GB"/>
        </w:rPr>
        <w:t>CU</w:t>
      </w:r>
      <w:proofErr w:type="gramStart"/>
      <w:r w:rsidRPr="00572D88">
        <w:rPr>
          <w:lang w:val="en-GB" w:eastAsia="en-GB"/>
        </w:rPr>
        <w:t>:=</w:t>
      </w:r>
      <w:proofErr w:type="gramEnd"/>
      <w:r w:rsidRPr="00572D88">
        <w:rPr>
          <w:lang w:val="en-GB" w:eastAsia="en-GB"/>
        </w:rPr>
        <w:t>A</w:t>
      </w:r>
    </w:p>
    <w:p w:rsidR="00572D88" w:rsidRPr="00572D88" w:rsidRDefault="00572D88" w:rsidP="00572D88">
      <w:pPr>
        <w:spacing w:before="100" w:beforeAutospacing="1" w:after="100" w:afterAutospacing="1"/>
        <w:rPr>
          <w:lang w:val="en-GB" w:eastAsia="en-GB"/>
        </w:rPr>
      </w:pPr>
      <w:r w:rsidRPr="00572D88">
        <w:rPr>
          <w:lang w:val="en-GB" w:eastAsia="en-GB"/>
        </w:rPr>
        <w:t>R</w:t>
      </w:r>
      <w:proofErr w:type="gramStart"/>
      <w:r w:rsidRPr="00572D88">
        <w:rPr>
          <w:lang w:val="en-GB" w:eastAsia="en-GB"/>
        </w:rPr>
        <w:t>:=</w:t>
      </w:r>
      <w:proofErr w:type="gramEnd"/>
      <w:r w:rsidRPr="00572D88">
        <w:rPr>
          <w:lang w:val="en-GB" w:eastAsia="en-GB"/>
        </w:rPr>
        <w:t>B</w:t>
      </w:r>
    </w:p>
    <w:p w:rsidR="00572D88" w:rsidRPr="00572D88" w:rsidRDefault="00572D88" w:rsidP="00572D88">
      <w:pPr>
        <w:spacing w:before="100" w:beforeAutospacing="1" w:after="100" w:afterAutospacing="1"/>
        <w:rPr>
          <w:lang w:val="en-GB" w:eastAsia="en-GB"/>
        </w:rPr>
      </w:pPr>
      <w:r w:rsidRPr="00572D88">
        <w:rPr>
          <w:lang w:val="en-GB" w:eastAsia="en-GB"/>
        </w:rPr>
        <w:t>PV</w:t>
      </w:r>
      <w:proofErr w:type="gramStart"/>
      <w:r w:rsidRPr="00572D88">
        <w:rPr>
          <w:lang w:val="en-GB" w:eastAsia="en-GB"/>
        </w:rPr>
        <w:t>:=</w:t>
      </w:r>
      <w:proofErr w:type="gramEnd"/>
      <w:r w:rsidRPr="00572D88">
        <w:rPr>
          <w:lang w:val="en-GB" w:eastAsia="en-GB"/>
        </w:rPr>
        <w:t>C )</w:t>
      </w:r>
    </w:p>
    <w:p w:rsidR="00572D88" w:rsidRPr="00572D88" w:rsidRDefault="00572D88" w:rsidP="00572D88">
      <w:pPr>
        <w:spacing w:before="100" w:beforeAutospacing="1" w:after="100" w:afterAutospacing="1"/>
        <w:rPr>
          <w:lang w:val="en-GB" w:eastAsia="en-GB"/>
        </w:rPr>
      </w:pPr>
      <w:r w:rsidRPr="00572D88">
        <w:rPr>
          <w:lang w:val="en-GB" w:eastAsia="en-GB"/>
        </w:rPr>
        <w:t>JMP start1</w:t>
      </w:r>
    </w:p>
    <w:p w:rsidR="00572D88" w:rsidRPr="00572D88" w:rsidRDefault="00572D88" w:rsidP="00572D88">
      <w:pPr>
        <w:spacing w:before="100" w:beforeAutospacing="1" w:after="100" w:afterAutospacing="1"/>
        <w:rPr>
          <w:lang w:eastAsia="en-GB"/>
        </w:rPr>
      </w:pPr>
      <w:r w:rsidRPr="00572D88">
        <w:rPr>
          <w:lang w:val="en-GB" w:eastAsia="en-GB"/>
        </w:rPr>
        <w:t>start</w:t>
      </w:r>
      <w:r w:rsidRPr="00572D88">
        <w:rPr>
          <w:lang w:eastAsia="en-GB"/>
        </w:rPr>
        <w:t xml:space="preserve">4: </w:t>
      </w:r>
      <w:r w:rsidRPr="00572D88">
        <w:rPr>
          <w:lang w:val="en-GB" w:eastAsia="en-GB"/>
        </w:rPr>
        <w:t>JMPC</w:t>
      </w:r>
      <w:r w:rsidRPr="00572D88">
        <w:rPr>
          <w:lang w:eastAsia="en-GB"/>
        </w:rPr>
        <w:t xml:space="preserve"> </w:t>
      </w:r>
      <w:r w:rsidRPr="00572D88">
        <w:rPr>
          <w:lang w:val="en-GB" w:eastAsia="en-GB"/>
        </w:rPr>
        <w:t>start</w:t>
      </w:r>
      <w:r w:rsidRPr="00572D88">
        <w:rPr>
          <w:lang w:eastAsia="en-GB"/>
        </w:rPr>
        <w:t>1</w:t>
      </w:r>
    </w:p>
    <w:p w:rsidR="00572D88" w:rsidRPr="00572D88" w:rsidRDefault="00572D88" w:rsidP="00572D88">
      <w:pPr>
        <w:spacing w:before="100" w:beforeAutospacing="1" w:after="100" w:afterAutospacing="1"/>
        <w:rPr>
          <w:lang w:eastAsia="en-GB"/>
        </w:rPr>
      </w:pPr>
      <w:r w:rsidRPr="00572D88">
        <w:rPr>
          <w:lang w:val="en-GB" w:eastAsia="en-GB"/>
        </w:rPr>
        <w:t>start</w:t>
      </w:r>
      <w:r w:rsidRPr="00572D88">
        <w:rPr>
          <w:lang w:eastAsia="en-GB"/>
        </w:rPr>
        <w:t>5:</w:t>
      </w:r>
    </w:p>
    <w:p w:rsidR="00572D88" w:rsidRPr="00572D88" w:rsidRDefault="00572D88" w:rsidP="00572D88">
      <w:pPr>
        <w:spacing w:before="100" w:beforeAutospacing="1" w:after="100" w:afterAutospacing="1"/>
        <w:rPr>
          <w:lang w:eastAsia="en-GB"/>
        </w:rPr>
      </w:pPr>
      <w:r w:rsidRPr="00572D88">
        <w:rPr>
          <w:lang w:eastAsia="en-GB"/>
        </w:rPr>
        <w:t xml:space="preserve">Команда </w:t>
      </w:r>
      <w:r w:rsidRPr="00572D88">
        <w:rPr>
          <w:lang w:val="en-GB" w:eastAsia="en-GB"/>
        </w:rPr>
        <w:t>VAR</w:t>
      </w:r>
      <w:r w:rsidRPr="00572D88">
        <w:rPr>
          <w:lang w:eastAsia="en-GB"/>
        </w:rPr>
        <w:t xml:space="preserve"> предназначена для объявления используемых функциональных блоков и для объявления прямых адресов, если они не должны использоваться с заданным по </w:t>
      </w:r>
      <w:r w:rsidRPr="00572D88">
        <w:rPr>
          <w:lang w:eastAsia="en-GB"/>
        </w:rPr>
        <w:lastRenderedPageBreak/>
        <w:t xml:space="preserve">умолчанию типом данных. В пакете </w:t>
      </w:r>
      <w:r w:rsidRPr="00572D88">
        <w:rPr>
          <w:lang w:val="en-GB" w:eastAsia="en-GB"/>
        </w:rPr>
        <w:t>Concept</w:t>
      </w:r>
      <w:r w:rsidRPr="00572D88">
        <w:rPr>
          <w:lang w:eastAsia="en-GB"/>
        </w:rPr>
        <w:t xml:space="preserve"> команда </w:t>
      </w:r>
      <w:r w:rsidRPr="00572D88">
        <w:rPr>
          <w:lang w:val="en-GB" w:eastAsia="en-GB"/>
        </w:rPr>
        <w:t>VAR</w:t>
      </w:r>
      <w:r w:rsidRPr="00572D88">
        <w:rPr>
          <w:lang w:eastAsia="en-GB"/>
        </w:rPr>
        <w:t xml:space="preserve"> не может применяться для объявления переменных. Объявление переменных очень легко выполняется через редактор переменных.</w:t>
      </w:r>
    </w:p>
    <w:p w:rsidR="00572D88" w:rsidRPr="00572D88" w:rsidRDefault="00572D88" w:rsidP="00572D88">
      <w:pPr>
        <w:spacing w:before="100" w:beforeAutospacing="1" w:after="100" w:afterAutospacing="1"/>
        <w:rPr>
          <w:lang w:eastAsia="en-GB"/>
        </w:rPr>
      </w:pPr>
      <w:r w:rsidRPr="00572D88">
        <w:rPr>
          <w:lang w:eastAsia="en-GB"/>
        </w:rPr>
        <w:t xml:space="preserve">Команда </w:t>
      </w:r>
      <w:r w:rsidRPr="00572D88">
        <w:rPr>
          <w:lang w:val="en-GB" w:eastAsia="en-GB"/>
        </w:rPr>
        <w:t>END</w:t>
      </w:r>
      <w:r w:rsidRPr="00572D88">
        <w:rPr>
          <w:lang w:eastAsia="en-GB"/>
        </w:rPr>
        <w:t>_</w:t>
      </w:r>
      <w:r w:rsidRPr="00572D88">
        <w:rPr>
          <w:lang w:val="en-GB" w:eastAsia="en-GB"/>
        </w:rPr>
        <w:t>VAR</w:t>
      </w:r>
      <w:r w:rsidRPr="00572D88">
        <w:rPr>
          <w:lang w:eastAsia="en-GB"/>
        </w:rPr>
        <w:t xml:space="preserve"> идентифицирует конец объявления.</w:t>
      </w:r>
    </w:p>
    <w:p w:rsidR="00572D88" w:rsidRPr="00572D88" w:rsidRDefault="00572D88" w:rsidP="00572D88">
      <w:pPr>
        <w:spacing w:before="100" w:beforeAutospacing="1" w:after="100" w:afterAutospacing="1"/>
        <w:rPr>
          <w:lang w:eastAsia="en-GB"/>
        </w:rPr>
      </w:pPr>
      <w:r w:rsidRPr="00572D88">
        <w:rPr>
          <w:lang w:eastAsia="en-GB"/>
        </w:rPr>
        <w:t xml:space="preserve">Команда </w:t>
      </w:r>
      <w:r w:rsidRPr="00572D88">
        <w:rPr>
          <w:lang w:val="en-GB" w:eastAsia="en-GB"/>
        </w:rPr>
        <w:t>VAR</w:t>
      </w:r>
      <w:r w:rsidRPr="00572D88">
        <w:rPr>
          <w:lang w:eastAsia="en-GB"/>
        </w:rPr>
        <w:t>...</w:t>
      </w:r>
      <w:r w:rsidRPr="00572D88">
        <w:rPr>
          <w:lang w:val="en-GB" w:eastAsia="en-GB"/>
        </w:rPr>
        <w:t>END</w:t>
      </w:r>
      <w:r w:rsidRPr="00572D88">
        <w:rPr>
          <w:lang w:eastAsia="en-GB"/>
        </w:rPr>
        <w:t>_</w:t>
      </w:r>
      <w:r w:rsidRPr="00572D88">
        <w:rPr>
          <w:lang w:val="en-GB" w:eastAsia="en-GB"/>
        </w:rPr>
        <w:t>VAR</w:t>
      </w:r>
      <w:r w:rsidRPr="00572D88">
        <w:rPr>
          <w:lang w:eastAsia="en-GB"/>
        </w:rPr>
        <w:t xml:space="preserve"> вводится только один раз в начале секции. Все блоки </w:t>
      </w:r>
      <w:r w:rsidRPr="00572D88">
        <w:rPr>
          <w:lang w:val="en-GB" w:eastAsia="en-GB"/>
        </w:rPr>
        <w:t>FB</w:t>
      </w:r>
      <w:r w:rsidRPr="00572D88">
        <w:rPr>
          <w:lang w:eastAsia="en-GB"/>
        </w:rPr>
        <w:t>/</w:t>
      </w:r>
      <w:r w:rsidRPr="00572D88">
        <w:rPr>
          <w:lang w:val="en-GB" w:eastAsia="en-GB"/>
        </w:rPr>
        <w:t>DFB</w:t>
      </w:r>
      <w:r w:rsidRPr="00572D88">
        <w:rPr>
          <w:lang w:eastAsia="en-GB"/>
        </w:rPr>
        <w:t xml:space="preserve"> и используемые прямые адреса, кото</w:t>
      </w:r>
      <w:r w:rsidRPr="00572D88">
        <w:rPr>
          <w:lang w:eastAsia="en-GB"/>
        </w:rPr>
        <w:softHyphen/>
        <w:t>рые отличаются от заданного по умолчанию типа данных, должны быть здесь объявлены.</w:t>
      </w:r>
    </w:p>
    <w:p w:rsidR="00572D88" w:rsidRPr="00572D88" w:rsidRDefault="00572D88" w:rsidP="00572D88">
      <w:pPr>
        <w:spacing w:before="100" w:beforeAutospacing="1" w:after="100" w:afterAutospacing="1"/>
        <w:rPr>
          <w:lang w:eastAsia="en-GB"/>
        </w:rPr>
      </w:pPr>
      <w:r w:rsidRPr="00572D88">
        <w:rPr>
          <w:lang w:eastAsia="en-GB"/>
        </w:rPr>
        <w:t xml:space="preserve">Объявление блоков </w:t>
      </w:r>
      <w:r w:rsidRPr="00572D88">
        <w:rPr>
          <w:lang w:val="en-GB" w:eastAsia="en-GB"/>
        </w:rPr>
        <w:t>FB</w:t>
      </w:r>
      <w:r w:rsidRPr="00572D88">
        <w:rPr>
          <w:lang w:eastAsia="en-GB"/>
        </w:rPr>
        <w:t>/</w:t>
      </w:r>
      <w:r w:rsidRPr="00572D88">
        <w:rPr>
          <w:lang w:val="en-GB" w:eastAsia="en-GB"/>
        </w:rPr>
        <w:t>DFB</w:t>
      </w:r>
      <w:r w:rsidRPr="00572D88">
        <w:rPr>
          <w:lang w:eastAsia="en-GB"/>
        </w:rPr>
        <w:t xml:space="preserve"> и прямых адресов применяется только к текущей секции. Если тот же самый тип </w:t>
      </w:r>
      <w:r w:rsidRPr="00572D88">
        <w:rPr>
          <w:lang w:val="en-GB" w:eastAsia="en-GB"/>
        </w:rPr>
        <w:t>FFB</w:t>
      </w:r>
      <w:r w:rsidRPr="00572D88">
        <w:rPr>
          <w:lang w:eastAsia="en-GB"/>
        </w:rPr>
        <w:t xml:space="preserve"> или тот же самый адрес должен также использоваться в другой секции, тип </w:t>
      </w:r>
      <w:r w:rsidRPr="00572D88">
        <w:rPr>
          <w:lang w:val="en-GB" w:eastAsia="en-GB"/>
        </w:rPr>
        <w:t>FF</w:t>
      </w:r>
      <w:proofErr w:type="gramStart"/>
      <w:r w:rsidRPr="00572D88">
        <w:rPr>
          <w:lang w:eastAsia="en-GB"/>
        </w:rPr>
        <w:t>В</w:t>
      </w:r>
      <w:proofErr w:type="gramEnd"/>
      <w:r w:rsidRPr="00572D88">
        <w:rPr>
          <w:lang w:eastAsia="en-GB"/>
        </w:rPr>
        <w:t xml:space="preserve"> или адрес соответственно должен быть объявлен снова в этой секции.</w:t>
      </w:r>
    </w:p>
    <w:p w:rsidR="00572D88" w:rsidRPr="00572D88" w:rsidRDefault="00572D88" w:rsidP="00572D88">
      <w:pPr>
        <w:spacing w:before="100" w:beforeAutospacing="1" w:after="100" w:afterAutospacing="1"/>
        <w:rPr>
          <w:lang w:eastAsia="en-GB"/>
        </w:rPr>
      </w:pPr>
      <w:r w:rsidRPr="00572D88">
        <w:rPr>
          <w:b/>
          <w:bCs/>
          <w:lang w:eastAsia="en-GB"/>
        </w:rPr>
        <w:t xml:space="preserve">Объявление функциональных блоков и блоков </w:t>
      </w:r>
      <w:r w:rsidRPr="00572D88">
        <w:rPr>
          <w:b/>
          <w:bCs/>
          <w:lang w:val="en-GB" w:eastAsia="en-GB"/>
        </w:rPr>
        <w:t>DFB</w:t>
      </w:r>
      <w:r w:rsidRPr="00572D88">
        <w:rPr>
          <w:b/>
          <w:bCs/>
          <w:lang w:eastAsia="en-GB"/>
        </w:rPr>
        <w:t xml:space="preserve">. </w:t>
      </w:r>
      <w:r w:rsidRPr="00572D88">
        <w:rPr>
          <w:lang w:eastAsia="en-GB"/>
        </w:rPr>
        <w:t xml:space="preserve">Перед вызовом функционального блока или блока </w:t>
      </w:r>
      <w:r w:rsidRPr="00572D88">
        <w:rPr>
          <w:lang w:val="en-GB" w:eastAsia="en-GB"/>
        </w:rPr>
        <w:t>DFB</w:t>
      </w:r>
      <w:r w:rsidRPr="00572D88">
        <w:rPr>
          <w:lang w:eastAsia="en-GB"/>
        </w:rPr>
        <w:t xml:space="preserve"> он должен быть объявлен с использованием команд </w:t>
      </w:r>
      <w:r w:rsidRPr="00572D88">
        <w:rPr>
          <w:lang w:val="en-GB" w:eastAsia="en-GB"/>
        </w:rPr>
        <w:t>VAR</w:t>
      </w:r>
      <w:r w:rsidRPr="00572D88">
        <w:rPr>
          <w:lang w:eastAsia="en-GB"/>
        </w:rPr>
        <w:t xml:space="preserve"> и </w:t>
      </w:r>
      <w:r w:rsidRPr="00572D88">
        <w:rPr>
          <w:lang w:val="en-GB" w:eastAsia="en-GB"/>
        </w:rPr>
        <w:t>END</w:t>
      </w:r>
      <w:r w:rsidRPr="00572D88">
        <w:rPr>
          <w:lang w:eastAsia="en-GB"/>
        </w:rPr>
        <w:t>_</w:t>
      </w:r>
      <w:r w:rsidRPr="00572D88">
        <w:rPr>
          <w:lang w:val="en-GB" w:eastAsia="en-GB"/>
        </w:rPr>
        <w:t>VAR</w:t>
      </w:r>
      <w:r w:rsidRPr="00572D88">
        <w:rPr>
          <w:lang w:eastAsia="en-GB"/>
        </w:rPr>
        <w:t xml:space="preserve">. В этом объявлении каждому применяемому экземпляру блока </w:t>
      </w:r>
      <w:r w:rsidRPr="00572D88">
        <w:rPr>
          <w:lang w:val="en-GB" w:eastAsia="en-GB"/>
        </w:rPr>
        <w:t>FB</w:t>
      </w:r>
      <w:r w:rsidRPr="00572D88">
        <w:rPr>
          <w:lang w:eastAsia="en-GB"/>
        </w:rPr>
        <w:t>/</w:t>
      </w:r>
      <w:r w:rsidRPr="00572D88">
        <w:rPr>
          <w:lang w:val="en-GB" w:eastAsia="en-GB"/>
        </w:rPr>
        <w:t>DFB</w:t>
      </w:r>
      <w:r w:rsidRPr="00572D88">
        <w:rPr>
          <w:lang w:eastAsia="en-GB"/>
        </w:rPr>
        <w:t xml:space="preserve"> назначается имя. Имя экземпляра должно быть уникально для всего проекта; нет никакого различия между заглавными или строч</w:t>
      </w:r>
      <w:r w:rsidRPr="00572D88">
        <w:rPr>
          <w:lang w:eastAsia="en-GB"/>
        </w:rPr>
        <w:softHyphen/>
        <w:t>ными буквами. Имя экземпляра должно удовлетворять соглашениям стандарта по имени в противном случае появится сообщение об ошибках.</w:t>
      </w:r>
    </w:p>
    <w:p w:rsidR="00572D88" w:rsidRPr="00572D88" w:rsidRDefault="00572D88" w:rsidP="00572D88">
      <w:pPr>
        <w:spacing w:before="100" w:beforeAutospacing="1" w:after="100" w:afterAutospacing="1"/>
        <w:rPr>
          <w:lang w:eastAsia="en-GB"/>
        </w:rPr>
      </w:pPr>
      <w:r w:rsidRPr="00572D88">
        <w:rPr>
          <w:lang w:eastAsia="en-GB"/>
        </w:rPr>
        <w:t xml:space="preserve">Тип функционального блока, например </w:t>
      </w:r>
      <w:r w:rsidRPr="00572D88">
        <w:rPr>
          <w:lang w:val="en-GB" w:eastAsia="en-GB"/>
        </w:rPr>
        <w:t>CTD</w:t>
      </w:r>
      <w:r w:rsidRPr="00572D88">
        <w:rPr>
          <w:lang w:eastAsia="en-GB"/>
        </w:rPr>
        <w:t>_</w:t>
      </w:r>
      <w:r w:rsidRPr="00572D88">
        <w:rPr>
          <w:lang w:val="en-GB" w:eastAsia="en-GB"/>
        </w:rPr>
        <w:t>DINT</w:t>
      </w:r>
      <w:r w:rsidRPr="00572D88">
        <w:rPr>
          <w:lang w:eastAsia="en-GB"/>
        </w:rPr>
        <w:t xml:space="preserve">, </w:t>
      </w:r>
      <w:r w:rsidRPr="00572D88">
        <w:rPr>
          <w:lang w:val="en-GB" w:eastAsia="en-GB"/>
        </w:rPr>
        <w:t>ROL</w:t>
      </w:r>
      <w:r w:rsidRPr="00572D88">
        <w:rPr>
          <w:lang w:eastAsia="en-GB"/>
        </w:rPr>
        <w:t>_</w:t>
      </w:r>
      <w:r w:rsidRPr="00572D88">
        <w:rPr>
          <w:lang w:val="en-GB" w:eastAsia="en-GB"/>
        </w:rPr>
        <w:t>WORD</w:t>
      </w:r>
      <w:r w:rsidRPr="00572D88">
        <w:rPr>
          <w:lang w:eastAsia="en-GB"/>
        </w:rPr>
        <w:t xml:space="preserve">, </w:t>
      </w:r>
      <w:r w:rsidRPr="00572D88">
        <w:rPr>
          <w:lang w:val="en-GB" w:eastAsia="en-GB"/>
        </w:rPr>
        <w:t>SIN</w:t>
      </w:r>
      <w:r w:rsidRPr="00572D88">
        <w:rPr>
          <w:lang w:eastAsia="en-GB"/>
        </w:rPr>
        <w:t>_</w:t>
      </w:r>
      <w:r w:rsidRPr="00572D88">
        <w:rPr>
          <w:lang w:val="en-GB" w:eastAsia="en-GB"/>
        </w:rPr>
        <w:t>REAL</w:t>
      </w:r>
      <w:r w:rsidRPr="00572D88">
        <w:rPr>
          <w:lang w:eastAsia="en-GB"/>
        </w:rPr>
        <w:t>, будет введен после имени экземпляра.</w:t>
      </w:r>
    </w:p>
    <w:p w:rsidR="00572D88" w:rsidRPr="00572D88" w:rsidRDefault="00572D88" w:rsidP="00572D88">
      <w:pPr>
        <w:spacing w:before="100" w:beforeAutospacing="1" w:after="100" w:afterAutospacing="1"/>
        <w:rPr>
          <w:lang w:eastAsia="en-GB"/>
        </w:rPr>
      </w:pPr>
      <w:r w:rsidRPr="00572D88">
        <w:rPr>
          <w:lang w:eastAsia="en-GB"/>
        </w:rPr>
        <w:t xml:space="preserve">Для обобщенных типов функциональных блоков (например, </w:t>
      </w:r>
      <w:r w:rsidRPr="00572D88">
        <w:rPr>
          <w:lang w:val="en-GB" w:eastAsia="en-GB"/>
        </w:rPr>
        <w:t>MUX</w:t>
      </w:r>
      <w:r w:rsidRPr="00572D88">
        <w:rPr>
          <w:lang w:eastAsia="en-GB"/>
        </w:rPr>
        <w:t xml:space="preserve">, </w:t>
      </w:r>
      <w:r w:rsidRPr="00572D88">
        <w:rPr>
          <w:lang w:val="en-GB" w:eastAsia="en-GB"/>
        </w:rPr>
        <w:t>SEL</w:t>
      </w:r>
      <w:r w:rsidRPr="00572D88">
        <w:rPr>
          <w:lang w:eastAsia="en-GB"/>
        </w:rPr>
        <w:t xml:space="preserve">) не имеется никакого обозначения типа данных. Оно будет определено типом данных фактических параметров. Если фактические параметры состоят из литералов, для функционального блока будет принят тип данных </w:t>
      </w:r>
      <w:r w:rsidRPr="00572D88">
        <w:rPr>
          <w:lang w:val="en-GB" w:eastAsia="en-GB"/>
        </w:rPr>
        <w:t>INT</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Любое число имен экземпляра может быть объявлено для бло</w:t>
      </w:r>
      <w:r w:rsidRPr="00572D88">
        <w:rPr>
          <w:lang w:eastAsia="en-GB"/>
        </w:rPr>
        <w:softHyphen/>
        <w:t xml:space="preserve">ков </w:t>
      </w:r>
      <w:r w:rsidRPr="00572D88">
        <w:rPr>
          <w:lang w:val="en-GB" w:eastAsia="en-GB"/>
        </w:rPr>
        <w:t>FB</w:t>
      </w:r>
      <w:r w:rsidRPr="00572D88">
        <w:rPr>
          <w:lang w:eastAsia="en-GB"/>
        </w:rPr>
        <w:t>/</w:t>
      </w:r>
      <w:r w:rsidRPr="00572D88">
        <w:rPr>
          <w:lang w:val="en-GB" w:eastAsia="en-GB"/>
        </w:rPr>
        <w:t>DFB</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 xml:space="preserve">Пример объявления функциональных блоков и </w:t>
      </w:r>
      <w:r w:rsidRPr="00572D88">
        <w:rPr>
          <w:lang w:val="en-GB" w:eastAsia="en-GB"/>
        </w:rPr>
        <w:t>DFB</w:t>
      </w:r>
      <w:r w:rsidRPr="00572D88">
        <w:rPr>
          <w:lang w:eastAsia="en-GB"/>
        </w:rPr>
        <w:t xml:space="preserve"> приведен на рисунке 9.2.</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687320" cy="1169035"/>
            <wp:effectExtent l="19050" t="0" r="0" b="0"/>
            <wp:docPr id="15" name="Рисунок 2" descr="https://studfile.net/html/1334/288/html_lKpXJramqm.bivN/img-nKsP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1334/288/html_lKpXJramqm.bivN/img-nKsP1b.png"/>
                    <pic:cNvPicPr>
                      <a:picLocks noChangeAspect="1" noChangeArrowheads="1"/>
                    </pic:cNvPicPr>
                  </pic:nvPicPr>
                  <pic:blipFill>
                    <a:blip r:embed="rId9" cstate="print"/>
                    <a:srcRect/>
                    <a:stretch>
                      <a:fillRect/>
                    </a:stretch>
                  </pic:blipFill>
                  <pic:spPr bwMode="auto">
                    <a:xfrm>
                      <a:off x="0" y="0"/>
                      <a:ext cx="2687320" cy="116903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9.2 – Объявление функциональных блоков и </w:t>
      </w:r>
      <w:r w:rsidRPr="00572D88">
        <w:rPr>
          <w:lang w:val="en-GB" w:eastAsia="en-GB"/>
        </w:rPr>
        <w:t>DFB</w:t>
      </w:r>
    </w:p>
    <w:p w:rsidR="00572D88" w:rsidRPr="00572D88" w:rsidRDefault="00572D88" w:rsidP="00572D88">
      <w:pPr>
        <w:spacing w:before="100" w:beforeAutospacing="1" w:after="100" w:afterAutospacing="1"/>
        <w:rPr>
          <w:lang w:eastAsia="en-GB"/>
        </w:rPr>
      </w:pPr>
      <w:r w:rsidRPr="00572D88">
        <w:rPr>
          <w:b/>
          <w:bCs/>
          <w:lang w:eastAsia="en-GB"/>
        </w:rPr>
        <w:t xml:space="preserve">Объявление прямых адресов. </w:t>
      </w:r>
      <w:r w:rsidRPr="00572D88">
        <w:rPr>
          <w:lang w:eastAsia="en-GB"/>
        </w:rPr>
        <w:t>В этом объявлении каждому используемому прямому адресу, который имеет тип данных, отличающийся от заданного по умолчанию типа данных, назначается тип данных по выбору.</w:t>
      </w:r>
    </w:p>
    <w:p w:rsidR="00572D88" w:rsidRPr="00572D88" w:rsidRDefault="00572D88" w:rsidP="00572D88">
      <w:pPr>
        <w:spacing w:before="100" w:beforeAutospacing="1" w:after="100" w:afterAutospacing="1"/>
        <w:rPr>
          <w:lang w:eastAsia="en-GB"/>
        </w:rPr>
      </w:pPr>
      <w:r w:rsidRPr="00572D88">
        <w:rPr>
          <w:lang w:eastAsia="en-GB"/>
        </w:rPr>
        <w:t>Пример объявление прямых адресов приведен на рисунке 9.3.</w:t>
      </w:r>
    </w:p>
    <w:p w:rsidR="00572D88" w:rsidRPr="00572D88" w:rsidRDefault="00572D88" w:rsidP="00572D88">
      <w:pPr>
        <w:spacing w:before="100" w:beforeAutospacing="1" w:after="100" w:afterAutospacing="1"/>
        <w:jc w:val="center"/>
        <w:rPr>
          <w:lang w:val="en-GB" w:eastAsia="en-GB"/>
        </w:rPr>
      </w:pPr>
      <w:r>
        <w:rPr>
          <w:noProof/>
          <w:lang w:val="en-GB" w:eastAsia="en-GB"/>
        </w:rPr>
        <w:lastRenderedPageBreak/>
        <w:drawing>
          <wp:inline distT="0" distB="0" distL="0" distR="0">
            <wp:extent cx="1343660" cy="739775"/>
            <wp:effectExtent l="19050" t="0" r="8890" b="0"/>
            <wp:docPr id="14" name="Рисунок 3" descr="https://studfile.net/html/1334/288/html_lKpXJramqm.bivN/img-65P7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1334/288/html_lKpXJramqm.bivN/img-65P7NZ.png"/>
                    <pic:cNvPicPr>
                      <a:picLocks noChangeAspect="1" noChangeArrowheads="1"/>
                    </pic:cNvPicPr>
                  </pic:nvPicPr>
                  <pic:blipFill>
                    <a:blip r:embed="rId10" cstate="print"/>
                    <a:srcRect/>
                    <a:stretch>
                      <a:fillRect/>
                    </a:stretch>
                  </pic:blipFill>
                  <pic:spPr bwMode="auto">
                    <a:xfrm>
                      <a:off x="0" y="0"/>
                      <a:ext cx="1343660" cy="73977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9.3 – Объявление прямых адресов </w:t>
      </w:r>
    </w:p>
    <w:p w:rsidR="00572D88" w:rsidRPr="00572D88" w:rsidRDefault="00572D88" w:rsidP="00572D88">
      <w:pPr>
        <w:spacing w:before="100" w:beforeAutospacing="1" w:after="100" w:afterAutospacing="1"/>
        <w:rPr>
          <w:lang w:eastAsia="en-GB"/>
        </w:rPr>
      </w:pPr>
      <w:r w:rsidRPr="00572D88">
        <w:rPr>
          <w:b/>
          <w:bCs/>
          <w:lang w:eastAsia="en-GB"/>
        </w:rPr>
        <w:t xml:space="preserve">Вызовы функциональных блоков и блоков </w:t>
      </w:r>
      <w:r w:rsidRPr="00572D88">
        <w:rPr>
          <w:b/>
          <w:bCs/>
          <w:lang w:val="en-GB" w:eastAsia="en-GB"/>
        </w:rPr>
        <w:t>DFB</w:t>
      </w:r>
      <w:r w:rsidRPr="00572D88">
        <w:rPr>
          <w:b/>
          <w:bCs/>
          <w:lang w:eastAsia="en-GB"/>
        </w:rPr>
        <w:t xml:space="preserve">. </w:t>
      </w:r>
      <w:r w:rsidRPr="00572D88">
        <w:rPr>
          <w:lang w:eastAsia="en-GB"/>
        </w:rPr>
        <w:t xml:space="preserve">Чтобы найти имена доступных функциональных блоков и блоков </w:t>
      </w:r>
      <w:r w:rsidRPr="00572D88">
        <w:rPr>
          <w:lang w:val="en-GB" w:eastAsia="en-GB"/>
        </w:rPr>
        <w:t>DFB</w:t>
      </w:r>
      <w:r w:rsidRPr="00572D88">
        <w:rPr>
          <w:lang w:eastAsia="en-GB"/>
        </w:rPr>
        <w:t xml:space="preserve">, нужно обратиться к библиотекам блоков. Существуют три способа для вызова функционального блока и блока </w:t>
      </w:r>
      <w:r w:rsidRPr="00572D88">
        <w:rPr>
          <w:lang w:val="en-GB" w:eastAsia="en-GB"/>
        </w:rPr>
        <w:t>DFB</w:t>
      </w:r>
      <w:r w:rsidRPr="00572D88">
        <w:rPr>
          <w:lang w:eastAsia="en-GB"/>
        </w:rPr>
        <w:t>:</w:t>
      </w:r>
    </w:p>
    <w:p w:rsidR="00572D88" w:rsidRPr="00572D88" w:rsidRDefault="00572D88" w:rsidP="00572D88">
      <w:pPr>
        <w:numPr>
          <w:ilvl w:val="0"/>
          <w:numId w:val="9"/>
        </w:numPr>
        <w:spacing w:before="100" w:beforeAutospacing="1" w:after="100" w:afterAutospacing="1"/>
        <w:rPr>
          <w:lang w:eastAsia="en-GB"/>
        </w:rPr>
      </w:pPr>
      <w:r w:rsidRPr="00572D88">
        <w:rPr>
          <w:lang w:eastAsia="en-GB"/>
        </w:rPr>
        <w:t xml:space="preserve">оператором с </w:t>
      </w:r>
      <w:r w:rsidRPr="00572D88">
        <w:rPr>
          <w:lang w:val="en-GB" w:eastAsia="en-GB"/>
        </w:rPr>
        <w:t>CAL</w:t>
      </w:r>
      <w:r w:rsidRPr="00572D88">
        <w:rPr>
          <w:lang w:eastAsia="en-GB"/>
        </w:rPr>
        <w:t xml:space="preserve"> и списком входных параметров;</w:t>
      </w:r>
    </w:p>
    <w:p w:rsidR="00572D88" w:rsidRPr="00572D88" w:rsidRDefault="00572D88" w:rsidP="00572D88">
      <w:pPr>
        <w:numPr>
          <w:ilvl w:val="0"/>
          <w:numId w:val="9"/>
        </w:numPr>
        <w:spacing w:before="100" w:beforeAutospacing="1" w:after="100" w:afterAutospacing="1"/>
        <w:rPr>
          <w:lang w:eastAsia="en-GB"/>
        </w:rPr>
      </w:pPr>
      <w:r w:rsidRPr="00572D88">
        <w:rPr>
          <w:lang w:eastAsia="en-GB"/>
        </w:rPr>
        <w:t xml:space="preserve">оператором </w:t>
      </w:r>
      <w:r w:rsidRPr="00572D88">
        <w:rPr>
          <w:lang w:val="en-GB" w:eastAsia="en-GB"/>
        </w:rPr>
        <w:t>CAL</w:t>
      </w:r>
      <w:r w:rsidRPr="00572D88">
        <w:rPr>
          <w:lang w:eastAsia="en-GB"/>
        </w:rPr>
        <w:t xml:space="preserve"> и загрузкой или сохранением входных параметров;</w:t>
      </w:r>
    </w:p>
    <w:p w:rsidR="00572D88" w:rsidRPr="00572D88" w:rsidRDefault="00572D88" w:rsidP="00572D88">
      <w:pPr>
        <w:numPr>
          <w:ilvl w:val="0"/>
          <w:numId w:val="9"/>
        </w:numPr>
        <w:spacing w:before="100" w:beforeAutospacing="1" w:after="100" w:afterAutospacing="1"/>
        <w:rPr>
          <w:lang w:val="en-GB" w:eastAsia="en-GB"/>
        </w:rPr>
      </w:pPr>
      <w:proofErr w:type="gramStart"/>
      <w:r w:rsidRPr="00572D88">
        <w:rPr>
          <w:lang w:val="en-GB" w:eastAsia="en-GB"/>
        </w:rPr>
        <w:t>с</w:t>
      </w:r>
      <w:proofErr w:type="gramEnd"/>
      <w:r w:rsidRPr="00572D88">
        <w:rPr>
          <w:lang w:val="en-GB" w:eastAsia="en-GB"/>
        </w:rPr>
        <w:t xml:space="preserve"> </w:t>
      </w:r>
      <w:proofErr w:type="spellStart"/>
      <w:r w:rsidRPr="00572D88">
        <w:rPr>
          <w:lang w:val="en-GB" w:eastAsia="en-GB"/>
        </w:rPr>
        <w:t>помощью</w:t>
      </w:r>
      <w:proofErr w:type="spellEnd"/>
      <w:r w:rsidRPr="00572D88">
        <w:rPr>
          <w:lang w:val="en-GB" w:eastAsia="en-GB"/>
        </w:rPr>
        <w:t xml:space="preserve"> </w:t>
      </w:r>
      <w:proofErr w:type="spellStart"/>
      <w:r w:rsidRPr="00572D88">
        <w:rPr>
          <w:lang w:val="en-GB" w:eastAsia="en-GB"/>
        </w:rPr>
        <w:t>входных</w:t>
      </w:r>
      <w:proofErr w:type="spellEnd"/>
      <w:r w:rsidRPr="00572D88">
        <w:rPr>
          <w:lang w:val="en-GB" w:eastAsia="en-GB"/>
        </w:rPr>
        <w:t xml:space="preserve"> </w:t>
      </w:r>
      <w:proofErr w:type="spellStart"/>
      <w:r w:rsidRPr="00572D88">
        <w:rPr>
          <w:lang w:val="en-GB" w:eastAsia="en-GB"/>
        </w:rPr>
        <w:t>операторов</w:t>
      </w:r>
      <w:proofErr w:type="spellEnd"/>
      <w:r w:rsidRPr="00572D88">
        <w:rPr>
          <w:lang w:val="en-GB" w:eastAsia="en-GB"/>
        </w:rPr>
        <w:t>.</w:t>
      </w:r>
    </w:p>
    <w:p w:rsidR="00572D88" w:rsidRPr="00572D88" w:rsidRDefault="00572D88" w:rsidP="00572D88">
      <w:pPr>
        <w:spacing w:before="100" w:beforeAutospacing="1" w:after="100" w:afterAutospacing="1"/>
        <w:rPr>
          <w:lang w:eastAsia="en-GB"/>
        </w:rPr>
      </w:pPr>
      <w:r w:rsidRPr="00572D88">
        <w:rPr>
          <w:lang w:eastAsia="en-GB"/>
        </w:rPr>
        <w:t>Если функциональный блок не имеет входов или входы не будут параметрированы, функциональный блок должен все равно вызываться прежде, чем его выходы могут использоваться.</w:t>
      </w:r>
    </w:p>
    <w:p w:rsidR="00572D88" w:rsidRPr="00572D88" w:rsidRDefault="00572D88" w:rsidP="00572D88">
      <w:pPr>
        <w:spacing w:before="100" w:beforeAutospacing="1" w:after="100" w:afterAutospacing="1"/>
        <w:rPr>
          <w:lang w:eastAsia="en-GB"/>
        </w:rPr>
      </w:pPr>
      <w:r w:rsidRPr="00572D88">
        <w:rPr>
          <w:lang w:eastAsia="en-GB"/>
        </w:rPr>
        <w:t xml:space="preserve">Каждый экземпляр </w:t>
      </w:r>
      <w:r w:rsidRPr="00572D88">
        <w:rPr>
          <w:lang w:val="en-GB" w:eastAsia="en-GB"/>
        </w:rPr>
        <w:t>FB</w:t>
      </w:r>
      <w:r w:rsidRPr="00572D88">
        <w:rPr>
          <w:lang w:eastAsia="en-GB"/>
        </w:rPr>
        <w:t>/</w:t>
      </w:r>
      <w:r w:rsidRPr="00572D88">
        <w:rPr>
          <w:lang w:val="en-GB" w:eastAsia="en-GB"/>
        </w:rPr>
        <w:t>DFB</w:t>
      </w:r>
      <w:r w:rsidRPr="00572D88">
        <w:rPr>
          <w:lang w:eastAsia="en-GB"/>
        </w:rPr>
        <w:t xml:space="preserve"> может вызываться только один раз.</w:t>
      </w:r>
    </w:p>
    <w:p w:rsidR="00572D88" w:rsidRPr="00572D88" w:rsidRDefault="00572D88" w:rsidP="00572D88">
      <w:pPr>
        <w:spacing w:before="100" w:beforeAutospacing="1" w:after="100" w:afterAutospacing="1"/>
        <w:rPr>
          <w:lang w:eastAsia="en-GB"/>
        </w:rPr>
      </w:pPr>
      <w:r w:rsidRPr="00572D88">
        <w:rPr>
          <w:b/>
          <w:bCs/>
          <w:lang w:eastAsia="en-GB"/>
        </w:rPr>
        <w:t xml:space="preserve">Оператор </w:t>
      </w:r>
      <w:r w:rsidRPr="00572D88">
        <w:rPr>
          <w:b/>
          <w:bCs/>
          <w:lang w:val="en-GB" w:eastAsia="en-GB"/>
        </w:rPr>
        <w:t>CAL</w:t>
      </w:r>
      <w:r w:rsidRPr="00572D88">
        <w:rPr>
          <w:b/>
          <w:bCs/>
          <w:lang w:eastAsia="en-GB"/>
        </w:rPr>
        <w:t xml:space="preserve"> со списком входных параметров. </w:t>
      </w:r>
      <w:r w:rsidRPr="00572D88">
        <w:rPr>
          <w:lang w:eastAsia="en-GB"/>
        </w:rPr>
        <w:t xml:space="preserve">Функциональные блоки и </w:t>
      </w:r>
      <w:r w:rsidRPr="00572D88">
        <w:rPr>
          <w:lang w:val="en-GB" w:eastAsia="en-GB"/>
        </w:rPr>
        <w:t>DFB</w:t>
      </w:r>
      <w:r w:rsidRPr="00572D88">
        <w:rPr>
          <w:lang w:eastAsia="en-GB"/>
        </w:rPr>
        <w:t xml:space="preserve"> могут вызываться командой, состоящей из команды </w:t>
      </w:r>
      <w:r w:rsidRPr="00572D88">
        <w:rPr>
          <w:lang w:val="en-GB" w:eastAsia="en-GB"/>
        </w:rPr>
        <w:t>CAL</w:t>
      </w:r>
      <w:r w:rsidRPr="00572D88">
        <w:rPr>
          <w:lang w:eastAsia="en-GB"/>
        </w:rPr>
        <w:t xml:space="preserve">, следующей за именем экземпляра </w:t>
      </w:r>
      <w:r w:rsidRPr="00572D88">
        <w:rPr>
          <w:lang w:val="en-GB" w:eastAsia="en-GB"/>
        </w:rPr>
        <w:t>FB</w:t>
      </w:r>
      <w:r w:rsidRPr="00572D88">
        <w:rPr>
          <w:lang w:eastAsia="en-GB"/>
        </w:rPr>
        <w:t>/</w:t>
      </w:r>
      <w:r w:rsidRPr="00572D88">
        <w:rPr>
          <w:lang w:val="en-GB" w:eastAsia="en-GB"/>
        </w:rPr>
        <w:t>DFB</w:t>
      </w:r>
      <w:r w:rsidRPr="00572D88">
        <w:rPr>
          <w:lang w:eastAsia="en-GB"/>
        </w:rPr>
        <w:t xml:space="preserve"> и списка распределения значений (фактических параметров) к формальным параметрам в круглых скобках. Порядок распечатки формальных параметров в обращении функционального блока не имеет значения. Список фактических параметров может иметь конец строки сразу же после запятой. Не требует</w:t>
      </w:r>
      <w:r w:rsidRPr="00572D88">
        <w:rPr>
          <w:lang w:eastAsia="en-GB"/>
        </w:rPr>
        <w:softHyphen/>
        <w:t>ся, чтобы всем формальным параметрам были присвоены значе</w:t>
      </w:r>
      <w:r w:rsidRPr="00572D88">
        <w:rPr>
          <w:lang w:eastAsia="en-GB"/>
        </w:rPr>
        <w:softHyphen/>
        <w:t>ния. Если формальному параметру не задано значение, началь</w:t>
      </w:r>
      <w:r w:rsidRPr="00572D88">
        <w:rPr>
          <w:lang w:eastAsia="en-GB"/>
        </w:rPr>
        <w:softHyphen/>
        <w:t>ное значение, определенное в редакторе переменных, будет ис</w:t>
      </w:r>
      <w:r w:rsidRPr="00572D88">
        <w:rPr>
          <w:lang w:eastAsia="en-GB"/>
        </w:rPr>
        <w:softHyphen/>
        <w:t>пользоваться при выполнении функционального блока. Если начальное значение не было определено, будет использоваться значение по умолчанию (0).</w:t>
      </w:r>
    </w:p>
    <w:p w:rsidR="00572D88" w:rsidRPr="00572D88" w:rsidRDefault="00572D88" w:rsidP="00572D88">
      <w:pPr>
        <w:spacing w:before="100" w:beforeAutospacing="1" w:after="100" w:afterAutospacing="1"/>
        <w:rPr>
          <w:lang w:eastAsia="en-GB"/>
        </w:rPr>
      </w:pPr>
      <w:r w:rsidRPr="00572D88">
        <w:rPr>
          <w:lang w:eastAsia="en-GB"/>
        </w:rPr>
        <w:t xml:space="preserve">Команда </w:t>
      </w:r>
      <w:r w:rsidRPr="00572D88">
        <w:rPr>
          <w:lang w:val="en-GB" w:eastAsia="en-GB"/>
        </w:rPr>
        <w:t>CAL</w:t>
      </w:r>
      <w:r w:rsidRPr="00572D88">
        <w:rPr>
          <w:lang w:eastAsia="en-GB"/>
        </w:rPr>
        <w:t xml:space="preserve"> (..) завершает назначение параметров функцио</w:t>
      </w:r>
      <w:r w:rsidRPr="00572D88">
        <w:rPr>
          <w:lang w:eastAsia="en-GB"/>
        </w:rPr>
        <w:softHyphen/>
        <w:t xml:space="preserve">нального блока и </w:t>
      </w:r>
      <w:r w:rsidRPr="00572D88">
        <w:rPr>
          <w:lang w:val="en-GB" w:eastAsia="en-GB"/>
        </w:rPr>
        <w:t>DFB</w:t>
      </w:r>
      <w:r w:rsidRPr="00572D88">
        <w:rPr>
          <w:lang w:eastAsia="en-GB"/>
        </w:rPr>
        <w:t xml:space="preserve">. После этого передача значений в </w:t>
      </w:r>
      <w:r w:rsidRPr="00572D88">
        <w:rPr>
          <w:lang w:val="en-GB" w:eastAsia="en-GB"/>
        </w:rPr>
        <w:t>FB</w:t>
      </w:r>
      <w:r w:rsidRPr="00572D88">
        <w:rPr>
          <w:lang w:eastAsia="en-GB"/>
        </w:rPr>
        <w:t>/</w:t>
      </w:r>
      <w:r w:rsidRPr="00572D88">
        <w:rPr>
          <w:lang w:val="en-GB" w:eastAsia="en-GB"/>
        </w:rPr>
        <w:t>DFB</w:t>
      </w:r>
      <w:r w:rsidRPr="00572D88">
        <w:rPr>
          <w:lang w:eastAsia="en-GB"/>
        </w:rPr>
        <w:t xml:space="preserve"> больше невозможна. Теперь могут считываться только выходные значения.</w:t>
      </w:r>
    </w:p>
    <w:p w:rsidR="00572D88" w:rsidRPr="00572D88" w:rsidRDefault="00572D88" w:rsidP="00572D88">
      <w:pPr>
        <w:spacing w:before="100" w:beforeAutospacing="1" w:after="100" w:afterAutospacing="1"/>
        <w:rPr>
          <w:lang w:eastAsia="en-GB"/>
        </w:rPr>
      </w:pPr>
      <w:r w:rsidRPr="00572D88">
        <w:rPr>
          <w:lang w:eastAsia="en-GB"/>
        </w:rPr>
        <w:t xml:space="preserve">Примеры </w:t>
      </w:r>
      <w:r w:rsidRPr="00572D88">
        <w:rPr>
          <w:lang w:val="en-GB" w:eastAsia="en-GB"/>
        </w:rPr>
        <w:t>CAL</w:t>
      </w:r>
      <w:r w:rsidRPr="00572D88">
        <w:rPr>
          <w:lang w:eastAsia="en-GB"/>
        </w:rPr>
        <w:t xml:space="preserve"> со списком входных параметров приведены на рисунках 9.4 и 9.5</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3029585" cy="1288415"/>
            <wp:effectExtent l="19050" t="0" r="0" b="0"/>
            <wp:docPr id="4" name="Рисунок 4" descr="https://studfile.net/html/1334/288/html_lKpXJramqm.bivN/img-nooH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1334/288/html_lKpXJramqm.bivN/img-nooH35.png"/>
                    <pic:cNvPicPr>
                      <a:picLocks noChangeAspect="1" noChangeArrowheads="1"/>
                    </pic:cNvPicPr>
                  </pic:nvPicPr>
                  <pic:blipFill>
                    <a:blip r:embed="rId11" cstate="print"/>
                    <a:srcRect/>
                    <a:stretch>
                      <a:fillRect/>
                    </a:stretch>
                  </pic:blipFill>
                  <pic:spPr bwMode="auto">
                    <a:xfrm>
                      <a:off x="0" y="0"/>
                      <a:ext cx="3029585" cy="128841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9.4 – Пример использования команды </w:t>
      </w:r>
      <w:r w:rsidRPr="00572D88">
        <w:rPr>
          <w:lang w:val="en-GB" w:eastAsia="en-GB"/>
        </w:rPr>
        <w:t>CAL</w:t>
      </w:r>
      <w:r w:rsidRPr="00572D88">
        <w:rPr>
          <w:lang w:eastAsia="en-GB"/>
        </w:rPr>
        <w:t xml:space="preserve"> (вариант 1)</w:t>
      </w:r>
    </w:p>
    <w:p w:rsidR="00572D88" w:rsidRPr="00572D88" w:rsidRDefault="00572D88" w:rsidP="00572D88">
      <w:pPr>
        <w:spacing w:before="100" w:beforeAutospacing="1" w:after="100" w:afterAutospacing="1"/>
        <w:jc w:val="center"/>
        <w:rPr>
          <w:lang w:val="en-GB" w:eastAsia="en-GB"/>
        </w:rPr>
      </w:pPr>
      <w:r>
        <w:rPr>
          <w:noProof/>
          <w:lang w:val="en-GB" w:eastAsia="en-GB"/>
        </w:rPr>
        <w:lastRenderedPageBreak/>
        <w:drawing>
          <wp:inline distT="0" distB="0" distL="0" distR="0">
            <wp:extent cx="2313940" cy="1216660"/>
            <wp:effectExtent l="19050" t="0" r="0" b="0"/>
            <wp:docPr id="3" name="Рисунок 5" descr="https://studfile.net/html/1334/288/html_lKpXJramqm.bivN/img-2uyA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1334/288/html_lKpXJramqm.bivN/img-2uyAkn.png"/>
                    <pic:cNvPicPr>
                      <a:picLocks noChangeAspect="1" noChangeArrowheads="1"/>
                    </pic:cNvPicPr>
                  </pic:nvPicPr>
                  <pic:blipFill>
                    <a:blip r:embed="rId12" cstate="print"/>
                    <a:srcRect/>
                    <a:stretch>
                      <a:fillRect/>
                    </a:stretch>
                  </pic:blipFill>
                  <pic:spPr bwMode="auto">
                    <a:xfrm>
                      <a:off x="0" y="0"/>
                      <a:ext cx="2313940" cy="121666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9.5 – Пример использования команды </w:t>
      </w:r>
      <w:r w:rsidRPr="00572D88">
        <w:rPr>
          <w:lang w:val="en-GB" w:eastAsia="en-GB"/>
        </w:rPr>
        <w:t>CAL</w:t>
      </w:r>
      <w:r w:rsidRPr="00572D88">
        <w:rPr>
          <w:lang w:eastAsia="en-GB"/>
        </w:rPr>
        <w:t xml:space="preserve"> (вариант 2)</w:t>
      </w:r>
    </w:p>
    <w:p w:rsidR="00572D88" w:rsidRPr="00572D88" w:rsidRDefault="00572D88" w:rsidP="00572D88">
      <w:pPr>
        <w:spacing w:before="100" w:beforeAutospacing="1" w:after="100" w:afterAutospacing="1"/>
        <w:rPr>
          <w:lang w:eastAsia="en-GB"/>
        </w:rPr>
      </w:pPr>
      <w:r w:rsidRPr="00572D88">
        <w:rPr>
          <w:b/>
          <w:bCs/>
          <w:lang w:eastAsia="en-GB"/>
        </w:rPr>
        <w:t xml:space="preserve">Оператор </w:t>
      </w:r>
      <w:r w:rsidRPr="00572D88">
        <w:rPr>
          <w:b/>
          <w:bCs/>
          <w:lang w:val="en-GB" w:eastAsia="en-GB"/>
        </w:rPr>
        <w:t>CAL</w:t>
      </w:r>
      <w:r w:rsidRPr="00572D88">
        <w:rPr>
          <w:b/>
          <w:bCs/>
          <w:lang w:eastAsia="en-GB"/>
        </w:rPr>
        <w:t xml:space="preserve"> с загрузкой и сохранением входных пара</w:t>
      </w:r>
      <w:r w:rsidRPr="00572D88">
        <w:rPr>
          <w:b/>
          <w:bCs/>
          <w:lang w:eastAsia="en-GB"/>
        </w:rPr>
        <w:softHyphen/>
        <w:t xml:space="preserve">метров. </w:t>
      </w:r>
      <w:r w:rsidRPr="00572D88">
        <w:rPr>
          <w:lang w:eastAsia="en-GB"/>
        </w:rPr>
        <w:t xml:space="preserve">Функциональные блоки и </w:t>
      </w:r>
      <w:r w:rsidRPr="00572D88">
        <w:rPr>
          <w:lang w:val="en-GB" w:eastAsia="en-GB"/>
        </w:rPr>
        <w:t>DFB</w:t>
      </w:r>
      <w:r w:rsidRPr="00572D88">
        <w:rPr>
          <w:lang w:eastAsia="en-GB"/>
        </w:rPr>
        <w:t xml:space="preserve"> могут вызываться списком команд, состоящим из команд загрузки фактических пара</w:t>
      </w:r>
      <w:r w:rsidRPr="00572D88">
        <w:rPr>
          <w:lang w:eastAsia="en-GB"/>
        </w:rPr>
        <w:softHyphen/>
        <w:t xml:space="preserve">метров, сохранения в формальных параметрах и вызова команды </w:t>
      </w:r>
      <w:r w:rsidRPr="00572D88">
        <w:rPr>
          <w:lang w:val="en-GB" w:eastAsia="en-GB"/>
        </w:rPr>
        <w:t>CAL</w:t>
      </w:r>
      <w:r w:rsidRPr="00572D88">
        <w:rPr>
          <w:lang w:eastAsia="en-GB"/>
        </w:rPr>
        <w:t>. Порядок загрузки и сохранения параметров не имеет значе</w:t>
      </w:r>
      <w:r w:rsidRPr="00572D88">
        <w:rPr>
          <w:lang w:eastAsia="en-GB"/>
        </w:rPr>
        <w:softHyphen/>
        <w:t>ния. Не требуется, чтобы всем формальным параметрам были заданы значения. Если формальному параметру не присвоено значение, начальное значение, определенное в редакторе переменных, будет использоваться при выполнении функцио</w:t>
      </w:r>
      <w:r w:rsidRPr="00572D88">
        <w:rPr>
          <w:lang w:eastAsia="en-GB"/>
        </w:rPr>
        <w:softHyphen/>
        <w:t>нального блока. Если начальное значение не было определено, будет использоваться значение по умолчанию (0).</w:t>
      </w:r>
    </w:p>
    <w:p w:rsidR="00572D88" w:rsidRPr="00572D88" w:rsidRDefault="00572D88" w:rsidP="00572D88">
      <w:pPr>
        <w:spacing w:before="100" w:beforeAutospacing="1" w:after="100" w:afterAutospacing="1"/>
        <w:rPr>
          <w:lang w:eastAsia="en-GB"/>
        </w:rPr>
      </w:pPr>
      <w:r w:rsidRPr="00572D88">
        <w:rPr>
          <w:lang w:eastAsia="en-GB"/>
        </w:rPr>
        <w:t xml:space="preserve">Команда </w:t>
      </w:r>
      <w:r w:rsidRPr="00572D88">
        <w:rPr>
          <w:lang w:val="en-GB" w:eastAsia="en-GB"/>
        </w:rPr>
        <w:t>CAL</w:t>
      </w:r>
      <w:r w:rsidRPr="00572D88">
        <w:rPr>
          <w:lang w:eastAsia="en-GB"/>
        </w:rPr>
        <w:t xml:space="preserve"> </w:t>
      </w:r>
      <w:r w:rsidRPr="00572D88">
        <w:rPr>
          <w:lang w:val="en-GB" w:eastAsia="en-GB"/>
        </w:rPr>
        <w:t>FBNAME</w:t>
      </w:r>
      <w:r w:rsidRPr="00572D88">
        <w:rPr>
          <w:lang w:eastAsia="en-GB"/>
        </w:rPr>
        <w:t xml:space="preserve"> завершает назначение параметров функциональных блоков и </w:t>
      </w:r>
      <w:r w:rsidRPr="00572D88">
        <w:rPr>
          <w:lang w:val="en-GB" w:eastAsia="en-GB"/>
        </w:rPr>
        <w:t>DFB</w:t>
      </w:r>
      <w:r w:rsidRPr="00572D88">
        <w:rPr>
          <w:lang w:eastAsia="en-GB"/>
        </w:rPr>
        <w:t xml:space="preserve">. После этого передача значения этих параметров в блок </w:t>
      </w:r>
      <w:r w:rsidRPr="00572D88">
        <w:rPr>
          <w:lang w:val="en-GB" w:eastAsia="en-GB"/>
        </w:rPr>
        <w:t>FB</w:t>
      </w:r>
      <w:r w:rsidRPr="00572D88">
        <w:rPr>
          <w:lang w:eastAsia="en-GB"/>
        </w:rPr>
        <w:t>/</w:t>
      </w:r>
      <w:r w:rsidRPr="00572D88">
        <w:rPr>
          <w:lang w:val="en-GB" w:eastAsia="en-GB"/>
        </w:rPr>
        <w:t>DFB</w:t>
      </w:r>
      <w:r w:rsidRPr="00572D88">
        <w:rPr>
          <w:lang w:eastAsia="en-GB"/>
        </w:rPr>
        <w:t xml:space="preserve"> больше невозможна. Теперь могут считываться лишь их выходные значения.</w:t>
      </w:r>
    </w:p>
    <w:p w:rsidR="00572D88" w:rsidRPr="00572D88" w:rsidRDefault="00572D88" w:rsidP="00572D88">
      <w:pPr>
        <w:spacing w:before="100" w:beforeAutospacing="1" w:after="100" w:afterAutospacing="1"/>
        <w:rPr>
          <w:lang w:eastAsia="en-GB"/>
        </w:rPr>
      </w:pPr>
      <w:r w:rsidRPr="00572D88">
        <w:rPr>
          <w:lang w:eastAsia="en-GB"/>
        </w:rPr>
        <w:t xml:space="preserve">Только команды загрузки и сохранения для текущих назначений параметров </w:t>
      </w:r>
      <w:r w:rsidRPr="00572D88">
        <w:rPr>
          <w:lang w:val="en-GB" w:eastAsia="en-GB"/>
        </w:rPr>
        <w:t>FB</w:t>
      </w:r>
      <w:r w:rsidRPr="00572D88">
        <w:rPr>
          <w:lang w:eastAsia="en-GB"/>
        </w:rPr>
        <w:t>/</w:t>
      </w:r>
      <w:r w:rsidRPr="00572D88">
        <w:rPr>
          <w:lang w:val="en-GB" w:eastAsia="en-GB"/>
        </w:rPr>
        <w:t>DFB</w:t>
      </w:r>
      <w:r w:rsidRPr="00572D88">
        <w:rPr>
          <w:lang w:eastAsia="en-GB"/>
        </w:rPr>
        <w:t xml:space="preserve"> позволяются между первой командой загрузки фактического параметра и вызовом функционального блока и блока </w:t>
      </w:r>
      <w:r w:rsidRPr="00572D88">
        <w:rPr>
          <w:lang w:val="en-GB" w:eastAsia="en-GB"/>
        </w:rPr>
        <w:t>DFB</w:t>
      </w:r>
      <w:r w:rsidRPr="00572D88">
        <w:rPr>
          <w:lang w:eastAsia="en-GB"/>
        </w:rPr>
        <w:t>. Никакие другие команды не разрешаются в этом состоянии.</w:t>
      </w:r>
    </w:p>
    <w:p w:rsidR="00572D88" w:rsidRPr="00572D88" w:rsidRDefault="00572D88" w:rsidP="00572D88">
      <w:pPr>
        <w:spacing w:before="100" w:beforeAutospacing="1" w:after="100" w:afterAutospacing="1"/>
        <w:rPr>
          <w:lang w:eastAsia="en-GB"/>
        </w:rPr>
      </w:pPr>
      <w:r w:rsidRPr="00572D88">
        <w:rPr>
          <w:lang w:eastAsia="en-GB"/>
        </w:rPr>
        <w:t xml:space="preserve">Примеры команды </w:t>
      </w:r>
      <w:r w:rsidRPr="00572D88">
        <w:rPr>
          <w:lang w:val="en-GB" w:eastAsia="en-GB"/>
        </w:rPr>
        <w:t>CAL</w:t>
      </w:r>
      <w:r w:rsidRPr="00572D88">
        <w:rPr>
          <w:lang w:eastAsia="en-GB"/>
        </w:rPr>
        <w:t xml:space="preserve"> с загрузкой и сохранением входных параметров приведены на рисунке 9.6.</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3084830" cy="1860550"/>
            <wp:effectExtent l="19050" t="0" r="1270" b="0"/>
            <wp:docPr id="6" name="Рисунок 6" descr="https://studfile.net/html/1334/288/html_lKpXJramqm.bivN/img-QnN4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net/html/1334/288/html_lKpXJramqm.bivN/img-QnN4ez.png"/>
                    <pic:cNvPicPr>
                      <a:picLocks noChangeAspect="1" noChangeArrowheads="1"/>
                    </pic:cNvPicPr>
                  </pic:nvPicPr>
                  <pic:blipFill>
                    <a:blip r:embed="rId13" cstate="print"/>
                    <a:srcRect/>
                    <a:stretch>
                      <a:fillRect/>
                    </a:stretch>
                  </pic:blipFill>
                  <pic:spPr bwMode="auto">
                    <a:xfrm>
                      <a:off x="0" y="0"/>
                      <a:ext cx="3084830" cy="186055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9.6 – Пример команды </w:t>
      </w:r>
      <w:r w:rsidRPr="00572D88">
        <w:rPr>
          <w:lang w:val="en-GB" w:eastAsia="en-GB"/>
        </w:rPr>
        <w:t>CAL</w:t>
      </w:r>
      <w:r w:rsidRPr="00572D88">
        <w:rPr>
          <w:lang w:eastAsia="en-GB"/>
        </w:rPr>
        <w:t xml:space="preserve"> с загрузкой и сохранением входных параметров</w:t>
      </w:r>
    </w:p>
    <w:p w:rsidR="00572D88" w:rsidRPr="00572D88" w:rsidRDefault="00572D88" w:rsidP="00572D88">
      <w:pPr>
        <w:spacing w:before="100" w:beforeAutospacing="1" w:after="100" w:afterAutospacing="1"/>
        <w:rPr>
          <w:lang w:eastAsia="en-GB"/>
        </w:rPr>
      </w:pPr>
      <w:r w:rsidRPr="00572D88">
        <w:rPr>
          <w:b/>
          <w:bCs/>
          <w:lang w:eastAsia="en-GB"/>
        </w:rPr>
        <w:t>Использование входных операторов.</w:t>
      </w:r>
      <w:r w:rsidRPr="00572D88">
        <w:rPr>
          <w:lang w:eastAsia="en-GB"/>
        </w:rPr>
        <w:t xml:space="preserve"> Функциональные блоки могут вызываться списком команд, состоящим из команд загрузки фактических параметров, сохранения в формальны параметры, входного оператора. Порядок загрузки и сохранения параметров не имеет значения. Список фактических параметров может иметь конец строки сразу же после запятой. Не требуется, чтобы всем формальным параметрам были заданы значения. Если формальному параметру не задано значение, начальное значение, определенное в редакторе переменных, будет использоваться при выполнении функционального блока. </w:t>
      </w:r>
      <w:r w:rsidRPr="00572D88">
        <w:rPr>
          <w:lang w:eastAsia="en-GB"/>
        </w:rPr>
        <w:lastRenderedPageBreak/>
        <w:t>Если начальное значение не было определено, будет использоваться значение по умолчанию (0).</w:t>
      </w:r>
    </w:p>
    <w:p w:rsidR="00572D88" w:rsidRPr="00572D88" w:rsidRDefault="00572D88" w:rsidP="00572D88">
      <w:pPr>
        <w:spacing w:before="100" w:beforeAutospacing="1" w:after="100" w:afterAutospacing="1"/>
        <w:rPr>
          <w:lang w:val="en-GB" w:eastAsia="en-GB"/>
        </w:rPr>
      </w:pPr>
      <w:r w:rsidRPr="00572D88">
        <w:rPr>
          <w:lang w:eastAsia="en-GB"/>
        </w:rPr>
        <w:t xml:space="preserve">Возможные входные операторы для различных функциональных блоков находятся по таблице 9.9. </w:t>
      </w:r>
      <w:proofErr w:type="spellStart"/>
      <w:proofErr w:type="gramStart"/>
      <w:r w:rsidRPr="00572D88">
        <w:rPr>
          <w:lang w:val="en-GB" w:eastAsia="en-GB"/>
        </w:rPr>
        <w:t>Никакие</w:t>
      </w:r>
      <w:proofErr w:type="spellEnd"/>
      <w:r w:rsidRPr="00572D88">
        <w:rPr>
          <w:lang w:val="en-GB" w:eastAsia="en-GB"/>
        </w:rPr>
        <w:t xml:space="preserve"> </w:t>
      </w:r>
      <w:proofErr w:type="spellStart"/>
      <w:r w:rsidRPr="00572D88">
        <w:rPr>
          <w:lang w:val="en-GB" w:eastAsia="en-GB"/>
        </w:rPr>
        <w:t>другие</w:t>
      </w:r>
      <w:proofErr w:type="spellEnd"/>
      <w:r w:rsidRPr="00572D88">
        <w:rPr>
          <w:lang w:val="en-GB" w:eastAsia="en-GB"/>
        </w:rPr>
        <w:t xml:space="preserve"> </w:t>
      </w:r>
      <w:proofErr w:type="spellStart"/>
      <w:r w:rsidRPr="00572D88">
        <w:rPr>
          <w:lang w:val="en-GB" w:eastAsia="en-GB"/>
        </w:rPr>
        <w:t>входные</w:t>
      </w:r>
      <w:proofErr w:type="spellEnd"/>
      <w:r w:rsidRPr="00572D88">
        <w:rPr>
          <w:lang w:val="en-GB" w:eastAsia="en-GB"/>
        </w:rPr>
        <w:t xml:space="preserve"> </w:t>
      </w:r>
      <w:proofErr w:type="spellStart"/>
      <w:r w:rsidRPr="00572D88">
        <w:rPr>
          <w:lang w:val="en-GB" w:eastAsia="en-GB"/>
        </w:rPr>
        <w:t>операторы</w:t>
      </w:r>
      <w:proofErr w:type="spellEnd"/>
      <w:r w:rsidRPr="00572D88">
        <w:rPr>
          <w:lang w:val="en-GB" w:eastAsia="en-GB"/>
        </w:rPr>
        <w:t xml:space="preserve"> </w:t>
      </w:r>
      <w:proofErr w:type="spellStart"/>
      <w:r w:rsidRPr="00572D88">
        <w:rPr>
          <w:lang w:val="en-GB" w:eastAsia="en-GB"/>
        </w:rPr>
        <w:t>не</w:t>
      </w:r>
      <w:proofErr w:type="spellEnd"/>
      <w:r w:rsidRPr="00572D88">
        <w:rPr>
          <w:lang w:val="en-GB" w:eastAsia="en-GB"/>
        </w:rPr>
        <w:t xml:space="preserve"> </w:t>
      </w:r>
      <w:proofErr w:type="spellStart"/>
      <w:r w:rsidRPr="00572D88">
        <w:rPr>
          <w:lang w:val="en-GB" w:eastAsia="en-GB"/>
        </w:rPr>
        <w:t>доступны</w:t>
      </w:r>
      <w:proofErr w:type="spellEnd"/>
      <w:r w:rsidRPr="00572D88">
        <w:rPr>
          <w:lang w:val="en-GB" w:eastAsia="en-GB"/>
        </w:rPr>
        <w:t>.</w:t>
      </w:r>
      <w:proofErr w:type="gramEnd"/>
    </w:p>
    <w:p w:rsidR="00572D88" w:rsidRPr="00572D88" w:rsidRDefault="00572D88" w:rsidP="00572D88">
      <w:pPr>
        <w:spacing w:before="100" w:beforeAutospacing="1" w:after="100" w:afterAutospacing="1"/>
        <w:rPr>
          <w:lang w:val="en-GB" w:eastAsia="en-GB"/>
        </w:rPr>
      </w:pPr>
      <w:proofErr w:type="spellStart"/>
      <w:r w:rsidRPr="00572D88">
        <w:rPr>
          <w:lang w:val="en-GB" w:eastAsia="en-GB"/>
        </w:rPr>
        <w:t>Таблица</w:t>
      </w:r>
      <w:proofErr w:type="spellEnd"/>
      <w:r w:rsidRPr="00572D88">
        <w:rPr>
          <w:lang w:val="en-GB" w:eastAsia="en-GB"/>
        </w:rPr>
        <w:t xml:space="preserve"> 9.9 – </w:t>
      </w:r>
      <w:proofErr w:type="spellStart"/>
      <w:r w:rsidRPr="00572D88">
        <w:rPr>
          <w:lang w:val="en-GB" w:eastAsia="en-GB"/>
        </w:rPr>
        <w:t>Возможные</w:t>
      </w:r>
      <w:proofErr w:type="spellEnd"/>
      <w:r w:rsidRPr="00572D88">
        <w:rPr>
          <w:lang w:val="en-GB" w:eastAsia="en-GB"/>
        </w:rPr>
        <w:t xml:space="preserve"> </w:t>
      </w:r>
      <w:proofErr w:type="spellStart"/>
      <w:r w:rsidRPr="00572D88">
        <w:rPr>
          <w:lang w:val="en-GB" w:eastAsia="en-GB"/>
        </w:rPr>
        <w:t>входные</w:t>
      </w:r>
      <w:proofErr w:type="spellEnd"/>
      <w:r w:rsidRPr="00572D88">
        <w:rPr>
          <w:lang w:val="en-GB" w:eastAsia="en-GB"/>
        </w:rPr>
        <w:t xml:space="preserve"> </w:t>
      </w:r>
      <w:proofErr w:type="spellStart"/>
      <w:r w:rsidRPr="00572D88">
        <w:rPr>
          <w:lang w:val="en-GB" w:eastAsia="en-GB"/>
        </w:rPr>
        <w:t>операторы</w:t>
      </w:r>
      <w:proofErr w:type="spellEnd"/>
    </w:p>
    <w:tbl>
      <w:tblPr>
        <w:tblW w:w="6285" w:type="dxa"/>
        <w:jc w:val="center"/>
        <w:tblCellSpacing w:w="0" w:type="dxa"/>
        <w:tblCellMar>
          <w:top w:w="45" w:type="dxa"/>
          <w:left w:w="45" w:type="dxa"/>
          <w:bottom w:w="45" w:type="dxa"/>
          <w:right w:w="45" w:type="dxa"/>
        </w:tblCellMar>
        <w:tblLook w:val="04A0"/>
      </w:tblPr>
      <w:tblGrid>
        <w:gridCol w:w="1369"/>
        <w:gridCol w:w="4916"/>
      </w:tblGrid>
      <w:tr w:rsidR="00572D88" w:rsidRPr="00572D88" w:rsidTr="00572D88">
        <w:trPr>
          <w:trHeight w:val="22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225" w:lineRule="atLeast"/>
              <w:jc w:val="center"/>
              <w:rPr>
                <w:lang w:val="en-GB" w:eastAsia="en-GB"/>
              </w:rPr>
            </w:pPr>
            <w:proofErr w:type="spellStart"/>
            <w:r w:rsidRPr="00572D88">
              <w:rPr>
                <w:lang w:val="en-GB" w:eastAsia="en-GB"/>
              </w:rPr>
              <w:t>Входной</w:t>
            </w:r>
            <w:proofErr w:type="spellEnd"/>
            <w:r w:rsidRPr="00572D88">
              <w:rPr>
                <w:lang w:val="en-GB" w:eastAsia="en-GB"/>
              </w:rPr>
              <w:t xml:space="preserve"> </w:t>
            </w:r>
            <w:proofErr w:type="spellStart"/>
            <w:r w:rsidRPr="00572D88">
              <w:rPr>
                <w:lang w:val="en-GB" w:eastAsia="en-GB"/>
              </w:rPr>
              <w:t>оператор</w:t>
            </w:r>
            <w:proofErr w:type="spellEnd"/>
          </w:p>
        </w:tc>
        <w:tc>
          <w:tcPr>
            <w:tcW w:w="4740" w:type="dxa"/>
            <w:shd w:val="clear" w:color="auto" w:fill="FFFFFF"/>
            <w:hideMark/>
          </w:tcPr>
          <w:p w:rsidR="00572D88" w:rsidRPr="00572D88" w:rsidRDefault="00572D88" w:rsidP="00572D88">
            <w:pPr>
              <w:spacing w:before="100" w:beforeAutospacing="1" w:after="100" w:afterAutospacing="1" w:line="225" w:lineRule="atLeast"/>
              <w:jc w:val="center"/>
              <w:rPr>
                <w:lang w:val="en-GB" w:eastAsia="en-GB"/>
              </w:rPr>
            </w:pPr>
            <w:proofErr w:type="spellStart"/>
            <w:r w:rsidRPr="00572D88">
              <w:rPr>
                <w:lang w:val="en-GB" w:eastAsia="en-GB"/>
              </w:rPr>
              <w:t>Тип</w:t>
            </w:r>
            <w:proofErr w:type="spellEnd"/>
            <w:r w:rsidRPr="00572D88">
              <w:rPr>
                <w:lang w:val="en-GB" w:eastAsia="en-GB"/>
              </w:rPr>
              <w:t xml:space="preserve"> FB</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S1, R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SR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S, R1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RS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CLK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R_TRIG </w:t>
            </w:r>
          </w:p>
        </w:tc>
      </w:tr>
      <w:tr w:rsidR="00572D88" w:rsidRPr="00572D88" w:rsidTr="00572D88">
        <w:trPr>
          <w:trHeight w:val="150"/>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CLK </w:t>
            </w:r>
          </w:p>
        </w:tc>
        <w:tc>
          <w:tcPr>
            <w:tcW w:w="474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F_TRIG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CU, R, PV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CTU_INT, CTU_DINT, CTU_UINT, CTU_UDINT </w:t>
            </w:r>
          </w:p>
        </w:tc>
      </w:tr>
      <w:tr w:rsidR="00572D88" w:rsidRPr="00572D88" w:rsidTr="00572D88">
        <w:trPr>
          <w:trHeight w:val="150"/>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CU, LD, PV </w:t>
            </w:r>
          </w:p>
        </w:tc>
        <w:tc>
          <w:tcPr>
            <w:tcW w:w="4740" w:type="dxa"/>
            <w:shd w:val="clear" w:color="auto" w:fill="FFFFFF"/>
            <w:hideMark/>
          </w:tcPr>
          <w:p w:rsidR="00572D88" w:rsidRPr="00572D88" w:rsidRDefault="00572D88" w:rsidP="00572D88">
            <w:pPr>
              <w:spacing w:before="100" w:beforeAutospacing="1" w:after="100" w:afterAutospacing="1" w:line="150" w:lineRule="atLeast"/>
              <w:rPr>
                <w:lang w:val="en-GB" w:eastAsia="en-GB"/>
              </w:rPr>
            </w:pPr>
            <w:r w:rsidRPr="00572D88">
              <w:rPr>
                <w:lang w:val="en-GB" w:eastAsia="en-GB"/>
              </w:rPr>
              <w:t xml:space="preserve">CTD_INT, CTD_DINT, CTD_UINT, CTD_UDINT </w:t>
            </w:r>
          </w:p>
        </w:tc>
      </w:tr>
    </w:tbl>
    <w:p w:rsidR="00572D88" w:rsidRPr="00572D88" w:rsidRDefault="00572D88" w:rsidP="00572D88">
      <w:pPr>
        <w:spacing w:before="100" w:beforeAutospacing="1" w:after="100" w:afterAutospacing="1"/>
        <w:rPr>
          <w:lang w:val="en-GB" w:eastAsia="en-GB"/>
        </w:rPr>
      </w:pPr>
      <w:proofErr w:type="spellStart"/>
      <w:r w:rsidRPr="00572D88">
        <w:rPr>
          <w:lang w:val="en-GB" w:eastAsia="en-GB"/>
        </w:rPr>
        <w:t>Продолжение</w:t>
      </w:r>
      <w:proofErr w:type="spellEnd"/>
      <w:r w:rsidRPr="00572D88">
        <w:rPr>
          <w:lang w:val="en-GB" w:eastAsia="en-GB"/>
        </w:rPr>
        <w:t xml:space="preserve"> </w:t>
      </w:r>
      <w:proofErr w:type="spellStart"/>
      <w:r w:rsidRPr="00572D88">
        <w:rPr>
          <w:lang w:val="en-GB" w:eastAsia="en-GB"/>
        </w:rPr>
        <w:t>таблицы</w:t>
      </w:r>
      <w:proofErr w:type="spellEnd"/>
      <w:r w:rsidRPr="00572D88">
        <w:rPr>
          <w:lang w:val="en-GB" w:eastAsia="en-GB"/>
        </w:rPr>
        <w:t xml:space="preserve"> 9.9</w:t>
      </w:r>
    </w:p>
    <w:tbl>
      <w:tblPr>
        <w:tblW w:w="6285" w:type="dxa"/>
        <w:jc w:val="center"/>
        <w:tblCellSpacing w:w="0" w:type="dxa"/>
        <w:tblCellMar>
          <w:top w:w="45" w:type="dxa"/>
          <w:left w:w="45" w:type="dxa"/>
          <w:bottom w:w="45" w:type="dxa"/>
          <w:right w:w="45" w:type="dxa"/>
        </w:tblCellMar>
        <w:tblLook w:val="04A0"/>
      </w:tblPr>
      <w:tblGrid>
        <w:gridCol w:w="1369"/>
        <w:gridCol w:w="4916"/>
      </w:tblGrid>
      <w:tr w:rsidR="00572D88" w:rsidRPr="00572D88" w:rsidTr="00572D88">
        <w:trPr>
          <w:trHeight w:val="13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35" w:lineRule="atLeast"/>
              <w:rPr>
                <w:lang w:val="en-GB" w:eastAsia="en-GB"/>
              </w:rPr>
            </w:pPr>
            <w:r w:rsidRPr="00572D88">
              <w:rPr>
                <w:lang w:val="en-GB" w:eastAsia="en-GB"/>
              </w:rPr>
              <w:t xml:space="preserve">CU, CD, R, LD, PV </w:t>
            </w:r>
          </w:p>
        </w:tc>
        <w:tc>
          <w:tcPr>
            <w:tcW w:w="4740" w:type="dxa"/>
            <w:shd w:val="clear" w:color="auto" w:fill="FFFFFF"/>
            <w:hideMark/>
          </w:tcPr>
          <w:p w:rsidR="00572D88" w:rsidRPr="00572D88" w:rsidRDefault="00572D88" w:rsidP="00572D88">
            <w:pPr>
              <w:spacing w:before="100" w:beforeAutospacing="1" w:after="100" w:afterAutospacing="1" w:line="135" w:lineRule="atLeast"/>
              <w:rPr>
                <w:lang w:val="en-GB" w:eastAsia="en-GB"/>
              </w:rPr>
            </w:pPr>
            <w:r w:rsidRPr="00572D88">
              <w:rPr>
                <w:lang w:val="en-GB" w:eastAsia="en-GB"/>
              </w:rPr>
              <w:t xml:space="preserve">CTUD_INT, CTUD_DINT, CTUD_UINT, CTUD_UDINT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IN, PT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TP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IN, PT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TON </w:t>
            </w:r>
          </w:p>
        </w:tc>
      </w:tr>
      <w:tr w:rsidR="00572D88" w:rsidRPr="00572D88" w:rsidTr="00572D88">
        <w:trPr>
          <w:trHeight w:val="165"/>
          <w:tblCellSpacing w:w="0" w:type="dxa"/>
          <w:jc w:val="center"/>
        </w:trPr>
        <w:tc>
          <w:tcPr>
            <w:tcW w:w="132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IN, PT </w:t>
            </w:r>
          </w:p>
        </w:tc>
        <w:tc>
          <w:tcPr>
            <w:tcW w:w="4740" w:type="dxa"/>
            <w:shd w:val="clear" w:color="auto" w:fill="FFFFFF"/>
            <w:hideMark/>
          </w:tcPr>
          <w:p w:rsidR="00572D88" w:rsidRPr="00572D88" w:rsidRDefault="00572D88" w:rsidP="00572D88">
            <w:pPr>
              <w:spacing w:before="100" w:beforeAutospacing="1" w:after="100" w:afterAutospacing="1" w:line="165" w:lineRule="atLeast"/>
              <w:rPr>
                <w:lang w:val="en-GB" w:eastAsia="en-GB"/>
              </w:rPr>
            </w:pPr>
            <w:r w:rsidRPr="00572D88">
              <w:rPr>
                <w:lang w:val="en-GB" w:eastAsia="en-GB"/>
              </w:rPr>
              <w:t xml:space="preserve">TOF </w:t>
            </w:r>
          </w:p>
        </w:tc>
      </w:tr>
    </w:tbl>
    <w:p w:rsidR="00572D88" w:rsidRPr="00572D88" w:rsidRDefault="00572D88" w:rsidP="00572D88">
      <w:pPr>
        <w:spacing w:before="100" w:beforeAutospacing="1" w:after="100" w:afterAutospacing="1"/>
        <w:rPr>
          <w:lang w:eastAsia="en-GB"/>
        </w:rPr>
      </w:pPr>
      <w:r w:rsidRPr="00572D88">
        <w:rPr>
          <w:lang w:eastAsia="en-GB"/>
        </w:rPr>
        <w:t xml:space="preserve">Вызов входного оператора завершает назначение параметров функционального блока. После этого передача значений в блок </w:t>
      </w:r>
      <w:r w:rsidRPr="00572D88">
        <w:rPr>
          <w:lang w:val="en-GB" w:eastAsia="en-GB"/>
        </w:rPr>
        <w:t>FB</w:t>
      </w:r>
      <w:r w:rsidRPr="00572D88">
        <w:rPr>
          <w:lang w:eastAsia="en-GB"/>
        </w:rPr>
        <w:t xml:space="preserve"> больше невозможна</w:t>
      </w:r>
      <w:proofErr w:type="gramStart"/>
      <w:r w:rsidRPr="00572D88">
        <w:rPr>
          <w:lang w:eastAsia="en-GB"/>
        </w:rPr>
        <w:t xml:space="preserve"> Т</w:t>
      </w:r>
      <w:proofErr w:type="gramEnd"/>
      <w:r w:rsidRPr="00572D88">
        <w:rPr>
          <w:lang w:eastAsia="en-GB"/>
        </w:rPr>
        <w:t>еперь могут считываться лишь выходные значения.</w:t>
      </w:r>
    </w:p>
    <w:p w:rsidR="00572D88" w:rsidRPr="00572D88" w:rsidRDefault="00572D88" w:rsidP="00572D88">
      <w:pPr>
        <w:spacing w:before="100" w:beforeAutospacing="1" w:after="100" w:afterAutospacing="1"/>
        <w:rPr>
          <w:lang w:eastAsia="en-GB"/>
        </w:rPr>
      </w:pPr>
      <w:r w:rsidRPr="00572D88">
        <w:rPr>
          <w:lang w:eastAsia="en-GB"/>
        </w:rPr>
        <w:t>Только команды загрузки и сохранения для текущего назначе</w:t>
      </w:r>
      <w:r w:rsidRPr="00572D88">
        <w:rPr>
          <w:lang w:eastAsia="en-GB"/>
        </w:rPr>
        <w:softHyphen/>
        <w:t xml:space="preserve">ния параметров блоков </w:t>
      </w:r>
      <w:r w:rsidRPr="00572D88">
        <w:rPr>
          <w:lang w:val="en-GB" w:eastAsia="en-GB"/>
        </w:rPr>
        <w:t>FB</w:t>
      </w:r>
      <w:r w:rsidRPr="00572D88">
        <w:rPr>
          <w:lang w:eastAsia="en-GB"/>
        </w:rPr>
        <w:t>/</w:t>
      </w:r>
      <w:r w:rsidRPr="00572D88">
        <w:rPr>
          <w:lang w:val="en-GB" w:eastAsia="en-GB"/>
        </w:rPr>
        <w:t>DFB</w:t>
      </w:r>
      <w:r w:rsidRPr="00572D88">
        <w:rPr>
          <w:lang w:eastAsia="en-GB"/>
        </w:rPr>
        <w:t xml:space="preserve"> позволяются между первой ко</w:t>
      </w:r>
      <w:r w:rsidRPr="00572D88">
        <w:rPr>
          <w:lang w:eastAsia="en-GB"/>
        </w:rPr>
        <w:softHyphen/>
        <w:t xml:space="preserve">мандой загрузки фактического параметра и вызовом </w:t>
      </w:r>
      <w:r w:rsidRPr="00572D88">
        <w:rPr>
          <w:lang w:val="en-GB" w:eastAsia="en-GB"/>
        </w:rPr>
        <w:t>FB</w:t>
      </w:r>
      <w:r w:rsidRPr="00572D88">
        <w:rPr>
          <w:lang w:eastAsia="en-GB"/>
        </w:rPr>
        <w:t>/</w:t>
      </w:r>
      <w:r w:rsidRPr="00572D88">
        <w:rPr>
          <w:lang w:val="en-GB" w:eastAsia="en-GB"/>
        </w:rPr>
        <w:t>DFB</w:t>
      </w:r>
      <w:r w:rsidRPr="00572D88">
        <w:rPr>
          <w:lang w:eastAsia="en-GB"/>
        </w:rPr>
        <w:t>. Никакие другие команды не разрешаются в этом расположении.</w:t>
      </w:r>
    </w:p>
    <w:p w:rsidR="00572D88" w:rsidRPr="00572D88" w:rsidRDefault="00572D88" w:rsidP="00572D88">
      <w:pPr>
        <w:spacing w:before="100" w:beforeAutospacing="1" w:after="100" w:afterAutospacing="1"/>
        <w:rPr>
          <w:lang w:eastAsia="en-GB"/>
        </w:rPr>
      </w:pPr>
      <w:r w:rsidRPr="00572D88">
        <w:rPr>
          <w:lang w:eastAsia="en-GB"/>
        </w:rPr>
        <w:t>Пример использования входных операторов приведен на рисунке 9.7.</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3021330" cy="1359535"/>
            <wp:effectExtent l="19050" t="0" r="7620" b="0"/>
            <wp:docPr id="1" name="Рисунок 7" descr="https://studfile.net/html/1334/288/html_lKpXJramqm.bivN/img-7CXX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1334/288/html_lKpXJramqm.bivN/img-7CXXT5.png"/>
                    <pic:cNvPicPr>
                      <a:picLocks noChangeAspect="1" noChangeArrowheads="1"/>
                    </pic:cNvPicPr>
                  </pic:nvPicPr>
                  <pic:blipFill>
                    <a:blip r:embed="rId14" cstate="print"/>
                    <a:srcRect/>
                    <a:stretch>
                      <a:fillRect/>
                    </a:stretch>
                  </pic:blipFill>
                  <pic:spPr bwMode="auto">
                    <a:xfrm>
                      <a:off x="0" y="0"/>
                      <a:ext cx="3021330" cy="135953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Рисунок 9.7 – Пример использования входных операторов</w:t>
      </w:r>
    </w:p>
    <w:p w:rsidR="00572D88" w:rsidRPr="00572D88" w:rsidRDefault="00572D88" w:rsidP="00572D88">
      <w:pPr>
        <w:spacing w:before="100" w:beforeAutospacing="1" w:after="100" w:afterAutospacing="1"/>
        <w:rPr>
          <w:lang w:eastAsia="en-GB"/>
        </w:rPr>
      </w:pPr>
      <w:r w:rsidRPr="00572D88">
        <w:rPr>
          <w:lang w:eastAsia="en-GB"/>
        </w:rPr>
        <w:lastRenderedPageBreak/>
        <w:t xml:space="preserve">Команда </w:t>
      </w:r>
      <w:r w:rsidRPr="00572D88">
        <w:rPr>
          <w:lang w:val="en-GB" w:eastAsia="en-GB"/>
        </w:rPr>
        <w:t>CAL</w:t>
      </w:r>
      <w:r w:rsidRPr="00572D88">
        <w:rPr>
          <w:lang w:eastAsia="en-GB"/>
        </w:rPr>
        <w:t xml:space="preserve"> </w:t>
      </w:r>
      <w:r w:rsidRPr="00572D88">
        <w:rPr>
          <w:lang w:val="en-GB" w:eastAsia="en-GB"/>
        </w:rPr>
        <w:t>COUNT</w:t>
      </w:r>
      <w:r w:rsidRPr="00572D88">
        <w:rPr>
          <w:lang w:eastAsia="en-GB"/>
        </w:rPr>
        <w:t xml:space="preserve"> не разрешается, так как функциональный блок уже вызывается командой </w:t>
      </w:r>
      <w:r w:rsidRPr="00572D88">
        <w:rPr>
          <w:lang w:val="en-GB" w:eastAsia="en-GB"/>
        </w:rPr>
        <w:t>PV</w:t>
      </w:r>
      <w:r w:rsidRPr="00572D88">
        <w:rPr>
          <w:lang w:eastAsia="en-GB"/>
        </w:rPr>
        <w:t>.</w:t>
      </w:r>
    </w:p>
    <w:p w:rsidR="00572D88" w:rsidRPr="00572D88" w:rsidRDefault="00572D88" w:rsidP="00572D88">
      <w:pPr>
        <w:spacing w:before="100" w:beforeAutospacing="1" w:after="100" w:afterAutospacing="1"/>
        <w:rPr>
          <w:lang w:eastAsia="en-GB"/>
        </w:rPr>
      </w:pPr>
      <w:r w:rsidRPr="00572D88">
        <w:rPr>
          <w:b/>
          <w:bCs/>
          <w:lang w:eastAsia="en-GB"/>
        </w:rPr>
        <w:t xml:space="preserve">Использование выхода функционального блока и блока </w:t>
      </w:r>
      <w:r w:rsidRPr="00572D88">
        <w:rPr>
          <w:b/>
          <w:bCs/>
          <w:lang w:val="en-GB" w:eastAsia="en-GB"/>
        </w:rPr>
        <w:t>DFB</w:t>
      </w:r>
      <w:r w:rsidRPr="00572D88">
        <w:rPr>
          <w:b/>
          <w:bCs/>
          <w:lang w:eastAsia="en-GB"/>
        </w:rPr>
        <w:t>.</w:t>
      </w:r>
    </w:p>
    <w:p w:rsidR="00572D88" w:rsidRPr="00572D88" w:rsidRDefault="00572D88" w:rsidP="00572D88">
      <w:pPr>
        <w:spacing w:before="100" w:beforeAutospacing="1" w:after="100" w:afterAutospacing="1"/>
        <w:rPr>
          <w:lang w:eastAsia="en-GB"/>
        </w:rPr>
      </w:pPr>
      <w:r w:rsidRPr="00572D88">
        <w:rPr>
          <w:lang w:eastAsia="en-GB"/>
        </w:rPr>
        <w:t xml:space="preserve">Выходы </w:t>
      </w:r>
      <w:r w:rsidRPr="00572D88">
        <w:rPr>
          <w:lang w:val="en-GB" w:eastAsia="en-GB"/>
        </w:rPr>
        <w:t>FB</w:t>
      </w:r>
      <w:r w:rsidRPr="00572D88">
        <w:rPr>
          <w:lang w:eastAsia="en-GB"/>
        </w:rPr>
        <w:t>/</w:t>
      </w:r>
      <w:r w:rsidRPr="00572D88">
        <w:rPr>
          <w:lang w:val="en-GB" w:eastAsia="en-GB"/>
        </w:rPr>
        <w:t>DFB</w:t>
      </w:r>
      <w:r w:rsidRPr="00572D88">
        <w:rPr>
          <w:lang w:eastAsia="en-GB"/>
        </w:rPr>
        <w:t xml:space="preserve"> могут всегда использоваться, если переменная (доступная только для чтения) также может использоваться.</w:t>
      </w:r>
    </w:p>
    <w:p w:rsidR="00572D88" w:rsidRPr="00572D88" w:rsidRDefault="00572D88" w:rsidP="00572D88">
      <w:pPr>
        <w:spacing w:before="100" w:beforeAutospacing="1" w:after="100" w:afterAutospacing="1"/>
        <w:rPr>
          <w:lang w:eastAsia="en-GB"/>
        </w:rPr>
      </w:pPr>
      <w:r w:rsidRPr="00572D88">
        <w:rPr>
          <w:lang w:eastAsia="en-GB"/>
        </w:rPr>
        <w:t xml:space="preserve">Пример использования выхода функционального блока и блока </w:t>
      </w:r>
      <w:r w:rsidRPr="00572D88">
        <w:rPr>
          <w:lang w:val="en-GB" w:eastAsia="en-GB"/>
        </w:rPr>
        <w:t>DFB</w:t>
      </w:r>
      <w:r w:rsidRPr="00572D88">
        <w:rPr>
          <w:lang w:eastAsia="en-GB"/>
        </w:rPr>
        <w:t xml:space="preserve"> приведен на рисунке 9.8.</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138680" cy="659765"/>
            <wp:effectExtent l="19050" t="0" r="0" b="0"/>
            <wp:docPr id="8" name="Рисунок 8" descr="https://studfile.net/html/1334/288/html_lKpXJramqm.bivN/img-ZKp0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1334/288/html_lKpXJramqm.bivN/img-ZKp0IV.png"/>
                    <pic:cNvPicPr>
                      <a:picLocks noChangeAspect="1" noChangeArrowheads="1"/>
                    </pic:cNvPicPr>
                  </pic:nvPicPr>
                  <pic:blipFill>
                    <a:blip r:embed="rId15" cstate="print"/>
                    <a:srcRect/>
                    <a:stretch>
                      <a:fillRect/>
                    </a:stretch>
                  </pic:blipFill>
                  <pic:spPr bwMode="auto">
                    <a:xfrm>
                      <a:off x="0" y="0"/>
                      <a:ext cx="2138680" cy="65976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Рисунок 9.8 – Использование выхода функционального блока</w:t>
      </w:r>
    </w:p>
    <w:p w:rsidR="00572D88" w:rsidRPr="00572D88" w:rsidRDefault="00572D88" w:rsidP="00572D88">
      <w:pPr>
        <w:spacing w:before="100" w:beforeAutospacing="1" w:after="100" w:afterAutospacing="1"/>
        <w:rPr>
          <w:lang w:eastAsia="en-GB"/>
        </w:rPr>
      </w:pPr>
      <w:r w:rsidRPr="00572D88">
        <w:rPr>
          <w:lang w:eastAsia="en-GB"/>
        </w:rPr>
        <w:t xml:space="preserve">Пример на рисунке 9.9 показывает, объявление и вызов функционального блока на языках </w:t>
      </w:r>
      <w:r w:rsidRPr="00572D88">
        <w:rPr>
          <w:lang w:val="en-GB" w:eastAsia="en-GB"/>
        </w:rPr>
        <w:t>IL</w:t>
      </w:r>
      <w:r w:rsidRPr="00572D88">
        <w:rPr>
          <w:lang w:eastAsia="en-GB"/>
        </w:rPr>
        <w:t xml:space="preserve"> и </w:t>
      </w:r>
      <w:r w:rsidRPr="00572D88">
        <w:rPr>
          <w:lang w:val="en-GB" w:eastAsia="en-GB"/>
        </w:rPr>
        <w:t>FBD</w:t>
      </w:r>
      <w:r w:rsidRPr="00572D88">
        <w:rPr>
          <w:lang w:eastAsia="en-GB"/>
        </w:rPr>
        <w:t>.</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3745230" cy="2901950"/>
            <wp:effectExtent l="19050" t="0" r="7620" b="0"/>
            <wp:docPr id="9" name="Рисунок 9" descr="https://studfile.net/html/1334/288/html_lKpXJramqm.bivN/img-GusC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1334/288/html_lKpXJramqm.bivN/img-GusCRu.png"/>
                    <pic:cNvPicPr>
                      <a:picLocks noChangeAspect="1" noChangeArrowheads="1"/>
                    </pic:cNvPicPr>
                  </pic:nvPicPr>
                  <pic:blipFill>
                    <a:blip r:embed="rId16" cstate="print"/>
                    <a:srcRect/>
                    <a:stretch>
                      <a:fillRect/>
                    </a:stretch>
                  </pic:blipFill>
                  <pic:spPr bwMode="auto">
                    <a:xfrm>
                      <a:off x="0" y="0"/>
                      <a:ext cx="3745230" cy="290195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9.9 – Объявление и вызов функционального блока на языках </w:t>
      </w:r>
      <w:r w:rsidRPr="00572D88">
        <w:rPr>
          <w:lang w:val="en-GB" w:eastAsia="en-GB"/>
        </w:rPr>
        <w:t>IL</w:t>
      </w:r>
      <w:r w:rsidRPr="00572D88">
        <w:rPr>
          <w:lang w:eastAsia="en-GB"/>
        </w:rPr>
        <w:t xml:space="preserve"> и </w:t>
      </w:r>
      <w:r w:rsidRPr="00572D88">
        <w:rPr>
          <w:lang w:val="en-GB" w:eastAsia="en-GB"/>
        </w:rPr>
        <w:t>FBD</w:t>
      </w:r>
    </w:p>
    <w:p w:rsidR="00572D88" w:rsidRPr="00572D88" w:rsidRDefault="00572D88" w:rsidP="00572D88">
      <w:pPr>
        <w:spacing w:before="100" w:beforeAutospacing="1" w:after="100" w:afterAutospacing="1"/>
        <w:rPr>
          <w:lang w:eastAsia="en-GB"/>
        </w:rPr>
      </w:pPr>
      <w:r w:rsidRPr="00572D88">
        <w:rPr>
          <w:b/>
          <w:bCs/>
          <w:lang w:eastAsia="en-GB"/>
        </w:rPr>
        <w:t xml:space="preserve">Обращения к функциям. </w:t>
      </w:r>
      <w:r w:rsidRPr="00572D88">
        <w:rPr>
          <w:lang w:eastAsia="en-GB"/>
        </w:rPr>
        <w:t>Чтобы найти имена доступных функций, следует обратиться к библиотекам блоков.</w:t>
      </w:r>
    </w:p>
    <w:p w:rsidR="00572D88" w:rsidRPr="00572D88" w:rsidRDefault="00572D88" w:rsidP="00572D88">
      <w:pPr>
        <w:spacing w:before="100" w:beforeAutospacing="1" w:after="100" w:afterAutospacing="1"/>
        <w:rPr>
          <w:lang w:eastAsia="en-GB"/>
        </w:rPr>
      </w:pPr>
      <w:r w:rsidRPr="00572D88">
        <w:rPr>
          <w:lang w:eastAsia="en-GB"/>
        </w:rPr>
        <w:t>Функции вызываются списком команд, состоящим из первого фактического параметра, загруженного в аккумулятор, и имени функции. В случае необходимости этот список сопровождается списком дополнительных фактических параметров. Важную роль играет порядок распечатки формальных параметров в обращении к функции. Список фактических параметров может иметь конец строки сразу же после запятой. После выполнения функции ре</w:t>
      </w:r>
      <w:r w:rsidRPr="00572D88">
        <w:rPr>
          <w:lang w:eastAsia="en-GB"/>
        </w:rPr>
        <w:softHyphen/>
        <w:t>зультат функции сохраняется в аккумуляторе и в операнде с по</w:t>
      </w:r>
      <w:r w:rsidRPr="00572D88">
        <w:rPr>
          <w:lang w:eastAsia="en-GB"/>
        </w:rPr>
        <w:softHyphen/>
        <w:t xml:space="preserve">мощью оператора </w:t>
      </w:r>
      <w:r w:rsidRPr="00572D88">
        <w:rPr>
          <w:lang w:val="en-GB" w:eastAsia="en-GB"/>
        </w:rPr>
        <w:t>ST</w:t>
      </w:r>
      <w:r w:rsidRPr="00572D88">
        <w:rPr>
          <w:lang w:eastAsia="en-GB"/>
        </w:rPr>
        <w:t xml:space="preserve"> или используется для прямой дальнейшей обработки.</w:t>
      </w:r>
    </w:p>
    <w:p w:rsidR="00572D88" w:rsidRPr="00572D88" w:rsidRDefault="00572D88" w:rsidP="00572D88">
      <w:pPr>
        <w:spacing w:before="100" w:beforeAutospacing="1" w:after="100" w:afterAutospacing="1"/>
        <w:rPr>
          <w:lang w:eastAsia="en-GB"/>
        </w:rPr>
      </w:pPr>
      <w:r w:rsidRPr="00572D88">
        <w:rPr>
          <w:lang w:eastAsia="en-GB"/>
        </w:rPr>
        <w:lastRenderedPageBreak/>
        <w:t>Пример обращения к функции с фактическим параметром при</w:t>
      </w:r>
      <w:r w:rsidRPr="00572D88">
        <w:rPr>
          <w:lang w:eastAsia="en-GB"/>
        </w:rPr>
        <w:softHyphen/>
        <w:t>веден на рисунке 9.10, а пример обращения к функции с несколькими фактическими параметрами – на рисунке 9.11.</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226310" cy="993775"/>
            <wp:effectExtent l="19050" t="0" r="2540" b="0"/>
            <wp:docPr id="10" name="Рисунок 10" descr="https://studfile.net/html/1334/288/html_lKpXJramqm.bivN/img-d6TN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1334/288/html_lKpXJramqm.bivN/img-d6TNMM.png"/>
                    <pic:cNvPicPr>
                      <a:picLocks noChangeAspect="1" noChangeArrowheads="1"/>
                    </pic:cNvPicPr>
                  </pic:nvPicPr>
                  <pic:blipFill>
                    <a:blip r:embed="rId17" cstate="print"/>
                    <a:srcRect/>
                    <a:stretch>
                      <a:fillRect/>
                    </a:stretch>
                  </pic:blipFill>
                  <pic:spPr bwMode="auto">
                    <a:xfrm>
                      <a:off x="0" y="0"/>
                      <a:ext cx="2226310" cy="993775"/>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Рисунок 9.10 – Обращения к функции с фактическим параметром</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1932305" cy="946150"/>
            <wp:effectExtent l="19050" t="0" r="0" b="0"/>
            <wp:docPr id="11" name="Рисунок 11" descr="https://studfile.net/html/1334/288/html_lKpXJramqm.bivN/img-orkE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1334/288/html_lKpXJramqm.bivN/img-orkEnQ.png"/>
                    <pic:cNvPicPr>
                      <a:picLocks noChangeAspect="1" noChangeArrowheads="1"/>
                    </pic:cNvPicPr>
                  </pic:nvPicPr>
                  <pic:blipFill>
                    <a:blip r:embed="rId18" cstate="print"/>
                    <a:srcRect/>
                    <a:stretch>
                      <a:fillRect/>
                    </a:stretch>
                  </pic:blipFill>
                  <pic:spPr bwMode="auto">
                    <a:xfrm>
                      <a:off x="0" y="0"/>
                      <a:ext cx="1932305" cy="94615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Рисунок 9.11 – Обращения к функции с несколькими фактическими параметрами</w:t>
      </w:r>
    </w:p>
    <w:p w:rsidR="00572D88" w:rsidRPr="00572D88" w:rsidRDefault="00572D88" w:rsidP="00572D88">
      <w:pPr>
        <w:spacing w:before="100" w:beforeAutospacing="1" w:after="100" w:afterAutospacing="1"/>
        <w:rPr>
          <w:lang w:eastAsia="en-GB"/>
        </w:rPr>
      </w:pPr>
      <w:r w:rsidRPr="00572D88">
        <w:rPr>
          <w:lang w:eastAsia="en-GB"/>
        </w:rPr>
        <w:t>Функция может также вызываться списком команд, состоя</w:t>
      </w:r>
      <w:r w:rsidRPr="00572D88">
        <w:rPr>
          <w:lang w:eastAsia="en-GB"/>
        </w:rPr>
        <w:softHyphen/>
        <w:t>щим из первого фактического параметра, загруженного в аккумулятор, и имени функции. Этот список сопровождается спи</w:t>
      </w:r>
      <w:r w:rsidRPr="00572D88">
        <w:rPr>
          <w:lang w:eastAsia="en-GB"/>
        </w:rPr>
        <w:softHyphen/>
        <w:t>ском присвоения значений фактических параметров формаль</w:t>
      </w:r>
      <w:r w:rsidRPr="00572D88">
        <w:rPr>
          <w:lang w:eastAsia="en-GB"/>
        </w:rPr>
        <w:softHyphen/>
        <w:t xml:space="preserve">ным параметрам. Порядок распечатки формальных параметров в этом случае не имеет значения. Однако фактический параметр, загруженный с помощью оператора </w:t>
      </w:r>
      <w:r w:rsidRPr="00572D88">
        <w:rPr>
          <w:lang w:val="en-GB" w:eastAsia="en-GB"/>
        </w:rPr>
        <w:t>LD</w:t>
      </w:r>
      <w:r w:rsidRPr="00572D88">
        <w:rPr>
          <w:lang w:eastAsia="en-GB"/>
        </w:rPr>
        <w:t>, продолжает быть первым параметром функции.</w:t>
      </w:r>
    </w:p>
    <w:p w:rsidR="00572D88" w:rsidRPr="00572D88" w:rsidRDefault="00572D88" w:rsidP="00572D88">
      <w:pPr>
        <w:spacing w:before="100" w:beforeAutospacing="1" w:after="100" w:afterAutospacing="1"/>
        <w:rPr>
          <w:lang w:eastAsia="en-GB"/>
        </w:rPr>
      </w:pPr>
      <w:r w:rsidRPr="00572D88">
        <w:rPr>
          <w:lang w:eastAsia="en-GB"/>
        </w:rPr>
        <w:t>Пример обращения к функции с несколькими фактическими параметрами приведен на рисунке 9.12.</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202815" cy="858520"/>
            <wp:effectExtent l="19050" t="0" r="6985" b="0"/>
            <wp:docPr id="12" name="Рисунок 12" descr="https://studfile.net/html/1334/288/html_lKpXJramqm.bivN/img-qPrP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1334/288/html_lKpXJramqm.bivN/img-qPrPNC.png"/>
                    <pic:cNvPicPr>
                      <a:picLocks noChangeAspect="1" noChangeArrowheads="1"/>
                    </pic:cNvPicPr>
                  </pic:nvPicPr>
                  <pic:blipFill>
                    <a:blip r:embed="rId19" cstate="print"/>
                    <a:srcRect/>
                    <a:stretch>
                      <a:fillRect/>
                    </a:stretch>
                  </pic:blipFill>
                  <pic:spPr bwMode="auto">
                    <a:xfrm>
                      <a:off x="0" y="0"/>
                      <a:ext cx="2202815" cy="85852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Рисунок 9.12 – Обращение к функции с несколькими фактическим параметрами</w:t>
      </w:r>
    </w:p>
    <w:p w:rsidR="00572D88" w:rsidRPr="00572D88" w:rsidRDefault="00572D88" w:rsidP="00572D88">
      <w:pPr>
        <w:spacing w:before="100" w:beforeAutospacing="1" w:after="100" w:afterAutospacing="1"/>
        <w:rPr>
          <w:lang w:eastAsia="en-GB"/>
        </w:rPr>
      </w:pPr>
      <w:r w:rsidRPr="00572D88">
        <w:rPr>
          <w:lang w:eastAsia="en-GB"/>
        </w:rPr>
        <w:t>Если значение, которое будет обработано, находится уже в аккумуляторе, команда загрузки может быть опущена.</w:t>
      </w:r>
    </w:p>
    <w:p w:rsidR="00572D88" w:rsidRPr="00572D88" w:rsidRDefault="00572D88" w:rsidP="00572D88">
      <w:pPr>
        <w:spacing w:before="100" w:beforeAutospacing="1" w:after="100" w:afterAutospacing="1"/>
        <w:rPr>
          <w:lang w:eastAsia="en-GB"/>
        </w:rPr>
      </w:pPr>
      <w:r w:rsidRPr="00572D88">
        <w:rPr>
          <w:lang w:eastAsia="en-GB"/>
        </w:rPr>
        <w:t>Пример обращения к функ</w:t>
      </w:r>
      <w:r w:rsidRPr="00572D88">
        <w:rPr>
          <w:lang w:eastAsia="en-GB"/>
        </w:rPr>
        <w:softHyphen/>
        <w:t>ции с обработкой значения ак</w:t>
      </w:r>
      <w:r w:rsidRPr="00572D88">
        <w:rPr>
          <w:lang w:eastAsia="en-GB"/>
        </w:rPr>
        <w:softHyphen/>
        <w:t>кумулятора:</w:t>
      </w:r>
    </w:p>
    <w:p w:rsidR="00572D88" w:rsidRPr="00572D88" w:rsidRDefault="00572D88" w:rsidP="00572D88">
      <w:pPr>
        <w:spacing w:before="100" w:beforeAutospacing="1" w:after="100" w:afterAutospacing="1"/>
        <w:rPr>
          <w:lang w:val="en-GB" w:eastAsia="en-GB"/>
        </w:rPr>
      </w:pPr>
      <w:r w:rsidRPr="00572D88">
        <w:rPr>
          <w:lang w:val="en-GB" w:eastAsia="en-GB"/>
        </w:rPr>
        <w:t>LIMIT_REAL B</w:t>
      </w:r>
      <w:proofErr w:type="gramStart"/>
      <w:r w:rsidRPr="00572D88">
        <w:rPr>
          <w:lang w:val="en-GB" w:eastAsia="en-GB"/>
        </w:rPr>
        <w:t>,C</w:t>
      </w:r>
      <w:proofErr w:type="gramEnd"/>
    </w:p>
    <w:p w:rsidR="00572D88" w:rsidRPr="00572D88" w:rsidRDefault="00572D88" w:rsidP="00572D88">
      <w:pPr>
        <w:spacing w:before="100" w:beforeAutospacing="1" w:after="100" w:afterAutospacing="1"/>
        <w:rPr>
          <w:lang w:val="en-GB" w:eastAsia="en-GB"/>
        </w:rPr>
      </w:pPr>
      <w:r w:rsidRPr="00572D88">
        <w:rPr>
          <w:lang w:val="en-GB" w:eastAsia="en-GB"/>
        </w:rPr>
        <w:t>ST result</w:t>
      </w:r>
    </w:p>
    <w:p w:rsidR="00572D88" w:rsidRPr="00572D88" w:rsidRDefault="00572D88" w:rsidP="00572D88">
      <w:pPr>
        <w:spacing w:before="100" w:beforeAutospacing="1" w:after="100" w:afterAutospacing="1"/>
        <w:rPr>
          <w:lang w:eastAsia="en-GB"/>
        </w:rPr>
      </w:pPr>
      <w:r w:rsidRPr="00572D88">
        <w:rPr>
          <w:lang w:eastAsia="en-GB"/>
        </w:rPr>
        <w:t>Если обработка результата должна продолжиться немедленно, команда сохранения может быть опущена.</w:t>
      </w:r>
    </w:p>
    <w:p w:rsidR="00572D88" w:rsidRPr="00572D88" w:rsidRDefault="00572D88" w:rsidP="00572D88">
      <w:pPr>
        <w:spacing w:before="100" w:beforeAutospacing="1" w:after="100" w:afterAutospacing="1"/>
        <w:rPr>
          <w:lang w:eastAsia="en-GB"/>
        </w:rPr>
      </w:pPr>
      <w:r w:rsidRPr="00572D88">
        <w:rPr>
          <w:lang w:eastAsia="en-GB"/>
        </w:rPr>
        <w:t>Пример обращения к функции с прямой непрерывной обработкой результата:</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 xml:space="preserve">LD A </w:t>
      </w:r>
    </w:p>
    <w:p w:rsidR="00572D88" w:rsidRPr="00572D88" w:rsidRDefault="00572D88" w:rsidP="00572D88">
      <w:pPr>
        <w:spacing w:before="100" w:beforeAutospacing="1" w:after="100" w:afterAutospacing="1"/>
        <w:rPr>
          <w:lang w:val="en-GB" w:eastAsia="en-GB"/>
        </w:rPr>
      </w:pPr>
      <w:r w:rsidRPr="00572D88">
        <w:rPr>
          <w:lang w:val="en-GB" w:eastAsia="en-GB"/>
        </w:rPr>
        <w:t>LIMIT_REAL B</w:t>
      </w:r>
      <w:proofErr w:type="gramStart"/>
      <w:r w:rsidRPr="00572D88">
        <w:rPr>
          <w:lang w:val="en-GB" w:eastAsia="en-GB"/>
        </w:rPr>
        <w:t>,C</w:t>
      </w:r>
      <w:proofErr w:type="gramEnd"/>
    </w:p>
    <w:p w:rsidR="00572D88" w:rsidRPr="00572D88" w:rsidRDefault="00572D88" w:rsidP="00572D88">
      <w:pPr>
        <w:spacing w:before="100" w:beforeAutospacing="1" w:after="100" w:afterAutospacing="1"/>
        <w:rPr>
          <w:lang w:eastAsia="en-GB"/>
        </w:rPr>
      </w:pPr>
      <w:r w:rsidRPr="00572D88">
        <w:rPr>
          <w:lang w:val="en-GB" w:eastAsia="en-GB"/>
        </w:rPr>
        <w:t>MUL</w:t>
      </w:r>
      <w:r w:rsidRPr="00572D88">
        <w:rPr>
          <w:lang w:eastAsia="en-GB"/>
        </w:rPr>
        <w:t xml:space="preserve"> </w:t>
      </w:r>
      <w:r w:rsidRPr="00572D88">
        <w:rPr>
          <w:lang w:val="en-GB" w:eastAsia="en-GB"/>
        </w:rPr>
        <w:t>E</w:t>
      </w:r>
    </w:p>
    <w:p w:rsidR="00572D88" w:rsidRPr="00572D88" w:rsidRDefault="00572D88" w:rsidP="00572D88">
      <w:pPr>
        <w:spacing w:before="100" w:beforeAutospacing="1" w:after="100" w:afterAutospacing="1"/>
        <w:rPr>
          <w:lang w:eastAsia="en-GB"/>
        </w:rPr>
      </w:pPr>
      <w:r w:rsidRPr="00572D88">
        <w:rPr>
          <w:lang w:eastAsia="en-GB"/>
        </w:rPr>
        <w:t xml:space="preserve">Пример объявления и обращения к функции на языках </w:t>
      </w:r>
      <w:r w:rsidRPr="00572D88">
        <w:rPr>
          <w:lang w:val="en-GB" w:eastAsia="en-GB"/>
        </w:rPr>
        <w:t>IL</w:t>
      </w:r>
      <w:r w:rsidRPr="00572D88">
        <w:rPr>
          <w:lang w:eastAsia="en-GB"/>
        </w:rPr>
        <w:t xml:space="preserve"> и </w:t>
      </w:r>
      <w:r w:rsidRPr="00572D88">
        <w:rPr>
          <w:lang w:val="en-GB" w:eastAsia="en-GB"/>
        </w:rPr>
        <w:t>FBD</w:t>
      </w:r>
      <w:r w:rsidRPr="00572D88">
        <w:rPr>
          <w:lang w:eastAsia="en-GB"/>
        </w:rPr>
        <w:t xml:space="preserve"> приведен на рисунке 9.13</w:t>
      </w:r>
    </w:p>
    <w:p w:rsidR="00572D88" w:rsidRPr="00572D88" w:rsidRDefault="00572D88" w:rsidP="00572D88">
      <w:pPr>
        <w:spacing w:before="100" w:beforeAutospacing="1" w:after="100" w:afterAutospacing="1"/>
        <w:jc w:val="center"/>
        <w:rPr>
          <w:lang w:val="en-GB" w:eastAsia="en-GB"/>
        </w:rPr>
      </w:pPr>
      <w:r>
        <w:rPr>
          <w:noProof/>
          <w:lang w:val="en-GB" w:eastAsia="en-GB"/>
        </w:rPr>
        <w:drawing>
          <wp:inline distT="0" distB="0" distL="0" distR="0">
            <wp:extent cx="2321560" cy="2099310"/>
            <wp:effectExtent l="19050" t="0" r="2540" b="0"/>
            <wp:docPr id="13" name="Рисунок 13" descr="https://studfile.net/html/1334/288/html_lKpXJramqm.bivN/img-Gc1f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1334/288/html_lKpXJramqm.bivN/img-Gc1fSx.png"/>
                    <pic:cNvPicPr>
                      <a:picLocks noChangeAspect="1" noChangeArrowheads="1"/>
                    </pic:cNvPicPr>
                  </pic:nvPicPr>
                  <pic:blipFill>
                    <a:blip r:embed="rId20" cstate="print"/>
                    <a:srcRect/>
                    <a:stretch>
                      <a:fillRect/>
                    </a:stretch>
                  </pic:blipFill>
                  <pic:spPr bwMode="auto">
                    <a:xfrm>
                      <a:off x="0" y="0"/>
                      <a:ext cx="2321560" cy="2099310"/>
                    </a:xfrm>
                    <a:prstGeom prst="rect">
                      <a:avLst/>
                    </a:prstGeom>
                    <a:noFill/>
                    <a:ln w="9525">
                      <a:noFill/>
                      <a:miter lim="800000"/>
                      <a:headEnd/>
                      <a:tailEnd/>
                    </a:ln>
                  </pic:spPr>
                </pic:pic>
              </a:graphicData>
            </a:graphic>
          </wp:inline>
        </w:drawing>
      </w:r>
    </w:p>
    <w:p w:rsidR="00572D88" w:rsidRPr="00572D88" w:rsidRDefault="00572D88" w:rsidP="00572D88">
      <w:pPr>
        <w:spacing w:before="100" w:beforeAutospacing="1" w:after="100" w:afterAutospacing="1"/>
        <w:jc w:val="center"/>
        <w:rPr>
          <w:lang w:eastAsia="en-GB"/>
        </w:rPr>
      </w:pPr>
      <w:r w:rsidRPr="00572D88">
        <w:rPr>
          <w:lang w:eastAsia="en-GB"/>
        </w:rPr>
        <w:t xml:space="preserve">Рисунок 9.13 – Объявление и обращение к функциям на языках </w:t>
      </w:r>
      <w:r w:rsidRPr="00572D88">
        <w:rPr>
          <w:lang w:val="en-GB" w:eastAsia="en-GB"/>
        </w:rPr>
        <w:t>IL</w:t>
      </w:r>
      <w:r w:rsidRPr="00572D88">
        <w:rPr>
          <w:lang w:eastAsia="en-GB"/>
        </w:rPr>
        <w:t xml:space="preserve"> и </w:t>
      </w:r>
      <w:r w:rsidRPr="00572D88">
        <w:rPr>
          <w:lang w:val="en-GB" w:eastAsia="en-GB"/>
        </w:rPr>
        <w:t>FBD</w:t>
      </w:r>
    </w:p>
    <w:p w:rsidR="00572D88" w:rsidRPr="00572D88" w:rsidRDefault="00572D88" w:rsidP="00572D88">
      <w:pPr>
        <w:spacing w:before="100" w:beforeAutospacing="1" w:after="100" w:afterAutospacing="1"/>
        <w:rPr>
          <w:lang w:eastAsia="en-GB"/>
        </w:rPr>
      </w:pPr>
      <w:r w:rsidRPr="00572D88">
        <w:rPr>
          <w:b/>
          <w:bCs/>
          <w:lang w:eastAsia="en-GB"/>
        </w:rPr>
        <w:t>Комментарии.</w:t>
      </w:r>
      <w:r w:rsidRPr="00572D88">
        <w:rPr>
          <w:lang w:eastAsia="en-GB"/>
        </w:rPr>
        <w:t xml:space="preserve"> В </w:t>
      </w:r>
      <w:r w:rsidRPr="00572D88">
        <w:rPr>
          <w:lang w:val="en-GB" w:eastAsia="en-GB"/>
        </w:rPr>
        <w:t>IL</w:t>
      </w:r>
      <w:r w:rsidRPr="00572D88">
        <w:rPr>
          <w:lang w:eastAsia="en-GB"/>
        </w:rPr>
        <w:t>-редакторе комментарии начинаются с символьной цепочки «(* и заканчиваются символьной цепочкой *)». Любой комментарий может быть введен между этими двумя символьными цепочками. Комментарии отображаются в цвете.</w:t>
      </w:r>
    </w:p>
    <w:p w:rsidR="00572D88" w:rsidRPr="00572D88" w:rsidRDefault="00572D88" w:rsidP="00572D88">
      <w:pPr>
        <w:spacing w:before="100" w:beforeAutospacing="1" w:after="100" w:afterAutospacing="1"/>
        <w:rPr>
          <w:lang w:eastAsia="en-GB"/>
        </w:rPr>
      </w:pPr>
      <w:r w:rsidRPr="00572D88">
        <w:rPr>
          <w:lang w:eastAsia="en-GB"/>
        </w:rPr>
        <w:t xml:space="preserve">Согласно стандарту комментарии позволяются только в конце строки. Стандарт не разрешает также вложение комментариев. </w:t>
      </w:r>
    </w:p>
    <w:p w:rsidR="00572D88" w:rsidRPr="00572D88" w:rsidRDefault="00572D88" w:rsidP="00572D88">
      <w:pPr>
        <w:spacing w:before="100" w:beforeAutospacing="1" w:after="100" w:afterAutospacing="1"/>
        <w:rPr>
          <w:lang w:eastAsia="en-GB"/>
        </w:rPr>
      </w:pPr>
      <w:r w:rsidRPr="00572D88">
        <w:rPr>
          <w:b/>
          <w:bCs/>
          <w:lang w:eastAsia="en-GB"/>
        </w:rPr>
        <w:t>Проверка синтаксиса и генерация объектного кода.</w:t>
      </w:r>
      <w:r w:rsidRPr="00572D88">
        <w:rPr>
          <w:lang w:eastAsia="en-GB"/>
        </w:rPr>
        <w:t xml:space="preserve"> Генерация объектного кода будет выполнятся вместе с проверкой синтаксиса, когда секция закрывается. Любые найденные ошибки затем отображаются в окне сообщений.</w:t>
      </w:r>
    </w:p>
    <w:p w:rsidR="00572D88" w:rsidRPr="00572D88" w:rsidRDefault="00572D88" w:rsidP="00572D88">
      <w:pPr>
        <w:spacing w:before="100" w:beforeAutospacing="1" w:after="100" w:afterAutospacing="1"/>
        <w:rPr>
          <w:lang w:eastAsia="en-GB"/>
        </w:rPr>
      </w:pPr>
      <w:r w:rsidRPr="00572D88">
        <w:rPr>
          <w:lang w:eastAsia="en-GB"/>
        </w:rPr>
        <w:t>Оптимизация кода во время выполнения программы достигается реализацией арифметики целого числа (например «+» или «</w:t>
      </w:r>
      <w:proofErr w:type="gramStart"/>
      <w:r w:rsidRPr="00572D88">
        <w:rPr>
          <w:lang w:eastAsia="en-GB"/>
        </w:rPr>
        <w:t>-»</w:t>
      </w:r>
      <w:proofErr w:type="gramEnd"/>
      <w:r w:rsidRPr="00572D88">
        <w:rPr>
          <w:lang w:eastAsia="en-GB"/>
        </w:rPr>
        <w:t xml:space="preserve">) через простые команды процессора вместо вызовов блоков </w:t>
      </w:r>
      <w:r w:rsidRPr="00572D88">
        <w:rPr>
          <w:lang w:val="en-GB" w:eastAsia="en-GB"/>
        </w:rPr>
        <w:t>EFB</w:t>
      </w:r>
      <w:r w:rsidRPr="00572D88">
        <w:rPr>
          <w:lang w:eastAsia="en-GB"/>
        </w:rPr>
        <w:t xml:space="preserve">. Команды процессора выполняются намного быстрее, чем вызов блоков </w:t>
      </w:r>
      <w:r w:rsidRPr="00572D88">
        <w:rPr>
          <w:lang w:val="en-GB" w:eastAsia="en-GB"/>
        </w:rPr>
        <w:t>EFB</w:t>
      </w:r>
      <w:r w:rsidRPr="00572D88">
        <w:rPr>
          <w:lang w:eastAsia="en-GB"/>
        </w:rPr>
        <w:t>, но они не генерируют сообщения об ошибках типа переполнения арифметики или массива. Эта опция должна использоваться, только если есть уверенность, что не имеется никаких арифметических ошибок в программе.</w:t>
      </w:r>
    </w:p>
    <w:p w:rsidR="00572D88" w:rsidRPr="00572D88" w:rsidRDefault="00572D88" w:rsidP="00572D88">
      <w:pPr>
        <w:spacing w:before="100" w:beforeAutospacing="1" w:after="100" w:afterAutospacing="1"/>
        <w:rPr>
          <w:lang w:eastAsia="en-GB"/>
        </w:rPr>
      </w:pPr>
      <w:r w:rsidRPr="00572D88">
        <w:rPr>
          <w:lang w:eastAsia="en-GB"/>
        </w:rPr>
        <w:t>Пример самого быстрого кода:</w:t>
      </w:r>
    </w:p>
    <w:p w:rsidR="00572D88" w:rsidRPr="00572D88" w:rsidRDefault="00572D88" w:rsidP="00572D88">
      <w:pPr>
        <w:spacing w:before="100" w:beforeAutospacing="1" w:after="100" w:afterAutospacing="1"/>
        <w:rPr>
          <w:lang w:eastAsia="en-GB"/>
        </w:rPr>
      </w:pPr>
      <w:r w:rsidRPr="00572D88">
        <w:rPr>
          <w:lang w:val="en-GB" w:eastAsia="en-GB"/>
        </w:rPr>
        <w:t>LD</w:t>
      </w:r>
      <w:r w:rsidRPr="00572D88">
        <w:rPr>
          <w:lang w:eastAsia="en-GB"/>
        </w:rPr>
        <w:t xml:space="preserve"> </w:t>
      </w:r>
      <w:r w:rsidRPr="00572D88">
        <w:rPr>
          <w:lang w:val="en-GB" w:eastAsia="en-GB"/>
        </w:rPr>
        <w:t>in</w:t>
      </w:r>
      <w:r w:rsidRPr="00572D88">
        <w:rPr>
          <w:lang w:eastAsia="en-GB"/>
        </w:rPr>
        <w:t>1</w:t>
      </w:r>
    </w:p>
    <w:p w:rsidR="00572D88" w:rsidRPr="00572D88" w:rsidRDefault="00572D88" w:rsidP="00572D88">
      <w:pPr>
        <w:spacing w:before="100" w:beforeAutospacing="1" w:after="100" w:afterAutospacing="1"/>
        <w:rPr>
          <w:lang w:val="en-GB" w:eastAsia="en-GB"/>
        </w:rPr>
      </w:pPr>
      <w:r w:rsidRPr="00572D88">
        <w:rPr>
          <w:lang w:val="en-GB" w:eastAsia="en-GB"/>
        </w:rPr>
        <w:t>ADD 1</w:t>
      </w:r>
    </w:p>
    <w:p w:rsidR="00572D88" w:rsidRPr="00572D88" w:rsidRDefault="00572D88" w:rsidP="00572D88">
      <w:pPr>
        <w:spacing w:before="100" w:beforeAutospacing="1" w:after="100" w:afterAutospacing="1"/>
        <w:rPr>
          <w:lang w:val="en-GB" w:eastAsia="en-GB"/>
        </w:rPr>
      </w:pPr>
      <w:r w:rsidRPr="00572D88">
        <w:rPr>
          <w:lang w:val="en-GB" w:eastAsia="en-GB"/>
        </w:rPr>
        <w:t>ST out1</w:t>
      </w:r>
    </w:p>
    <w:p w:rsidR="00572D88" w:rsidRPr="00572D88" w:rsidRDefault="00572D88" w:rsidP="00572D88">
      <w:pPr>
        <w:spacing w:before="100" w:beforeAutospacing="1" w:after="100" w:afterAutospacing="1"/>
        <w:rPr>
          <w:lang w:eastAsia="en-GB"/>
        </w:rPr>
      </w:pPr>
      <w:proofErr w:type="spellStart"/>
      <w:r w:rsidRPr="00572D88">
        <w:rPr>
          <w:b/>
          <w:bCs/>
          <w:lang w:val="en-GB" w:eastAsia="en-GB"/>
        </w:rPr>
        <w:t>Опция</w:t>
      </w:r>
      <w:proofErr w:type="spellEnd"/>
      <w:r w:rsidRPr="00572D88">
        <w:rPr>
          <w:b/>
          <w:bCs/>
          <w:lang w:val="en-GB" w:eastAsia="en-GB"/>
        </w:rPr>
        <w:t xml:space="preserve"> </w:t>
      </w:r>
      <w:proofErr w:type="gramStart"/>
      <w:r w:rsidRPr="00572D88">
        <w:rPr>
          <w:b/>
          <w:bCs/>
          <w:lang w:val="en-GB" w:eastAsia="en-GB"/>
        </w:rPr>
        <w:t>Fastest</w:t>
      </w:r>
      <w:proofErr w:type="gramEnd"/>
      <w:r w:rsidRPr="00572D88">
        <w:rPr>
          <w:b/>
          <w:bCs/>
          <w:lang w:val="en-GB" w:eastAsia="en-GB"/>
        </w:rPr>
        <w:t xml:space="preserve"> code (restricted checking).</w:t>
      </w:r>
      <w:r w:rsidRPr="00572D88">
        <w:rPr>
          <w:lang w:val="en-GB" w:eastAsia="en-GB"/>
        </w:rPr>
        <w:t xml:space="preserve"> </w:t>
      </w:r>
      <w:r w:rsidRPr="00572D88">
        <w:rPr>
          <w:lang w:eastAsia="en-GB"/>
        </w:rPr>
        <w:t>(</w:t>
      </w:r>
      <w:r w:rsidRPr="00572D88">
        <w:rPr>
          <w:lang w:val="en-GB" w:eastAsia="en-GB"/>
        </w:rPr>
        <w:t>Project</w:t>
      </w:r>
      <w:r w:rsidRPr="00572D88">
        <w:rPr>
          <w:lang w:eastAsia="en-GB"/>
        </w:rPr>
        <w:t xml:space="preserve"> → </w:t>
      </w:r>
      <w:r w:rsidRPr="00572D88">
        <w:rPr>
          <w:lang w:val="en-GB" w:eastAsia="en-GB"/>
        </w:rPr>
        <w:t>Code</w:t>
      </w:r>
      <w:r w:rsidRPr="00572D88">
        <w:rPr>
          <w:lang w:eastAsia="en-GB"/>
        </w:rPr>
        <w:t xml:space="preserve"> </w:t>
      </w:r>
      <w:r w:rsidRPr="00572D88">
        <w:rPr>
          <w:lang w:val="en-GB" w:eastAsia="en-GB"/>
        </w:rPr>
        <w:t>generation</w:t>
      </w:r>
      <w:r w:rsidRPr="00572D88">
        <w:rPr>
          <w:lang w:eastAsia="en-GB"/>
        </w:rPr>
        <w:t xml:space="preserve"> </w:t>
      </w:r>
      <w:r w:rsidRPr="00572D88">
        <w:rPr>
          <w:lang w:val="en-GB" w:eastAsia="en-GB"/>
        </w:rPr>
        <w:t>options</w:t>
      </w:r>
      <w:r w:rsidRPr="00572D88">
        <w:rPr>
          <w:lang w:eastAsia="en-GB"/>
        </w:rPr>
        <w:t xml:space="preserve">). Если выбрать эту опцию, сложение </w:t>
      </w:r>
      <w:r w:rsidRPr="00572D88">
        <w:rPr>
          <w:lang w:val="en-GB" w:eastAsia="en-GB"/>
        </w:rPr>
        <w:t>in</w:t>
      </w:r>
      <w:r w:rsidRPr="00572D88">
        <w:rPr>
          <w:lang w:eastAsia="en-GB"/>
        </w:rPr>
        <w:t xml:space="preserve">1+1 будет выполняться командой процессора </w:t>
      </w:r>
      <w:r w:rsidRPr="00572D88">
        <w:rPr>
          <w:lang w:val="en-GB" w:eastAsia="en-GB"/>
        </w:rPr>
        <w:t>add</w:t>
      </w:r>
      <w:r w:rsidRPr="00572D88">
        <w:rPr>
          <w:lang w:eastAsia="en-GB"/>
        </w:rPr>
        <w:t xml:space="preserve">. В этом случае код выполняется быстрее, чем при вызове блока </w:t>
      </w:r>
      <w:r w:rsidRPr="00572D88">
        <w:rPr>
          <w:lang w:val="en-GB" w:eastAsia="en-GB"/>
        </w:rPr>
        <w:t>EFB</w:t>
      </w:r>
      <w:r w:rsidRPr="00572D88">
        <w:rPr>
          <w:lang w:eastAsia="en-GB"/>
        </w:rPr>
        <w:t xml:space="preserve"> </w:t>
      </w:r>
      <w:r w:rsidRPr="00572D88">
        <w:rPr>
          <w:lang w:val="en-GB" w:eastAsia="en-GB"/>
        </w:rPr>
        <w:t>ADD</w:t>
      </w:r>
      <w:r w:rsidRPr="00572D88">
        <w:rPr>
          <w:lang w:eastAsia="en-GB"/>
        </w:rPr>
        <w:t>_</w:t>
      </w:r>
      <w:r w:rsidRPr="00572D88">
        <w:rPr>
          <w:lang w:val="en-GB" w:eastAsia="en-GB"/>
        </w:rPr>
        <w:t>INT</w:t>
      </w:r>
      <w:r w:rsidRPr="00572D88">
        <w:rPr>
          <w:lang w:eastAsia="en-GB"/>
        </w:rPr>
        <w:t xml:space="preserve">. Однако ошибка во </w:t>
      </w:r>
      <w:r w:rsidRPr="00572D88">
        <w:rPr>
          <w:lang w:eastAsia="en-GB"/>
        </w:rPr>
        <w:lastRenderedPageBreak/>
        <w:t xml:space="preserve">время выполнения программы не будет сгенерирована, если </w:t>
      </w:r>
      <w:r w:rsidRPr="00572D88">
        <w:rPr>
          <w:lang w:val="en-GB" w:eastAsia="en-GB"/>
        </w:rPr>
        <w:t>in</w:t>
      </w:r>
      <w:r w:rsidRPr="00572D88">
        <w:rPr>
          <w:lang w:eastAsia="en-GB"/>
        </w:rPr>
        <w:t xml:space="preserve">1 есть 32767. В этом случае разрядная сетка переменной </w:t>
      </w:r>
      <w:r w:rsidRPr="00572D88">
        <w:rPr>
          <w:lang w:val="en-GB" w:eastAsia="en-GB"/>
        </w:rPr>
        <w:t>out</w:t>
      </w:r>
      <w:r w:rsidRPr="00572D88">
        <w:rPr>
          <w:lang w:eastAsia="en-GB"/>
        </w:rPr>
        <w:t>1 переполняется из 32767 в – 32768!</w:t>
      </w:r>
    </w:p>
    <w:p w:rsidR="00572D88" w:rsidRPr="00572D88" w:rsidRDefault="00572D88" w:rsidP="00572D88">
      <w:pPr>
        <w:spacing w:before="100" w:beforeAutospacing="1" w:after="100" w:afterAutospacing="1"/>
        <w:rPr>
          <w:lang w:eastAsia="en-GB"/>
        </w:rPr>
      </w:pPr>
      <w:proofErr w:type="spellStart"/>
      <w:r w:rsidRPr="00572D88">
        <w:rPr>
          <w:b/>
          <w:bCs/>
          <w:lang w:val="en-GB" w:eastAsia="en-GB"/>
        </w:rPr>
        <w:t>Опция</w:t>
      </w:r>
      <w:proofErr w:type="spellEnd"/>
      <w:r w:rsidRPr="00572D88">
        <w:rPr>
          <w:b/>
          <w:bCs/>
          <w:lang w:val="en-GB" w:eastAsia="en-GB"/>
        </w:rPr>
        <w:t xml:space="preserve"> Unassigned parameters cause warnings.</w:t>
      </w:r>
      <w:r w:rsidRPr="00572D88">
        <w:rPr>
          <w:lang w:val="en-GB" w:eastAsia="en-GB"/>
        </w:rPr>
        <w:t xml:space="preserve"> </w:t>
      </w:r>
      <w:r w:rsidRPr="00572D88">
        <w:rPr>
          <w:lang w:eastAsia="en-GB"/>
        </w:rPr>
        <w:t>(</w:t>
      </w:r>
      <w:r w:rsidRPr="00572D88">
        <w:rPr>
          <w:lang w:val="en-GB" w:eastAsia="en-GB"/>
        </w:rPr>
        <w:t>Option</w:t>
      </w:r>
      <w:r w:rsidRPr="00572D88">
        <w:rPr>
          <w:lang w:eastAsia="en-GB"/>
        </w:rPr>
        <w:t xml:space="preserve"> → </w:t>
      </w:r>
      <w:r w:rsidRPr="00572D88">
        <w:rPr>
          <w:lang w:val="en-GB" w:eastAsia="en-GB"/>
        </w:rPr>
        <w:t>Preferences</w:t>
      </w:r>
      <w:r w:rsidRPr="00572D88">
        <w:rPr>
          <w:lang w:eastAsia="en-GB"/>
        </w:rPr>
        <w:t xml:space="preserve"> → </w:t>
      </w:r>
      <w:r w:rsidRPr="00572D88">
        <w:rPr>
          <w:lang w:val="en-GB" w:eastAsia="en-GB"/>
        </w:rPr>
        <w:t>Analysis</w:t>
      </w:r>
      <w:r w:rsidRPr="00572D88">
        <w:rPr>
          <w:lang w:eastAsia="en-GB"/>
        </w:rPr>
        <w:t>). Стандарт разрешает вызывать функции и функциональные блоки без распределения всех входных параметров. Этим неиспользуемым параметрам неявно присваивается 0 или они сохраняют значение из последнего вызова (только функциональные блоки).</w:t>
      </w:r>
    </w:p>
    <w:p w:rsidR="00572D88" w:rsidRPr="00572D88" w:rsidRDefault="00572D88" w:rsidP="00572D88">
      <w:pPr>
        <w:spacing w:before="100" w:beforeAutospacing="1" w:after="100" w:afterAutospacing="1"/>
        <w:rPr>
          <w:lang w:eastAsia="en-GB"/>
        </w:rPr>
      </w:pPr>
      <w:r w:rsidRPr="00572D88">
        <w:rPr>
          <w:lang w:eastAsia="en-GB"/>
        </w:rPr>
        <w:t xml:space="preserve">Активизация флажка опции отобразит список неиспользуемых параметров в окне сообщения во время генерации объектного кода. </w:t>
      </w:r>
    </w:p>
    <w:p w:rsidR="00572D88" w:rsidRPr="00572D88" w:rsidRDefault="00572D88" w:rsidP="00572D88">
      <w:pPr>
        <w:spacing w:before="100" w:beforeAutospacing="1" w:after="100" w:afterAutospacing="1"/>
        <w:rPr>
          <w:lang w:eastAsia="en-GB"/>
        </w:rPr>
      </w:pPr>
      <w:r w:rsidRPr="00572D88">
        <w:rPr>
          <w:b/>
          <w:bCs/>
          <w:lang w:eastAsia="en-GB"/>
        </w:rPr>
        <w:t xml:space="preserve">Опция </w:t>
      </w:r>
      <w:r w:rsidRPr="00572D88">
        <w:rPr>
          <w:b/>
          <w:bCs/>
          <w:lang w:val="en-GB" w:eastAsia="en-GB"/>
        </w:rPr>
        <w:t>Enable</w:t>
      </w:r>
      <w:r w:rsidRPr="00572D88">
        <w:rPr>
          <w:b/>
          <w:bCs/>
          <w:lang w:eastAsia="en-GB"/>
        </w:rPr>
        <w:t xml:space="preserve"> </w:t>
      </w:r>
      <w:r w:rsidRPr="00572D88">
        <w:rPr>
          <w:b/>
          <w:bCs/>
          <w:lang w:val="en-GB" w:eastAsia="en-GB"/>
        </w:rPr>
        <w:t>Loop</w:t>
      </w:r>
      <w:r w:rsidRPr="00572D88">
        <w:rPr>
          <w:b/>
          <w:bCs/>
          <w:lang w:eastAsia="en-GB"/>
        </w:rPr>
        <w:t xml:space="preserve"> </w:t>
      </w:r>
      <w:r w:rsidRPr="00572D88">
        <w:rPr>
          <w:b/>
          <w:bCs/>
          <w:lang w:val="en-GB" w:eastAsia="en-GB"/>
        </w:rPr>
        <w:t>Control</w:t>
      </w:r>
      <w:r w:rsidRPr="00572D88">
        <w:rPr>
          <w:b/>
          <w:bCs/>
          <w:lang w:eastAsia="en-GB"/>
        </w:rPr>
        <w:t>.</w:t>
      </w:r>
      <w:r w:rsidRPr="00572D88">
        <w:rPr>
          <w:lang w:eastAsia="en-GB"/>
        </w:rPr>
        <w:t xml:space="preserve"> (</w:t>
      </w:r>
      <w:r w:rsidRPr="00572D88">
        <w:rPr>
          <w:lang w:val="en-GB" w:eastAsia="en-GB"/>
        </w:rPr>
        <w:t>Project</w:t>
      </w:r>
      <w:r w:rsidRPr="00572D88">
        <w:rPr>
          <w:lang w:eastAsia="en-GB"/>
        </w:rPr>
        <w:t xml:space="preserve"> → </w:t>
      </w:r>
      <w:r w:rsidRPr="00572D88">
        <w:rPr>
          <w:lang w:val="en-GB" w:eastAsia="en-GB"/>
        </w:rPr>
        <w:t>Code</w:t>
      </w:r>
      <w:r w:rsidRPr="00572D88">
        <w:rPr>
          <w:lang w:eastAsia="en-GB"/>
        </w:rPr>
        <w:t xml:space="preserve"> </w:t>
      </w:r>
      <w:r w:rsidRPr="00572D88">
        <w:rPr>
          <w:lang w:val="en-GB" w:eastAsia="en-GB"/>
        </w:rPr>
        <w:t>generation</w:t>
      </w:r>
      <w:r w:rsidRPr="00572D88">
        <w:rPr>
          <w:lang w:eastAsia="en-GB"/>
        </w:rPr>
        <w:t xml:space="preserve"> </w:t>
      </w:r>
      <w:r w:rsidRPr="00572D88">
        <w:rPr>
          <w:lang w:val="en-GB" w:eastAsia="en-GB"/>
        </w:rPr>
        <w:t>options</w:t>
      </w:r>
      <w:r w:rsidRPr="00572D88">
        <w:rPr>
          <w:lang w:eastAsia="en-GB"/>
        </w:rPr>
        <w:t xml:space="preserve">) При активизации флажка осуществляется проверка внутри </w:t>
      </w:r>
      <w:r w:rsidRPr="00572D88">
        <w:rPr>
          <w:lang w:val="en-GB" w:eastAsia="en-GB"/>
        </w:rPr>
        <w:t>IL</w:t>
      </w:r>
      <w:r w:rsidRPr="00572D88">
        <w:rPr>
          <w:lang w:eastAsia="en-GB"/>
        </w:rPr>
        <w:t xml:space="preserve">- и </w:t>
      </w:r>
      <w:r w:rsidRPr="00572D88">
        <w:rPr>
          <w:lang w:val="en-GB" w:eastAsia="en-GB"/>
        </w:rPr>
        <w:t>ST</w:t>
      </w:r>
      <w:r w:rsidRPr="00572D88">
        <w:rPr>
          <w:lang w:eastAsia="en-GB"/>
        </w:rPr>
        <w:t>-секций для контуров, чтобы определить, можно ли эти контуры покинуть снова внутри некоторого периода времени. Разрешенное время для контуров зависит от определенного времени сторожа (</w:t>
      </w:r>
      <w:r w:rsidRPr="00572D88">
        <w:rPr>
          <w:lang w:val="en-GB" w:eastAsia="en-GB"/>
        </w:rPr>
        <w:t>Watchdog</w:t>
      </w:r>
      <w:r w:rsidRPr="00572D88">
        <w:rPr>
          <w:lang w:eastAsia="en-GB"/>
        </w:rPr>
        <w:t xml:space="preserve"> </w:t>
      </w:r>
      <w:r w:rsidRPr="00572D88">
        <w:rPr>
          <w:lang w:val="en-GB" w:eastAsia="en-GB"/>
        </w:rPr>
        <w:t>time</w:t>
      </w:r>
      <w:r w:rsidRPr="00572D88">
        <w:rPr>
          <w:lang w:eastAsia="en-GB"/>
        </w:rPr>
        <w:t xml:space="preserve">). Разрешенное время всегда немного меньше, чем время сторожа. Использование этой опции предотвратит зацикливание программы на воспроизведение контура (бесконечный контур). Если бесконечный контур обнаруживается, обработка вызванной секции завершается и обрабатывается сразу следующая секция. Последующее сканирование обработает секцию снова, пока бесконечный контур не будет обнаружен или пока секция правильно не завершится. </w:t>
      </w:r>
    </w:p>
    <w:p w:rsidR="00572D88" w:rsidRPr="00572D88" w:rsidRDefault="00572D88" w:rsidP="00572D88">
      <w:pPr>
        <w:spacing w:before="100" w:beforeAutospacing="1" w:after="100" w:afterAutospacing="1"/>
        <w:rPr>
          <w:lang w:eastAsia="en-GB"/>
        </w:rPr>
      </w:pPr>
      <w:r w:rsidRPr="00572D88">
        <w:rPr>
          <w:b/>
          <w:bCs/>
          <w:lang w:eastAsia="en-GB"/>
        </w:rPr>
        <w:t>Интерактивные функции.</w:t>
      </w:r>
      <w:r w:rsidRPr="00572D88">
        <w:rPr>
          <w:lang w:eastAsia="en-GB"/>
        </w:rPr>
        <w:t xml:space="preserve"> Редакторы языков </w:t>
      </w:r>
      <w:r w:rsidRPr="00572D88">
        <w:rPr>
          <w:lang w:val="en-GB" w:eastAsia="en-GB"/>
        </w:rPr>
        <w:t>IL</w:t>
      </w:r>
      <w:r w:rsidRPr="00572D88">
        <w:rPr>
          <w:lang w:eastAsia="en-GB"/>
        </w:rPr>
        <w:t xml:space="preserve"> и </w:t>
      </w:r>
      <w:r w:rsidRPr="00572D88">
        <w:rPr>
          <w:lang w:val="en-GB" w:eastAsia="en-GB"/>
        </w:rPr>
        <w:t>ST</w:t>
      </w:r>
      <w:r w:rsidRPr="00572D88">
        <w:rPr>
          <w:lang w:eastAsia="en-GB"/>
        </w:rPr>
        <w:t xml:space="preserve"> делают доступными три режима анимации:</w:t>
      </w:r>
    </w:p>
    <w:p w:rsidR="00572D88" w:rsidRPr="00572D88" w:rsidRDefault="00572D88" w:rsidP="00572D88">
      <w:pPr>
        <w:numPr>
          <w:ilvl w:val="0"/>
          <w:numId w:val="10"/>
        </w:numPr>
        <w:spacing w:before="100" w:beforeAutospacing="1" w:after="100" w:afterAutospacing="1"/>
        <w:rPr>
          <w:lang w:val="en-GB" w:eastAsia="en-GB"/>
        </w:rPr>
      </w:pPr>
      <w:proofErr w:type="spellStart"/>
      <w:r w:rsidRPr="00572D88">
        <w:rPr>
          <w:lang w:val="en-GB" w:eastAsia="en-GB"/>
        </w:rPr>
        <w:t>анимацию</w:t>
      </w:r>
      <w:proofErr w:type="spellEnd"/>
      <w:r w:rsidRPr="00572D88">
        <w:rPr>
          <w:lang w:val="en-GB" w:eastAsia="en-GB"/>
        </w:rPr>
        <w:t xml:space="preserve"> </w:t>
      </w:r>
      <w:proofErr w:type="spellStart"/>
      <w:r w:rsidRPr="00572D88">
        <w:rPr>
          <w:lang w:val="en-GB" w:eastAsia="en-GB"/>
        </w:rPr>
        <w:t>двоичных</w:t>
      </w:r>
      <w:proofErr w:type="spellEnd"/>
      <w:r w:rsidRPr="00572D88">
        <w:rPr>
          <w:lang w:val="en-GB" w:eastAsia="en-GB"/>
        </w:rPr>
        <w:t xml:space="preserve"> </w:t>
      </w:r>
      <w:proofErr w:type="spellStart"/>
      <w:r w:rsidRPr="00572D88">
        <w:rPr>
          <w:lang w:val="en-GB" w:eastAsia="en-GB"/>
        </w:rPr>
        <w:t>переменных</w:t>
      </w:r>
      <w:proofErr w:type="spellEnd"/>
      <w:r w:rsidRPr="00572D88">
        <w:rPr>
          <w:lang w:val="en-GB" w:eastAsia="en-GB"/>
        </w:rPr>
        <w:t>;</w:t>
      </w:r>
    </w:p>
    <w:p w:rsidR="00572D88" w:rsidRPr="00572D88" w:rsidRDefault="00572D88" w:rsidP="00572D88">
      <w:pPr>
        <w:numPr>
          <w:ilvl w:val="0"/>
          <w:numId w:val="10"/>
        </w:numPr>
        <w:spacing w:before="100" w:beforeAutospacing="1" w:after="100" w:afterAutospacing="1"/>
        <w:rPr>
          <w:lang w:val="en-GB" w:eastAsia="en-GB"/>
        </w:rPr>
      </w:pPr>
      <w:proofErr w:type="spellStart"/>
      <w:r w:rsidRPr="00572D88">
        <w:rPr>
          <w:lang w:val="en-GB" w:eastAsia="en-GB"/>
        </w:rPr>
        <w:t>анимацию</w:t>
      </w:r>
      <w:proofErr w:type="spellEnd"/>
      <w:r w:rsidRPr="00572D88">
        <w:rPr>
          <w:lang w:val="en-GB" w:eastAsia="en-GB"/>
        </w:rPr>
        <w:t xml:space="preserve"> </w:t>
      </w:r>
      <w:proofErr w:type="spellStart"/>
      <w:r w:rsidRPr="00572D88">
        <w:rPr>
          <w:lang w:val="en-GB" w:eastAsia="en-GB"/>
        </w:rPr>
        <w:t>выбранных</w:t>
      </w:r>
      <w:proofErr w:type="spellEnd"/>
      <w:r w:rsidRPr="00572D88">
        <w:rPr>
          <w:lang w:val="en-GB" w:eastAsia="en-GB"/>
        </w:rPr>
        <w:t xml:space="preserve"> </w:t>
      </w:r>
      <w:proofErr w:type="spellStart"/>
      <w:r w:rsidRPr="00572D88">
        <w:rPr>
          <w:lang w:val="en-GB" w:eastAsia="en-GB"/>
        </w:rPr>
        <w:t>переменных</w:t>
      </w:r>
      <w:proofErr w:type="spellEnd"/>
      <w:r w:rsidRPr="00572D88">
        <w:rPr>
          <w:lang w:val="en-GB" w:eastAsia="en-GB"/>
        </w:rPr>
        <w:t>;</w:t>
      </w:r>
    </w:p>
    <w:p w:rsidR="00572D88" w:rsidRPr="00572D88" w:rsidRDefault="00572D88" w:rsidP="00572D88">
      <w:pPr>
        <w:numPr>
          <w:ilvl w:val="0"/>
          <w:numId w:val="10"/>
        </w:numPr>
        <w:spacing w:before="100" w:beforeAutospacing="1" w:after="100" w:afterAutospacing="1"/>
        <w:rPr>
          <w:lang w:val="en-GB" w:eastAsia="en-GB"/>
        </w:rPr>
      </w:pPr>
      <w:proofErr w:type="spellStart"/>
      <w:proofErr w:type="gramStart"/>
      <w:r w:rsidRPr="00572D88">
        <w:rPr>
          <w:lang w:val="en-GB" w:eastAsia="en-GB"/>
        </w:rPr>
        <w:t>создание</w:t>
      </w:r>
      <w:proofErr w:type="spellEnd"/>
      <w:proofErr w:type="gramEnd"/>
      <w:r w:rsidRPr="00572D88">
        <w:rPr>
          <w:lang w:val="en-GB" w:eastAsia="en-GB"/>
        </w:rPr>
        <w:t xml:space="preserve"> </w:t>
      </w:r>
      <w:proofErr w:type="spellStart"/>
      <w:r w:rsidRPr="00572D88">
        <w:rPr>
          <w:lang w:val="en-GB" w:eastAsia="en-GB"/>
        </w:rPr>
        <w:t>контролируемых</w:t>
      </w:r>
      <w:proofErr w:type="spellEnd"/>
      <w:r w:rsidRPr="00572D88">
        <w:rPr>
          <w:lang w:val="en-GB" w:eastAsia="en-GB"/>
        </w:rPr>
        <w:t xml:space="preserve"> </w:t>
      </w:r>
      <w:proofErr w:type="spellStart"/>
      <w:r w:rsidRPr="00572D88">
        <w:rPr>
          <w:lang w:val="en-GB" w:eastAsia="en-GB"/>
        </w:rPr>
        <w:t>полей</w:t>
      </w:r>
      <w:proofErr w:type="spellEnd"/>
      <w:r w:rsidRPr="00572D88">
        <w:rPr>
          <w:lang w:val="en-GB" w:eastAsia="en-GB"/>
        </w:rPr>
        <w:t xml:space="preserve">. </w:t>
      </w:r>
    </w:p>
    <w:p w:rsidR="00572D88" w:rsidRPr="00572D88" w:rsidRDefault="00572D88" w:rsidP="00572D88">
      <w:pPr>
        <w:spacing w:before="100" w:beforeAutospacing="1" w:after="100" w:afterAutospacing="1"/>
        <w:rPr>
          <w:lang w:eastAsia="en-GB"/>
        </w:rPr>
      </w:pPr>
      <w:r w:rsidRPr="00572D88">
        <w:rPr>
          <w:lang w:eastAsia="en-GB"/>
        </w:rPr>
        <w:t xml:space="preserve">Анимация прямых адресов и прямых входов/выходов блоков </w:t>
      </w:r>
      <w:r w:rsidRPr="00572D88">
        <w:rPr>
          <w:lang w:val="en-GB" w:eastAsia="en-GB"/>
        </w:rPr>
        <w:t>FB</w:t>
      </w:r>
      <w:r w:rsidRPr="00572D88">
        <w:rPr>
          <w:lang w:eastAsia="en-GB"/>
        </w:rPr>
        <w:t xml:space="preserve"> невозможна. </w:t>
      </w:r>
    </w:p>
    <w:p w:rsidR="00572D88" w:rsidRPr="00572D88" w:rsidRDefault="00572D88" w:rsidP="00572D88">
      <w:pPr>
        <w:spacing w:before="100" w:beforeAutospacing="1" w:after="100" w:afterAutospacing="1"/>
        <w:rPr>
          <w:lang w:eastAsia="en-GB"/>
        </w:rPr>
      </w:pPr>
      <w:r w:rsidRPr="00572D88">
        <w:rPr>
          <w:b/>
          <w:bCs/>
          <w:lang w:eastAsia="en-GB"/>
        </w:rPr>
        <w:t>Анимация двоичных переменных.</w:t>
      </w:r>
      <w:r w:rsidRPr="00572D88">
        <w:rPr>
          <w:lang w:eastAsia="en-GB"/>
        </w:rPr>
        <w:t xml:space="preserve"> Анимация двоичных значений активизируется командой меню </w:t>
      </w:r>
      <w:r w:rsidRPr="00572D88">
        <w:rPr>
          <w:lang w:val="en-GB" w:eastAsia="en-GB"/>
        </w:rPr>
        <w:t>Online</w:t>
      </w:r>
      <w:r w:rsidRPr="00572D88">
        <w:rPr>
          <w:lang w:eastAsia="en-GB"/>
        </w:rPr>
        <w:t xml:space="preserve"> → </w:t>
      </w:r>
      <w:r w:rsidRPr="00572D88">
        <w:rPr>
          <w:lang w:val="en-GB" w:eastAsia="en-GB"/>
        </w:rPr>
        <w:t>Animate</w:t>
      </w:r>
      <w:r w:rsidRPr="00572D88">
        <w:rPr>
          <w:lang w:eastAsia="en-GB"/>
        </w:rPr>
        <w:t xml:space="preserve"> </w:t>
      </w:r>
      <w:r w:rsidRPr="00572D88">
        <w:rPr>
          <w:lang w:val="en-GB" w:eastAsia="en-GB"/>
        </w:rPr>
        <w:t>binary</w:t>
      </w:r>
      <w:r w:rsidRPr="00572D88">
        <w:rPr>
          <w:lang w:eastAsia="en-GB"/>
        </w:rPr>
        <w:t xml:space="preserve"> </w:t>
      </w:r>
      <w:r w:rsidRPr="00572D88">
        <w:rPr>
          <w:lang w:val="en-GB" w:eastAsia="en-GB"/>
        </w:rPr>
        <w:t>values</w:t>
      </w:r>
      <w:r w:rsidRPr="00572D88">
        <w:rPr>
          <w:lang w:eastAsia="en-GB"/>
        </w:rPr>
        <w:t>. Этот режим отображает текущее сигнальное состояние двоичных переменных в окне редактора:</w:t>
      </w:r>
    </w:p>
    <w:p w:rsidR="00572D88" w:rsidRPr="00572D88" w:rsidRDefault="00572D88" w:rsidP="00572D88">
      <w:pPr>
        <w:numPr>
          <w:ilvl w:val="0"/>
          <w:numId w:val="11"/>
        </w:numPr>
        <w:spacing w:before="100" w:beforeAutospacing="1" w:after="100" w:afterAutospacing="1"/>
        <w:rPr>
          <w:lang w:eastAsia="en-GB"/>
        </w:rPr>
      </w:pPr>
      <w:r w:rsidRPr="00572D88">
        <w:rPr>
          <w:lang w:eastAsia="en-GB"/>
        </w:rPr>
        <w:t>переменная красного цвета имеет значение 0;</w:t>
      </w:r>
    </w:p>
    <w:p w:rsidR="00572D88" w:rsidRPr="00572D88" w:rsidRDefault="00572D88" w:rsidP="00572D88">
      <w:pPr>
        <w:numPr>
          <w:ilvl w:val="0"/>
          <w:numId w:val="11"/>
        </w:numPr>
        <w:spacing w:before="100" w:beforeAutospacing="1" w:after="100" w:afterAutospacing="1"/>
        <w:rPr>
          <w:lang w:eastAsia="en-GB"/>
        </w:rPr>
      </w:pPr>
      <w:r w:rsidRPr="00572D88">
        <w:rPr>
          <w:lang w:eastAsia="en-GB"/>
        </w:rPr>
        <w:t>переменная зеленого цвета имеет значение 1;</w:t>
      </w:r>
    </w:p>
    <w:p w:rsidR="00572D88" w:rsidRPr="00572D88" w:rsidRDefault="00572D88" w:rsidP="00572D88">
      <w:pPr>
        <w:numPr>
          <w:ilvl w:val="0"/>
          <w:numId w:val="11"/>
        </w:numPr>
        <w:spacing w:before="100" w:beforeAutospacing="1" w:after="100" w:afterAutospacing="1"/>
        <w:rPr>
          <w:lang w:eastAsia="en-GB"/>
        </w:rPr>
      </w:pPr>
      <w:r w:rsidRPr="00572D88">
        <w:rPr>
          <w:lang w:eastAsia="en-GB"/>
        </w:rPr>
        <w:t>переменная желтого цвета – не двоичная переменная.</w:t>
      </w:r>
    </w:p>
    <w:p w:rsidR="00572D88" w:rsidRPr="00572D88" w:rsidRDefault="00572D88" w:rsidP="00572D88">
      <w:pPr>
        <w:spacing w:before="100" w:beforeAutospacing="1" w:after="100" w:afterAutospacing="1"/>
        <w:rPr>
          <w:lang w:eastAsia="en-GB"/>
        </w:rPr>
      </w:pPr>
      <w:r w:rsidRPr="00572D88">
        <w:rPr>
          <w:b/>
          <w:bCs/>
          <w:lang w:eastAsia="en-GB"/>
        </w:rPr>
        <w:t>Анимация выбранных переменных.</w:t>
      </w:r>
      <w:r w:rsidRPr="00572D88">
        <w:rPr>
          <w:lang w:eastAsia="en-GB"/>
        </w:rPr>
        <w:t xml:space="preserve"> Диалоговое окно, которое отображает текущие сигнальные состояния выбранных переменных, активизируется командой меню </w:t>
      </w:r>
      <w:r w:rsidRPr="00572D88">
        <w:rPr>
          <w:lang w:val="en-GB" w:eastAsia="en-GB"/>
        </w:rPr>
        <w:t>Online</w:t>
      </w:r>
      <w:r w:rsidRPr="00572D88">
        <w:rPr>
          <w:lang w:eastAsia="en-GB"/>
        </w:rPr>
        <w:t xml:space="preserve"> → </w:t>
      </w:r>
      <w:r w:rsidRPr="00572D88">
        <w:rPr>
          <w:lang w:val="en-GB" w:eastAsia="en-GB"/>
        </w:rPr>
        <w:t>Animate</w:t>
      </w:r>
      <w:r w:rsidRPr="00572D88">
        <w:rPr>
          <w:lang w:eastAsia="en-GB"/>
        </w:rPr>
        <w:t xml:space="preserve"> </w:t>
      </w:r>
      <w:r w:rsidRPr="00572D88">
        <w:rPr>
          <w:lang w:val="en-GB" w:eastAsia="en-GB"/>
        </w:rPr>
        <w:t>Selected</w:t>
      </w:r>
      <w:r w:rsidRPr="00572D88">
        <w:rPr>
          <w:lang w:eastAsia="en-GB"/>
        </w:rPr>
        <w:t xml:space="preserve">. Для анимации выбранных переменных секция должна быть анимирована. Иначе следует активизировать анимацию с помощью команды </w:t>
      </w:r>
      <w:r w:rsidRPr="00572D88">
        <w:rPr>
          <w:lang w:val="en-GB" w:eastAsia="en-GB"/>
        </w:rPr>
        <w:t>Online</w:t>
      </w:r>
      <w:r w:rsidRPr="00572D88">
        <w:rPr>
          <w:lang w:eastAsia="en-GB"/>
        </w:rPr>
        <w:t xml:space="preserve"> → </w:t>
      </w:r>
      <w:r w:rsidRPr="00572D88">
        <w:rPr>
          <w:lang w:val="en-GB" w:eastAsia="en-GB"/>
        </w:rPr>
        <w:t>Animate</w:t>
      </w:r>
      <w:r w:rsidRPr="00572D88">
        <w:rPr>
          <w:lang w:eastAsia="en-GB"/>
        </w:rPr>
        <w:t xml:space="preserve"> </w:t>
      </w:r>
      <w:r w:rsidRPr="00572D88">
        <w:rPr>
          <w:lang w:val="en-GB" w:eastAsia="en-GB"/>
        </w:rPr>
        <w:t>binary</w:t>
      </w:r>
      <w:r w:rsidRPr="00572D88">
        <w:rPr>
          <w:lang w:eastAsia="en-GB"/>
        </w:rPr>
        <w:t xml:space="preserve"> </w:t>
      </w:r>
      <w:r w:rsidRPr="00572D88">
        <w:rPr>
          <w:lang w:val="en-GB" w:eastAsia="en-GB"/>
        </w:rPr>
        <w:t>values</w:t>
      </w:r>
      <w:r w:rsidRPr="00572D88">
        <w:rPr>
          <w:lang w:eastAsia="en-GB"/>
        </w:rPr>
        <w:t>.</w:t>
      </w:r>
    </w:p>
    <w:p w:rsidR="00572D88" w:rsidRPr="00572D88" w:rsidRDefault="00572D88" w:rsidP="00572D88">
      <w:pPr>
        <w:spacing w:before="100" w:beforeAutospacing="1" w:after="100" w:afterAutospacing="1"/>
        <w:rPr>
          <w:lang w:eastAsia="en-GB"/>
        </w:rPr>
      </w:pPr>
      <w:r w:rsidRPr="00572D88">
        <w:rPr>
          <w:lang w:eastAsia="en-GB"/>
        </w:rPr>
        <w:t>Выбираемые переменные и многоэлементные переменные идентифицируются в буквенном обозначении:</w:t>
      </w:r>
    </w:p>
    <w:p w:rsidR="00572D88" w:rsidRPr="00572D88" w:rsidRDefault="00572D88" w:rsidP="00572D88">
      <w:pPr>
        <w:numPr>
          <w:ilvl w:val="0"/>
          <w:numId w:val="12"/>
        </w:numPr>
        <w:spacing w:before="100" w:beforeAutospacing="1" w:after="100" w:afterAutospacing="1"/>
        <w:rPr>
          <w:lang w:eastAsia="en-GB"/>
        </w:rPr>
      </w:pPr>
      <w:r w:rsidRPr="00572D88">
        <w:rPr>
          <w:lang w:eastAsia="en-GB"/>
        </w:rPr>
        <w:t>переменная красного цвета имеет значение 0;</w:t>
      </w:r>
    </w:p>
    <w:p w:rsidR="00572D88" w:rsidRPr="00572D88" w:rsidRDefault="00572D88" w:rsidP="00572D88">
      <w:pPr>
        <w:numPr>
          <w:ilvl w:val="0"/>
          <w:numId w:val="12"/>
        </w:numPr>
        <w:spacing w:before="100" w:beforeAutospacing="1" w:after="100" w:afterAutospacing="1"/>
        <w:rPr>
          <w:lang w:eastAsia="en-GB"/>
        </w:rPr>
      </w:pPr>
      <w:r w:rsidRPr="00572D88">
        <w:rPr>
          <w:lang w:eastAsia="en-GB"/>
        </w:rPr>
        <w:t>переменная зеленого цвета имеет значение 1;</w:t>
      </w:r>
    </w:p>
    <w:p w:rsidR="00572D88" w:rsidRPr="00572D88" w:rsidRDefault="00572D88" w:rsidP="00572D88">
      <w:pPr>
        <w:numPr>
          <w:ilvl w:val="0"/>
          <w:numId w:val="12"/>
        </w:numPr>
        <w:spacing w:before="100" w:beforeAutospacing="1" w:after="100" w:afterAutospacing="1"/>
        <w:rPr>
          <w:lang w:eastAsia="en-GB"/>
        </w:rPr>
      </w:pPr>
      <w:r w:rsidRPr="00572D88">
        <w:rPr>
          <w:lang w:eastAsia="en-GB"/>
        </w:rPr>
        <w:t>переменная желтого цвета – не двоичная переменная.</w:t>
      </w:r>
    </w:p>
    <w:p w:rsidR="00572D88" w:rsidRPr="00572D88" w:rsidRDefault="00572D88" w:rsidP="00572D88">
      <w:pPr>
        <w:spacing w:before="100" w:beforeAutospacing="1" w:after="100" w:afterAutospacing="1"/>
        <w:rPr>
          <w:lang w:eastAsia="en-GB"/>
        </w:rPr>
      </w:pPr>
      <w:r w:rsidRPr="00572D88">
        <w:rPr>
          <w:lang w:eastAsia="en-GB"/>
        </w:rPr>
        <w:lastRenderedPageBreak/>
        <w:t xml:space="preserve">Диалоговое окно отображает имя выбранной переменной или многоэлементной переменной, ее тип данных и текущее значение. </w:t>
      </w:r>
    </w:p>
    <w:p w:rsidR="00572D88" w:rsidRPr="00572D88" w:rsidRDefault="00572D88" w:rsidP="00572D88">
      <w:pPr>
        <w:spacing w:before="100" w:beforeAutospacing="1" w:after="100" w:afterAutospacing="1"/>
        <w:rPr>
          <w:lang w:eastAsia="en-GB"/>
        </w:rPr>
      </w:pPr>
      <w:r w:rsidRPr="00572D88">
        <w:rPr>
          <w:lang w:eastAsia="en-GB"/>
        </w:rPr>
        <w:t>Диалоговое окно остается открытым, пока не будет закрыто или анимация не будет завершена. Если открывается несколько секций текстовых языков и в них вызывается диалоговое окно, то оно может быть открыто для каждой секции. Имя секции отображается в названии диалогового окна.</w:t>
      </w:r>
    </w:p>
    <w:p w:rsidR="00572D88" w:rsidRPr="00572D88" w:rsidRDefault="00572D88" w:rsidP="00572D88">
      <w:pPr>
        <w:spacing w:before="100" w:beforeAutospacing="1" w:after="100" w:afterAutospacing="1"/>
        <w:rPr>
          <w:lang w:eastAsia="en-GB"/>
        </w:rPr>
      </w:pPr>
      <w:r w:rsidRPr="00572D88">
        <w:rPr>
          <w:lang w:eastAsia="en-GB"/>
        </w:rPr>
        <w:t xml:space="preserve">Несколько переменных или многоэлементных переменных могут быть вставлены в диалоговое окно. Для этого следует выбрать соответственно желаемые переменные или многоэлементные переменные и принять их с помощью команды </w:t>
      </w:r>
      <w:r w:rsidRPr="00572D88">
        <w:rPr>
          <w:lang w:val="en-GB" w:eastAsia="en-GB"/>
        </w:rPr>
        <w:t>Online</w:t>
      </w:r>
      <w:r w:rsidRPr="00572D88">
        <w:rPr>
          <w:lang w:eastAsia="en-GB"/>
        </w:rPr>
        <w:t xml:space="preserve"> → </w:t>
      </w:r>
      <w:r w:rsidRPr="00572D88">
        <w:rPr>
          <w:lang w:val="en-GB" w:eastAsia="en-GB"/>
        </w:rPr>
        <w:t>Animate</w:t>
      </w:r>
      <w:r w:rsidRPr="00572D88">
        <w:rPr>
          <w:lang w:eastAsia="en-GB"/>
        </w:rPr>
        <w:t xml:space="preserve"> </w:t>
      </w:r>
      <w:r w:rsidRPr="00572D88">
        <w:rPr>
          <w:lang w:val="en-GB" w:eastAsia="en-GB"/>
        </w:rPr>
        <w:t>Selected</w:t>
      </w:r>
      <w:r w:rsidRPr="00572D88">
        <w:rPr>
          <w:lang w:eastAsia="en-GB"/>
        </w:rPr>
        <w:t xml:space="preserve"> в диалоговое окно.</w:t>
      </w:r>
    </w:p>
    <w:p w:rsidR="00572D88" w:rsidRPr="00572D88" w:rsidRDefault="00572D88" w:rsidP="00572D88">
      <w:pPr>
        <w:spacing w:before="100" w:beforeAutospacing="1" w:after="100" w:afterAutospacing="1"/>
        <w:rPr>
          <w:lang w:eastAsia="en-GB"/>
        </w:rPr>
      </w:pPr>
      <w:r w:rsidRPr="00572D88">
        <w:rPr>
          <w:lang w:eastAsia="en-GB"/>
        </w:rPr>
        <w:t xml:space="preserve">Пример 9.1. Согласно условиям примера 7.1 реализовать решение задачи на языке </w:t>
      </w:r>
      <w:r w:rsidRPr="00572D88">
        <w:rPr>
          <w:lang w:val="en-GB" w:eastAsia="en-GB"/>
        </w:rPr>
        <w:t>IL</w:t>
      </w:r>
      <w:r w:rsidRPr="00572D88">
        <w:rPr>
          <w:lang w:eastAsia="en-GB"/>
        </w:rPr>
        <w:t xml:space="preserve">. </w:t>
      </w:r>
    </w:p>
    <w:p w:rsidR="00572D88" w:rsidRPr="00572D88" w:rsidRDefault="00572D88" w:rsidP="00572D88">
      <w:pPr>
        <w:spacing w:before="100" w:beforeAutospacing="1" w:after="100" w:afterAutospacing="1"/>
        <w:rPr>
          <w:lang w:eastAsia="en-GB"/>
        </w:rPr>
      </w:pPr>
      <w:r w:rsidRPr="00572D88">
        <w:rPr>
          <w:lang w:eastAsia="en-GB"/>
        </w:rPr>
        <w:t xml:space="preserve">Решение на языке </w:t>
      </w:r>
      <w:r w:rsidRPr="00572D88">
        <w:rPr>
          <w:lang w:val="en-GB" w:eastAsia="en-GB"/>
        </w:rPr>
        <w:t>IL</w:t>
      </w:r>
      <w:r w:rsidRPr="00572D88">
        <w:rPr>
          <w:lang w:eastAsia="en-GB"/>
        </w:rPr>
        <w:t xml:space="preserve"> представлено ниже</w:t>
      </w:r>
    </w:p>
    <w:p w:rsidR="00572D88" w:rsidRPr="00572D88" w:rsidRDefault="00572D88" w:rsidP="00572D88">
      <w:pPr>
        <w:spacing w:before="100" w:beforeAutospacing="1" w:after="100" w:afterAutospacing="1"/>
        <w:rPr>
          <w:lang w:val="en-GB" w:eastAsia="en-GB"/>
        </w:rPr>
      </w:pPr>
      <w:r w:rsidRPr="00572D88">
        <w:rPr>
          <w:lang w:val="en-GB" w:eastAsia="en-GB"/>
        </w:rPr>
        <w:t>VAR</w:t>
      </w:r>
    </w:p>
    <w:p w:rsidR="00572D88" w:rsidRPr="00572D88" w:rsidRDefault="00572D88" w:rsidP="00572D88">
      <w:pPr>
        <w:spacing w:before="100" w:beforeAutospacing="1" w:after="100" w:afterAutospacing="1"/>
        <w:rPr>
          <w:lang w:val="en-GB" w:eastAsia="en-GB"/>
        </w:rPr>
      </w:pPr>
      <w:r w:rsidRPr="00572D88">
        <w:rPr>
          <w:lang w:val="en-GB" w:eastAsia="en-GB"/>
        </w:rPr>
        <w:t>FBI_1_</w:t>
      </w:r>
      <w:proofErr w:type="gramStart"/>
      <w:r w:rsidRPr="00572D88">
        <w:rPr>
          <w:lang w:val="en-GB" w:eastAsia="en-GB"/>
        </w:rPr>
        <w:t>1 :</w:t>
      </w:r>
      <w:proofErr w:type="gramEnd"/>
      <w:r w:rsidRPr="00572D88">
        <w:rPr>
          <w:lang w:val="en-GB" w:eastAsia="en-GB"/>
        </w:rPr>
        <w:t xml:space="preserve"> RS;</w:t>
      </w:r>
    </w:p>
    <w:p w:rsidR="00572D88" w:rsidRPr="00572D88" w:rsidRDefault="00572D88" w:rsidP="00572D88">
      <w:pPr>
        <w:spacing w:before="100" w:beforeAutospacing="1" w:after="100" w:afterAutospacing="1"/>
        <w:rPr>
          <w:lang w:val="en-GB" w:eastAsia="en-GB"/>
        </w:rPr>
      </w:pPr>
      <w:r w:rsidRPr="00572D88">
        <w:rPr>
          <w:lang w:val="en-GB" w:eastAsia="en-GB"/>
        </w:rPr>
        <w:t>FBI_1_</w:t>
      </w:r>
      <w:proofErr w:type="gramStart"/>
      <w:r w:rsidRPr="00572D88">
        <w:rPr>
          <w:lang w:val="en-GB" w:eastAsia="en-GB"/>
        </w:rPr>
        <w:t>2 :</w:t>
      </w:r>
      <w:proofErr w:type="gramEnd"/>
      <w:r w:rsidRPr="00572D88">
        <w:rPr>
          <w:lang w:val="en-GB" w:eastAsia="en-GB"/>
        </w:rPr>
        <w:t xml:space="preserve"> RS;</w:t>
      </w:r>
    </w:p>
    <w:p w:rsidR="00572D88" w:rsidRPr="00572D88" w:rsidRDefault="00572D88" w:rsidP="00572D88">
      <w:pPr>
        <w:spacing w:before="100" w:beforeAutospacing="1" w:after="100" w:afterAutospacing="1"/>
        <w:rPr>
          <w:lang w:val="en-GB" w:eastAsia="en-GB"/>
        </w:rPr>
      </w:pPr>
      <w:r w:rsidRPr="00572D88">
        <w:rPr>
          <w:lang w:val="en-GB" w:eastAsia="en-GB"/>
        </w:rPr>
        <w:t>FBI_1_</w:t>
      </w:r>
      <w:proofErr w:type="gramStart"/>
      <w:r w:rsidRPr="00572D88">
        <w:rPr>
          <w:lang w:val="en-GB" w:eastAsia="en-GB"/>
        </w:rPr>
        <w:t>3 :</w:t>
      </w:r>
      <w:proofErr w:type="gramEnd"/>
      <w:r w:rsidRPr="00572D88">
        <w:rPr>
          <w:lang w:val="en-GB" w:eastAsia="en-GB"/>
        </w:rPr>
        <w:t xml:space="preserve"> TON;</w:t>
      </w:r>
    </w:p>
    <w:p w:rsidR="00572D88" w:rsidRPr="00572D88" w:rsidRDefault="00572D88" w:rsidP="00572D88">
      <w:pPr>
        <w:spacing w:before="100" w:beforeAutospacing="1" w:after="100" w:afterAutospacing="1"/>
        <w:rPr>
          <w:lang w:val="en-GB" w:eastAsia="en-GB"/>
        </w:rPr>
      </w:pPr>
      <w:r w:rsidRPr="00572D88">
        <w:rPr>
          <w:lang w:val="en-GB" w:eastAsia="en-GB"/>
        </w:rPr>
        <w:t>END_VAR</w:t>
      </w:r>
    </w:p>
    <w:p w:rsidR="00572D88" w:rsidRPr="00572D88" w:rsidRDefault="00572D88" w:rsidP="00572D88">
      <w:pPr>
        <w:spacing w:before="100" w:beforeAutospacing="1" w:after="100" w:afterAutospacing="1"/>
        <w:rPr>
          <w:lang w:val="en-GB" w:eastAsia="en-GB"/>
        </w:rPr>
      </w:pPr>
      <w:r w:rsidRPr="00572D88">
        <w:rPr>
          <w:lang w:val="en-GB" w:eastAsia="en-GB"/>
        </w:rPr>
        <w:t>LD vu</w:t>
      </w:r>
    </w:p>
    <w:p w:rsidR="00572D88" w:rsidRPr="00572D88" w:rsidRDefault="00572D88" w:rsidP="00572D88">
      <w:pPr>
        <w:spacing w:before="100" w:beforeAutospacing="1" w:after="100" w:afterAutospacing="1"/>
        <w:rPr>
          <w:lang w:val="en-GB" w:eastAsia="en-GB"/>
        </w:rPr>
      </w:pPr>
      <w:r w:rsidRPr="00572D88">
        <w:rPr>
          <w:lang w:val="en-GB" w:eastAsia="en-GB"/>
        </w:rPr>
        <w:t>ST FBI_1_1.S</w:t>
      </w:r>
    </w:p>
    <w:p w:rsidR="00572D88" w:rsidRPr="00572D88" w:rsidRDefault="00572D88" w:rsidP="00572D88">
      <w:pPr>
        <w:spacing w:before="100" w:beforeAutospacing="1" w:after="100" w:afterAutospacing="1"/>
        <w:rPr>
          <w:lang w:val="en-GB" w:eastAsia="en-GB"/>
        </w:rPr>
      </w:pPr>
      <w:r w:rsidRPr="00572D88">
        <w:rPr>
          <w:lang w:val="en-GB" w:eastAsia="en-GB"/>
        </w:rPr>
        <w:t>LD td</w:t>
      </w:r>
    </w:p>
    <w:p w:rsidR="00572D88" w:rsidRPr="00572D88" w:rsidRDefault="00572D88" w:rsidP="00572D88">
      <w:pPr>
        <w:spacing w:before="100" w:beforeAutospacing="1" w:after="100" w:afterAutospacing="1"/>
        <w:rPr>
          <w:lang w:val="en-GB" w:eastAsia="en-GB"/>
        </w:rPr>
      </w:pPr>
      <w:r w:rsidRPr="00572D88">
        <w:rPr>
          <w:lang w:val="en-GB" w:eastAsia="en-GB"/>
        </w:rPr>
        <w:t>ST FBI_1_1.R1</w:t>
      </w:r>
    </w:p>
    <w:p w:rsidR="00572D88" w:rsidRPr="00572D88" w:rsidRDefault="00572D88" w:rsidP="00572D88">
      <w:pPr>
        <w:spacing w:before="100" w:beforeAutospacing="1" w:after="100" w:afterAutospacing="1"/>
        <w:rPr>
          <w:lang w:val="en-GB" w:eastAsia="en-GB"/>
        </w:rPr>
      </w:pPr>
      <w:r w:rsidRPr="00572D88">
        <w:rPr>
          <w:lang w:val="en-GB" w:eastAsia="en-GB"/>
        </w:rPr>
        <w:t>CAL FBI_1_1</w:t>
      </w:r>
    </w:p>
    <w:p w:rsidR="00572D88" w:rsidRPr="00572D88" w:rsidRDefault="00572D88" w:rsidP="00572D88">
      <w:pPr>
        <w:spacing w:before="100" w:beforeAutospacing="1" w:after="100" w:afterAutospacing="1"/>
        <w:rPr>
          <w:lang w:val="en-GB" w:eastAsia="en-GB"/>
        </w:rPr>
      </w:pPr>
      <w:r w:rsidRPr="00572D88">
        <w:rPr>
          <w:lang w:val="en-GB" w:eastAsia="en-GB"/>
        </w:rPr>
        <w:t>LD FBI_1_1.Q1</w:t>
      </w:r>
    </w:p>
    <w:p w:rsidR="00572D88" w:rsidRPr="00572D88" w:rsidRDefault="00572D88" w:rsidP="00572D88">
      <w:pPr>
        <w:spacing w:before="100" w:beforeAutospacing="1" w:after="100" w:afterAutospacing="1"/>
        <w:rPr>
          <w:lang w:val="en-GB" w:eastAsia="en-GB"/>
        </w:rPr>
      </w:pPr>
      <w:r w:rsidRPr="00572D88">
        <w:rPr>
          <w:lang w:val="en-GB" w:eastAsia="en-GB"/>
        </w:rPr>
        <w:t>ST FBI_1_3.IN</w:t>
      </w:r>
    </w:p>
    <w:p w:rsidR="00572D88" w:rsidRPr="00572D88" w:rsidRDefault="00572D88" w:rsidP="00572D88">
      <w:pPr>
        <w:spacing w:before="100" w:beforeAutospacing="1" w:after="100" w:afterAutospacing="1"/>
        <w:rPr>
          <w:lang w:val="en-GB" w:eastAsia="en-GB"/>
        </w:rPr>
      </w:pPr>
      <w:r w:rsidRPr="00572D88">
        <w:rPr>
          <w:lang w:val="en-GB" w:eastAsia="en-GB"/>
        </w:rPr>
        <w:t>LD t#3s</w:t>
      </w:r>
    </w:p>
    <w:p w:rsidR="00572D88" w:rsidRPr="00572D88" w:rsidRDefault="00572D88" w:rsidP="00572D88">
      <w:pPr>
        <w:spacing w:before="100" w:beforeAutospacing="1" w:after="100" w:afterAutospacing="1"/>
        <w:rPr>
          <w:lang w:val="en-GB" w:eastAsia="en-GB"/>
        </w:rPr>
      </w:pPr>
      <w:r w:rsidRPr="00572D88">
        <w:rPr>
          <w:lang w:val="en-GB" w:eastAsia="en-GB"/>
        </w:rPr>
        <w:t>ST FBI_1_3.PT</w:t>
      </w:r>
    </w:p>
    <w:p w:rsidR="00572D88" w:rsidRPr="00572D88" w:rsidRDefault="00572D88" w:rsidP="00572D88">
      <w:pPr>
        <w:spacing w:before="100" w:beforeAutospacing="1" w:after="100" w:afterAutospacing="1"/>
        <w:rPr>
          <w:lang w:val="en-GB" w:eastAsia="en-GB"/>
        </w:rPr>
      </w:pPr>
      <w:r w:rsidRPr="00572D88">
        <w:rPr>
          <w:lang w:val="en-GB" w:eastAsia="en-GB"/>
        </w:rPr>
        <w:t>CAL FBI_1_3</w:t>
      </w:r>
    </w:p>
    <w:p w:rsidR="00572D88" w:rsidRPr="00572D88" w:rsidRDefault="00572D88" w:rsidP="00572D88">
      <w:pPr>
        <w:spacing w:before="100" w:beforeAutospacing="1" w:after="100" w:afterAutospacing="1"/>
        <w:rPr>
          <w:lang w:val="en-GB" w:eastAsia="en-GB"/>
        </w:rPr>
      </w:pPr>
      <w:r w:rsidRPr="00572D88">
        <w:rPr>
          <w:lang w:val="en-GB" w:eastAsia="en-GB"/>
        </w:rPr>
        <w:t>LD FBI_1_3.Q</w:t>
      </w:r>
    </w:p>
    <w:p w:rsidR="00572D88" w:rsidRPr="00572D88" w:rsidRDefault="00572D88" w:rsidP="00572D88">
      <w:pPr>
        <w:spacing w:before="100" w:beforeAutospacing="1" w:after="100" w:afterAutospacing="1"/>
        <w:rPr>
          <w:lang w:val="en-GB" w:eastAsia="en-GB"/>
        </w:rPr>
      </w:pPr>
      <w:r w:rsidRPr="00572D88">
        <w:rPr>
          <w:lang w:val="en-GB" w:eastAsia="en-GB"/>
        </w:rPr>
        <w:t>ST td</w:t>
      </w:r>
    </w:p>
    <w:p w:rsidR="00572D88" w:rsidRPr="00572D88" w:rsidRDefault="00572D88" w:rsidP="00572D88">
      <w:pPr>
        <w:spacing w:before="100" w:beforeAutospacing="1" w:after="100" w:afterAutospacing="1"/>
        <w:rPr>
          <w:lang w:val="en-GB" w:eastAsia="en-GB"/>
        </w:rPr>
      </w:pPr>
      <w:r w:rsidRPr="00572D88">
        <w:rPr>
          <w:lang w:val="en-GB" w:eastAsia="en-GB"/>
        </w:rPr>
        <w:t>LD FBI_1_3.Q</w:t>
      </w:r>
    </w:p>
    <w:p w:rsidR="00572D88" w:rsidRPr="00572D88" w:rsidRDefault="00572D88" w:rsidP="00572D88">
      <w:pPr>
        <w:spacing w:before="100" w:beforeAutospacing="1" w:after="100" w:afterAutospacing="1"/>
        <w:rPr>
          <w:lang w:val="en-GB" w:eastAsia="en-GB"/>
        </w:rPr>
      </w:pPr>
      <w:r w:rsidRPr="00572D88">
        <w:rPr>
          <w:lang w:val="en-GB" w:eastAsia="en-GB"/>
        </w:rPr>
        <w:lastRenderedPageBreak/>
        <w:t>ST FBI_1_2.S</w:t>
      </w:r>
    </w:p>
    <w:p w:rsidR="00572D88" w:rsidRPr="00572D88" w:rsidRDefault="00572D88" w:rsidP="00572D88">
      <w:pPr>
        <w:spacing w:before="100" w:beforeAutospacing="1" w:after="100" w:afterAutospacing="1"/>
        <w:rPr>
          <w:lang w:val="en-GB" w:eastAsia="en-GB"/>
        </w:rPr>
      </w:pPr>
      <w:r w:rsidRPr="00572D88">
        <w:rPr>
          <w:lang w:val="en-GB" w:eastAsia="en-GB"/>
        </w:rPr>
        <w:t>LD nu</w:t>
      </w:r>
    </w:p>
    <w:p w:rsidR="00572D88" w:rsidRPr="00572D88" w:rsidRDefault="00572D88" w:rsidP="00572D88">
      <w:pPr>
        <w:spacing w:before="100" w:beforeAutospacing="1" w:after="100" w:afterAutospacing="1"/>
        <w:rPr>
          <w:lang w:val="en-GB" w:eastAsia="en-GB"/>
        </w:rPr>
      </w:pPr>
      <w:r w:rsidRPr="00572D88">
        <w:rPr>
          <w:lang w:val="en-GB" w:eastAsia="en-GB"/>
        </w:rPr>
        <w:t>STN FBI_1_2.R1</w:t>
      </w:r>
    </w:p>
    <w:p w:rsidR="00572D88" w:rsidRPr="00572D88" w:rsidRDefault="00572D88" w:rsidP="00572D88">
      <w:pPr>
        <w:spacing w:before="100" w:beforeAutospacing="1" w:after="100" w:afterAutospacing="1"/>
        <w:rPr>
          <w:lang w:val="en-GB" w:eastAsia="en-GB"/>
        </w:rPr>
      </w:pPr>
      <w:r w:rsidRPr="00572D88">
        <w:rPr>
          <w:lang w:val="en-GB" w:eastAsia="en-GB"/>
        </w:rPr>
        <w:t>CAL FBI_1_2</w:t>
      </w:r>
    </w:p>
    <w:p w:rsidR="00572D88" w:rsidRPr="00572D88" w:rsidRDefault="00572D88" w:rsidP="00572D88">
      <w:pPr>
        <w:spacing w:before="100" w:beforeAutospacing="1" w:after="100" w:afterAutospacing="1"/>
        <w:rPr>
          <w:lang w:val="en-GB" w:eastAsia="en-GB"/>
        </w:rPr>
      </w:pPr>
      <w:r w:rsidRPr="00572D88">
        <w:rPr>
          <w:lang w:val="en-GB" w:eastAsia="en-GB"/>
        </w:rPr>
        <w:t>LD FBI_1_2.Q1</w:t>
      </w:r>
    </w:p>
    <w:p w:rsidR="00572D88" w:rsidRPr="00572D88" w:rsidRDefault="00572D88" w:rsidP="00572D88">
      <w:pPr>
        <w:spacing w:before="100" w:beforeAutospacing="1" w:after="100" w:afterAutospacing="1"/>
        <w:rPr>
          <w:lang w:val="en-GB" w:eastAsia="en-GB"/>
        </w:rPr>
      </w:pPr>
      <w:r w:rsidRPr="00572D88">
        <w:rPr>
          <w:lang w:val="en-GB" w:eastAsia="en-GB"/>
        </w:rPr>
        <w:t xml:space="preserve">ST </w:t>
      </w:r>
      <w:proofErr w:type="spellStart"/>
      <w:proofErr w:type="gramStart"/>
      <w:r w:rsidRPr="00572D88">
        <w:rPr>
          <w:lang w:val="en-GB" w:eastAsia="en-GB"/>
        </w:rPr>
        <w:t>zd</w:t>
      </w:r>
      <w:proofErr w:type="spellEnd"/>
      <w:proofErr w:type="gramEnd"/>
    </w:p>
    <w:p w:rsidR="00336AA1" w:rsidRPr="00572D88" w:rsidRDefault="00336AA1" w:rsidP="00572D88"/>
    <w:sectPr w:rsidR="00336AA1" w:rsidRPr="00572D88" w:rsidSect="004F262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1D6" w:rsidRDefault="003D71D6" w:rsidP="001B0128">
      <w:r>
        <w:separator/>
      </w:r>
    </w:p>
  </w:endnote>
  <w:endnote w:type="continuationSeparator" w:id="0">
    <w:p w:rsidR="003D71D6" w:rsidRDefault="003D71D6" w:rsidP="001B01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1D6" w:rsidRDefault="003D71D6" w:rsidP="001B0128">
      <w:r>
        <w:separator/>
      </w:r>
    </w:p>
  </w:footnote>
  <w:footnote w:type="continuationSeparator" w:id="0">
    <w:p w:rsidR="003D71D6" w:rsidRDefault="003D71D6" w:rsidP="001B01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690D"/>
    <w:multiLevelType w:val="hybridMultilevel"/>
    <w:tmpl w:val="A6CC7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9B2B06"/>
    <w:multiLevelType w:val="multilevel"/>
    <w:tmpl w:val="84C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976B2"/>
    <w:multiLevelType w:val="multilevel"/>
    <w:tmpl w:val="CDF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22DC9"/>
    <w:multiLevelType w:val="multilevel"/>
    <w:tmpl w:val="6A7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72A7C"/>
    <w:multiLevelType w:val="multilevel"/>
    <w:tmpl w:val="477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7C2967"/>
    <w:multiLevelType w:val="multilevel"/>
    <w:tmpl w:val="21D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53EDB"/>
    <w:multiLevelType w:val="multilevel"/>
    <w:tmpl w:val="0C2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253B0A"/>
    <w:multiLevelType w:val="multilevel"/>
    <w:tmpl w:val="660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B48F6"/>
    <w:multiLevelType w:val="multilevel"/>
    <w:tmpl w:val="972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C43AA4"/>
    <w:multiLevelType w:val="multilevel"/>
    <w:tmpl w:val="EF6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CA6B46"/>
    <w:multiLevelType w:val="multilevel"/>
    <w:tmpl w:val="6B3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F252B"/>
    <w:multiLevelType w:val="multilevel"/>
    <w:tmpl w:val="4DB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7"/>
  </w:num>
  <w:num w:numId="5">
    <w:abstractNumId w:val="0"/>
  </w:num>
  <w:num w:numId="6">
    <w:abstractNumId w:val="4"/>
  </w:num>
  <w:num w:numId="7">
    <w:abstractNumId w:val="6"/>
  </w:num>
  <w:num w:numId="8">
    <w:abstractNumId w:val="5"/>
  </w:num>
  <w:num w:numId="9">
    <w:abstractNumId w:val="3"/>
  </w:num>
  <w:num w:numId="10">
    <w:abstractNumId w:val="1"/>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447F99"/>
    <w:rsid w:val="0002448F"/>
    <w:rsid w:val="00026336"/>
    <w:rsid w:val="00047D5A"/>
    <w:rsid w:val="00071FD1"/>
    <w:rsid w:val="00090336"/>
    <w:rsid w:val="000A2180"/>
    <w:rsid w:val="000B07B5"/>
    <w:rsid w:val="000B1B99"/>
    <w:rsid w:val="000C66A7"/>
    <w:rsid w:val="001118BA"/>
    <w:rsid w:val="00126A34"/>
    <w:rsid w:val="00151DB4"/>
    <w:rsid w:val="001758C9"/>
    <w:rsid w:val="0018447B"/>
    <w:rsid w:val="00187699"/>
    <w:rsid w:val="0019544C"/>
    <w:rsid w:val="001B0128"/>
    <w:rsid w:val="001E6E33"/>
    <w:rsid w:val="00225002"/>
    <w:rsid w:val="0025448E"/>
    <w:rsid w:val="00262986"/>
    <w:rsid w:val="00274348"/>
    <w:rsid w:val="00295351"/>
    <w:rsid w:val="002C50F8"/>
    <w:rsid w:val="003161E9"/>
    <w:rsid w:val="00322F79"/>
    <w:rsid w:val="00324A72"/>
    <w:rsid w:val="00336AA1"/>
    <w:rsid w:val="00365542"/>
    <w:rsid w:val="00370DB3"/>
    <w:rsid w:val="003824B8"/>
    <w:rsid w:val="003D71D6"/>
    <w:rsid w:val="003F1893"/>
    <w:rsid w:val="004359AB"/>
    <w:rsid w:val="00447F99"/>
    <w:rsid w:val="00460209"/>
    <w:rsid w:val="004675EC"/>
    <w:rsid w:val="004852B6"/>
    <w:rsid w:val="004A3192"/>
    <w:rsid w:val="004A4BA0"/>
    <w:rsid w:val="004F262B"/>
    <w:rsid w:val="00506909"/>
    <w:rsid w:val="00536416"/>
    <w:rsid w:val="00546323"/>
    <w:rsid w:val="00572D88"/>
    <w:rsid w:val="00596902"/>
    <w:rsid w:val="005D06E5"/>
    <w:rsid w:val="00691468"/>
    <w:rsid w:val="00694B11"/>
    <w:rsid w:val="006D15B7"/>
    <w:rsid w:val="006F0368"/>
    <w:rsid w:val="007278F5"/>
    <w:rsid w:val="00733AE3"/>
    <w:rsid w:val="00753B30"/>
    <w:rsid w:val="007A3F78"/>
    <w:rsid w:val="007A4F83"/>
    <w:rsid w:val="007D29CC"/>
    <w:rsid w:val="007E0C2C"/>
    <w:rsid w:val="007E4235"/>
    <w:rsid w:val="00820E50"/>
    <w:rsid w:val="00856110"/>
    <w:rsid w:val="00861B5B"/>
    <w:rsid w:val="00886BCB"/>
    <w:rsid w:val="00887E8C"/>
    <w:rsid w:val="008C2DE9"/>
    <w:rsid w:val="008D5929"/>
    <w:rsid w:val="008F30F9"/>
    <w:rsid w:val="00965078"/>
    <w:rsid w:val="009C6D93"/>
    <w:rsid w:val="009F2EC9"/>
    <w:rsid w:val="00A22566"/>
    <w:rsid w:val="00A3740E"/>
    <w:rsid w:val="00A45590"/>
    <w:rsid w:val="00A7496C"/>
    <w:rsid w:val="00AB00B5"/>
    <w:rsid w:val="00AD6085"/>
    <w:rsid w:val="00B2380F"/>
    <w:rsid w:val="00B23A5E"/>
    <w:rsid w:val="00B51B2C"/>
    <w:rsid w:val="00BE5074"/>
    <w:rsid w:val="00BF130C"/>
    <w:rsid w:val="00BF3A21"/>
    <w:rsid w:val="00C17A31"/>
    <w:rsid w:val="00C33C62"/>
    <w:rsid w:val="00C40F92"/>
    <w:rsid w:val="00CB6BFB"/>
    <w:rsid w:val="00D40E95"/>
    <w:rsid w:val="00DB69EB"/>
    <w:rsid w:val="00E37FB2"/>
    <w:rsid w:val="00E73567"/>
    <w:rsid w:val="00E805CB"/>
    <w:rsid w:val="00E946B2"/>
    <w:rsid w:val="00E96A25"/>
    <w:rsid w:val="00EB0499"/>
    <w:rsid w:val="00ED0E69"/>
    <w:rsid w:val="00EE09C3"/>
    <w:rsid w:val="00F55D23"/>
    <w:rsid w:val="00F65E81"/>
    <w:rsid w:val="00FF475D"/>
    <w:rsid w:val="00FF4E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FD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1B0128"/>
    <w:pPr>
      <w:spacing w:before="100" w:beforeAutospacing="1" w:after="100" w:afterAutospacing="1"/>
      <w:outlineLvl w:val="0"/>
    </w:pPr>
    <w:rPr>
      <w:b/>
      <w:bCs/>
      <w:kern w:val="36"/>
      <w:sz w:val="48"/>
      <w:szCs w:val="48"/>
      <w:lang w:val="en-GB" w:eastAsia="en-GB"/>
    </w:rPr>
  </w:style>
  <w:style w:type="paragraph" w:styleId="3">
    <w:name w:val="heading 3"/>
    <w:basedOn w:val="a"/>
    <w:next w:val="a"/>
    <w:link w:val="30"/>
    <w:uiPriority w:val="9"/>
    <w:semiHidden/>
    <w:unhideWhenUsed/>
    <w:qFormat/>
    <w:rsid w:val="001118B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53B3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53B3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53B3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7F99"/>
    <w:rPr>
      <w:rFonts w:ascii="Tahoma" w:hAnsi="Tahoma" w:cs="Tahoma"/>
      <w:sz w:val="16"/>
      <w:szCs w:val="16"/>
    </w:rPr>
  </w:style>
  <w:style w:type="character" w:customStyle="1" w:styleId="a4">
    <w:name w:val="Текст выноски Знак"/>
    <w:basedOn w:val="a0"/>
    <w:link w:val="a3"/>
    <w:uiPriority w:val="99"/>
    <w:semiHidden/>
    <w:rsid w:val="00447F99"/>
    <w:rPr>
      <w:rFonts w:ascii="Tahoma" w:hAnsi="Tahoma" w:cs="Tahoma"/>
      <w:sz w:val="16"/>
      <w:szCs w:val="16"/>
    </w:rPr>
  </w:style>
  <w:style w:type="paragraph" w:styleId="a5">
    <w:name w:val="Normal (Web)"/>
    <w:basedOn w:val="a"/>
    <w:uiPriority w:val="99"/>
    <w:unhideWhenUsed/>
    <w:rsid w:val="001B0128"/>
    <w:pPr>
      <w:spacing w:before="100" w:beforeAutospacing="1" w:after="100" w:afterAutospacing="1"/>
    </w:pPr>
    <w:rPr>
      <w:lang w:val="en-GB" w:eastAsia="en-GB"/>
    </w:rPr>
  </w:style>
  <w:style w:type="character" w:customStyle="1" w:styleId="10">
    <w:name w:val="Заголовок 1 Знак"/>
    <w:basedOn w:val="a0"/>
    <w:link w:val="1"/>
    <w:uiPriority w:val="9"/>
    <w:rsid w:val="001B0128"/>
    <w:rPr>
      <w:rFonts w:ascii="Times New Roman" w:eastAsia="Times New Roman" w:hAnsi="Times New Roman" w:cs="Times New Roman"/>
      <w:b/>
      <w:bCs/>
      <w:kern w:val="36"/>
      <w:sz w:val="48"/>
      <w:szCs w:val="48"/>
      <w:lang w:val="en-GB" w:eastAsia="en-GB"/>
    </w:rPr>
  </w:style>
  <w:style w:type="character" w:styleId="a6">
    <w:name w:val="Hyperlink"/>
    <w:basedOn w:val="a0"/>
    <w:uiPriority w:val="99"/>
    <w:unhideWhenUsed/>
    <w:rsid w:val="001B0128"/>
    <w:rPr>
      <w:color w:val="0000FF"/>
      <w:u w:val="single"/>
    </w:rPr>
  </w:style>
  <w:style w:type="paragraph" w:styleId="a7">
    <w:name w:val="header"/>
    <w:basedOn w:val="a"/>
    <w:link w:val="a8"/>
    <w:uiPriority w:val="99"/>
    <w:semiHidden/>
    <w:unhideWhenUsed/>
    <w:rsid w:val="001B0128"/>
    <w:pPr>
      <w:tabs>
        <w:tab w:val="center" w:pos="4513"/>
        <w:tab w:val="right" w:pos="9026"/>
      </w:tabs>
    </w:pPr>
  </w:style>
  <w:style w:type="character" w:customStyle="1" w:styleId="a8">
    <w:name w:val="Верхний колонтитул Знак"/>
    <w:basedOn w:val="a0"/>
    <w:link w:val="a7"/>
    <w:uiPriority w:val="99"/>
    <w:semiHidden/>
    <w:rsid w:val="001B0128"/>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1B0128"/>
    <w:pPr>
      <w:tabs>
        <w:tab w:val="center" w:pos="4513"/>
        <w:tab w:val="right" w:pos="9026"/>
      </w:tabs>
    </w:pPr>
  </w:style>
  <w:style w:type="character" w:customStyle="1" w:styleId="aa">
    <w:name w:val="Нижний колонтитул Знак"/>
    <w:basedOn w:val="a0"/>
    <w:link w:val="a9"/>
    <w:uiPriority w:val="99"/>
    <w:semiHidden/>
    <w:rsid w:val="001B0128"/>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53B30"/>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753B30"/>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753B30"/>
    <w:rPr>
      <w:rFonts w:asciiTheme="majorHAnsi" w:eastAsiaTheme="majorEastAsia" w:hAnsiTheme="majorHAnsi" w:cstheme="majorBidi"/>
      <w:i/>
      <w:iCs/>
      <w:color w:val="243F60" w:themeColor="accent1" w:themeShade="7F"/>
      <w:sz w:val="24"/>
      <w:szCs w:val="24"/>
      <w:lang w:eastAsia="ru-RU"/>
    </w:rPr>
  </w:style>
  <w:style w:type="character" w:customStyle="1" w:styleId="30">
    <w:name w:val="Заголовок 3 Знак"/>
    <w:basedOn w:val="a0"/>
    <w:link w:val="3"/>
    <w:uiPriority w:val="9"/>
    <w:semiHidden/>
    <w:rsid w:val="001118BA"/>
    <w:rPr>
      <w:rFonts w:asciiTheme="majorHAnsi" w:eastAsiaTheme="majorEastAsia" w:hAnsiTheme="majorHAnsi" w:cstheme="majorBidi"/>
      <w:b/>
      <w:bCs/>
      <w:color w:val="4F81BD" w:themeColor="accent1"/>
      <w:sz w:val="24"/>
      <w:szCs w:val="24"/>
      <w:lang w:eastAsia="ru-RU"/>
    </w:rPr>
  </w:style>
  <w:style w:type="character" w:styleId="ab">
    <w:name w:val="Strong"/>
    <w:basedOn w:val="a0"/>
    <w:uiPriority w:val="22"/>
    <w:qFormat/>
    <w:rsid w:val="001118BA"/>
    <w:rPr>
      <w:b/>
      <w:bCs/>
    </w:rPr>
  </w:style>
  <w:style w:type="paragraph" w:styleId="HTML">
    <w:name w:val="HTML Preformatted"/>
    <w:basedOn w:val="a"/>
    <w:link w:val="HTML0"/>
    <w:uiPriority w:val="99"/>
    <w:semiHidden/>
    <w:unhideWhenUsed/>
    <w:rsid w:val="0011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0">
    <w:name w:val="Стандартный HTML Знак"/>
    <w:basedOn w:val="a0"/>
    <w:link w:val="HTML"/>
    <w:uiPriority w:val="99"/>
    <w:semiHidden/>
    <w:rsid w:val="001118BA"/>
    <w:rPr>
      <w:rFonts w:ascii="Courier New" w:eastAsia="Times New Roman" w:hAnsi="Courier New" w:cs="Courier New"/>
      <w:sz w:val="20"/>
      <w:szCs w:val="20"/>
      <w:lang w:val="en-GB" w:eastAsia="en-GB"/>
    </w:rPr>
  </w:style>
  <w:style w:type="table" w:styleId="ac">
    <w:name w:val="Table Grid"/>
    <w:basedOn w:val="a1"/>
    <w:uiPriority w:val="59"/>
    <w:rsid w:val="00E9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e-math-mathml-inline">
    <w:name w:val="mwe-math-mathml-inline"/>
    <w:basedOn w:val="a0"/>
    <w:rsid w:val="009C6D93"/>
  </w:style>
  <w:style w:type="paragraph" w:styleId="ad">
    <w:name w:val="List Paragraph"/>
    <w:basedOn w:val="a"/>
    <w:uiPriority w:val="34"/>
    <w:qFormat/>
    <w:rsid w:val="00A7496C"/>
    <w:pPr>
      <w:ind w:left="720"/>
      <w:contextualSpacing/>
    </w:pPr>
  </w:style>
</w:styles>
</file>

<file path=word/webSettings.xml><?xml version="1.0" encoding="utf-8"?>
<w:webSettings xmlns:r="http://schemas.openxmlformats.org/officeDocument/2006/relationships" xmlns:w="http://schemas.openxmlformats.org/wordprocessingml/2006/main">
  <w:divs>
    <w:div w:id="114251778">
      <w:bodyDiv w:val="1"/>
      <w:marLeft w:val="0"/>
      <w:marRight w:val="0"/>
      <w:marTop w:val="0"/>
      <w:marBottom w:val="0"/>
      <w:divBdr>
        <w:top w:val="none" w:sz="0" w:space="0" w:color="auto"/>
        <w:left w:val="none" w:sz="0" w:space="0" w:color="auto"/>
        <w:bottom w:val="none" w:sz="0" w:space="0" w:color="auto"/>
        <w:right w:val="none" w:sz="0" w:space="0" w:color="auto"/>
      </w:divBdr>
    </w:div>
    <w:div w:id="234317351">
      <w:bodyDiv w:val="1"/>
      <w:marLeft w:val="0"/>
      <w:marRight w:val="0"/>
      <w:marTop w:val="0"/>
      <w:marBottom w:val="0"/>
      <w:divBdr>
        <w:top w:val="none" w:sz="0" w:space="0" w:color="auto"/>
        <w:left w:val="none" w:sz="0" w:space="0" w:color="auto"/>
        <w:bottom w:val="none" w:sz="0" w:space="0" w:color="auto"/>
        <w:right w:val="none" w:sz="0" w:space="0" w:color="auto"/>
      </w:divBdr>
    </w:div>
    <w:div w:id="272832762">
      <w:bodyDiv w:val="1"/>
      <w:marLeft w:val="0"/>
      <w:marRight w:val="0"/>
      <w:marTop w:val="0"/>
      <w:marBottom w:val="0"/>
      <w:divBdr>
        <w:top w:val="none" w:sz="0" w:space="0" w:color="auto"/>
        <w:left w:val="none" w:sz="0" w:space="0" w:color="auto"/>
        <w:bottom w:val="none" w:sz="0" w:space="0" w:color="auto"/>
        <w:right w:val="none" w:sz="0" w:space="0" w:color="auto"/>
      </w:divBdr>
      <w:divsChild>
        <w:div w:id="556163900">
          <w:marLeft w:val="0"/>
          <w:marRight w:val="0"/>
          <w:marTop w:val="0"/>
          <w:marBottom w:val="0"/>
          <w:divBdr>
            <w:top w:val="none" w:sz="0" w:space="0" w:color="auto"/>
            <w:left w:val="none" w:sz="0" w:space="0" w:color="auto"/>
            <w:bottom w:val="none" w:sz="0" w:space="0" w:color="auto"/>
            <w:right w:val="none" w:sz="0" w:space="0" w:color="auto"/>
          </w:divBdr>
        </w:div>
      </w:divsChild>
    </w:div>
    <w:div w:id="583535219">
      <w:bodyDiv w:val="1"/>
      <w:marLeft w:val="0"/>
      <w:marRight w:val="0"/>
      <w:marTop w:val="0"/>
      <w:marBottom w:val="0"/>
      <w:divBdr>
        <w:top w:val="none" w:sz="0" w:space="0" w:color="auto"/>
        <w:left w:val="none" w:sz="0" w:space="0" w:color="auto"/>
        <w:bottom w:val="none" w:sz="0" w:space="0" w:color="auto"/>
        <w:right w:val="none" w:sz="0" w:space="0" w:color="auto"/>
      </w:divBdr>
    </w:div>
    <w:div w:id="599342071">
      <w:bodyDiv w:val="1"/>
      <w:marLeft w:val="0"/>
      <w:marRight w:val="0"/>
      <w:marTop w:val="0"/>
      <w:marBottom w:val="0"/>
      <w:divBdr>
        <w:top w:val="none" w:sz="0" w:space="0" w:color="auto"/>
        <w:left w:val="none" w:sz="0" w:space="0" w:color="auto"/>
        <w:bottom w:val="none" w:sz="0" w:space="0" w:color="auto"/>
        <w:right w:val="none" w:sz="0" w:space="0" w:color="auto"/>
      </w:divBdr>
    </w:div>
    <w:div w:id="1032196335">
      <w:bodyDiv w:val="1"/>
      <w:marLeft w:val="0"/>
      <w:marRight w:val="0"/>
      <w:marTop w:val="0"/>
      <w:marBottom w:val="0"/>
      <w:divBdr>
        <w:top w:val="none" w:sz="0" w:space="0" w:color="auto"/>
        <w:left w:val="none" w:sz="0" w:space="0" w:color="auto"/>
        <w:bottom w:val="none" w:sz="0" w:space="0" w:color="auto"/>
        <w:right w:val="none" w:sz="0" w:space="0" w:color="auto"/>
      </w:divBdr>
    </w:div>
    <w:div w:id="1152523769">
      <w:bodyDiv w:val="1"/>
      <w:marLeft w:val="0"/>
      <w:marRight w:val="0"/>
      <w:marTop w:val="0"/>
      <w:marBottom w:val="0"/>
      <w:divBdr>
        <w:top w:val="none" w:sz="0" w:space="0" w:color="auto"/>
        <w:left w:val="none" w:sz="0" w:space="0" w:color="auto"/>
        <w:bottom w:val="none" w:sz="0" w:space="0" w:color="auto"/>
        <w:right w:val="none" w:sz="0" w:space="0" w:color="auto"/>
      </w:divBdr>
    </w:div>
    <w:div w:id="1224834974">
      <w:bodyDiv w:val="1"/>
      <w:marLeft w:val="0"/>
      <w:marRight w:val="0"/>
      <w:marTop w:val="0"/>
      <w:marBottom w:val="0"/>
      <w:divBdr>
        <w:top w:val="none" w:sz="0" w:space="0" w:color="auto"/>
        <w:left w:val="none" w:sz="0" w:space="0" w:color="auto"/>
        <w:bottom w:val="none" w:sz="0" w:space="0" w:color="auto"/>
        <w:right w:val="none" w:sz="0" w:space="0" w:color="auto"/>
      </w:divBdr>
      <w:divsChild>
        <w:div w:id="1020472018">
          <w:marLeft w:val="0"/>
          <w:marRight w:val="0"/>
          <w:marTop w:val="0"/>
          <w:marBottom w:val="0"/>
          <w:divBdr>
            <w:top w:val="none" w:sz="0" w:space="0" w:color="auto"/>
            <w:left w:val="none" w:sz="0" w:space="0" w:color="auto"/>
            <w:bottom w:val="none" w:sz="0" w:space="0" w:color="auto"/>
            <w:right w:val="none" w:sz="0" w:space="0" w:color="auto"/>
          </w:divBdr>
        </w:div>
        <w:div w:id="1244073260">
          <w:marLeft w:val="0"/>
          <w:marRight w:val="0"/>
          <w:marTop w:val="0"/>
          <w:marBottom w:val="0"/>
          <w:divBdr>
            <w:top w:val="none" w:sz="0" w:space="0" w:color="auto"/>
            <w:left w:val="none" w:sz="0" w:space="0" w:color="auto"/>
            <w:bottom w:val="none" w:sz="0" w:space="0" w:color="auto"/>
            <w:right w:val="none" w:sz="0" w:space="0" w:color="auto"/>
          </w:divBdr>
        </w:div>
        <w:div w:id="1632979985">
          <w:marLeft w:val="0"/>
          <w:marRight w:val="0"/>
          <w:marTop w:val="0"/>
          <w:marBottom w:val="0"/>
          <w:divBdr>
            <w:top w:val="none" w:sz="0" w:space="0" w:color="auto"/>
            <w:left w:val="none" w:sz="0" w:space="0" w:color="auto"/>
            <w:bottom w:val="none" w:sz="0" w:space="0" w:color="auto"/>
            <w:right w:val="none" w:sz="0" w:space="0" w:color="auto"/>
          </w:divBdr>
        </w:div>
        <w:div w:id="1439527429">
          <w:marLeft w:val="0"/>
          <w:marRight w:val="0"/>
          <w:marTop w:val="0"/>
          <w:marBottom w:val="0"/>
          <w:divBdr>
            <w:top w:val="none" w:sz="0" w:space="0" w:color="auto"/>
            <w:left w:val="none" w:sz="0" w:space="0" w:color="auto"/>
            <w:bottom w:val="none" w:sz="0" w:space="0" w:color="auto"/>
            <w:right w:val="none" w:sz="0" w:space="0" w:color="auto"/>
          </w:divBdr>
        </w:div>
        <w:div w:id="1550070221">
          <w:marLeft w:val="0"/>
          <w:marRight w:val="0"/>
          <w:marTop w:val="0"/>
          <w:marBottom w:val="0"/>
          <w:divBdr>
            <w:top w:val="none" w:sz="0" w:space="0" w:color="auto"/>
            <w:left w:val="none" w:sz="0" w:space="0" w:color="auto"/>
            <w:bottom w:val="none" w:sz="0" w:space="0" w:color="auto"/>
            <w:right w:val="none" w:sz="0" w:space="0" w:color="auto"/>
          </w:divBdr>
        </w:div>
        <w:div w:id="678240287">
          <w:marLeft w:val="0"/>
          <w:marRight w:val="0"/>
          <w:marTop w:val="0"/>
          <w:marBottom w:val="0"/>
          <w:divBdr>
            <w:top w:val="none" w:sz="0" w:space="0" w:color="auto"/>
            <w:left w:val="none" w:sz="0" w:space="0" w:color="auto"/>
            <w:bottom w:val="none" w:sz="0" w:space="0" w:color="auto"/>
            <w:right w:val="none" w:sz="0" w:space="0" w:color="auto"/>
          </w:divBdr>
        </w:div>
        <w:div w:id="1148281327">
          <w:marLeft w:val="0"/>
          <w:marRight w:val="0"/>
          <w:marTop w:val="0"/>
          <w:marBottom w:val="0"/>
          <w:divBdr>
            <w:top w:val="none" w:sz="0" w:space="0" w:color="auto"/>
            <w:left w:val="none" w:sz="0" w:space="0" w:color="auto"/>
            <w:bottom w:val="none" w:sz="0" w:space="0" w:color="auto"/>
            <w:right w:val="none" w:sz="0" w:space="0" w:color="auto"/>
          </w:divBdr>
        </w:div>
        <w:div w:id="590771625">
          <w:marLeft w:val="0"/>
          <w:marRight w:val="0"/>
          <w:marTop w:val="0"/>
          <w:marBottom w:val="0"/>
          <w:divBdr>
            <w:top w:val="none" w:sz="0" w:space="0" w:color="auto"/>
            <w:left w:val="none" w:sz="0" w:space="0" w:color="auto"/>
            <w:bottom w:val="none" w:sz="0" w:space="0" w:color="auto"/>
            <w:right w:val="none" w:sz="0" w:space="0" w:color="auto"/>
          </w:divBdr>
        </w:div>
        <w:div w:id="2121609661">
          <w:marLeft w:val="0"/>
          <w:marRight w:val="0"/>
          <w:marTop w:val="0"/>
          <w:marBottom w:val="0"/>
          <w:divBdr>
            <w:top w:val="none" w:sz="0" w:space="0" w:color="auto"/>
            <w:left w:val="none" w:sz="0" w:space="0" w:color="auto"/>
            <w:bottom w:val="none" w:sz="0" w:space="0" w:color="auto"/>
            <w:right w:val="none" w:sz="0" w:space="0" w:color="auto"/>
          </w:divBdr>
        </w:div>
        <w:div w:id="817843387">
          <w:marLeft w:val="0"/>
          <w:marRight w:val="0"/>
          <w:marTop w:val="0"/>
          <w:marBottom w:val="0"/>
          <w:divBdr>
            <w:top w:val="none" w:sz="0" w:space="0" w:color="auto"/>
            <w:left w:val="none" w:sz="0" w:space="0" w:color="auto"/>
            <w:bottom w:val="none" w:sz="0" w:space="0" w:color="auto"/>
            <w:right w:val="none" w:sz="0" w:space="0" w:color="auto"/>
          </w:divBdr>
        </w:div>
        <w:div w:id="1077240461">
          <w:marLeft w:val="0"/>
          <w:marRight w:val="0"/>
          <w:marTop w:val="0"/>
          <w:marBottom w:val="0"/>
          <w:divBdr>
            <w:top w:val="none" w:sz="0" w:space="0" w:color="auto"/>
            <w:left w:val="none" w:sz="0" w:space="0" w:color="auto"/>
            <w:bottom w:val="none" w:sz="0" w:space="0" w:color="auto"/>
            <w:right w:val="none" w:sz="0" w:space="0" w:color="auto"/>
          </w:divBdr>
        </w:div>
        <w:div w:id="1714966436">
          <w:marLeft w:val="0"/>
          <w:marRight w:val="0"/>
          <w:marTop w:val="0"/>
          <w:marBottom w:val="0"/>
          <w:divBdr>
            <w:top w:val="none" w:sz="0" w:space="0" w:color="auto"/>
            <w:left w:val="none" w:sz="0" w:space="0" w:color="auto"/>
            <w:bottom w:val="none" w:sz="0" w:space="0" w:color="auto"/>
            <w:right w:val="none" w:sz="0" w:space="0" w:color="auto"/>
          </w:divBdr>
        </w:div>
        <w:div w:id="2036539419">
          <w:marLeft w:val="0"/>
          <w:marRight w:val="0"/>
          <w:marTop w:val="0"/>
          <w:marBottom w:val="0"/>
          <w:divBdr>
            <w:top w:val="none" w:sz="0" w:space="0" w:color="auto"/>
            <w:left w:val="none" w:sz="0" w:space="0" w:color="auto"/>
            <w:bottom w:val="none" w:sz="0" w:space="0" w:color="auto"/>
            <w:right w:val="none" w:sz="0" w:space="0" w:color="auto"/>
          </w:divBdr>
        </w:div>
        <w:div w:id="1025249066">
          <w:marLeft w:val="0"/>
          <w:marRight w:val="0"/>
          <w:marTop w:val="0"/>
          <w:marBottom w:val="0"/>
          <w:divBdr>
            <w:top w:val="none" w:sz="0" w:space="0" w:color="auto"/>
            <w:left w:val="none" w:sz="0" w:space="0" w:color="auto"/>
            <w:bottom w:val="none" w:sz="0" w:space="0" w:color="auto"/>
            <w:right w:val="none" w:sz="0" w:space="0" w:color="auto"/>
          </w:divBdr>
        </w:div>
      </w:divsChild>
    </w:div>
    <w:div w:id="1339037773">
      <w:bodyDiv w:val="1"/>
      <w:marLeft w:val="0"/>
      <w:marRight w:val="0"/>
      <w:marTop w:val="0"/>
      <w:marBottom w:val="0"/>
      <w:divBdr>
        <w:top w:val="none" w:sz="0" w:space="0" w:color="auto"/>
        <w:left w:val="none" w:sz="0" w:space="0" w:color="auto"/>
        <w:bottom w:val="none" w:sz="0" w:space="0" w:color="auto"/>
        <w:right w:val="none" w:sz="0" w:space="0" w:color="auto"/>
      </w:divBdr>
    </w:div>
    <w:div w:id="1450398493">
      <w:bodyDiv w:val="1"/>
      <w:marLeft w:val="0"/>
      <w:marRight w:val="0"/>
      <w:marTop w:val="0"/>
      <w:marBottom w:val="0"/>
      <w:divBdr>
        <w:top w:val="none" w:sz="0" w:space="0" w:color="auto"/>
        <w:left w:val="none" w:sz="0" w:space="0" w:color="auto"/>
        <w:bottom w:val="none" w:sz="0" w:space="0" w:color="auto"/>
        <w:right w:val="none" w:sz="0" w:space="0" w:color="auto"/>
      </w:divBdr>
    </w:div>
    <w:div w:id="1727296939">
      <w:bodyDiv w:val="1"/>
      <w:marLeft w:val="0"/>
      <w:marRight w:val="0"/>
      <w:marTop w:val="0"/>
      <w:marBottom w:val="0"/>
      <w:divBdr>
        <w:top w:val="none" w:sz="0" w:space="0" w:color="auto"/>
        <w:left w:val="none" w:sz="0" w:space="0" w:color="auto"/>
        <w:bottom w:val="none" w:sz="0" w:space="0" w:color="auto"/>
        <w:right w:val="none" w:sz="0" w:space="0" w:color="auto"/>
      </w:divBdr>
      <w:divsChild>
        <w:div w:id="1588418871">
          <w:marLeft w:val="0"/>
          <w:marRight w:val="0"/>
          <w:marTop w:val="0"/>
          <w:marBottom w:val="0"/>
          <w:divBdr>
            <w:top w:val="none" w:sz="0" w:space="0" w:color="auto"/>
            <w:left w:val="none" w:sz="0" w:space="0" w:color="auto"/>
            <w:bottom w:val="none" w:sz="0" w:space="0" w:color="auto"/>
            <w:right w:val="none" w:sz="0" w:space="0" w:color="auto"/>
          </w:divBdr>
        </w:div>
        <w:div w:id="937106363">
          <w:marLeft w:val="0"/>
          <w:marRight w:val="0"/>
          <w:marTop w:val="0"/>
          <w:marBottom w:val="0"/>
          <w:divBdr>
            <w:top w:val="none" w:sz="0" w:space="0" w:color="auto"/>
            <w:left w:val="none" w:sz="0" w:space="0" w:color="auto"/>
            <w:bottom w:val="none" w:sz="0" w:space="0" w:color="auto"/>
            <w:right w:val="none" w:sz="0" w:space="0" w:color="auto"/>
          </w:divBdr>
        </w:div>
      </w:divsChild>
    </w:div>
    <w:div w:id="1747266048">
      <w:bodyDiv w:val="1"/>
      <w:marLeft w:val="0"/>
      <w:marRight w:val="0"/>
      <w:marTop w:val="0"/>
      <w:marBottom w:val="0"/>
      <w:divBdr>
        <w:top w:val="none" w:sz="0" w:space="0" w:color="auto"/>
        <w:left w:val="none" w:sz="0" w:space="0" w:color="auto"/>
        <w:bottom w:val="none" w:sz="0" w:space="0" w:color="auto"/>
        <w:right w:val="none" w:sz="0" w:space="0" w:color="auto"/>
      </w:divBdr>
    </w:div>
    <w:div w:id="1784953435">
      <w:bodyDiv w:val="1"/>
      <w:marLeft w:val="0"/>
      <w:marRight w:val="0"/>
      <w:marTop w:val="0"/>
      <w:marBottom w:val="0"/>
      <w:divBdr>
        <w:top w:val="none" w:sz="0" w:space="0" w:color="auto"/>
        <w:left w:val="none" w:sz="0" w:space="0" w:color="auto"/>
        <w:bottom w:val="none" w:sz="0" w:space="0" w:color="auto"/>
        <w:right w:val="none" w:sz="0" w:space="0" w:color="auto"/>
      </w:divBdr>
      <w:divsChild>
        <w:div w:id="7762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817810">
      <w:bodyDiv w:val="1"/>
      <w:marLeft w:val="0"/>
      <w:marRight w:val="0"/>
      <w:marTop w:val="0"/>
      <w:marBottom w:val="0"/>
      <w:divBdr>
        <w:top w:val="none" w:sz="0" w:space="0" w:color="auto"/>
        <w:left w:val="none" w:sz="0" w:space="0" w:color="auto"/>
        <w:bottom w:val="none" w:sz="0" w:space="0" w:color="auto"/>
        <w:right w:val="none" w:sz="0" w:space="0" w:color="auto"/>
      </w:divBdr>
    </w:div>
    <w:div w:id="20485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83217B-9DB6-4CAE-978F-83237B82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27</Pages>
  <Words>4879</Words>
  <Characters>27812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xaa</cp:lastModifiedBy>
  <cp:revision>41</cp:revision>
  <dcterms:created xsi:type="dcterms:W3CDTF">2017-02-13T12:17:00Z</dcterms:created>
  <dcterms:modified xsi:type="dcterms:W3CDTF">2021-02-15T09:06:00Z</dcterms:modified>
</cp:coreProperties>
</file>