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C4" w:rsidRDefault="007B71E6" w:rsidP="00A17FF6">
      <w:pPr>
        <w:rPr>
          <w:b/>
          <w:sz w:val="26"/>
          <w:szCs w:val="26"/>
        </w:rPr>
      </w:pPr>
      <w:r w:rsidRPr="00E21FD0">
        <w:rPr>
          <w:b/>
          <w:sz w:val="24"/>
          <w:szCs w:val="24"/>
        </w:rPr>
        <w:t xml:space="preserve">         </w:t>
      </w:r>
    </w:p>
    <w:p w:rsidR="007076F3" w:rsidRPr="00613279" w:rsidRDefault="00FE3657" w:rsidP="007076F3">
      <w:pPr>
        <w:jc w:val="center"/>
        <w:rPr>
          <w:b/>
          <w:sz w:val="24"/>
          <w:szCs w:val="26"/>
        </w:rPr>
      </w:pPr>
      <w:r w:rsidRPr="00613279">
        <w:rPr>
          <w:b/>
          <w:sz w:val="24"/>
          <w:szCs w:val="26"/>
        </w:rPr>
        <w:t>ТЕХНОЛОГИЧЕСКИЕ КАРТЫ</w:t>
      </w:r>
    </w:p>
    <w:p w:rsidR="002C1C7C" w:rsidRDefault="00A54E9F" w:rsidP="007076F3">
      <w:pPr>
        <w:jc w:val="center"/>
        <w:rPr>
          <w:sz w:val="24"/>
          <w:szCs w:val="26"/>
        </w:rPr>
      </w:pPr>
      <w:r w:rsidRPr="00613279">
        <w:rPr>
          <w:sz w:val="24"/>
          <w:szCs w:val="26"/>
        </w:rPr>
        <w:t>техническо</w:t>
      </w:r>
      <w:r w:rsidR="00FE3657" w:rsidRPr="00613279">
        <w:rPr>
          <w:sz w:val="24"/>
          <w:szCs w:val="26"/>
        </w:rPr>
        <w:t>го</w:t>
      </w:r>
      <w:r w:rsidRPr="00613279">
        <w:rPr>
          <w:sz w:val="24"/>
          <w:szCs w:val="26"/>
        </w:rPr>
        <w:t xml:space="preserve"> обслуживани</w:t>
      </w:r>
      <w:r w:rsidR="00FE3657" w:rsidRPr="00613279">
        <w:rPr>
          <w:sz w:val="24"/>
          <w:szCs w:val="26"/>
        </w:rPr>
        <w:t xml:space="preserve">я </w:t>
      </w:r>
      <w:r w:rsidR="00546501">
        <w:rPr>
          <w:sz w:val="24"/>
          <w:szCs w:val="26"/>
        </w:rPr>
        <w:t xml:space="preserve">оборудования </w:t>
      </w:r>
      <w:proofErr w:type="spellStart"/>
      <w:r w:rsidR="00546501">
        <w:rPr>
          <w:sz w:val="24"/>
          <w:szCs w:val="26"/>
        </w:rPr>
        <w:t>КИПиА</w:t>
      </w:r>
      <w:proofErr w:type="spellEnd"/>
    </w:p>
    <w:p w:rsidR="00827301" w:rsidRPr="00613279" w:rsidRDefault="00827301" w:rsidP="007076F3">
      <w:pPr>
        <w:jc w:val="center"/>
        <w:rPr>
          <w:sz w:val="24"/>
          <w:szCs w:val="26"/>
        </w:rPr>
      </w:pPr>
    </w:p>
    <w:p w:rsidR="00827301" w:rsidRPr="00827301" w:rsidRDefault="00827301" w:rsidP="00827301">
      <w:pPr>
        <w:numPr>
          <w:ilvl w:val="0"/>
          <w:numId w:val="6"/>
        </w:numPr>
        <w:tabs>
          <w:tab w:val="left" w:pos="0"/>
        </w:tabs>
        <w:ind w:left="0" w:firstLine="0"/>
        <w:jc w:val="both"/>
        <w:outlineLvl w:val="0"/>
        <w:rPr>
          <w:rFonts w:ascii="Arial" w:eastAsia="Calibri" w:hAnsi="Arial" w:cs="Arial"/>
          <w:b/>
          <w:kern w:val="0"/>
          <w:sz w:val="24"/>
          <w:szCs w:val="24"/>
          <w:lang w:eastAsia="en-US"/>
        </w:rPr>
      </w:pPr>
      <w:bookmarkStart w:id="0" w:name="_Toc149979454"/>
      <w:bookmarkStart w:id="1" w:name="_Toc149981755"/>
      <w:bookmarkStart w:id="2" w:name="_Toc149983143"/>
      <w:bookmarkStart w:id="3" w:name="_Toc150914942"/>
      <w:bookmarkStart w:id="4" w:name="_Toc156727019"/>
      <w:bookmarkStart w:id="5" w:name="_Toc164238418"/>
      <w:bookmarkStart w:id="6" w:name="_Toc411343614"/>
      <w:r w:rsidRPr="00827301">
        <w:rPr>
          <w:rFonts w:ascii="Arial" w:eastAsia="Calibri" w:hAnsi="Arial" w:cs="Arial"/>
          <w:b/>
          <w:caps/>
          <w:kern w:val="0"/>
          <w:sz w:val="24"/>
          <w:szCs w:val="24"/>
          <w:lang w:eastAsia="en-US"/>
        </w:rPr>
        <w:t xml:space="preserve">Технологические карты технического обслуживания </w:t>
      </w:r>
      <w:r w:rsidRPr="00827301">
        <w:rPr>
          <w:rFonts w:ascii="Arial" w:eastAsia="Calibri" w:hAnsi="Arial" w:cs="Arial"/>
          <w:b/>
          <w:caps/>
          <w:kern w:val="32"/>
          <w:sz w:val="24"/>
          <w:szCs w:val="24"/>
          <w:lang w:eastAsia="en-US"/>
        </w:rPr>
        <w:t>средств автоматизации</w:t>
      </w:r>
      <w:r w:rsidRPr="00827301">
        <w:rPr>
          <w:rFonts w:ascii="Arial" w:eastAsia="Calibri" w:hAnsi="Arial" w:cs="Arial"/>
          <w:b/>
          <w:caps/>
          <w:kern w:val="0"/>
          <w:sz w:val="24"/>
          <w:szCs w:val="24"/>
          <w:lang w:eastAsia="en-US"/>
        </w:rPr>
        <w:t>, обслуживаемых в рамках Сервисов ГруппЫ «СОПРОВОЖДЕНИЕ ЧЕЛОВЕКО-МАШИННОГО ИНТЕРФЕЙСА»</w:t>
      </w:r>
      <w:bookmarkEnd w:id="0"/>
      <w:bookmarkEnd w:id="1"/>
      <w:bookmarkEnd w:id="2"/>
      <w:bookmarkEnd w:id="3"/>
      <w:bookmarkEnd w:id="4"/>
      <w:bookmarkEnd w:id="5"/>
      <w:bookmarkEnd w:id="6"/>
    </w:p>
    <w:p w:rsidR="00827301" w:rsidRPr="00827301" w:rsidRDefault="00827301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827301" w:rsidRPr="00827301" w:rsidRDefault="00827301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827301" w:rsidRPr="00827301" w:rsidRDefault="00827301" w:rsidP="00827301">
      <w:pPr>
        <w:keepNext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827301">
        <w:rPr>
          <w:rFonts w:ascii="Arial" w:hAnsi="Arial" w:cs="Arial"/>
          <w:b/>
          <w:bCs w:val="0"/>
          <w:kern w:val="0"/>
          <w:sz w:val="20"/>
          <w:szCs w:val="20"/>
        </w:rPr>
        <w:t xml:space="preserve">Таблица </w:t>
      </w:r>
      <w:r>
        <w:rPr>
          <w:rFonts w:ascii="Arial" w:hAnsi="Arial" w:cs="Arial"/>
          <w:b/>
          <w:bCs w:val="0"/>
          <w:kern w:val="0"/>
          <w:sz w:val="20"/>
          <w:szCs w:val="20"/>
        </w:rPr>
        <w:t>3</w:t>
      </w:r>
    </w:p>
    <w:p w:rsidR="00827301" w:rsidRPr="00827301" w:rsidRDefault="00827301" w:rsidP="00827301">
      <w:pPr>
        <w:keepNext/>
        <w:spacing w:after="60"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827301">
        <w:rPr>
          <w:rFonts w:ascii="Arial" w:hAnsi="Arial" w:cs="Arial"/>
          <w:b/>
          <w:bCs w:val="0"/>
          <w:kern w:val="0"/>
          <w:sz w:val="20"/>
          <w:szCs w:val="20"/>
        </w:rPr>
        <w:t>Техническое обслуживание рабочей станции</w:t>
      </w:r>
    </w:p>
    <w:tbl>
      <w:tblPr>
        <w:tblStyle w:val="25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5123"/>
        <w:gridCol w:w="1757"/>
        <w:gridCol w:w="1690"/>
        <w:gridCol w:w="2055"/>
        <w:gridCol w:w="2074"/>
        <w:gridCol w:w="1642"/>
        <w:gridCol w:w="1636"/>
      </w:tblGrid>
      <w:tr w:rsidR="00827301" w:rsidRPr="00827301" w:rsidTr="003B195A">
        <w:trPr>
          <w:trHeight w:val="1133"/>
          <w:tblHeader/>
        </w:trPr>
        <w:tc>
          <w:tcPr>
            <w:tcW w:w="16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4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1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1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Примечания</w:t>
            </w:r>
          </w:p>
        </w:tc>
      </w:tr>
      <w:tr w:rsidR="00827301" w:rsidRPr="00827301" w:rsidTr="003B195A">
        <w:trPr>
          <w:trHeight w:val="276"/>
          <w:tblHeader/>
        </w:trPr>
        <w:tc>
          <w:tcPr>
            <w:tcW w:w="160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1</w:t>
            </w:r>
          </w:p>
        </w:tc>
        <w:tc>
          <w:tcPr>
            <w:tcW w:w="55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2</w:t>
            </w:r>
          </w:p>
        </w:tc>
        <w:tc>
          <w:tcPr>
            <w:tcW w:w="52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3</w:t>
            </w:r>
          </w:p>
        </w:tc>
        <w:tc>
          <w:tcPr>
            <w:tcW w:w="64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4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5</w:t>
            </w:r>
          </w:p>
        </w:tc>
        <w:tc>
          <w:tcPr>
            <w:tcW w:w="51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6</w:t>
            </w:r>
          </w:p>
        </w:tc>
        <w:tc>
          <w:tcPr>
            <w:tcW w:w="51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7</w:t>
            </w:r>
          </w:p>
        </w:tc>
      </w:tr>
      <w:tr w:rsidR="00827301" w:rsidRPr="00827301" w:rsidTr="003B195A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/>
                <w:bCs w:val="0"/>
                <w:kern w:val="0"/>
                <w:sz w:val="24"/>
                <w:szCs w:val="22"/>
              </w:rPr>
            </w:pPr>
            <w:r w:rsidRPr="00827301">
              <w:rPr>
                <w:b/>
                <w:bCs w:val="0"/>
                <w:kern w:val="0"/>
                <w:sz w:val="24"/>
                <w:szCs w:val="22"/>
              </w:rPr>
              <w:t>ТО-1</w:t>
            </w:r>
          </w:p>
        </w:tc>
      </w:tr>
      <w:tr w:rsidR="00827301" w:rsidRPr="00827301" w:rsidTr="003B195A">
        <w:tc>
          <w:tcPr>
            <w:tcW w:w="1603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Внешний осмотр на отсутствие повреждений (клавиатура, мышь, экран монитора, внешняя поверхность системного блока). Проверка надежности подключения силовых и интерфейсных кабелей.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Проверка наличия и читаемость маркировки оборудования. При необходимости нанести (обновить) маркировку.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Очистка внешних поверхностей от пыли и грязи.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Анализ журнала событий операционной системы на наличие системных ошибок, ошибок приложений и их устранение. 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Проверка конфигурации и работы сетевых интерфейсов.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Администрирование рабочей станции.</w:t>
            </w:r>
          </w:p>
        </w:tc>
        <w:tc>
          <w:tcPr>
            <w:tcW w:w="550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29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43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Набор электромонтажного инструмента, протирочная жидкость, ветошь, пылесос сервисный, 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сервисное</w:t>
            </w:r>
            <w:proofErr w:type="gramEnd"/>
            <w:r w:rsidRPr="00827301">
              <w:rPr>
                <w:bCs w:val="0"/>
                <w:kern w:val="0"/>
                <w:sz w:val="20"/>
                <w:szCs w:val="20"/>
              </w:rPr>
              <w:t xml:space="preserve"> ПО.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14" w:type="pct"/>
            <w:tcBorders>
              <w:top w:val="single" w:sz="12" w:space="0" w:color="auto"/>
              <w:bottom w:val="single" w:sz="12" w:space="0" w:color="auto"/>
            </w:tcBorders>
          </w:tcPr>
          <w:p w:rsidR="00601C4E" w:rsidRPr="00827301" w:rsidRDefault="00601C4E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Ежемесячно.</w:t>
            </w:r>
          </w:p>
        </w:tc>
        <w:tc>
          <w:tcPr>
            <w:tcW w:w="512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Обслуживается аппаратная часть и 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системное</w:t>
            </w:r>
            <w:proofErr w:type="gramEnd"/>
            <w:r w:rsidRPr="00827301">
              <w:rPr>
                <w:bCs w:val="0"/>
                <w:kern w:val="0"/>
                <w:sz w:val="20"/>
                <w:szCs w:val="20"/>
              </w:rPr>
              <w:t xml:space="preserve"> ПО.</w:t>
            </w:r>
          </w:p>
        </w:tc>
      </w:tr>
      <w:tr w:rsidR="00827301" w:rsidRPr="00827301" w:rsidTr="003B195A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/>
                <w:bCs w:val="0"/>
                <w:kern w:val="0"/>
                <w:sz w:val="24"/>
                <w:szCs w:val="22"/>
              </w:rPr>
            </w:pPr>
            <w:r w:rsidRPr="00827301">
              <w:rPr>
                <w:b/>
                <w:bCs w:val="0"/>
                <w:kern w:val="0"/>
                <w:sz w:val="24"/>
                <w:szCs w:val="22"/>
              </w:rPr>
              <w:t>ТО-2</w:t>
            </w:r>
          </w:p>
        </w:tc>
      </w:tr>
      <w:tr w:rsidR="00827301" w:rsidRPr="00827301" w:rsidTr="003B195A">
        <w:tc>
          <w:tcPr>
            <w:tcW w:w="1603" w:type="pc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Отключение питания рабочей станции. Отключение силовых и интерфейсных кабелей. Разборка корпуса рабочей станции. Очистка внутренних объемов рабочей станции от пыли и грязи.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Проверка надежности и целостности соединений шлейфов и плат расширения.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lastRenderedPageBreak/>
              <w:t>Проверка работы вентиляторов. При обнаружении неработоспособных вентиляторов произвести их замену.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Проверка температурного режима центрального процессора. В случае обнаружения его перегрева, заменить термопасту.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Сборка корпуса рабочей станции. Подключение силовых и интерфейсных кабелей. Включение питания.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Обновление 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системного</w:t>
            </w:r>
            <w:proofErr w:type="gramEnd"/>
            <w:r w:rsidRPr="00827301">
              <w:rPr>
                <w:bCs w:val="0"/>
                <w:kern w:val="0"/>
                <w:sz w:val="20"/>
                <w:szCs w:val="20"/>
              </w:rPr>
              <w:t xml:space="preserve"> ПО, при необходимости, с предварительным резервированием и последующим восстановлением прикладного ПО. Обновление 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антивирусного</w:t>
            </w:r>
            <w:proofErr w:type="gramEnd"/>
            <w:r w:rsidRPr="00827301">
              <w:rPr>
                <w:bCs w:val="0"/>
                <w:kern w:val="0"/>
                <w:sz w:val="20"/>
                <w:szCs w:val="20"/>
              </w:rPr>
              <w:t xml:space="preserve"> ПО.</w:t>
            </w:r>
          </w:p>
        </w:tc>
        <w:tc>
          <w:tcPr>
            <w:tcW w:w="550" w:type="pc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lastRenderedPageBreak/>
              <w:t xml:space="preserve">С обеспечением резерва. В случае отсутствия резерва проводить во время остановов </w:t>
            </w:r>
            <w:r w:rsidRPr="00827301">
              <w:rPr>
                <w:bCs w:val="0"/>
                <w:kern w:val="0"/>
                <w:sz w:val="20"/>
                <w:szCs w:val="20"/>
              </w:rPr>
              <w:lastRenderedPageBreak/>
              <w:t>технологического оборудования на ТО.</w:t>
            </w:r>
          </w:p>
        </w:tc>
        <w:tc>
          <w:tcPr>
            <w:tcW w:w="529" w:type="pc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lastRenderedPageBreak/>
              <w:t>К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43" w:type="pc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Набор электромонтажного инструмента,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пылесос сервисный,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кисть мягкая, термопаста,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lastRenderedPageBreak/>
              <w:t xml:space="preserve">переносный ПК,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сервисное ПО.</w:t>
            </w:r>
          </w:p>
        </w:tc>
        <w:tc>
          <w:tcPr>
            <w:tcW w:w="649" w:type="pc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lastRenderedPageBreak/>
              <w:t>-</w:t>
            </w:r>
          </w:p>
        </w:tc>
        <w:tc>
          <w:tcPr>
            <w:tcW w:w="514" w:type="pct"/>
            <w:vMerge w:val="restart"/>
            <w:tcBorders>
              <w:top w:val="single" w:sz="12" w:space="0" w:color="auto"/>
            </w:tcBorders>
          </w:tcPr>
          <w:p w:rsidR="00601C4E" w:rsidRPr="00827301" w:rsidRDefault="00601C4E" w:rsidP="00601C4E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Раз в полгода.</w:t>
            </w:r>
          </w:p>
        </w:tc>
        <w:tc>
          <w:tcPr>
            <w:tcW w:w="512" w:type="pct"/>
            <w:vMerge w:val="restar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Обслуживается аппаратная часть и 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системное</w:t>
            </w:r>
            <w:proofErr w:type="gramEnd"/>
            <w:r w:rsidRPr="00827301">
              <w:rPr>
                <w:bCs w:val="0"/>
                <w:kern w:val="0"/>
                <w:sz w:val="20"/>
                <w:szCs w:val="20"/>
              </w:rPr>
              <w:t xml:space="preserve"> ПО.</w:t>
            </w:r>
          </w:p>
        </w:tc>
      </w:tr>
      <w:tr w:rsidR="00827301" w:rsidRPr="00827301" w:rsidTr="003B195A">
        <w:tc>
          <w:tcPr>
            <w:tcW w:w="1603" w:type="pct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lastRenderedPageBreak/>
              <w:t>Выполнение объема работ, предусмотренного ТО-1.</w:t>
            </w:r>
          </w:p>
        </w:tc>
        <w:tc>
          <w:tcPr>
            <w:tcW w:w="550" w:type="pct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529" w:type="pct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43" w:type="pct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49" w:type="pct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827301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ТО-1.</w:t>
            </w:r>
          </w:p>
        </w:tc>
        <w:tc>
          <w:tcPr>
            <w:tcW w:w="514" w:type="pct"/>
            <w:vMerge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12" w:type="pct"/>
            <w:vMerge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0"/>
                <w:szCs w:val="20"/>
              </w:rPr>
            </w:pPr>
          </w:p>
        </w:tc>
      </w:tr>
    </w:tbl>
    <w:p w:rsidR="00827301" w:rsidRPr="00827301" w:rsidRDefault="00827301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  <w:sectPr w:rsidR="00827301" w:rsidRPr="00827301" w:rsidSect="003B195A">
          <w:footerReference w:type="default" r:id="rId8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827301" w:rsidRPr="00827301" w:rsidRDefault="00827301" w:rsidP="00827301">
      <w:pPr>
        <w:numPr>
          <w:ilvl w:val="0"/>
          <w:numId w:val="6"/>
        </w:numPr>
        <w:tabs>
          <w:tab w:val="left" w:pos="0"/>
        </w:tabs>
        <w:ind w:left="0" w:firstLine="0"/>
        <w:jc w:val="both"/>
        <w:outlineLvl w:val="0"/>
        <w:rPr>
          <w:rFonts w:ascii="Arial" w:eastAsia="Calibri" w:hAnsi="Arial" w:cs="Arial"/>
          <w:b/>
          <w:kern w:val="0"/>
          <w:sz w:val="32"/>
          <w:szCs w:val="32"/>
          <w:lang w:eastAsia="en-US"/>
        </w:rPr>
      </w:pPr>
      <w:bookmarkStart w:id="7" w:name="_Toc411343615"/>
      <w:r w:rsidRPr="00827301">
        <w:rPr>
          <w:rFonts w:ascii="Arial" w:eastAsia="Calibri" w:hAnsi="Arial" w:cs="Arial"/>
          <w:b/>
          <w:caps/>
          <w:kern w:val="0"/>
          <w:sz w:val="32"/>
          <w:szCs w:val="32"/>
          <w:lang w:eastAsia="en-US"/>
        </w:rPr>
        <w:lastRenderedPageBreak/>
        <w:t xml:space="preserve">Технологические карты технического обслуживания средств автоматизации, обслуживаемых в рамках Сервисов ГруппЫ «СОПРОВОЖДЕНИЕ ПРИКЛАДНОГО </w:t>
      </w:r>
      <w:proofErr w:type="gramStart"/>
      <w:r w:rsidRPr="00827301">
        <w:rPr>
          <w:rFonts w:ascii="Arial" w:eastAsia="Calibri" w:hAnsi="Arial" w:cs="Arial"/>
          <w:b/>
          <w:caps/>
          <w:kern w:val="32"/>
          <w:sz w:val="32"/>
          <w:szCs w:val="32"/>
          <w:lang w:eastAsia="en-US"/>
        </w:rPr>
        <w:t>ПО</w:t>
      </w:r>
      <w:proofErr w:type="gramEnd"/>
      <w:r w:rsidRPr="00827301">
        <w:rPr>
          <w:rFonts w:ascii="Arial" w:eastAsia="Calibri" w:hAnsi="Arial" w:cs="Arial"/>
          <w:b/>
          <w:caps/>
          <w:kern w:val="0"/>
          <w:sz w:val="32"/>
          <w:szCs w:val="32"/>
          <w:lang w:eastAsia="en-US"/>
        </w:rPr>
        <w:t>»</w:t>
      </w:r>
      <w:bookmarkEnd w:id="7"/>
    </w:p>
    <w:p w:rsidR="00827301" w:rsidRPr="00827301" w:rsidRDefault="00827301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827301" w:rsidRPr="00827301" w:rsidRDefault="00827301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827301" w:rsidRPr="00827301" w:rsidRDefault="00827301" w:rsidP="00827301">
      <w:pPr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827301">
        <w:rPr>
          <w:rFonts w:ascii="Arial" w:hAnsi="Arial" w:cs="Arial"/>
          <w:b/>
          <w:bCs w:val="0"/>
          <w:kern w:val="0"/>
          <w:sz w:val="20"/>
          <w:szCs w:val="20"/>
        </w:rPr>
        <w:t xml:space="preserve">Таблица </w:t>
      </w:r>
      <w:r>
        <w:rPr>
          <w:rFonts w:ascii="Arial" w:hAnsi="Arial" w:cs="Arial"/>
          <w:b/>
          <w:bCs w:val="0"/>
          <w:kern w:val="0"/>
          <w:sz w:val="20"/>
          <w:szCs w:val="20"/>
        </w:rPr>
        <w:t>4</w:t>
      </w:r>
    </w:p>
    <w:p w:rsidR="00827301" w:rsidRPr="00827301" w:rsidRDefault="00827301" w:rsidP="00827301">
      <w:pPr>
        <w:spacing w:after="60"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827301">
        <w:rPr>
          <w:rFonts w:ascii="Arial" w:hAnsi="Arial" w:cs="Arial"/>
          <w:b/>
          <w:bCs w:val="0"/>
          <w:kern w:val="0"/>
          <w:sz w:val="20"/>
          <w:szCs w:val="20"/>
        </w:rPr>
        <w:t xml:space="preserve">Сопровождение </w:t>
      </w:r>
      <w:proofErr w:type="gramStart"/>
      <w:r w:rsidRPr="00827301">
        <w:rPr>
          <w:rFonts w:ascii="Arial" w:hAnsi="Arial" w:cs="Arial"/>
          <w:b/>
          <w:bCs w:val="0"/>
          <w:kern w:val="0"/>
          <w:sz w:val="20"/>
          <w:szCs w:val="20"/>
        </w:rPr>
        <w:t>прикладного</w:t>
      </w:r>
      <w:proofErr w:type="gramEnd"/>
      <w:r w:rsidRPr="00827301">
        <w:rPr>
          <w:rFonts w:ascii="Arial" w:hAnsi="Arial" w:cs="Arial"/>
          <w:b/>
          <w:bCs w:val="0"/>
          <w:kern w:val="0"/>
          <w:sz w:val="20"/>
          <w:szCs w:val="20"/>
        </w:rPr>
        <w:t xml:space="preserve"> ПО систем безопасности</w:t>
      </w:r>
    </w:p>
    <w:tbl>
      <w:tblPr>
        <w:tblStyle w:val="25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703"/>
        <w:gridCol w:w="2278"/>
        <w:gridCol w:w="1709"/>
        <w:gridCol w:w="2019"/>
        <w:gridCol w:w="2137"/>
        <w:gridCol w:w="1511"/>
        <w:gridCol w:w="1620"/>
      </w:tblGrid>
      <w:tr w:rsidR="00827301" w:rsidRPr="00827301" w:rsidTr="003B195A">
        <w:trPr>
          <w:trHeight w:val="1133"/>
          <w:tblHeader/>
        </w:trPr>
        <w:tc>
          <w:tcPr>
            <w:tcW w:w="14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3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2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67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4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Cs w:val="0"/>
                <w:kern w:val="0"/>
                <w:sz w:val="24"/>
                <w:szCs w:val="22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Примечания</w:t>
            </w:r>
          </w:p>
        </w:tc>
      </w:tr>
      <w:tr w:rsidR="00827301" w:rsidRPr="00827301" w:rsidTr="003B195A">
        <w:trPr>
          <w:trHeight w:val="222"/>
          <w:tblHeader/>
        </w:trPr>
        <w:tc>
          <w:tcPr>
            <w:tcW w:w="14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1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2</w:t>
            </w:r>
          </w:p>
        </w:tc>
        <w:tc>
          <w:tcPr>
            <w:tcW w:w="53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3</w:t>
            </w:r>
          </w:p>
        </w:tc>
        <w:tc>
          <w:tcPr>
            <w:tcW w:w="62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4</w:t>
            </w:r>
          </w:p>
        </w:tc>
        <w:tc>
          <w:tcPr>
            <w:tcW w:w="67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5</w:t>
            </w:r>
          </w:p>
        </w:tc>
        <w:tc>
          <w:tcPr>
            <w:tcW w:w="4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6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</w:pPr>
            <w:r w:rsidRPr="00827301">
              <w:rPr>
                <w:rFonts w:ascii="Arial" w:hAnsi="Arial" w:cs="Arial"/>
                <w:b/>
                <w:caps/>
                <w:kern w:val="0"/>
                <w:sz w:val="16"/>
                <w:szCs w:val="20"/>
                <w:u w:color="000000"/>
              </w:rPr>
              <w:t>7</w:t>
            </w:r>
          </w:p>
        </w:tc>
      </w:tr>
      <w:tr w:rsidR="00827301" w:rsidRPr="00827301" w:rsidTr="003B195A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/>
                <w:bCs w:val="0"/>
                <w:kern w:val="0"/>
                <w:sz w:val="24"/>
                <w:szCs w:val="22"/>
              </w:rPr>
            </w:pPr>
            <w:r w:rsidRPr="00827301">
              <w:rPr>
                <w:b/>
                <w:bCs w:val="0"/>
                <w:kern w:val="0"/>
                <w:sz w:val="24"/>
                <w:szCs w:val="22"/>
              </w:rPr>
              <w:t>ТО-1</w:t>
            </w:r>
          </w:p>
        </w:tc>
      </w:tr>
      <w:tr w:rsidR="00827301" w:rsidRPr="00827301" w:rsidTr="003B195A">
        <w:tc>
          <w:tcPr>
            <w:tcW w:w="1473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Проверка установленных режимов функционирования системы.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Корректировка конфигурационных параметров (при необходимости) с резервным копированием текущей и обновленной конфигураций.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Анализ журнала событий (состояние контролируемого объекта автоматизации и автоматизированной системы), трендов контролируемых параметров с целью проверки работоспособности системы, выявления и устранения неисправностей.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Анализ работоспособности системы отчетов.</w:t>
            </w:r>
          </w:p>
        </w:tc>
        <w:tc>
          <w:tcPr>
            <w:tcW w:w="714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36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25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Программные средства администрирования.</w:t>
            </w:r>
          </w:p>
        </w:tc>
        <w:tc>
          <w:tcPr>
            <w:tcW w:w="670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474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601C4E" w:rsidP="00601C4E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Ежемесячно.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Сопровождение 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прикладного</w:t>
            </w:r>
            <w:proofErr w:type="gramEnd"/>
            <w:r w:rsidRPr="00827301">
              <w:rPr>
                <w:bCs w:val="0"/>
                <w:kern w:val="0"/>
                <w:sz w:val="20"/>
                <w:szCs w:val="20"/>
              </w:rPr>
              <w:t xml:space="preserve"> ПО.</w:t>
            </w:r>
          </w:p>
        </w:tc>
      </w:tr>
      <w:tr w:rsidR="00827301" w:rsidRPr="00827301" w:rsidTr="003B195A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/>
                <w:bCs w:val="0"/>
                <w:kern w:val="0"/>
                <w:sz w:val="24"/>
                <w:szCs w:val="22"/>
              </w:rPr>
            </w:pPr>
            <w:r w:rsidRPr="00827301">
              <w:rPr>
                <w:b/>
                <w:bCs w:val="0"/>
                <w:kern w:val="0"/>
                <w:sz w:val="24"/>
                <w:szCs w:val="22"/>
              </w:rPr>
              <w:t>ТО-2</w:t>
            </w:r>
          </w:p>
        </w:tc>
      </w:tr>
      <w:tr w:rsidR="00827301" w:rsidRPr="00827301" w:rsidTr="003B195A">
        <w:tc>
          <w:tcPr>
            <w:tcW w:w="1473" w:type="pc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ТО-1.</w:t>
            </w:r>
          </w:p>
        </w:tc>
        <w:tc>
          <w:tcPr>
            <w:tcW w:w="714" w:type="pc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536" w:type="pc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25" w:type="pc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70" w:type="pc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827301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ТО-1.</w:t>
            </w:r>
          </w:p>
        </w:tc>
        <w:tc>
          <w:tcPr>
            <w:tcW w:w="474" w:type="pct"/>
            <w:vMerge w:val="restart"/>
            <w:tcBorders>
              <w:top w:val="single" w:sz="12" w:space="0" w:color="auto"/>
            </w:tcBorders>
          </w:tcPr>
          <w:p w:rsidR="00827301" w:rsidRPr="00827301" w:rsidRDefault="00601C4E" w:rsidP="00601C4E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Раз в полгода.</w:t>
            </w:r>
          </w:p>
        </w:tc>
        <w:tc>
          <w:tcPr>
            <w:tcW w:w="508" w:type="pct"/>
            <w:vMerge w:val="restart"/>
            <w:tcBorders>
              <w:top w:val="single" w:sz="12" w:space="0" w:color="auto"/>
            </w:tcBorders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Сопровождение 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прикладного</w:t>
            </w:r>
            <w:proofErr w:type="gramEnd"/>
            <w:r w:rsidRPr="00827301">
              <w:rPr>
                <w:bCs w:val="0"/>
                <w:kern w:val="0"/>
                <w:sz w:val="20"/>
                <w:szCs w:val="20"/>
              </w:rPr>
              <w:t xml:space="preserve"> ПО.</w:t>
            </w:r>
          </w:p>
        </w:tc>
      </w:tr>
      <w:tr w:rsidR="00827301" w:rsidRPr="00827301" w:rsidTr="003B195A">
        <w:tc>
          <w:tcPr>
            <w:tcW w:w="1473" w:type="pct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Проверка наличия свободного места на носителе данных для архивирования событий, текущих значений контролируемых параметров.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Оптимизация архивов. </w:t>
            </w:r>
          </w:p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Резервное копирование архивов.</w:t>
            </w:r>
          </w:p>
        </w:tc>
        <w:tc>
          <w:tcPr>
            <w:tcW w:w="714" w:type="pct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36" w:type="pct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827301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</w:p>
        </w:tc>
        <w:tc>
          <w:tcPr>
            <w:tcW w:w="625" w:type="pct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Программные средства администрирования.</w:t>
            </w:r>
          </w:p>
        </w:tc>
        <w:tc>
          <w:tcPr>
            <w:tcW w:w="670" w:type="pct"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827301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474" w:type="pct"/>
            <w:vMerge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vMerge/>
          </w:tcPr>
          <w:p w:rsidR="00827301" w:rsidRPr="00827301" w:rsidRDefault="00827301" w:rsidP="00827301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</w:tbl>
    <w:p w:rsidR="00827301" w:rsidRPr="00827301" w:rsidRDefault="00827301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  <w:sectPr w:rsidR="00827301" w:rsidRPr="00827301" w:rsidSect="003B195A">
          <w:headerReference w:type="default" r:id="rId9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9B5BAB" w:rsidRPr="009B5BAB" w:rsidRDefault="009B5BAB" w:rsidP="009B5BAB">
      <w:pPr>
        <w:numPr>
          <w:ilvl w:val="0"/>
          <w:numId w:val="6"/>
        </w:numPr>
        <w:tabs>
          <w:tab w:val="left" w:pos="0"/>
        </w:tabs>
        <w:ind w:left="0" w:firstLine="0"/>
        <w:jc w:val="both"/>
        <w:outlineLvl w:val="0"/>
        <w:rPr>
          <w:rFonts w:ascii="Arial" w:eastAsia="Calibri" w:hAnsi="Arial" w:cs="Arial"/>
          <w:b/>
          <w:kern w:val="0"/>
          <w:sz w:val="32"/>
          <w:szCs w:val="32"/>
          <w:lang w:eastAsia="en-US"/>
        </w:rPr>
      </w:pPr>
      <w:bookmarkStart w:id="8" w:name="_Toc411343618"/>
      <w:r w:rsidRPr="009B5BAB">
        <w:rPr>
          <w:rFonts w:ascii="Arial" w:eastAsia="Calibri" w:hAnsi="Arial" w:cs="Arial"/>
          <w:b/>
          <w:caps/>
          <w:kern w:val="0"/>
          <w:sz w:val="32"/>
          <w:szCs w:val="32"/>
          <w:lang w:eastAsia="en-US"/>
        </w:rPr>
        <w:lastRenderedPageBreak/>
        <w:t>Технологические карты технического обслуживания средств автоматизации, средств измерений, обслуживаемых в рамках Сервисов Группы «ТЕХНИЧЕСКОЕ ОБСЛУЖИВАНИЕ ПРИБОРОВ ИЗМЕРЕНИЯ ТЕМПЕРАТУРЫ»</w:t>
      </w:r>
      <w:bookmarkEnd w:id="8"/>
    </w:p>
    <w:p w:rsidR="009B5BAB" w:rsidRDefault="009B5BAB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A11F67" w:rsidRDefault="00A11F67" w:rsidP="009B5BAB">
      <w:pPr>
        <w:keepNext/>
        <w:spacing w:after="60"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A11F67">
        <w:rPr>
          <w:rFonts w:ascii="Arial" w:hAnsi="Arial" w:cs="Arial"/>
          <w:b/>
          <w:bCs w:val="0"/>
          <w:kern w:val="0"/>
          <w:sz w:val="20"/>
          <w:szCs w:val="20"/>
        </w:rPr>
        <w:t xml:space="preserve">Таблица </w:t>
      </w:r>
      <w:r>
        <w:rPr>
          <w:rFonts w:ascii="Arial" w:hAnsi="Arial" w:cs="Arial"/>
          <w:b/>
          <w:bCs w:val="0"/>
          <w:kern w:val="0"/>
          <w:sz w:val="20"/>
          <w:szCs w:val="20"/>
        </w:rPr>
        <w:t>7</w:t>
      </w:r>
    </w:p>
    <w:p w:rsidR="009B5BAB" w:rsidRPr="009B5BAB" w:rsidRDefault="009B5BAB" w:rsidP="009B5BAB">
      <w:pPr>
        <w:keepNext/>
        <w:spacing w:after="60"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9B5BAB">
        <w:rPr>
          <w:rFonts w:ascii="Arial" w:hAnsi="Arial" w:cs="Arial"/>
          <w:b/>
          <w:bCs w:val="0"/>
          <w:kern w:val="0"/>
          <w:sz w:val="20"/>
          <w:szCs w:val="20"/>
        </w:rPr>
        <w:t>Техническое обслуживание термометра сопротивления, преобразователя термоэлектрического</w:t>
      </w:r>
    </w:p>
    <w:tbl>
      <w:tblPr>
        <w:tblStyle w:val="40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934"/>
        <w:gridCol w:w="1809"/>
        <w:gridCol w:w="1684"/>
        <w:gridCol w:w="2048"/>
        <w:gridCol w:w="2074"/>
        <w:gridCol w:w="1805"/>
        <w:gridCol w:w="1623"/>
      </w:tblGrid>
      <w:tr w:rsidR="009B5BAB" w:rsidRPr="009B5BAB" w:rsidTr="00EC55A8">
        <w:trPr>
          <w:trHeight w:val="1133"/>
          <w:tblHeader/>
        </w:trPr>
        <w:tc>
          <w:tcPr>
            <w:tcW w:w="154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rPr>
                <w:bCs w:val="0"/>
                <w:kern w:val="0"/>
                <w:sz w:val="24"/>
                <w:szCs w:val="22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Примечания</w:t>
            </w:r>
          </w:p>
        </w:tc>
      </w:tr>
      <w:tr w:rsidR="009B5BAB" w:rsidRPr="009B5BAB" w:rsidTr="00EC55A8">
        <w:trPr>
          <w:trHeight w:val="229"/>
          <w:tblHeader/>
        </w:trPr>
        <w:tc>
          <w:tcPr>
            <w:tcW w:w="154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1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2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3</w:t>
            </w:r>
          </w:p>
        </w:tc>
        <w:tc>
          <w:tcPr>
            <w:tcW w:w="6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4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5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6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9B5BAB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7</w:t>
            </w:r>
          </w:p>
        </w:tc>
      </w:tr>
      <w:tr w:rsidR="009B5BAB" w:rsidRPr="009B5BAB" w:rsidTr="00EC55A8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9B5BAB">
              <w:rPr>
                <w:bCs w:val="0"/>
                <w:kern w:val="0"/>
                <w:sz w:val="24"/>
                <w:szCs w:val="22"/>
              </w:rPr>
              <w:t>ТО-1</w:t>
            </w:r>
          </w:p>
        </w:tc>
      </w:tr>
      <w:tr w:rsidR="009B5BAB" w:rsidRPr="009B5BAB" w:rsidTr="00EC55A8">
        <w:tc>
          <w:tcPr>
            <w:tcW w:w="1544" w:type="pct"/>
            <w:tcBorders>
              <w:top w:val="single" w:sz="12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Очистка от пыли и загрязнений.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Внешний осмотр на отсутствие механических повреждений.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Проверка наличия и читаемости маркировки. В случае отсутствия (плохой читаемости) маркировки необходимо ее нанести (обновить). Проверка наличия пломб. Проверка наличия и читаемости </w:t>
            </w:r>
            <w:proofErr w:type="spellStart"/>
            <w:r w:rsidRPr="009B5BAB">
              <w:rPr>
                <w:bCs w:val="0"/>
                <w:kern w:val="0"/>
                <w:sz w:val="20"/>
                <w:szCs w:val="20"/>
              </w:rPr>
              <w:t>поверительного</w:t>
            </w:r>
            <w:proofErr w:type="spellEnd"/>
            <w:r w:rsidRPr="009B5BAB">
              <w:rPr>
                <w:bCs w:val="0"/>
                <w:kern w:val="0"/>
                <w:sz w:val="20"/>
                <w:szCs w:val="20"/>
              </w:rPr>
              <w:t xml:space="preserve"> клейма.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Проверка надежности крепления.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Проверка герметичности соединений, устранение </w:t>
            </w:r>
            <w:proofErr w:type="spellStart"/>
            <w:r w:rsidRPr="009B5BAB">
              <w:rPr>
                <w:bCs w:val="0"/>
                <w:kern w:val="0"/>
                <w:sz w:val="20"/>
                <w:szCs w:val="20"/>
              </w:rPr>
              <w:t>неплотностей</w:t>
            </w:r>
            <w:proofErr w:type="spellEnd"/>
            <w:r w:rsidRPr="009B5BAB">
              <w:rPr>
                <w:bCs w:val="0"/>
                <w:kern w:val="0"/>
                <w:sz w:val="20"/>
                <w:szCs w:val="20"/>
              </w:rPr>
              <w:t>.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Проверка наличия консистентной смазки.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Устранение обнаруженных неисправностей, подтяжка резьбовых соединений.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Р5</w:t>
            </w:r>
          </w:p>
        </w:tc>
        <w:tc>
          <w:tcPr>
            <w:tcW w:w="641" w:type="pct"/>
            <w:tcBorders>
              <w:top w:val="single" w:sz="12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Набор электромонтажного инструмента, смазка силиконовая,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ветошь.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Ежемесячно.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9B5BAB" w:rsidRPr="009B5BAB" w:rsidTr="00EC55A8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9B5BAB">
              <w:rPr>
                <w:bCs w:val="0"/>
                <w:kern w:val="0"/>
                <w:sz w:val="24"/>
                <w:szCs w:val="22"/>
              </w:rPr>
              <w:t>ТО-2</w:t>
            </w:r>
          </w:p>
        </w:tc>
      </w:tr>
      <w:tr w:rsidR="009B5BAB" w:rsidRPr="009B5BAB" w:rsidTr="00EC55A8">
        <w:tc>
          <w:tcPr>
            <w:tcW w:w="1544" w:type="pct"/>
            <w:tcBorders>
              <w:top w:val="single" w:sz="12" w:space="0" w:color="auto"/>
              <w:bottom w:val="single" w:sz="6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ТО-1.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6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6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41" w:type="pct"/>
            <w:tcBorders>
              <w:top w:val="single" w:sz="12" w:space="0" w:color="auto"/>
              <w:bottom w:val="single" w:sz="6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6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9B5BAB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9B5BAB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ТО-1.</w:t>
            </w:r>
          </w:p>
        </w:tc>
        <w:tc>
          <w:tcPr>
            <w:tcW w:w="565" w:type="pct"/>
            <w:vMerge w:val="restart"/>
            <w:tcBorders>
              <w:top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Ежеквартально.</w:t>
            </w:r>
          </w:p>
        </w:tc>
        <w:tc>
          <w:tcPr>
            <w:tcW w:w="508" w:type="pct"/>
            <w:vMerge w:val="restart"/>
            <w:tcBorders>
              <w:top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9B5BAB" w:rsidRPr="009B5BAB" w:rsidTr="00EC55A8">
        <w:tc>
          <w:tcPr>
            <w:tcW w:w="1544" w:type="pct"/>
            <w:tcBorders>
              <w:top w:val="single" w:sz="6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Проверка состояния </w:t>
            </w:r>
            <w:proofErr w:type="spellStart"/>
            <w:r w:rsidRPr="009B5BAB">
              <w:rPr>
                <w:bCs w:val="0"/>
                <w:kern w:val="0"/>
                <w:sz w:val="20"/>
                <w:szCs w:val="20"/>
              </w:rPr>
              <w:t>клеммных</w:t>
            </w:r>
            <w:proofErr w:type="spellEnd"/>
            <w:r w:rsidRPr="009B5BAB">
              <w:rPr>
                <w:bCs w:val="0"/>
                <w:kern w:val="0"/>
                <w:sz w:val="20"/>
                <w:szCs w:val="20"/>
              </w:rPr>
              <w:t xml:space="preserve"> соединений, целостности изоляции проводников, подтяжка </w:t>
            </w:r>
            <w:proofErr w:type="spellStart"/>
            <w:r w:rsidRPr="009B5BAB">
              <w:rPr>
                <w:bCs w:val="0"/>
                <w:kern w:val="0"/>
                <w:sz w:val="20"/>
                <w:szCs w:val="20"/>
              </w:rPr>
              <w:t>клеммных</w:t>
            </w:r>
            <w:proofErr w:type="spellEnd"/>
            <w:r w:rsidRPr="009B5BAB">
              <w:rPr>
                <w:bCs w:val="0"/>
                <w:kern w:val="0"/>
                <w:sz w:val="20"/>
                <w:szCs w:val="20"/>
              </w:rPr>
              <w:t xml:space="preserve"> соединений.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Проверка работоспособности.</w:t>
            </w:r>
          </w:p>
        </w:tc>
        <w:tc>
          <w:tcPr>
            <w:tcW w:w="566" w:type="pct"/>
            <w:tcBorders>
              <w:top w:val="single" w:sz="6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Со снятием напряжения. </w:t>
            </w:r>
          </w:p>
        </w:tc>
        <w:tc>
          <w:tcPr>
            <w:tcW w:w="527" w:type="pct"/>
            <w:tcBorders>
              <w:top w:val="single" w:sz="6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9B5BAB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9B5BAB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41" w:type="pct"/>
            <w:tcBorders>
              <w:top w:val="single" w:sz="6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Набор электромонтажного инструмента, </w:t>
            </w:r>
            <w:proofErr w:type="spellStart"/>
            <w:r w:rsidRPr="009B5BAB">
              <w:rPr>
                <w:bCs w:val="0"/>
                <w:kern w:val="0"/>
                <w:sz w:val="20"/>
                <w:szCs w:val="20"/>
              </w:rPr>
              <w:t>мультиметр</w:t>
            </w:r>
            <w:proofErr w:type="spellEnd"/>
            <w:r w:rsidRPr="009B5BAB">
              <w:rPr>
                <w:bCs w:val="0"/>
                <w:kern w:val="0"/>
                <w:sz w:val="20"/>
                <w:szCs w:val="20"/>
              </w:rPr>
              <w:t>, калибратор.</w:t>
            </w:r>
          </w:p>
        </w:tc>
        <w:tc>
          <w:tcPr>
            <w:tcW w:w="649" w:type="pct"/>
            <w:tcBorders>
              <w:top w:val="single" w:sz="6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Согласование времени проведения работ и получение разрешения в установленном заказчиком порядке. </w:t>
            </w:r>
            <w:r w:rsidRPr="009B5BAB">
              <w:rPr>
                <w:bCs w:val="0"/>
                <w:kern w:val="0"/>
                <w:sz w:val="20"/>
                <w:szCs w:val="20"/>
              </w:rPr>
              <w:lastRenderedPageBreak/>
              <w:t>Маскирование блокировок (при необходимости).</w:t>
            </w:r>
          </w:p>
        </w:tc>
        <w:tc>
          <w:tcPr>
            <w:tcW w:w="565" w:type="pct"/>
            <w:vMerge/>
            <w:tcBorders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9B5BAB" w:rsidRPr="009B5BAB" w:rsidTr="00EC55A8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4"/>
                <w:szCs w:val="22"/>
              </w:rPr>
              <w:lastRenderedPageBreak/>
              <w:t>ТО-3</w:t>
            </w:r>
          </w:p>
        </w:tc>
      </w:tr>
      <w:tr w:rsidR="009B5BAB" w:rsidRPr="009B5BAB" w:rsidTr="00EC55A8">
        <w:tc>
          <w:tcPr>
            <w:tcW w:w="1544" w:type="pct"/>
            <w:tcBorders>
              <w:top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ТО-2.</w:t>
            </w:r>
          </w:p>
        </w:tc>
        <w:tc>
          <w:tcPr>
            <w:tcW w:w="566" w:type="pct"/>
            <w:tcBorders>
              <w:top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527" w:type="pct"/>
            <w:tcBorders>
              <w:top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641" w:type="pct"/>
            <w:tcBorders>
              <w:top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649" w:type="pct"/>
            <w:tcBorders>
              <w:top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9B5BAB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9B5BAB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ТО-2.</w:t>
            </w:r>
          </w:p>
        </w:tc>
        <w:tc>
          <w:tcPr>
            <w:tcW w:w="565" w:type="pct"/>
            <w:vMerge w:val="restart"/>
            <w:tcBorders>
              <w:top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Ежегодно.</w:t>
            </w:r>
          </w:p>
        </w:tc>
        <w:tc>
          <w:tcPr>
            <w:tcW w:w="508" w:type="pct"/>
            <w:vMerge w:val="restart"/>
            <w:tcBorders>
              <w:top w:val="single" w:sz="12" w:space="0" w:color="auto"/>
            </w:tcBorders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9B5BAB" w:rsidRPr="009B5BAB" w:rsidTr="00EC55A8">
        <w:tc>
          <w:tcPr>
            <w:tcW w:w="1544" w:type="pct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Отсоединение контрольных кабелей.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Демонтаж прибора.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Монтаж прибора из обменного фонда.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Подключение контрольных кабелей. Проверка </w:t>
            </w:r>
            <w:proofErr w:type="spellStart"/>
            <w:r w:rsidRPr="009B5BAB">
              <w:rPr>
                <w:bCs w:val="0"/>
                <w:kern w:val="0"/>
                <w:sz w:val="20"/>
                <w:szCs w:val="20"/>
              </w:rPr>
              <w:t>взрывозащиты</w:t>
            </w:r>
            <w:proofErr w:type="spellEnd"/>
            <w:r w:rsidRPr="009B5BAB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566" w:type="pct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Со снятием напряжения. </w:t>
            </w:r>
          </w:p>
        </w:tc>
        <w:tc>
          <w:tcPr>
            <w:tcW w:w="527" w:type="pct"/>
            <w:vMerge w:val="restart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9B5BAB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9B5BAB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41" w:type="pct"/>
            <w:vMerge w:val="restart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 xml:space="preserve">Набор электромонтажного инструмента, </w:t>
            </w:r>
            <w:proofErr w:type="spellStart"/>
            <w:r w:rsidRPr="009B5BAB">
              <w:rPr>
                <w:bCs w:val="0"/>
                <w:kern w:val="0"/>
                <w:sz w:val="20"/>
                <w:szCs w:val="20"/>
              </w:rPr>
              <w:t>мультиметр</w:t>
            </w:r>
            <w:proofErr w:type="spellEnd"/>
            <w:r w:rsidRPr="009B5BAB">
              <w:rPr>
                <w:bCs w:val="0"/>
                <w:kern w:val="0"/>
                <w:sz w:val="20"/>
                <w:szCs w:val="20"/>
              </w:rPr>
              <w:t>, калибратор.</w:t>
            </w:r>
          </w:p>
        </w:tc>
        <w:tc>
          <w:tcPr>
            <w:tcW w:w="649" w:type="pct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Согласование времени проведения работ и получение разрешения в установленном заказчиком порядке. Маскирование блокировок (при необходимости).</w:t>
            </w:r>
          </w:p>
        </w:tc>
        <w:tc>
          <w:tcPr>
            <w:tcW w:w="565" w:type="pct"/>
            <w:vMerge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vMerge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9B5BAB" w:rsidRPr="009B5BAB" w:rsidTr="00EC55A8">
        <w:tc>
          <w:tcPr>
            <w:tcW w:w="1544" w:type="pct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Частичная разборка демонтированного прибора, чистка, замена  дефектных деталей, сборка.</w:t>
            </w:r>
          </w:p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Проверка работоспособности.</w:t>
            </w:r>
          </w:p>
        </w:tc>
        <w:tc>
          <w:tcPr>
            <w:tcW w:w="566" w:type="pct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В ремонтной мастерской.</w:t>
            </w:r>
          </w:p>
        </w:tc>
        <w:tc>
          <w:tcPr>
            <w:tcW w:w="527" w:type="pct"/>
            <w:vMerge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641" w:type="pct"/>
            <w:vMerge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649" w:type="pct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9B5BAB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65" w:type="pct"/>
            <w:vMerge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vMerge/>
            <w:vAlign w:val="center"/>
          </w:tcPr>
          <w:p w:rsidR="009B5BAB" w:rsidRPr="009B5BAB" w:rsidRDefault="009B5BAB" w:rsidP="009B5BAB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</w:tbl>
    <w:p w:rsidR="009B5BAB" w:rsidRDefault="009B5BAB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9B5BAB" w:rsidRDefault="009B5BAB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9B5BAB" w:rsidRPr="009B5BAB" w:rsidRDefault="009B5BAB" w:rsidP="009B5BAB">
      <w:pPr>
        <w:numPr>
          <w:ilvl w:val="0"/>
          <w:numId w:val="6"/>
        </w:numPr>
        <w:tabs>
          <w:tab w:val="left" w:pos="0"/>
        </w:tabs>
        <w:ind w:left="0" w:firstLine="0"/>
        <w:jc w:val="both"/>
        <w:outlineLvl w:val="0"/>
        <w:rPr>
          <w:rFonts w:ascii="Arial" w:eastAsia="Calibri" w:hAnsi="Arial" w:cs="Arial"/>
          <w:b/>
          <w:kern w:val="0"/>
          <w:sz w:val="32"/>
          <w:szCs w:val="32"/>
          <w:lang w:eastAsia="en-US"/>
        </w:rPr>
      </w:pPr>
      <w:bookmarkStart w:id="9" w:name="_Toc411343619"/>
      <w:r w:rsidRPr="009B5BAB">
        <w:rPr>
          <w:rFonts w:ascii="Arial" w:eastAsia="Calibri" w:hAnsi="Arial" w:cs="Arial"/>
          <w:b/>
          <w:caps/>
          <w:kern w:val="0"/>
          <w:sz w:val="32"/>
          <w:szCs w:val="32"/>
          <w:lang w:eastAsia="en-US"/>
        </w:rPr>
        <w:t>Технологические карты технического обслуживания средств автоматизации, СРЕДСТВ ИЗМЕРЕНИЙ, обслуживаемых в рамках Сервисов Группы «ТЕХНИЧЕСКОЕ ОБСЛУЖИВАНИЕ ПРИБОРОВ ИЗМЕРЕНИЯ давления»</w:t>
      </w:r>
      <w:bookmarkEnd w:id="9"/>
    </w:p>
    <w:p w:rsidR="009B5BAB" w:rsidRDefault="009B5BAB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EC55A8" w:rsidRPr="00EC55A8" w:rsidRDefault="00EC55A8" w:rsidP="00EC55A8">
      <w:pPr>
        <w:keepNext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EC55A8">
        <w:rPr>
          <w:rFonts w:ascii="Arial" w:hAnsi="Arial" w:cs="Arial"/>
          <w:b/>
          <w:bCs w:val="0"/>
          <w:kern w:val="0"/>
          <w:sz w:val="20"/>
          <w:szCs w:val="20"/>
        </w:rPr>
        <w:lastRenderedPageBreak/>
        <w:t xml:space="preserve">Таблица </w:t>
      </w:r>
      <w:r w:rsidR="00A11F67">
        <w:rPr>
          <w:rFonts w:ascii="Arial" w:hAnsi="Arial" w:cs="Arial"/>
          <w:b/>
          <w:bCs w:val="0"/>
          <w:kern w:val="0"/>
          <w:sz w:val="20"/>
          <w:szCs w:val="20"/>
        </w:rPr>
        <w:t>10</w:t>
      </w:r>
    </w:p>
    <w:p w:rsidR="00EC55A8" w:rsidRPr="00EC55A8" w:rsidRDefault="00EC55A8" w:rsidP="00EC55A8">
      <w:pPr>
        <w:keepNext/>
        <w:spacing w:after="60"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EC55A8">
        <w:rPr>
          <w:rFonts w:ascii="Arial" w:hAnsi="Arial" w:cs="Arial"/>
          <w:b/>
          <w:bCs w:val="0"/>
          <w:kern w:val="0"/>
          <w:sz w:val="20"/>
          <w:szCs w:val="20"/>
        </w:rPr>
        <w:t>Техническое обслуживание интеллектуального датчика гидростатического давления</w:t>
      </w:r>
    </w:p>
    <w:tbl>
      <w:tblPr>
        <w:tblStyle w:val="100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934"/>
        <w:gridCol w:w="1809"/>
        <w:gridCol w:w="1684"/>
        <w:gridCol w:w="2048"/>
        <w:gridCol w:w="2074"/>
        <w:gridCol w:w="1805"/>
        <w:gridCol w:w="1623"/>
      </w:tblGrid>
      <w:tr w:rsidR="00EC55A8" w:rsidRPr="00EC55A8" w:rsidTr="00EC55A8">
        <w:trPr>
          <w:trHeight w:val="1133"/>
          <w:tblHeader/>
        </w:trPr>
        <w:tc>
          <w:tcPr>
            <w:tcW w:w="154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Примечания</w:t>
            </w:r>
          </w:p>
        </w:tc>
      </w:tr>
      <w:tr w:rsidR="00EC55A8" w:rsidRPr="00EC55A8" w:rsidTr="00EC55A8">
        <w:trPr>
          <w:trHeight w:val="235"/>
          <w:tblHeader/>
        </w:trPr>
        <w:tc>
          <w:tcPr>
            <w:tcW w:w="154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1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2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3</w:t>
            </w:r>
          </w:p>
        </w:tc>
        <w:tc>
          <w:tcPr>
            <w:tcW w:w="6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4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5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6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7</w:t>
            </w:r>
          </w:p>
        </w:tc>
      </w:tr>
      <w:tr w:rsidR="00EC55A8" w:rsidRPr="00EC55A8" w:rsidTr="00EC55A8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bCs w:val="0"/>
                <w:kern w:val="0"/>
                <w:sz w:val="24"/>
                <w:szCs w:val="22"/>
              </w:rPr>
              <w:t>ТО-1</w:t>
            </w:r>
          </w:p>
        </w:tc>
      </w:tr>
      <w:tr w:rsidR="00EC55A8" w:rsidRPr="00EC55A8" w:rsidTr="00EC55A8">
        <w:tc>
          <w:tcPr>
            <w:tcW w:w="1544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Внешний осмотр на отсутствие повреждений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Проверка отсутствия механических повреждений, надежности крепления, наличия бирок.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Проверка наличия пломб.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Проверка наличия и читаемости </w:t>
            </w:r>
            <w:proofErr w:type="spellStart"/>
            <w:r w:rsidRPr="00EC55A8">
              <w:rPr>
                <w:bCs w:val="0"/>
                <w:kern w:val="0"/>
                <w:sz w:val="20"/>
                <w:szCs w:val="20"/>
              </w:rPr>
              <w:t>поверительного</w:t>
            </w:r>
            <w:proofErr w:type="spellEnd"/>
            <w:r w:rsidRPr="00EC55A8">
              <w:rPr>
                <w:bCs w:val="0"/>
                <w:kern w:val="0"/>
                <w:sz w:val="20"/>
                <w:szCs w:val="20"/>
              </w:rPr>
              <w:t xml:space="preserve"> клейма.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Осмотр кабельного ввода.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Проверка целостности заземляющего проводника, наличия консистентной смазки и подтяжка резьбовых соединений у прибора и заземлителя.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Очистка от пыли и загрязнений.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Проверка герметичности соединений, устранение </w:t>
            </w:r>
            <w:proofErr w:type="spellStart"/>
            <w:r w:rsidRPr="00EC55A8">
              <w:rPr>
                <w:bCs w:val="0"/>
                <w:kern w:val="0"/>
                <w:sz w:val="20"/>
                <w:szCs w:val="20"/>
              </w:rPr>
              <w:t>неплотностей</w:t>
            </w:r>
            <w:proofErr w:type="spellEnd"/>
            <w:r w:rsidRPr="00EC55A8">
              <w:rPr>
                <w:bCs w:val="0"/>
                <w:kern w:val="0"/>
                <w:sz w:val="20"/>
                <w:szCs w:val="20"/>
              </w:rPr>
              <w:t>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Р5</w:t>
            </w:r>
          </w:p>
        </w:tc>
        <w:tc>
          <w:tcPr>
            <w:tcW w:w="641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Набор электромонтажного инструмента, набор слесарно-монтажного инструмента, протирочная жидкость, медная прокладка, ветошь.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Согласование времени проведения работ и получение разрешения в установленном заказчиком порядке.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Ежемесячно.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EC55A8" w:rsidRPr="00EC55A8" w:rsidTr="00EC55A8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bCs w:val="0"/>
                <w:kern w:val="0"/>
                <w:sz w:val="24"/>
                <w:szCs w:val="22"/>
              </w:rPr>
              <w:t>ТО-2</w:t>
            </w:r>
          </w:p>
        </w:tc>
      </w:tr>
      <w:tr w:rsidR="00EC55A8" w:rsidRPr="00EC55A8" w:rsidTr="00EC55A8">
        <w:tc>
          <w:tcPr>
            <w:tcW w:w="1544" w:type="pct"/>
            <w:tcBorders>
              <w:top w:val="single" w:sz="12" w:space="0" w:color="auto"/>
              <w:bottom w:val="single" w:sz="6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ТО-1.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41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EC55A8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EC55A8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ТО-1.</w:t>
            </w:r>
          </w:p>
        </w:tc>
        <w:tc>
          <w:tcPr>
            <w:tcW w:w="565" w:type="pct"/>
            <w:vMerge w:val="restart"/>
            <w:tcBorders>
              <w:top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Ежеквартально.</w:t>
            </w:r>
          </w:p>
        </w:tc>
        <w:tc>
          <w:tcPr>
            <w:tcW w:w="508" w:type="pct"/>
            <w:vMerge w:val="restart"/>
            <w:tcBorders>
              <w:top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EC55A8" w:rsidRPr="00EC55A8" w:rsidTr="00EC55A8">
        <w:tc>
          <w:tcPr>
            <w:tcW w:w="1544" w:type="pct"/>
            <w:tcBorders>
              <w:top w:val="single" w:sz="6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Просмотр, анализ конфигурационных параметров средствами автоматизированной системы (при отсутствии системы выполнить с помощью HART-коммуникатора).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Корректировка конфигурационных параметров (при необходимости).</w:t>
            </w:r>
          </w:p>
        </w:tc>
        <w:tc>
          <w:tcPr>
            <w:tcW w:w="566" w:type="pct"/>
            <w:tcBorders>
              <w:top w:val="single" w:sz="6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27" w:type="pct"/>
            <w:tcBorders>
              <w:top w:val="single" w:sz="6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EC55A8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EC55A8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41" w:type="pct"/>
            <w:tcBorders>
              <w:top w:val="single" w:sz="6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Набор электромонтажного инструмента, HART-коммуникатор, </w:t>
            </w:r>
            <w:proofErr w:type="spellStart"/>
            <w:r w:rsidRPr="00EC55A8">
              <w:rPr>
                <w:bCs w:val="0"/>
                <w:kern w:val="0"/>
                <w:sz w:val="20"/>
                <w:szCs w:val="20"/>
              </w:rPr>
              <w:t>мультиметр</w:t>
            </w:r>
            <w:proofErr w:type="spellEnd"/>
            <w:r w:rsidRPr="00EC55A8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649" w:type="pct"/>
            <w:tcBorders>
              <w:top w:val="single" w:sz="6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Согласование времени проведения работ и получение разрешения в установленном заказчиком порядке. Маскирование блокировок (при необходимости).</w:t>
            </w:r>
          </w:p>
        </w:tc>
        <w:tc>
          <w:tcPr>
            <w:tcW w:w="565" w:type="pct"/>
            <w:vMerge/>
            <w:tcBorders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EC55A8" w:rsidRPr="00EC55A8" w:rsidTr="00EC55A8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4"/>
                <w:szCs w:val="22"/>
              </w:rPr>
              <w:t>ТО-3</w:t>
            </w:r>
          </w:p>
        </w:tc>
      </w:tr>
      <w:tr w:rsidR="00EC55A8" w:rsidRPr="00EC55A8" w:rsidTr="00EC55A8">
        <w:tc>
          <w:tcPr>
            <w:tcW w:w="1544" w:type="pct"/>
            <w:tcBorders>
              <w:top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Проверка отсутствия напряжения. Отсоединение </w:t>
            </w: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>питающих и контрольных кабелей, заземления.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Демонтаж прибора.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Монтаж прибора из обменного фонда.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Подключение питающих и контрольных кабелей, заземления. Проверка </w:t>
            </w:r>
            <w:proofErr w:type="spellStart"/>
            <w:r w:rsidRPr="00EC55A8">
              <w:rPr>
                <w:bCs w:val="0"/>
                <w:kern w:val="0"/>
                <w:sz w:val="20"/>
                <w:szCs w:val="20"/>
              </w:rPr>
              <w:t>взрывозащиты</w:t>
            </w:r>
            <w:proofErr w:type="spellEnd"/>
            <w:r w:rsidRPr="00EC55A8">
              <w:rPr>
                <w:bCs w:val="0"/>
                <w:kern w:val="0"/>
                <w:sz w:val="20"/>
                <w:szCs w:val="20"/>
              </w:rPr>
              <w:t xml:space="preserve">. </w:t>
            </w:r>
          </w:p>
        </w:tc>
        <w:tc>
          <w:tcPr>
            <w:tcW w:w="566" w:type="pct"/>
            <w:tcBorders>
              <w:top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 xml:space="preserve">Со снятием </w:t>
            </w: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>напряжения, при закрытом коренном вентиле.</w:t>
            </w:r>
          </w:p>
        </w:tc>
        <w:tc>
          <w:tcPr>
            <w:tcW w:w="527" w:type="pct"/>
            <w:tcBorders>
              <w:top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>К</w:t>
            </w:r>
            <w:proofErr w:type="gramStart"/>
            <w:r w:rsidRPr="00EC55A8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EC55A8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41" w:type="pct"/>
            <w:tcBorders>
              <w:top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Набор </w:t>
            </w: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>электромонтажного инструмента, набор слесарно-монтажного инструмента, протирочная жидкость, медная прокладка, ветошь.</w:t>
            </w:r>
          </w:p>
        </w:tc>
        <w:tc>
          <w:tcPr>
            <w:tcW w:w="649" w:type="pct"/>
            <w:tcBorders>
              <w:top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 xml:space="preserve">Согласование </w:t>
            </w: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>времени проведения работ и получение разрешения в установленном заказчиком порядке. Маскирование блокировок (при необходимости).</w:t>
            </w:r>
          </w:p>
        </w:tc>
        <w:tc>
          <w:tcPr>
            <w:tcW w:w="565" w:type="pct"/>
            <w:vMerge w:val="restart"/>
            <w:tcBorders>
              <w:top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lastRenderedPageBreak/>
              <w:t>Ежегодно.</w:t>
            </w:r>
          </w:p>
        </w:tc>
        <w:tc>
          <w:tcPr>
            <w:tcW w:w="508" w:type="pct"/>
            <w:vMerge w:val="restart"/>
            <w:tcBorders>
              <w:top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EC55A8" w:rsidRPr="00EC55A8" w:rsidTr="00EC55A8">
        <w:tc>
          <w:tcPr>
            <w:tcW w:w="1544" w:type="pct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>Выполнение объема работ, предусмотренного ТО-2.</w:t>
            </w:r>
          </w:p>
        </w:tc>
        <w:tc>
          <w:tcPr>
            <w:tcW w:w="566" w:type="pct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527" w:type="pct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641" w:type="pct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649" w:type="pct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EC55A8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EC55A8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ТО-2.</w:t>
            </w:r>
          </w:p>
        </w:tc>
        <w:tc>
          <w:tcPr>
            <w:tcW w:w="565" w:type="pct"/>
            <w:vMerge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vMerge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EC55A8" w:rsidRPr="00EC55A8" w:rsidTr="00EC55A8">
        <w:tc>
          <w:tcPr>
            <w:tcW w:w="1544" w:type="pct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Частичная разборка демонтированного прибора, замена дефектных деталей, чистка вентильного блока. Сборка прибора.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Проверка работоспособности.</w:t>
            </w:r>
          </w:p>
        </w:tc>
        <w:tc>
          <w:tcPr>
            <w:tcW w:w="566" w:type="pct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 ремонтной мастерской.</w:t>
            </w:r>
          </w:p>
        </w:tc>
        <w:tc>
          <w:tcPr>
            <w:tcW w:w="527" w:type="pct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EC55A8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EC55A8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41" w:type="pct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Набор электромонтажного инструмента, набор слесарно-монтажного инструмента, протирочная жидкость, медная прокладка, ветошь.</w:t>
            </w:r>
          </w:p>
        </w:tc>
        <w:tc>
          <w:tcPr>
            <w:tcW w:w="649" w:type="pct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65" w:type="pct"/>
            <w:vMerge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vMerge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</w:tbl>
    <w:p w:rsidR="00EC55A8" w:rsidRPr="009B5BAB" w:rsidRDefault="00EC55A8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827301" w:rsidRDefault="00827301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EC55A8" w:rsidRPr="00EC55A8" w:rsidRDefault="00EC55A8" w:rsidP="00EC55A8">
      <w:pPr>
        <w:keepNext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EC55A8">
        <w:rPr>
          <w:rFonts w:ascii="Arial" w:hAnsi="Arial" w:cs="Arial"/>
          <w:b/>
          <w:bCs w:val="0"/>
          <w:kern w:val="0"/>
          <w:sz w:val="20"/>
          <w:szCs w:val="20"/>
        </w:rPr>
        <w:t xml:space="preserve">Таблица </w:t>
      </w:r>
      <w:r w:rsidR="00A11F67">
        <w:rPr>
          <w:rFonts w:ascii="Arial" w:hAnsi="Arial" w:cs="Arial"/>
          <w:b/>
          <w:bCs w:val="0"/>
          <w:kern w:val="0"/>
          <w:sz w:val="20"/>
          <w:szCs w:val="20"/>
        </w:rPr>
        <w:t>14</w:t>
      </w:r>
    </w:p>
    <w:p w:rsidR="00EC55A8" w:rsidRPr="00EC55A8" w:rsidRDefault="00EC55A8" w:rsidP="00EC55A8">
      <w:pPr>
        <w:keepNext/>
        <w:spacing w:after="60"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EC55A8">
        <w:rPr>
          <w:rFonts w:ascii="Arial" w:hAnsi="Arial" w:cs="Arial"/>
          <w:b/>
          <w:bCs w:val="0"/>
          <w:kern w:val="0"/>
          <w:sz w:val="20"/>
          <w:szCs w:val="20"/>
        </w:rPr>
        <w:t>Техническое обслуживание показывающего сигнализирующего манометра</w:t>
      </w:r>
    </w:p>
    <w:tbl>
      <w:tblPr>
        <w:tblStyle w:val="70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943"/>
        <w:gridCol w:w="1809"/>
        <w:gridCol w:w="1684"/>
        <w:gridCol w:w="2039"/>
        <w:gridCol w:w="2074"/>
        <w:gridCol w:w="1805"/>
        <w:gridCol w:w="1623"/>
      </w:tblGrid>
      <w:tr w:rsidR="00EC55A8" w:rsidRPr="00EC55A8" w:rsidTr="00EC55A8">
        <w:trPr>
          <w:trHeight w:val="1133"/>
          <w:tblHeader/>
        </w:trPr>
        <w:tc>
          <w:tcPr>
            <w:tcW w:w="154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3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Примечания</w:t>
            </w:r>
          </w:p>
        </w:tc>
      </w:tr>
      <w:tr w:rsidR="00EC55A8" w:rsidRPr="00EC55A8" w:rsidTr="00EC55A8">
        <w:trPr>
          <w:trHeight w:val="263"/>
          <w:tblHeader/>
        </w:trPr>
        <w:tc>
          <w:tcPr>
            <w:tcW w:w="154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1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2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3</w:t>
            </w:r>
          </w:p>
        </w:tc>
        <w:tc>
          <w:tcPr>
            <w:tcW w:w="63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4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5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6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EC55A8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7</w:t>
            </w:r>
          </w:p>
        </w:tc>
      </w:tr>
      <w:tr w:rsidR="00EC55A8" w:rsidRPr="00EC55A8" w:rsidTr="00EC55A8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bCs w:val="0"/>
                <w:kern w:val="0"/>
                <w:sz w:val="24"/>
                <w:szCs w:val="22"/>
              </w:rPr>
              <w:t>ТО-1</w:t>
            </w:r>
          </w:p>
        </w:tc>
      </w:tr>
      <w:tr w:rsidR="00EC55A8" w:rsidRPr="00EC55A8" w:rsidTr="00EC55A8">
        <w:tc>
          <w:tcPr>
            <w:tcW w:w="1547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Внешний осмотр. Проверка отсутствия механических </w:t>
            </w: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 xml:space="preserve">повреждений, надежности крепления, наличия бирок. Проверка наличия пломб. Проверка наличия и читаемости </w:t>
            </w:r>
            <w:proofErr w:type="spellStart"/>
            <w:r w:rsidRPr="00EC55A8">
              <w:rPr>
                <w:bCs w:val="0"/>
                <w:kern w:val="0"/>
                <w:sz w:val="20"/>
                <w:szCs w:val="20"/>
              </w:rPr>
              <w:t>поверительного</w:t>
            </w:r>
            <w:proofErr w:type="spellEnd"/>
            <w:r w:rsidRPr="00EC55A8">
              <w:rPr>
                <w:bCs w:val="0"/>
                <w:kern w:val="0"/>
                <w:sz w:val="20"/>
                <w:szCs w:val="20"/>
              </w:rPr>
              <w:t xml:space="preserve"> клейма.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Осмотр кабельного ввода. Проверка целостности заземляющего проводника, наличия консистентной смазки и подтяжка резьбовых соединений у прибора и заземлителя. Тестирование контура связи путем изменения состояния контактов на приборе.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Очистка от пыли и загрязнений.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Проверка герметичности соединений, устранение </w:t>
            </w:r>
            <w:proofErr w:type="spellStart"/>
            <w:r w:rsidRPr="00EC55A8">
              <w:rPr>
                <w:bCs w:val="0"/>
                <w:kern w:val="0"/>
                <w:sz w:val="20"/>
                <w:szCs w:val="20"/>
              </w:rPr>
              <w:t>неплотностей</w:t>
            </w:r>
            <w:proofErr w:type="spellEnd"/>
            <w:r w:rsidRPr="00EC55A8">
              <w:rPr>
                <w:bCs w:val="0"/>
                <w:kern w:val="0"/>
                <w:sz w:val="20"/>
                <w:szCs w:val="20"/>
              </w:rPr>
              <w:t>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Проверка правильности показаний и наличия на шкале отметки предельного значения.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 xml:space="preserve">Без снятия </w:t>
            </w: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 xml:space="preserve">напряжения. 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>Р</w:t>
            </w:r>
            <w:proofErr w:type="gramStart"/>
            <w:r w:rsidRPr="00EC55A8">
              <w:rPr>
                <w:bCs w:val="0"/>
                <w:kern w:val="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38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Набор слесарно-</w:t>
            </w: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>монтажного инструмента, протирочная жидкость, медная прокладка,  ветошь.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 xml:space="preserve">Согласование </w:t>
            </w: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>времени проведения работ и получение разрешения в установленном заказчиком порядке.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lastRenderedPageBreak/>
              <w:t>Ежемесячно.</w:t>
            </w:r>
          </w:p>
        </w:tc>
        <w:tc>
          <w:tcPr>
            <w:tcW w:w="508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EC55A8" w:rsidRPr="00EC55A8" w:rsidTr="00EC55A8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keepNext/>
              <w:tabs>
                <w:tab w:val="left" w:pos="0"/>
                <w:tab w:val="left" w:pos="9899"/>
              </w:tabs>
              <w:rPr>
                <w:bCs w:val="0"/>
                <w:kern w:val="0"/>
                <w:sz w:val="24"/>
                <w:szCs w:val="22"/>
              </w:rPr>
            </w:pPr>
            <w:r w:rsidRPr="00EC55A8">
              <w:rPr>
                <w:bCs w:val="0"/>
                <w:kern w:val="0"/>
                <w:sz w:val="24"/>
                <w:szCs w:val="22"/>
              </w:rPr>
              <w:lastRenderedPageBreak/>
              <w:t>ТО-2</w:t>
            </w:r>
          </w:p>
        </w:tc>
      </w:tr>
      <w:tr w:rsidR="00EC55A8" w:rsidRPr="00EC55A8" w:rsidTr="00EC55A8">
        <w:tc>
          <w:tcPr>
            <w:tcW w:w="1547" w:type="pct"/>
            <w:tcBorders>
              <w:top w:val="single" w:sz="12" w:space="0" w:color="auto"/>
              <w:bottom w:val="single" w:sz="6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ТО-1.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6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527" w:type="pct"/>
            <w:tcBorders>
              <w:top w:val="single" w:sz="12" w:space="0" w:color="auto"/>
              <w:bottom w:val="single" w:sz="6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38" w:type="pct"/>
            <w:tcBorders>
              <w:top w:val="single" w:sz="12" w:space="0" w:color="auto"/>
              <w:bottom w:val="single" w:sz="6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49" w:type="pct"/>
            <w:tcBorders>
              <w:top w:val="single" w:sz="12" w:space="0" w:color="auto"/>
              <w:bottom w:val="single" w:sz="6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EC55A8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EC55A8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ТО-1.</w:t>
            </w:r>
          </w:p>
        </w:tc>
        <w:tc>
          <w:tcPr>
            <w:tcW w:w="565" w:type="pct"/>
            <w:vMerge w:val="restart"/>
            <w:tcBorders>
              <w:top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Ежегодно</w:t>
            </w:r>
            <w:r w:rsidRPr="00EC55A8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508" w:type="pct"/>
            <w:vMerge w:val="restart"/>
            <w:tcBorders>
              <w:top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EC55A8" w:rsidRPr="00EC55A8" w:rsidTr="00EC55A8">
        <w:tc>
          <w:tcPr>
            <w:tcW w:w="1547" w:type="pct"/>
            <w:tcBorders>
              <w:top w:val="single" w:sz="6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Проверка отсутствия напряжения.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Отсоединение контактов и контрольных кабелей, заземления.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Демонтаж прибора.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Монтаж прибора из обменного фонда.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Подключение контактов и контрольных кабелей, заземления.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Проверка </w:t>
            </w:r>
            <w:proofErr w:type="spellStart"/>
            <w:r w:rsidRPr="00EC55A8">
              <w:rPr>
                <w:bCs w:val="0"/>
                <w:kern w:val="0"/>
                <w:sz w:val="20"/>
                <w:szCs w:val="20"/>
              </w:rPr>
              <w:t>взрывозащиты</w:t>
            </w:r>
            <w:proofErr w:type="spellEnd"/>
            <w:r w:rsidRPr="00EC55A8">
              <w:rPr>
                <w:bCs w:val="0"/>
                <w:kern w:val="0"/>
                <w:sz w:val="20"/>
                <w:szCs w:val="20"/>
              </w:rPr>
              <w:t>.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Проверка сигнализирующего устройства</w:t>
            </w:r>
          </w:p>
        </w:tc>
        <w:tc>
          <w:tcPr>
            <w:tcW w:w="566" w:type="pct"/>
            <w:tcBorders>
              <w:top w:val="single" w:sz="6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Со снятием напряжения.</w:t>
            </w:r>
          </w:p>
        </w:tc>
        <w:tc>
          <w:tcPr>
            <w:tcW w:w="527" w:type="pct"/>
            <w:vMerge w:val="restart"/>
            <w:tcBorders>
              <w:top w:val="single" w:sz="6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Р</w:t>
            </w:r>
            <w:proofErr w:type="gramStart"/>
            <w:r w:rsidRPr="00EC55A8">
              <w:rPr>
                <w:bCs w:val="0"/>
                <w:kern w:val="0"/>
                <w:sz w:val="20"/>
                <w:szCs w:val="20"/>
              </w:rPr>
              <w:t>4</w:t>
            </w:r>
            <w:proofErr w:type="gramEnd"/>
          </w:p>
        </w:tc>
        <w:tc>
          <w:tcPr>
            <w:tcW w:w="638" w:type="pct"/>
            <w:vMerge w:val="restart"/>
            <w:tcBorders>
              <w:top w:val="single" w:sz="6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Набор слесарно-монтажного инструмента, протирочная жидкость, медная прокладка,  ветошь.</w:t>
            </w:r>
          </w:p>
        </w:tc>
        <w:tc>
          <w:tcPr>
            <w:tcW w:w="649" w:type="pct"/>
            <w:tcBorders>
              <w:top w:val="single" w:sz="6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Согласование времени проведения работ и получение разрешения в установленном заказчиком порядке. Маскирование блокировок (при необходимости).</w:t>
            </w:r>
          </w:p>
        </w:tc>
        <w:tc>
          <w:tcPr>
            <w:tcW w:w="565" w:type="pct"/>
            <w:vMerge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vMerge/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EC55A8" w:rsidRPr="00EC55A8" w:rsidTr="00EC55A8">
        <w:tc>
          <w:tcPr>
            <w:tcW w:w="1547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 xml:space="preserve">Частичная разборка демонтированного прибора, чистка, замена дефектных деталей, сборка. </w:t>
            </w:r>
          </w:p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Проверка работоспособности. Проверка срабатывания прибора.</w:t>
            </w:r>
          </w:p>
        </w:tc>
        <w:tc>
          <w:tcPr>
            <w:tcW w:w="566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В ремонтной мастерской.</w:t>
            </w:r>
          </w:p>
        </w:tc>
        <w:tc>
          <w:tcPr>
            <w:tcW w:w="527" w:type="pct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638" w:type="pct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12" w:space="0" w:color="auto"/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EC55A8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65" w:type="pct"/>
            <w:vMerge/>
            <w:tcBorders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08" w:type="pct"/>
            <w:vMerge/>
            <w:tcBorders>
              <w:bottom w:val="single" w:sz="12" w:space="0" w:color="auto"/>
            </w:tcBorders>
          </w:tcPr>
          <w:p w:rsidR="00EC55A8" w:rsidRPr="00EC55A8" w:rsidRDefault="00EC55A8" w:rsidP="00EC55A8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</w:tbl>
    <w:p w:rsidR="00EC55A8" w:rsidRPr="00EC55A8" w:rsidRDefault="00EC55A8" w:rsidP="00EC55A8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C47A53" w:rsidRPr="00C47A53" w:rsidRDefault="00C47A53" w:rsidP="00C47A53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C47A53" w:rsidRPr="00C47A53" w:rsidRDefault="00C47A53" w:rsidP="00C47A53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  <w:sectPr w:rsidR="00C47A53" w:rsidRPr="00C47A53" w:rsidSect="00C47A53">
          <w:headerReference w:type="default" r:id="rId10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C47A53" w:rsidRPr="008776EA" w:rsidRDefault="00C47A53" w:rsidP="00DC5589">
      <w:pPr>
        <w:tabs>
          <w:tab w:val="left" w:pos="0"/>
        </w:tabs>
        <w:jc w:val="both"/>
        <w:outlineLvl w:val="0"/>
        <w:rPr>
          <w:rFonts w:ascii="Arial" w:eastAsia="Calibri" w:hAnsi="Arial" w:cs="Arial"/>
          <w:b/>
          <w:kern w:val="0"/>
          <w:sz w:val="32"/>
          <w:szCs w:val="32"/>
          <w:lang w:eastAsia="en-US"/>
        </w:rPr>
      </w:pPr>
    </w:p>
    <w:p w:rsidR="00EC55A8" w:rsidRDefault="00EC55A8" w:rsidP="00EC55A8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8776EA" w:rsidRPr="008776EA" w:rsidRDefault="008776EA" w:rsidP="008776EA">
      <w:pPr>
        <w:numPr>
          <w:ilvl w:val="0"/>
          <w:numId w:val="6"/>
        </w:numPr>
        <w:tabs>
          <w:tab w:val="left" w:pos="0"/>
        </w:tabs>
        <w:ind w:left="0" w:firstLine="0"/>
        <w:jc w:val="both"/>
        <w:outlineLvl w:val="0"/>
        <w:rPr>
          <w:rFonts w:ascii="Arial" w:eastAsia="Calibri" w:hAnsi="Arial" w:cs="Arial"/>
          <w:b/>
          <w:kern w:val="0"/>
          <w:sz w:val="32"/>
          <w:szCs w:val="32"/>
          <w:lang w:eastAsia="en-US"/>
        </w:rPr>
      </w:pPr>
      <w:bookmarkStart w:id="10" w:name="_Toc411343621"/>
      <w:r w:rsidRPr="008776EA">
        <w:rPr>
          <w:rFonts w:ascii="Arial" w:eastAsia="Calibri" w:hAnsi="Arial" w:cs="Arial"/>
          <w:b/>
          <w:caps/>
          <w:kern w:val="0"/>
          <w:sz w:val="32"/>
          <w:szCs w:val="32"/>
          <w:lang w:eastAsia="en-US"/>
        </w:rPr>
        <w:t>Технологические карты технического обслуживания средств автоматизации, СРЕДСТВ ИЗМЕРЕНИЙ, обслуживаемых в рамках Сервисов Группы «ТЕХНИЧЕСКОЕ ОБСЛУЖИВАНИЕ ПРИБОРОВ ИЗМЕРЕНИЯ расхода»</w:t>
      </w:r>
      <w:bookmarkEnd w:id="10"/>
    </w:p>
    <w:p w:rsidR="008776EA" w:rsidRDefault="008776EA" w:rsidP="00EC55A8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8776EA" w:rsidRDefault="008776EA" w:rsidP="00EC55A8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DC5589" w:rsidRPr="00DC5589" w:rsidRDefault="00DC5589" w:rsidP="00DC5589">
      <w:pPr>
        <w:keepNext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DC5589">
        <w:rPr>
          <w:rFonts w:ascii="Arial" w:hAnsi="Arial" w:cs="Arial"/>
          <w:b/>
          <w:bCs w:val="0"/>
          <w:kern w:val="0"/>
          <w:sz w:val="20"/>
          <w:szCs w:val="20"/>
        </w:rPr>
        <w:t xml:space="preserve">Таблица </w:t>
      </w:r>
      <w:r w:rsidR="00A11F67">
        <w:rPr>
          <w:rFonts w:ascii="Arial" w:hAnsi="Arial" w:cs="Arial"/>
          <w:b/>
          <w:bCs w:val="0"/>
          <w:kern w:val="0"/>
          <w:sz w:val="20"/>
          <w:szCs w:val="20"/>
        </w:rPr>
        <w:t>22</w:t>
      </w:r>
    </w:p>
    <w:p w:rsidR="00DC5589" w:rsidRPr="00DC5589" w:rsidRDefault="00DC5589" w:rsidP="00DC5589">
      <w:pPr>
        <w:keepNext/>
        <w:spacing w:after="60"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DC5589">
        <w:rPr>
          <w:rFonts w:ascii="Arial" w:hAnsi="Arial" w:cs="Arial"/>
          <w:b/>
          <w:bCs w:val="0"/>
          <w:kern w:val="0"/>
          <w:sz w:val="20"/>
          <w:szCs w:val="20"/>
        </w:rPr>
        <w:t>Техническое обслуживание ультразвукового расходомера</w:t>
      </w:r>
    </w:p>
    <w:tbl>
      <w:tblPr>
        <w:tblStyle w:val="170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311"/>
        <w:gridCol w:w="1805"/>
        <w:gridCol w:w="1665"/>
        <w:gridCol w:w="2023"/>
        <w:gridCol w:w="2687"/>
        <w:gridCol w:w="1805"/>
        <w:gridCol w:w="1681"/>
      </w:tblGrid>
      <w:tr w:rsidR="00DC5589" w:rsidRPr="00DC5589" w:rsidTr="00C47A53">
        <w:trPr>
          <w:trHeight w:val="1133"/>
          <w:tblHeader/>
        </w:trPr>
        <w:tc>
          <w:tcPr>
            <w:tcW w:w="13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8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Примечания</w:t>
            </w:r>
          </w:p>
        </w:tc>
      </w:tr>
      <w:tr w:rsidR="00DC5589" w:rsidRPr="00DC5589" w:rsidTr="00C47A53">
        <w:trPr>
          <w:trHeight w:val="248"/>
          <w:tblHeader/>
        </w:trPr>
        <w:tc>
          <w:tcPr>
            <w:tcW w:w="13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1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2</w:t>
            </w:r>
          </w:p>
        </w:tc>
        <w:tc>
          <w:tcPr>
            <w:tcW w:w="5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3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4</w:t>
            </w:r>
          </w:p>
        </w:tc>
        <w:tc>
          <w:tcPr>
            <w:tcW w:w="8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5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6</w:t>
            </w:r>
          </w:p>
        </w:tc>
        <w:tc>
          <w:tcPr>
            <w:tcW w:w="5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7</w:t>
            </w:r>
          </w:p>
        </w:tc>
      </w:tr>
      <w:tr w:rsidR="00DC5589" w:rsidRPr="00DC5589" w:rsidTr="00C47A53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bCs w:val="0"/>
                <w:kern w:val="0"/>
                <w:sz w:val="24"/>
                <w:szCs w:val="22"/>
              </w:rPr>
              <w:t>ТО-1</w:t>
            </w:r>
          </w:p>
        </w:tc>
      </w:tr>
      <w:tr w:rsidR="00DC5589" w:rsidRPr="00DC5589" w:rsidTr="00C47A53">
        <w:tc>
          <w:tcPr>
            <w:tcW w:w="1349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Внешний осмотр на отсутствие повреждений.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Проверка отсутствия механических повреждений, надежности крепления.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Проверка наличия маркировок, пломб. Проверка наличия и читаемости </w:t>
            </w:r>
            <w:proofErr w:type="spellStart"/>
            <w:r w:rsidRPr="00DC5589">
              <w:rPr>
                <w:bCs w:val="0"/>
                <w:kern w:val="0"/>
                <w:sz w:val="20"/>
                <w:szCs w:val="20"/>
              </w:rPr>
              <w:t>поверительного</w:t>
            </w:r>
            <w:proofErr w:type="spellEnd"/>
            <w:r w:rsidRPr="00DC5589">
              <w:rPr>
                <w:bCs w:val="0"/>
                <w:kern w:val="0"/>
                <w:sz w:val="20"/>
                <w:szCs w:val="20"/>
              </w:rPr>
              <w:t xml:space="preserve"> клейма.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Осмотр кабельного ввода.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Проверка надежности электрических подсоединений, целостности заземляющего проводника, наличия консистентной смазки и подтяжка резьбовых соединений у прибора и заземлителя.  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Очистка от пыли и загрязнений.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Проверка герметичности соединений, устранение </w:t>
            </w:r>
            <w:proofErr w:type="spellStart"/>
            <w:r w:rsidRPr="00DC5589">
              <w:rPr>
                <w:bCs w:val="0"/>
                <w:kern w:val="0"/>
                <w:sz w:val="20"/>
                <w:szCs w:val="20"/>
              </w:rPr>
              <w:t>неплотностей</w:t>
            </w:r>
            <w:proofErr w:type="spellEnd"/>
            <w:r w:rsidRPr="00DC5589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21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Р5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Набор электромонтажного инструмента, ветошь.</w:t>
            </w:r>
          </w:p>
        </w:tc>
        <w:tc>
          <w:tcPr>
            <w:tcW w:w="841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Ежемесячно.</w:t>
            </w:r>
          </w:p>
        </w:tc>
        <w:tc>
          <w:tcPr>
            <w:tcW w:w="528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DC5589" w:rsidRPr="00DC5589" w:rsidTr="00C47A53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bCs w:val="0"/>
                <w:kern w:val="0"/>
                <w:sz w:val="24"/>
                <w:szCs w:val="22"/>
              </w:rPr>
              <w:t>ТО-2</w:t>
            </w:r>
          </w:p>
        </w:tc>
      </w:tr>
      <w:tr w:rsidR="00DC5589" w:rsidRPr="00DC5589" w:rsidTr="00C47A53">
        <w:tc>
          <w:tcPr>
            <w:tcW w:w="1349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ТО-1.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521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841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DC5589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DC5589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ТО-1.</w:t>
            </w:r>
          </w:p>
        </w:tc>
        <w:tc>
          <w:tcPr>
            <w:tcW w:w="565" w:type="pct"/>
            <w:vMerge w:val="restar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Ежеквартально.</w:t>
            </w:r>
          </w:p>
        </w:tc>
        <w:tc>
          <w:tcPr>
            <w:tcW w:w="528" w:type="pct"/>
            <w:vMerge w:val="restar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DC5589" w:rsidRPr="00DC5589" w:rsidTr="00C47A53">
        <w:tc>
          <w:tcPr>
            <w:tcW w:w="1349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Просмотр, анализ конфигурационных </w:t>
            </w:r>
            <w:r w:rsidRPr="00DC5589">
              <w:rPr>
                <w:bCs w:val="0"/>
                <w:kern w:val="0"/>
                <w:sz w:val="20"/>
                <w:szCs w:val="20"/>
              </w:rPr>
              <w:lastRenderedPageBreak/>
              <w:t xml:space="preserve">параметров.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Проверка и корректировка конфигурационных параметров и калибровочных коэффициентов (при необходимости).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Смазка ультразвуковых излучателей (для накладных датчиков, при необходимости),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Чистка сенсоров (при необходимости).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lastRenderedPageBreak/>
              <w:t xml:space="preserve">Со снятием </w:t>
            </w:r>
            <w:r w:rsidRPr="00DC5589">
              <w:rPr>
                <w:bCs w:val="0"/>
                <w:kern w:val="0"/>
                <w:sz w:val="20"/>
                <w:szCs w:val="20"/>
              </w:rPr>
              <w:lastRenderedPageBreak/>
              <w:t>напряжения.</w:t>
            </w:r>
          </w:p>
        </w:tc>
        <w:tc>
          <w:tcPr>
            <w:tcW w:w="521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lastRenderedPageBreak/>
              <w:t>К</w:t>
            </w:r>
            <w:proofErr w:type="gramStart"/>
            <w:r w:rsidRPr="00DC5589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DC5589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Набор </w:t>
            </w:r>
            <w:r w:rsidRPr="00DC5589">
              <w:rPr>
                <w:bCs w:val="0"/>
                <w:kern w:val="0"/>
                <w:sz w:val="20"/>
                <w:szCs w:val="20"/>
              </w:rPr>
              <w:lastRenderedPageBreak/>
              <w:t xml:space="preserve">электромонтажного инструмента, </w:t>
            </w:r>
            <w:proofErr w:type="spellStart"/>
            <w:r w:rsidRPr="00DC5589">
              <w:rPr>
                <w:bCs w:val="0"/>
                <w:kern w:val="0"/>
                <w:sz w:val="20"/>
                <w:szCs w:val="20"/>
              </w:rPr>
              <w:t>мультиметр</w:t>
            </w:r>
            <w:proofErr w:type="spellEnd"/>
            <w:r w:rsidRPr="00DC5589">
              <w:rPr>
                <w:bCs w:val="0"/>
                <w:kern w:val="0"/>
                <w:sz w:val="20"/>
                <w:szCs w:val="20"/>
              </w:rPr>
              <w:t>, калибратор, переносной ПК.</w:t>
            </w:r>
          </w:p>
        </w:tc>
        <w:tc>
          <w:tcPr>
            <w:tcW w:w="841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lastRenderedPageBreak/>
              <w:t xml:space="preserve">Согласование времени </w:t>
            </w:r>
            <w:r w:rsidRPr="00DC5589">
              <w:rPr>
                <w:bCs w:val="0"/>
                <w:kern w:val="0"/>
                <w:sz w:val="20"/>
                <w:szCs w:val="20"/>
              </w:rPr>
              <w:lastRenderedPageBreak/>
              <w:t>проведения работ и получение разрешения в установленном заказчиком порядке.</w:t>
            </w:r>
          </w:p>
        </w:tc>
        <w:tc>
          <w:tcPr>
            <w:tcW w:w="565" w:type="pct"/>
            <w:vMerge/>
            <w:tcBorders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28" w:type="pct"/>
            <w:vMerge/>
            <w:tcBorders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DC5589" w:rsidRPr="00DC5589" w:rsidTr="00C47A53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4"/>
                <w:szCs w:val="22"/>
              </w:rPr>
              <w:lastRenderedPageBreak/>
              <w:t>ТО-3</w:t>
            </w:r>
          </w:p>
        </w:tc>
      </w:tr>
      <w:tr w:rsidR="00DC5589" w:rsidRPr="00DC5589" w:rsidTr="00C47A53">
        <w:tc>
          <w:tcPr>
            <w:tcW w:w="1349" w:type="pc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Проверка отсутствия напряжения.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Отсоединение питающих и контрольных кабелей, заземления.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Демонтаж прибора.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Монтаж прибора из обменного фонда.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Подключение питающих и контрольных кабелей, заземления.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Проверка </w:t>
            </w:r>
            <w:proofErr w:type="spellStart"/>
            <w:r w:rsidRPr="00DC5589">
              <w:rPr>
                <w:bCs w:val="0"/>
                <w:kern w:val="0"/>
                <w:sz w:val="20"/>
                <w:szCs w:val="20"/>
              </w:rPr>
              <w:t>взрывозащиты</w:t>
            </w:r>
            <w:proofErr w:type="spellEnd"/>
            <w:r w:rsidRPr="00DC5589">
              <w:rPr>
                <w:bCs w:val="0"/>
                <w:kern w:val="0"/>
                <w:sz w:val="20"/>
                <w:szCs w:val="20"/>
              </w:rPr>
              <w:t>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65" w:type="pc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Со снятием напряжения.</w:t>
            </w:r>
          </w:p>
        </w:tc>
        <w:tc>
          <w:tcPr>
            <w:tcW w:w="521" w:type="pc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DC5589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DC5589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33" w:type="pc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Набор электромонтажного инструмента.</w:t>
            </w:r>
          </w:p>
        </w:tc>
        <w:tc>
          <w:tcPr>
            <w:tcW w:w="841" w:type="pc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Согласование времени проведения работ и получение разрешения в установленном заказчиком порядке.</w:t>
            </w:r>
          </w:p>
        </w:tc>
        <w:tc>
          <w:tcPr>
            <w:tcW w:w="565" w:type="pct"/>
            <w:vMerge w:val="restar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Ежегодно</w:t>
            </w:r>
            <w:r w:rsidRPr="00DC5589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528" w:type="pct"/>
            <w:vMerge w:val="restar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разграничением ответственности между заказчиком и подрядчиком.</w:t>
            </w:r>
          </w:p>
        </w:tc>
      </w:tr>
      <w:tr w:rsidR="00DC5589" w:rsidRPr="00DC5589" w:rsidTr="00C47A53">
        <w:tc>
          <w:tcPr>
            <w:tcW w:w="1349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ТО-2.</w:t>
            </w:r>
          </w:p>
        </w:tc>
        <w:tc>
          <w:tcPr>
            <w:tcW w:w="565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521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633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841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DC5589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DC5589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ТО-2.</w:t>
            </w:r>
          </w:p>
        </w:tc>
        <w:tc>
          <w:tcPr>
            <w:tcW w:w="565" w:type="pct"/>
            <w:vMerge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28" w:type="pct"/>
            <w:vMerge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DC5589" w:rsidRPr="00DC5589" w:rsidTr="00C47A53">
        <w:tc>
          <w:tcPr>
            <w:tcW w:w="1349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Частичная разборка демонтированного прибора, чистка, замена дефектных деталей, сборка.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Настройка прибора.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Проверка работоспособности.</w:t>
            </w:r>
          </w:p>
        </w:tc>
        <w:tc>
          <w:tcPr>
            <w:tcW w:w="565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ремонтной мастерской.</w:t>
            </w:r>
          </w:p>
        </w:tc>
        <w:tc>
          <w:tcPr>
            <w:tcW w:w="521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DC5589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DC5589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33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Набор электромонтажного инструмента.</w:t>
            </w:r>
          </w:p>
        </w:tc>
        <w:tc>
          <w:tcPr>
            <w:tcW w:w="841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65" w:type="pct"/>
            <w:vMerge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28" w:type="pct"/>
            <w:vMerge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</w:tbl>
    <w:p w:rsidR="00DC5589" w:rsidRDefault="00DC5589" w:rsidP="00DC5589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C47A53" w:rsidRPr="00DC5589" w:rsidRDefault="00C47A53" w:rsidP="00DC5589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DC5589" w:rsidRPr="00DC5589" w:rsidRDefault="00DC5589" w:rsidP="00DC5589">
      <w:pPr>
        <w:keepNext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DC5589">
        <w:rPr>
          <w:rFonts w:ascii="Arial" w:hAnsi="Arial" w:cs="Arial"/>
          <w:b/>
          <w:bCs w:val="0"/>
          <w:kern w:val="0"/>
          <w:sz w:val="20"/>
          <w:szCs w:val="20"/>
        </w:rPr>
        <w:lastRenderedPageBreak/>
        <w:t xml:space="preserve">Таблица </w:t>
      </w:r>
      <w:r w:rsidR="00A11F67">
        <w:rPr>
          <w:rFonts w:ascii="Arial" w:hAnsi="Arial" w:cs="Arial"/>
          <w:b/>
          <w:bCs w:val="0"/>
          <w:kern w:val="0"/>
          <w:sz w:val="20"/>
          <w:szCs w:val="20"/>
        </w:rPr>
        <w:t>24</w:t>
      </w:r>
    </w:p>
    <w:p w:rsidR="00DC5589" w:rsidRPr="00DC5589" w:rsidRDefault="00DC5589" w:rsidP="00DC5589">
      <w:pPr>
        <w:keepNext/>
        <w:spacing w:after="60"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DC5589">
        <w:rPr>
          <w:rFonts w:ascii="Arial" w:hAnsi="Arial" w:cs="Arial"/>
          <w:b/>
          <w:bCs w:val="0"/>
          <w:kern w:val="0"/>
          <w:sz w:val="20"/>
          <w:szCs w:val="20"/>
        </w:rPr>
        <w:t>Техническое обслуживание преобразователя расхода по перепаду давления</w:t>
      </w:r>
    </w:p>
    <w:tbl>
      <w:tblPr>
        <w:tblStyle w:val="180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311"/>
        <w:gridCol w:w="1805"/>
        <w:gridCol w:w="1665"/>
        <w:gridCol w:w="2023"/>
        <w:gridCol w:w="2687"/>
        <w:gridCol w:w="1805"/>
        <w:gridCol w:w="1681"/>
      </w:tblGrid>
      <w:tr w:rsidR="00DC5589" w:rsidRPr="00DC5589" w:rsidTr="00C47A53">
        <w:trPr>
          <w:trHeight w:val="1133"/>
          <w:tblHeader/>
        </w:trPr>
        <w:tc>
          <w:tcPr>
            <w:tcW w:w="13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8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Примечания</w:t>
            </w:r>
          </w:p>
        </w:tc>
      </w:tr>
      <w:tr w:rsidR="00DC5589" w:rsidRPr="00DC5589" w:rsidTr="00C47A53">
        <w:trPr>
          <w:trHeight w:val="235"/>
          <w:tblHeader/>
        </w:trPr>
        <w:tc>
          <w:tcPr>
            <w:tcW w:w="134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1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2</w:t>
            </w:r>
          </w:p>
        </w:tc>
        <w:tc>
          <w:tcPr>
            <w:tcW w:w="52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3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4</w:t>
            </w:r>
          </w:p>
        </w:tc>
        <w:tc>
          <w:tcPr>
            <w:tcW w:w="84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5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6</w:t>
            </w:r>
          </w:p>
        </w:tc>
        <w:tc>
          <w:tcPr>
            <w:tcW w:w="5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C5589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7</w:t>
            </w:r>
          </w:p>
        </w:tc>
      </w:tr>
      <w:tr w:rsidR="00DC5589" w:rsidRPr="00DC5589" w:rsidTr="00C47A53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bCs w:val="0"/>
                <w:kern w:val="0"/>
                <w:sz w:val="24"/>
                <w:szCs w:val="22"/>
              </w:rPr>
              <w:t>ТО-1</w:t>
            </w:r>
          </w:p>
        </w:tc>
      </w:tr>
      <w:tr w:rsidR="00DC5589" w:rsidRPr="00DC5589" w:rsidTr="00C47A53">
        <w:tc>
          <w:tcPr>
            <w:tcW w:w="1349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Внешний осмотр на отсутствие механических повреждений, надежности крепления, наличие бирок. Проверка наличия пломб. Проверка наличия и читаемости </w:t>
            </w:r>
            <w:proofErr w:type="spellStart"/>
            <w:r w:rsidRPr="00DC5589">
              <w:rPr>
                <w:bCs w:val="0"/>
                <w:kern w:val="0"/>
                <w:sz w:val="20"/>
                <w:szCs w:val="20"/>
              </w:rPr>
              <w:t>поверительного</w:t>
            </w:r>
            <w:proofErr w:type="spellEnd"/>
            <w:r w:rsidRPr="00DC5589">
              <w:rPr>
                <w:bCs w:val="0"/>
                <w:kern w:val="0"/>
                <w:sz w:val="20"/>
                <w:szCs w:val="20"/>
              </w:rPr>
              <w:t xml:space="preserve"> клейма.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Осмотр кабельного ввода.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Проверка целостности заземляющего проводника, наличия консистентной смазки и подтяжка резьбовых соединений у прибора и заземлителя.  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Очистка от пыли и загрязнений.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Проверка герметичности соединений, устранение </w:t>
            </w:r>
            <w:proofErr w:type="spellStart"/>
            <w:r w:rsidRPr="00DC5589">
              <w:rPr>
                <w:bCs w:val="0"/>
                <w:kern w:val="0"/>
                <w:sz w:val="20"/>
                <w:szCs w:val="20"/>
              </w:rPr>
              <w:t>неплотностей</w:t>
            </w:r>
            <w:proofErr w:type="spellEnd"/>
            <w:r w:rsidRPr="00DC5589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21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Р5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Набор электромонтажного инструмента, ветошь.</w:t>
            </w:r>
          </w:p>
        </w:tc>
        <w:tc>
          <w:tcPr>
            <w:tcW w:w="841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Ежемесячно.</w:t>
            </w:r>
          </w:p>
        </w:tc>
        <w:tc>
          <w:tcPr>
            <w:tcW w:w="528" w:type="pct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DC5589" w:rsidRPr="00DC5589" w:rsidTr="00C47A53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keepNext/>
              <w:tabs>
                <w:tab w:val="left" w:pos="0"/>
                <w:tab w:val="left" w:pos="9899"/>
              </w:tabs>
              <w:rPr>
                <w:bCs w:val="0"/>
                <w:kern w:val="0"/>
                <w:sz w:val="24"/>
                <w:szCs w:val="22"/>
              </w:rPr>
            </w:pPr>
            <w:r w:rsidRPr="00DC5589">
              <w:rPr>
                <w:bCs w:val="0"/>
                <w:kern w:val="0"/>
                <w:sz w:val="24"/>
                <w:szCs w:val="22"/>
              </w:rPr>
              <w:t>ТО-2</w:t>
            </w:r>
          </w:p>
        </w:tc>
      </w:tr>
      <w:tr w:rsidR="00DC5589" w:rsidRPr="00DC5589" w:rsidTr="00C47A53">
        <w:tc>
          <w:tcPr>
            <w:tcW w:w="1349" w:type="pct"/>
            <w:tcBorders>
              <w:top w:val="single" w:sz="12" w:space="0" w:color="auto"/>
              <w:bottom w:val="single" w:sz="6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ТО-1.</w:t>
            </w:r>
          </w:p>
        </w:tc>
        <w:tc>
          <w:tcPr>
            <w:tcW w:w="565" w:type="pct"/>
            <w:tcBorders>
              <w:top w:val="single" w:sz="12" w:space="0" w:color="auto"/>
              <w:bottom w:val="single" w:sz="6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521" w:type="pct"/>
            <w:tcBorders>
              <w:top w:val="single" w:sz="12" w:space="0" w:color="auto"/>
              <w:bottom w:val="single" w:sz="6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33" w:type="pct"/>
            <w:tcBorders>
              <w:top w:val="single" w:sz="12" w:space="0" w:color="auto"/>
              <w:bottom w:val="single" w:sz="6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841" w:type="pct"/>
            <w:tcBorders>
              <w:top w:val="single" w:sz="12" w:space="0" w:color="auto"/>
              <w:bottom w:val="single" w:sz="6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DC5589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DC5589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ТО-1.</w:t>
            </w:r>
          </w:p>
        </w:tc>
        <w:tc>
          <w:tcPr>
            <w:tcW w:w="565" w:type="pct"/>
            <w:vMerge w:val="restar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Ежеквартально.</w:t>
            </w:r>
          </w:p>
        </w:tc>
        <w:tc>
          <w:tcPr>
            <w:tcW w:w="528" w:type="pct"/>
            <w:vMerge w:val="restar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DC5589" w:rsidRPr="00DC5589" w:rsidTr="00C47A53">
        <w:tc>
          <w:tcPr>
            <w:tcW w:w="1349" w:type="pct"/>
            <w:tcBorders>
              <w:top w:val="single" w:sz="6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Просмотр, анализ конфигурационных параметров.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Корректировка конфигурационных параметров (при необходимости).</w:t>
            </w:r>
          </w:p>
        </w:tc>
        <w:tc>
          <w:tcPr>
            <w:tcW w:w="565" w:type="pct"/>
            <w:tcBorders>
              <w:top w:val="single" w:sz="6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21" w:type="pct"/>
            <w:tcBorders>
              <w:top w:val="single" w:sz="6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DC5589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DC5589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33" w:type="pct"/>
            <w:tcBorders>
              <w:top w:val="single" w:sz="6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Набор электромонтажного инструмента, </w:t>
            </w:r>
            <w:proofErr w:type="spellStart"/>
            <w:r w:rsidRPr="00DC5589">
              <w:rPr>
                <w:bCs w:val="0"/>
                <w:kern w:val="0"/>
                <w:sz w:val="20"/>
                <w:szCs w:val="20"/>
              </w:rPr>
              <w:t>мультиметр</w:t>
            </w:r>
            <w:proofErr w:type="spellEnd"/>
            <w:r w:rsidRPr="00DC5589">
              <w:rPr>
                <w:bCs w:val="0"/>
                <w:kern w:val="0"/>
                <w:sz w:val="20"/>
                <w:szCs w:val="20"/>
              </w:rPr>
              <w:t>, калибратор.</w:t>
            </w:r>
          </w:p>
        </w:tc>
        <w:tc>
          <w:tcPr>
            <w:tcW w:w="841" w:type="pct"/>
            <w:tcBorders>
              <w:top w:val="single" w:sz="6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Согласование времени проведения работ и получение разрешения в установленном заказчиком порядке.</w:t>
            </w:r>
          </w:p>
        </w:tc>
        <w:tc>
          <w:tcPr>
            <w:tcW w:w="565" w:type="pct"/>
            <w:vMerge/>
            <w:tcBorders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28" w:type="pct"/>
            <w:vMerge/>
            <w:tcBorders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DC5589" w:rsidRPr="00DC5589" w:rsidTr="00C47A53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4"/>
                <w:szCs w:val="22"/>
              </w:rPr>
              <w:t>ТО-3</w:t>
            </w:r>
          </w:p>
        </w:tc>
      </w:tr>
      <w:tr w:rsidR="00DC5589" w:rsidRPr="00DC5589" w:rsidTr="00C47A53">
        <w:tc>
          <w:tcPr>
            <w:tcW w:w="1349" w:type="pc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Проверка отсутствия напряжения. Отсоединение питающих и контрольных кабелей, заземления.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Демонтаж прибора.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Монтаж прибора из обменного фонда.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Подключение питающих и контрольных кабелей, заземления. Проверка </w:t>
            </w:r>
            <w:proofErr w:type="spellStart"/>
            <w:r w:rsidRPr="00DC5589">
              <w:rPr>
                <w:bCs w:val="0"/>
                <w:kern w:val="0"/>
                <w:sz w:val="20"/>
                <w:szCs w:val="20"/>
              </w:rPr>
              <w:t>взрывозащиты</w:t>
            </w:r>
            <w:proofErr w:type="spellEnd"/>
            <w:r w:rsidRPr="00DC5589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565" w:type="pc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Со снятием напряжения.</w:t>
            </w:r>
          </w:p>
        </w:tc>
        <w:tc>
          <w:tcPr>
            <w:tcW w:w="521" w:type="pc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DC5589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DC5589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33" w:type="pc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Набор электромонтажного инструмента.</w:t>
            </w:r>
          </w:p>
        </w:tc>
        <w:tc>
          <w:tcPr>
            <w:tcW w:w="841" w:type="pc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Согласование времени проведения работ и получение разрешения в установленном заказчиком порядке.</w:t>
            </w:r>
          </w:p>
        </w:tc>
        <w:tc>
          <w:tcPr>
            <w:tcW w:w="565" w:type="pct"/>
            <w:vMerge w:val="restar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Ежегодно</w:t>
            </w:r>
            <w:r w:rsidRPr="00DC5589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528" w:type="pct"/>
            <w:vMerge w:val="restart"/>
            <w:tcBorders>
              <w:top w:val="single" w:sz="12" w:space="0" w:color="auto"/>
            </w:tcBorders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разграничением ответственности между заказчиком и подрядчиком.</w:t>
            </w:r>
          </w:p>
        </w:tc>
      </w:tr>
      <w:tr w:rsidR="00DC5589" w:rsidRPr="00DC5589" w:rsidTr="00C47A53">
        <w:tc>
          <w:tcPr>
            <w:tcW w:w="1349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lastRenderedPageBreak/>
              <w:t>Выполнение объема работ, предусмотренного ТО-2.</w:t>
            </w:r>
          </w:p>
        </w:tc>
        <w:tc>
          <w:tcPr>
            <w:tcW w:w="565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521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633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841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DC5589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DC5589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ТО-2.</w:t>
            </w:r>
          </w:p>
        </w:tc>
        <w:tc>
          <w:tcPr>
            <w:tcW w:w="565" w:type="pct"/>
            <w:vMerge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28" w:type="pct"/>
            <w:vMerge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DC5589" w:rsidRPr="00DC5589" w:rsidTr="00C47A53">
        <w:tc>
          <w:tcPr>
            <w:tcW w:w="1349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 xml:space="preserve">Частичная разборка демонтированного прибора, чистка, замена дефектных деталей, сборка. </w:t>
            </w:r>
          </w:p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Проверка работоспособности.</w:t>
            </w:r>
          </w:p>
        </w:tc>
        <w:tc>
          <w:tcPr>
            <w:tcW w:w="565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В ремонтной мастерской.</w:t>
            </w:r>
          </w:p>
        </w:tc>
        <w:tc>
          <w:tcPr>
            <w:tcW w:w="521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DC5589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DC5589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33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Набор электромонтажного инструмента.</w:t>
            </w:r>
          </w:p>
        </w:tc>
        <w:tc>
          <w:tcPr>
            <w:tcW w:w="841" w:type="pct"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C5589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65" w:type="pct"/>
            <w:vMerge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28" w:type="pct"/>
            <w:vMerge/>
          </w:tcPr>
          <w:p w:rsidR="00DC5589" w:rsidRPr="00DC5589" w:rsidRDefault="00DC5589" w:rsidP="00DC5589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</w:tbl>
    <w:p w:rsidR="00DC5589" w:rsidRPr="00DC5589" w:rsidRDefault="00DC5589" w:rsidP="00DC5589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8776EA" w:rsidRPr="008776EA" w:rsidRDefault="008776EA" w:rsidP="008776EA">
      <w:pPr>
        <w:numPr>
          <w:ilvl w:val="0"/>
          <w:numId w:val="6"/>
        </w:numPr>
        <w:tabs>
          <w:tab w:val="left" w:pos="0"/>
        </w:tabs>
        <w:ind w:left="0" w:firstLine="0"/>
        <w:jc w:val="both"/>
        <w:outlineLvl w:val="0"/>
        <w:rPr>
          <w:rFonts w:ascii="Arial" w:eastAsia="Calibri" w:hAnsi="Arial" w:cs="Arial"/>
          <w:b/>
          <w:kern w:val="0"/>
          <w:sz w:val="32"/>
          <w:szCs w:val="32"/>
          <w:lang w:eastAsia="en-US"/>
        </w:rPr>
      </w:pPr>
      <w:bookmarkStart w:id="11" w:name="_Toc411343625"/>
      <w:r w:rsidRPr="008776EA">
        <w:rPr>
          <w:rFonts w:ascii="Arial" w:eastAsia="Calibri" w:hAnsi="Arial" w:cs="Arial"/>
          <w:b/>
          <w:caps/>
          <w:kern w:val="0"/>
          <w:sz w:val="32"/>
          <w:szCs w:val="32"/>
          <w:lang w:eastAsia="en-US"/>
        </w:rPr>
        <w:t>Технологические карты технического обслуживания средств автоматизации, средств измерений, обслуживаемых в рамках Сервисов Группы «ТЕХНИЧЕСКОЕ ОБСЛУЖИВАНИЕ вторичной аппаратуры»</w:t>
      </w:r>
      <w:bookmarkEnd w:id="11"/>
    </w:p>
    <w:p w:rsidR="008776EA" w:rsidRDefault="008776EA" w:rsidP="008776EA">
      <w:pPr>
        <w:tabs>
          <w:tab w:val="left" w:pos="0"/>
        </w:tabs>
        <w:jc w:val="both"/>
        <w:outlineLvl w:val="0"/>
        <w:rPr>
          <w:rFonts w:ascii="Arial" w:eastAsia="Calibri" w:hAnsi="Arial" w:cs="Arial"/>
          <w:b/>
          <w:caps/>
          <w:kern w:val="0"/>
          <w:sz w:val="32"/>
          <w:szCs w:val="32"/>
          <w:lang w:eastAsia="en-US"/>
        </w:rPr>
      </w:pPr>
    </w:p>
    <w:p w:rsidR="00DF75F6" w:rsidRPr="00DF75F6" w:rsidRDefault="00DF75F6" w:rsidP="00DF75F6">
      <w:pPr>
        <w:keepNext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DF75F6">
        <w:rPr>
          <w:rFonts w:ascii="Arial" w:hAnsi="Arial" w:cs="Arial"/>
          <w:b/>
          <w:bCs w:val="0"/>
          <w:kern w:val="0"/>
          <w:sz w:val="20"/>
          <w:szCs w:val="20"/>
        </w:rPr>
        <w:t xml:space="preserve">Таблица </w:t>
      </w:r>
      <w:r w:rsidR="00A11F67">
        <w:rPr>
          <w:rFonts w:ascii="Arial" w:hAnsi="Arial" w:cs="Arial"/>
          <w:b/>
          <w:bCs w:val="0"/>
          <w:kern w:val="0"/>
          <w:sz w:val="20"/>
          <w:szCs w:val="20"/>
        </w:rPr>
        <w:t>29</w:t>
      </w:r>
    </w:p>
    <w:p w:rsidR="00DF75F6" w:rsidRPr="00DF75F6" w:rsidRDefault="00DF75F6" w:rsidP="00DF75F6">
      <w:pPr>
        <w:keepNext/>
        <w:spacing w:after="60"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DF75F6">
        <w:rPr>
          <w:rFonts w:ascii="Arial" w:hAnsi="Arial" w:cs="Arial"/>
          <w:b/>
          <w:bCs w:val="0"/>
          <w:kern w:val="0"/>
          <w:sz w:val="20"/>
          <w:szCs w:val="20"/>
        </w:rPr>
        <w:t>Техническое обслуживание вторичного микропроцессорного прибора</w:t>
      </w:r>
    </w:p>
    <w:tbl>
      <w:tblPr>
        <w:tblStyle w:val="250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04"/>
        <w:gridCol w:w="1825"/>
        <w:gridCol w:w="1662"/>
        <w:gridCol w:w="2016"/>
        <w:gridCol w:w="2659"/>
        <w:gridCol w:w="1834"/>
        <w:gridCol w:w="1777"/>
      </w:tblGrid>
      <w:tr w:rsidR="00DF75F6" w:rsidRPr="00DF75F6" w:rsidTr="00BC36A7">
        <w:trPr>
          <w:trHeight w:val="1133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Примечания</w:t>
            </w:r>
          </w:p>
        </w:tc>
      </w:tr>
      <w:tr w:rsidR="00DF75F6" w:rsidRPr="00DF75F6" w:rsidTr="00BC36A7">
        <w:trPr>
          <w:trHeight w:val="221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1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2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3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4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5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6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7</w:t>
            </w:r>
          </w:p>
        </w:tc>
      </w:tr>
      <w:tr w:rsidR="00DF75F6" w:rsidRPr="00DF75F6" w:rsidTr="00BC36A7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bCs w:val="0"/>
                <w:kern w:val="0"/>
                <w:sz w:val="24"/>
                <w:szCs w:val="22"/>
              </w:rPr>
              <w:t>ТО-1</w:t>
            </w:r>
          </w:p>
        </w:tc>
      </w:tr>
      <w:tr w:rsidR="00DF75F6" w:rsidRPr="00DF75F6" w:rsidTr="00BC36A7">
        <w:tc>
          <w:tcPr>
            <w:tcW w:w="1316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Внешний осмотр: проверка отсутствия механических повреждений, надежности крепления, удаление загрязнений. Проверка наличия бирок, пломб. Проверка наличия и читаемости </w:t>
            </w:r>
            <w:proofErr w:type="spellStart"/>
            <w:r w:rsidRPr="00DF75F6">
              <w:rPr>
                <w:bCs w:val="0"/>
                <w:kern w:val="0"/>
                <w:sz w:val="20"/>
                <w:szCs w:val="20"/>
              </w:rPr>
              <w:t>поверительного</w:t>
            </w:r>
            <w:proofErr w:type="spellEnd"/>
            <w:r w:rsidRPr="00DF75F6">
              <w:rPr>
                <w:bCs w:val="0"/>
                <w:kern w:val="0"/>
                <w:sz w:val="20"/>
                <w:szCs w:val="20"/>
              </w:rPr>
              <w:t xml:space="preserve"> клейма.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Проверка надежности электрических подсоединений, качества заземления корпуса прибора, устранение неисправностей.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Проверка всех показаний индикации уровня, температуры, давления по всем </w:t>
            </w:r>
            <w:r w:rsidRPr="00DF75F6">
              <w:rPr>
                <w:bCs w:val="0"/>
                <w:kern w:val="0"/>
                <w:sz w:val="20"/>
                <w:szCs w:val="20"/>
              </w:rPr>
              <w:lastRenderedPageBreak/>
              <w:t xml:space="preserve">подключенным каналам.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Проверка наличия датчика в канале измерения и правильность его подключения.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Проверка </w:t>
            </w:r>
            <w:proofErr w:type="spellStart"/>
            <w:r w:rsidRPr="00DF75F6">
              <w:rPr>
                <w:bCs w:val="0"/>
                <w:kern w:val="0"/>
                <w:sz w:val="20"/>
                <w:szCs w:val="20"/>
              </w:rPr>
              <w:t>уставок</w:t>
            </w:r>
            <w:proofErr w:type="spellEnd"/>
            <w:r w:rsidRPr="00DF75F6">
              <w:rPr>
                <w:bCs w:val="0"/>
                <w:kern w:val="0"/>
                <w:sz w:val="20"/>
                <w:szCs w:val="20"/>
              </w:rPr>
              <w:t xml:space="preserve"> по всем подключенным каналам измерения.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Настройка всех параметров контроллера.</w:t>
            </w:r>
          </w:p>
        </w:tc>
        <w:tc>
          <w:tcPr>
            <w:tcW w:w="571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lastRenderedPageBreak/>
              <w:t xml:space="preserve">Без снятия напряжения. </w:t>
            </w:r>
          </w:p>
        </w:tc>
        <w:tc>
          <w:tcPr>
            <w:tcW w:w="520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Р5</w:t>
            </w:r>
          </w:p>
        </w:tc>
        <w:tc>
          <w:tcPr>
            <w:tcW w:w="631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Набор электромонтажного инструмента, ветошь.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74" w:type="pct"/>
            <w:tcBorders>
              <w:top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Ежемесячно.</w:t>
            </w:r>
          </w:p>
        </w:tc>
        <w:tc>
          <w:tcPr>
            <w:tcW w:w="556" w:type="pct"/>
            <w:tcBorders>
              <w:top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DF75F6" w:rsidRPr="00DF75F6" w:rsidTr="00BC36A7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4"/>
                <w:szCs w:val="22"/>
              </w:rPr>
              <w:lastRenderedPageBreak/>
              <w:t>ТО-2</w:t>
            </w:r>
          </w:p>
        </w:tc>
      </w:tr>
      <w:tr w:rsidR="00DF75F6" w:rsidRPr="00DF75F6" w:rsidTr="00BC36A7">
        <w:tc>
          <w:tcPr>
            <w:tcW w:w="1316" w:type="pct"/>
            <w:tcBorders>
              <w:bottom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ТО-1.</w:t>
            </w:r>
          </w:p>
        </w:tc>
        <w:tc>
          <w:tcPr>
            <w:tcW w:w="571" w:type="pct"/>
            <w:tcBorders>
              <w:bottom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520" w:type="pct"/>
            <w:tcBorders>
              <w:bottom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31" w:type="pct"/>
            <w:tcBorders>
              <w:bottom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832" w:type="pct"/>
            <w:tcBorders>
              <w:bottom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DF75F6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DF75F6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ТО-1.</w:t>
            </w:r>
          </w:p>
        </w:tc>
        <w:tc>
          <w:tcPr>
            <w:tcW w:w="574" w:type="pct"/>
            <w:vMerge w:val="restar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Ежеквартально.</w:t>
            </w:r>
          </w:p>
        </w:tc>
        <w:tc>
          <w:tcPr>
            <w:tcW w:w="556" w:type="pct"/>
            <w:vMerge w:val="restar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DF75F6" w:rsidRPr="00DF75F6" w:rsidTr="00BC36A7">
        <w:tc>
          <w:tcPr>
            <w:tcW w:w="1316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Обслуживание контактных соединений: отключение питания, проверка состояния </w:t>
            </w:r>
            <w:proofErr w:type="spellStart"/>
            <w:r w:rsidRPr="00DF75F6">
              <w:rPr>
                <w:bCs w:val="0"/>
                <w:kern w:val="0"/>
                <w:sz w:val="20"/>
                <w:szCs w:val="20"/>
              </w:rPr>
              <w:t>клеммных</w:t>
            </w:r>
            <w:proofErr w:type="spellEnd"/>
            <w:r w:rsidRPr="00DF75F6">
              <w:rPr>
                <w:bCs w:val="0"/>
                <w:kern w:val="0"/>
                <w:sz w:val="20"/>
                <w:szCs w:val="20"/>
              </w:rPr>
              <w:t xml:space="preserve"> соединений, надежность крепления блоков электроники, наличие адресной маркировки, целостности изоляции проводников, подтяжка </w:t>
            </w:r>
            <w:proofErr w:type="spellStart"/>
            <w:r w:rsidRPr="00DF75F6">
              <w:rPr>
                <w:bCs w:val="0"/>
                <w:kern w:val="0"/>
                <w:sz w:val="20"/>
                <w:szCs w:val="20"/>
              </w:rPr>
              <w:t>клеммных</w:t>
            </w:r>
            <w:proofErr w:type="spellEnd"/>
            <w:r w:rsidRPr="00DF75F6">
              <w:rPr>
                <w:bCs w:val="0"/>
                <w:kern w:val="0"/>
                <w:sz w:val="20"/>
                <w:szCs w:val="20"/>
              </w:rPr>
              <w:t xml:space="preserve"> соединений, включение питания.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Проверка напряжения питания.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Проверка четкости срабатывания реле (ключей).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Проверка соответствия подключения цепей телеизмерений и телесигнализации на пульт управления.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Проверка целостности линий связи интерфейса</w:t>
            </w:r>
          </w:p>
        </w:tc>
        <w:tc>
          <w:tcPr>
            <w:tcW w:w="571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Со снятием напряжения. </w:t>
            </w:r>
          </w:p>
        </w:tc>
        <w:tc>
          <w:tcPr>
            <w:tcW w:w="520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DF75F6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DF75F6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31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Набор электромонтажного инструмента,</w:t>
            </w:r>
            <w:r w:rsidRPr="00DF75F6">
              <w:rPr>
                <w:bCs w:val="0"/>
                <w:kern w:val="0"/>
                <w:sz w:val="24"/>
                <w:szCs w:val="22"/>
              </w:rPr>
              <w:t xml:space="preserve"> </w:t>
            </w:r>
            <w:proofErr w:type="spellStart"/>
            <w:r w:rsidRPr="00DF75F6">
              <w:rPr>
                <w:bCs w:val="0"/>
                <w:kern w:val="0"/>
                <w:sz w:val="24"/>
                <w:szCs w:val="22"/>
              </w:rPr>
              <w:t>м</w:t>
            </w:r>
            <w:r w:rsidRPr="00DF75F6">
              <w:rPr>
                <w:bCs w:val="0"/>
                <w:kern w:val="0"/>
                <w:sz w:val="20"/>
                <w:szCs w:val="20"/>
              </w:rPr>
              <w:t>ультиметр-калибратор</w:t>
            </w:r>
            <w:proofErr w:type="spellEnd"/>
            <w:r w:rsidRPr="00DF75F6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832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Согласование времени проведения работ и получение разрешения в установленном заказчиком порядке. Маскирование блокировок (при необходимости).</w:t>
            </w:r>
          </w:p>
        </w:tc>
        <w:tc>
          <w:tcPr>
            <w:tcW w:w="574" w:type="pct"/>
            <w:vMerge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DF75F6" w:rsidRPr="00DF75F6" w:rsidTr="00BC36A7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4"/>
                <w:szCs w:val="22"/>
              </w:rPr>
              <w:t>ТО-3</w:t>
            </w:r>
          </w:p>
        </w:tc>
      </w:tr>
      <w:tr w:rsidR="00DF75F6" w:rsidRPr="00DF75F6" w:rsidTr="00BC36A7">
        <w:tc>
          <w:tcPr>
            <w:tcW w:w="1316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ТО-2.</w:t>
            </w:r>
          </w:p>
        </w:tc>
        <w:tc>
          <w:tcPr>
            <w:tcW w:w="571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520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631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832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DF75F6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DF75F6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ТО-2.</w:t>
            </w:r>
          </w:p>
        </w:tc>
        <w:tc>
          <w:tcPr>
            <w:tcW w:w="574" w:type="pct"/>
            <w:vMerge w:val="restar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Ежегодно</w:t>
            </w:r>
            <w:r w:rsidRPr="00DF75F6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556" w:type="pct"/>
            <w:vMerge w:val="restar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DF75F6" w:rsidRPr="00DF75F6" w:rsidTr="00BC36A7">
        <w:tc>
          <w:tcPr>
            <w:tcW w:w="1316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Проверка отсутствия напряжения. Отсоединение питающих и контрольных кабелей, заземления.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Демонтаж прибора.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lastRenderedPageBreak/>
              <w:t>Монтаж прибора из обменного фонда.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Подключение питающих и контрольных кабелей, заземления. Проверка </w:t>
            </w:r>
            <w:proofErr w:type="spellStart"/>
            <w:r w:rsidRPr="00DF75F6">
              <w:rPr>
                <w:bCs w:val="0"/>
                <w:kern w:val="0"/>
                <w:sz w:val="20"/>
                <w:szCs w:val="20"/>
              </w:rPr>
              <w:t>взрывозащиты</w:t>
            </w:r>
            <w:proofErr w:type="spellEnd"/>
            <w:r w:rsidRPr="00DF75F6">
              <w:rPr>
                <w:bCs w:val="0"/>
                <w:kern w:val="0"/>
                <w:sz w:val="20"/>
                <w:szCs w:val="20"/>
              </w:rPr>
              <w:t xml:space="preserve">.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Программирование прибора.</w:t>
            </w:r>
          </w:p>
        </w:tc>
        <w:tc>
          <w:tcPr>
            <w:tcW w:w="571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lastRenderedPageBreak/>
              <w:t xml:space="preserve">Со снятием напряжения. </w:t>
            </w:r>
          </w:p>
        </w:tc>
        <w:tc>
          <w:tcPr>
            <w:tcW w:w="520" w:type="pct"/>
            <w:vMerge w:val="restar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DF75F6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DF75F6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31" w:type="pct"/>
            <w:vMerge w:val="restar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Набор электромонтажного инструмента, </w:t>
            </w:r>
            <w:proofErr w:type="spellStart"/>
            <w:r w:rsidRPr="00DF75F6">
              <w:rPr>
                <w:bCs w:val="0"/>
                <w:kern w:val="0"/>
                <w:sz w:val="20"/>
                <w:szCs w:val="20"/>
              </w:rPr>
              <w:t>мультиметр-</w:t>
            </w:r>
            <w:r w:rsidRPr="00DF75F6">
              <w:rPr>
                <w:bCs w:val="0"/>
                <w:kern w:val="0"/>
                <w:sz w:val="20"/>
                <w:szCs w:val="20"/>
              </w:rPr>
              <w:lastRenderedPageBreak/>
              <w:t>калибратор</w:t>
            </w:r>
            <w:proofErr w:type="spellEnd"/>
            <w:r w:rsidRPr="00DF75F6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832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lastRenderedPageBreak/>
              <w:t xml:space="preserve">Согласование времени проведения работ и получение разрешения в установленном заказчиком </w:t>
            </w:r>
            <w:r w:rsidRPr="00DF75F6">
              <w:rPr>
                <w:bCs w:val="0"/>
                <w:kern w:val="0"/>
                <w:sz w:val="20"/>
                <w:szCs w:val="20"/>
              </w:rPr>
              <w:lastRenderedPageBreak/>
              <w:t>порядке. Маскирование блокировок (при необходимости).</w:t>
            </w:r>
          </w:p>
        </w:tc>
        <w:tc>
          <w:tcPr>
            <w:tcW w:w="574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DF75F6" w:rsidRPr="00DF75F6" w:rsidTr="00BC36A7">
        <w:tc>
          <w:tcPr>
            <w:tcW w:w="1316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lastRenderedPageBreak/>
              <w:t xml:space="preserve">Частичная разборка демонтированного прибора, чистка, замена дефектных деталей, сборка.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Проверка работоспособности. </w:t>
            </w:r>
          </w:p>
        </w:tc>
        <w:tc>
          <w:tcPr>
            <w:tcW w:w="571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ремонтной мастерской.</w:t>
            </w:r>
          </w:p>
        </w:tc>
        <w:tc>
          <w:tcPr>
            <w:tcW w:w="520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631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832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74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</w:tbl>
    <w:p w:rsidR="00DF75F6" w:rsidRDefault="00DF75F6" w:rsidP="008776EA">
      <w:pPr>
        <w:keepNext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</w:p>
    <w:p w:rsidR="00DF75F6" w:rsidRPr="00DF75F6" w:rsidRDefault="00DF75F6" w:rsidP="00DF75F6">
      <w:pPr>
        <w:keepNext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DF75F6">
        <w:rPr>
          <w:rFonts w:ascii="Arial" w:hAnsi="Arial" w:cs="Arial"/>
          <w:b/>
          <w:bCs w:val="0"/>
          <w:kern w:val="0"/>
          <w:sz w:val="20"/>
          <w:szCs w:val="20"/>
        </w:rPr>
        <w:t xml:space="preserve">Таблица </w:t>
      </w:r>
      <w:r w:rsidR="00A11F67">
        <w:rPr>
          <w:rFonts w:ascii="Arial" w:hAnsi="Arial" w:cs="Arial"/>
          <w:b/>
          <w:bCs w:val="0"/>
          <w:kern w:val="0"/>
          <w:sz w:val="20"/>
          <w:szCs w:val="20"/>
        </w:rPr>
        <w:t>31</w:t>
      </w:r>
    </w:p>
    <w:p w:rsidR="00DF75F6" w:rsidRPr="00DF75F6" w:rsidRDefault="00DF75F6" w:rsidP="00DF75F6">
      <w:pPr>
        <w:keepNext/>
        <w:spacing w:after="60"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DF75F6">
        <w:rPr>
          <w:rFonts w:ascii="Arial" w:hAnsi="Arial" w:cs="Arial"/>
          <w:b/>
          <w:bCs w:val="0"/>
          <w:kern w:val="0"/>
          <w:sz w:val="20"/>
          <w:szCs w:val="20"/>
        </w:rPr>
        <w:t>Техническое обслуживание вычислителя специального назначения</w:t>
      </w:r>
    </w:p>
    <w:tbl>
      <w:tblPr>
        <w:tblStyle w:val="240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04"/>
        <w:gridCol w:w="1825"/>
        <w:gridCol w:w="1662"/>
        <w:gridCol w:w="2016"/>
        <w:gridCol w:w="2659"/>
        <w:gridCol w:w="1834"/>
        <w:gridCol w:w="1777"/>
      </w:tblGrid>
      <w:tr w:rsidR="00DF75F6" w:rsidRPr="00DF75F6" w:rsidTr="00BC36A7">
        <w:trPr>
          <w:trHeight w:val="829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Примечания</w:t>
            </w:r>
          </w:p>
        </w:tc>
      </w:tr>
      <w:tr w:rsidR="00DF75F6" w:rsidRPr="00DF75F6" w:rsidTr="00BC36A7">
        <w:trPr>
          <w:trHeight w:val="249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1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2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3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4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5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6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DF75F6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7</w:t>
            </w:r>
          </w:p>
        </w:tc>
      </w:tr>
      <w:tr w:rsidR="00DF75F6" w:rsidRPr="00DF75F6" w:rsidTr="00BC36A7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DF75F6">
              <w:rPr>
                <w:bCs w:val="0"/>
                <w:kern w:val="0"/>
                <w:sz w:val="24"/>
                <w:szCs w:val="22"/>
              </w:rPr>
              <w:t>ТО-1</w:t>
            </w:r>
          </w:p>
        </w:tc>
      </w:tr>
      <w:tr w:rsidR="00DF75F6" w:rsidRPr="00DF75F6" w:rsidTr="00BC36A7">
        <w:tc>
          <w:tcPr>
            <w:tcW w:w="1316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Проверка отсутствия механических повреждений, надежности крепления, наличия бирок. Проверка наличия пломб. Проверка наличия и читаемости </w:t>
            </w:r>
            <w:proofErr w:type="spellStart"/>
            <w:r w:rsidRPr="00DF75F6">
              <w:rPr>
                <w:bCs w:val="0"/>
                <w:kern w:val="0"/>
                <w:sz w:val="20"/>
                <w:szCs w:val="20"/>
              </w:rPr>
              <w:t>поверительного</w:t>
            </w:r>
            <w:proofErr w:type="spellEnd"/>
            <w:r w:rsidRPr="00DF75F6">
              <w:rPr>
                <w:bCs w:val="0"/>
                <w:kern w:val="0"/>
                <w:sz w:val="20"/>
                <w:szCs w:val="20"/>
              </w:rPr>
              <w:t xml:space="preserve"> клейма.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Осмотр кабельного ввода.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Проверка целостности заземляющего проводника, наличия консистентной смазки и подтяжка резьбовых соединений у прибора и заземлителя.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Очистка от пыли и загрязнений.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Проверка состояния по статусным индикаторам.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Проверка работоспособности.</w:t>
            </w:r>
          </w:p>
        </w:tc>
        <w:tc>
          <w:tcPr>
            <w:tcW w:w="571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20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DF75F6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DF75F6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31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Набор электромонтажного инструмента, ветошь.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Согласование времени проведения работ и получение разрешения в установленном заказчиком порядке.</w:t>
            </w:r>
          </w:p>
        </w:tc>
        <w:tc>
          <w:tcPr>
            <w:tcW w:w="574" w:type="pct"/>
            <w:tcBorders>
              <w:top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Ежемесячно.</w:t>
            </w:r>
          </w:p>
        </w:tc>
        <w:tc>
          <w:tcPr>
            <w:tcW w:w="556" w:type="pct"/>
            <w:tcBorders>
              <w:top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DF75F6" w:rsidRPr="00DF75F6" w:rsidTr="00BC36A7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4"/>
                <w:szCs w:val="22"/>
              </w:rPr>
              <w:lastRenderedPageBreak/>
              <w:t>ТО-2</w:t>
            </w:r>
          </w:p>
        </w:tc>
      </w:tr>
      <w:tr w:rsidR="00DF75F6" w:rsidRPr="00DF75F6" w:rsidTr="00BC36A7">
        <w:tc>
          <w:tcPr>
            <w:tcW w:w="1316" w:type="pct"/>
            <w:tcBorders>
              <w:bottom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ТО-1.</w:t>
            </w:r>
          </w:p>
        </w:tc>
        <w:tc>
          <w:tcPr>
            <w:tcW w:w="571" w:type="pct"/>
            <w:tcBorders>
              <w:bottom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520" w:type="pct"/>
            <w:tcBorders>
              <w:bottom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31" w:type="pct"/>
            <w:tcBorders>
              <w:bottom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832" w:type="pct"/>
            <w:tcBorders>
              <w:bottom w:val="single" w:sz="6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DF75F6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DF75F6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ТО-1.</w:t>
            </w:r>
          </w:p>
        </w:tc>
        <w:tc>
          <w:tcPr>
            <w:tcW w:w="574" w:type="pct"/>
            <w:vMerge w:val="restar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B8183F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Ежеквартально</w:t>
            </w:r>
            <w:r w:rsidR="00DF75F6" w:rsidRPr="00DF75F6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556" w:type="pct"/>
            <w:vMerge w:val="restar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DF75F6" w:rsidRPr="00DF75F6" w:rsidTr="00BC36A7">
        <w:tc>
          <w:tcPr>
            <w:tcW w:w="1316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Диагностика и тестирование с использованием сервисного ПО соответствующей аппаратной платформы.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Анализ конфигурации и журнала событий HMI оператора.</w:t>
            </w:r>
          </w:p>
        </w:tc>
        <w:tc>
          <w:tcPr>
            <w:tcW w:w="571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20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DF75F6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DF75F6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31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Переносной ПК.</w:t>
            </w:r>
          </w:p>
        </w:tc>
        <w:tc>
          <w:tcPr>
            <w:tcW w:w="832" w:type="pct"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Согласование времени проведения работ и получение разрешения в установленном заказчиком порядке. Маскирование блокировок (при необходимости).</w:t>
            </w:r>
          </w:p>
        </w:tc>
        <w:tc>
          <w:tcPr>
            <w:tcW w:w="574" w:type="pct"/>
            <w:vMerge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top w:val="single" w:sz="6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DF75F6" w:rsidRPr="00DF75F6" w:rsidTr="00BC36A7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4"/>
                <w:szCs w:val="22"/>
              </w:rPr>
              <w:t>ТО-3</w:t>
            </w:r>
          </w:p>
        </w:tc>
      </w:tr>
      <w:tr w:rsidR="00DF75F6" w:rsidRPr="00DF75F6" w:rsidTr="00BC36A7">
        <w:tc>
          <w:tcPr>
            <w:tcW w:w="1316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ТО-2.</w:t>
            </w:r>
          </w:p>
        </w:tc>
        <w:tc>
          <w:tcPr>
            <w:tcW w:w="571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520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631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соответствии с ТО-2.</w:t>
            </w:r>
          </w:p>
        </w:tc>
        <w:tc>
          <w:tcPr>
            <w:tcW w:w="832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DF75F6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DF75F6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ТО-2.</w:t>
            </w:r>
          </w:p>
        </w:tc>
        <w:tc>
          <w:tcPr>
            <w:tcW w:w="574" w:type="pct"/>
            <w:vMerge w:val="restar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Ежегодно</w:t>
            </w:r>
            <w:r w:rsidRPr="00DF75F6">
              <w:rPr>
                <w:bCs w:val="0"/>
                <w:kern w:val="0"/>
                <w:sz w:val="20"/>
                <w:szCs w:val="20"/>
              </w:rPr>
              <w:t>.</w:t>
            </w:r>
          </w:p>
        </w:tc>
        <w:tc>
          <w:tcPr>
            <w:tcW w:w="556" w:type="pct"/>
            <w:vMerge w:val="restar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DF75F6" w:rsidRPr="00DF75F6" w:rsidTr="00BC36A7">
        <w:tc>
          <w:tcPr>
            <w:tcW w:w="1316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Проверка отсутствия напряжения. Отсоединение питающих и контрольных кабелей, заземления. Демонтаж прибора.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Монтаж прибора из обменного фонда.</w:t>
            </w:r>
          </w:p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Подключение питающих и контрольных кабелей, заземления. Проверка </w:t>
            </w:r>
            <w:proofErr w:type="spellStart"/>
            <w:r w:rsidRPr="00DF75F6">
              <w:rPr>
                <w:bCs w:val="0"/>
                <w:kern w:val="0"/>
                <w:sz w:val="20"/>
                <w:szCs w:val="20"/>
              </w:rPr>
              <w:t>взрывозащиты</w:t>
            </w:r>
            <w:proofErr w:type="spellEnd"/>
            <w:r w:rsidRPr="00DF75F6">
              <w:rPr>
                <w:bCs w:val="0"/>
                <w:kern w:val="0"/>
                <w:sz w:val="20"/>
                <w:szCs w:val="20"/>
              </w:rPr>
              <w:t xml:space="preserve">. </w:t>
            </w:r>
          </w:p>
        </w:tc>
        <w:tc>
          <w:tcPr>
            <w:tcW w:w="571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 xml:space="preserve">Со снятием напряжения. </w:t>
            </w:r>
          </w:p>
        </w:tc>
        <w:tc>
          <w:tcPr>
            <w:tcW w:w="520" w:type="pct"/>
            <w:vMerge w:val="restar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К</w:t>
            </w:r>
            <w:proofErr w:type="gramStart"/>
            <w:r w:rsidRPr="00DF75F6">
              <w:rPr>
                <w:bCs w:val="0"/>
                <w:kern w:val="0"/>
                <w:sz w:val="20"/>
                <w:szCs w:val="20"/>
              </w:rPr>
              <w:t>1</w:t>
            </w:r>
            <w:proofErr w:type="gramEnd"/>
            <w:r w:rsidRPr="00DF75F6">
              <w:rPr>
                <w:bCs w:val="0"/>
                <w:kern w:val="0"/>
                <w:sz w:val="20"/>
                <w:szCs w:val="20"/>
              </w:rPr>
              <w:t>, Р5</w:t>
            </w:r>
          </w:p>
        </w:tc>
        <w:tc>
          <w:tcPr>
            <w:tcW w:w="631" w:type="pct"/>
            <w:vMerge w:val="restar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Набор электромонтажного инструмента, ветошь, переносной ПК.</w:t>
            </w:r>
          </w:p>
        </w:tc>
        <w:tc>
          <w:tcPr>
            <w:tcW w:w="832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Согласование времени проведения работ и получение разрешения в установленном заказчиком порядке. Маскирование блокировок (при необходимости).</w:t>
            </w:r>
          </w:p>
        </w:tc>
        <w:tc>
          <w:tcPr>
            <w:tcW w:w="574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  <w:tr w:rsidR="00DF75F6" w:rsidRPr="00DF75F6" w:rsidTr="00BC36A7">
        <w:tc>
          <w:tcPr>
            <w:tcW w:w="1316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Частичная разборка демонтированного прибора, чистка, замена дефектных деталей, сборка.  Проверка работоспособности.</w:t>
            </w:r>
          </w:p>
        </w:tc>
        <w:tc>
          <w:tcPr>
            <w:tcW w:w="571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В ремонтной мастерской.</w:t>
            </w:r>
          </w:p>
        </w:tc>
        <w:tc>
          <w:tcPr>
            <w:tcW w:w="520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631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832" w:type="pct"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DF75F6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74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vMerge/>
          </w:tcPr>
          <w:p w:rsidR="00DF75F6" w:rsidRPr="00DF75F6" w:rsidRDefault="00DF75F6" w:rsidP="00DF75F6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</w:tbl>
    <w:p w:rsidR="00DF75F6" w:rsidRPr="00DF75F6" w:rsidRDefault="00DF75F6" w:rsidP="00DF75F6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8776EA" w:rsidRPr="008776EA" w:rsidRDefault="008776EA" w:rsidP="008776EA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8776EA" w:rsidRPr="008776EA" w:rsidRDefault="008776EA" w:rsidP="008776EA">
      <w:pPr>
        <w:tabs>
          <w:tab w:val="left" w:pos="0"/>
        </w:tabs>
        <w:jc w:val="both"/>
        <w:outlineLvl w:val="0"/>
        <w:rPr>
          <w:rFonts w:ascii="Arial" w:eastAsia="Calibri" w:hAnsi="Arial" w:cs="Arial"/>
          <w:b/>
          <w:kern w:val="0"/>
          <w:sz w:val="32"/>
          <w:szCs w:val="32"/>
          <w:lang w:eastAsia="en-US"/>
        </w:rPr>
      </w:pPr>
    </w:p>
    <w:p w:rsidR="008776EA" w:rsidRPr="008776EA" w:rsidRDefault="008776EA" w:rsidP="008776EA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3B195A" w:rsidRDefault="003B195A" w:rsidP="003B195A">
      <w:pPr>
        <w:pStyle w:val="10"/>
        <w:keepNext w:val="0"/>
        <w:numPr>
          <w:ilvl w:val="0"/>
          <w:numId w:val="6"/>
        </w:numPr>
        <w:tabs>
          <w:tab w:val="left" w:pos="0"/>
        </w:tabs>
        <w:ind w:left="0" w:firstLine="0"/>
        <w:rPr>
          <w:caps w:val="0"/>
          <w:kern w:val="0"/>
        </w:rPr>
      </w:pPr>
      <w:bookmarkStart w:id="12" w:name="_Toc411343628"/>
      <w:r>
        <w:rPr>
          <w:kern w:val="0"/>
        </w:rPr>
        <w:t>Технологические карты</w:t>
      </w:r>
      <w:r w:rsidRPr="00F7120E">
        <w:rPr>
          <w:kern w:val="0"/>
        </w:rPr>
        <w:t xml:space="preserve"> </w:t>
      </w:r>
      <w:r>
        <w:rPr>
          <w:kern w:val="0"/>
        </w:rPr>
        <w:t>технического обслуживания средств автоматизации, обслуживаемых в рамках</w:t>
      </w:r>
      <w:r w:rsidRPr="00F7120E">
        <w:rPr>
          <w:kern w:val="0"/>
        </w:rPr>
        <w:t xml:space="preserve"> Сервисов </w:t>
      </w:r>
      <w:r w:rsidRPr="00B3339E">
        <w:rPr>
          <w:kern w:val="0"/>
        </w:rPr>
        <w:t>Группы «</w:t>
      </w:r>
      <w:r w:rsidRPr="00B15799">
        <w:rPr>
          <w:kern w:val="0"/>
        </w:rPr>
        <w:t xml:space="preserve">ТЕХНИЧЕСКОЕ ОБСЛУЖИВАНИЕ </w:t>
      </w:r>
      <w:r w:rsidRPr="00183B8B">
        <w:rPr>
          <w:kern w:val="0"/>
        </w:rPr>
        <w:t>вспомогательного оборудования</w:t>
      </w:r>
      <w:r w:rsidRPr="00F7120E">
        <w:rPr>
          <w:kern w:val="0"/>
        </w:rPr>
        <w:t>»</w:t>
      </w:r>
      <w:bookmarkEnd w:id="12"/>
    </w:p>
    <w:p w:rsidR="003B195A" w:rsidRPr="00FD6221" w:rsidRDefault="003B195A" w:rsidP="003B195A">
      <w:pPr>
        <w:tabs>
          <w:tab w:val="left" w:pos="0"/>
          <w:tab w:val="left" w:pos="9899"/>
        </w:tabs>
        <w:ind w:right="-1"/>
        <w:jc w:val="both"/>
      </w:pPr>
    </w:p>
    <w:p w:rsidR="003B195A" w:rsidRPr="00FD6221" w:rsidRDefault="003B195A" w:rsidP="003B195A">
      <w:pPr>
        <w:tabs>
          <w:tab w:val="left" w:pos="0"/>
          <w:tab w:val="left" w:pos="9899"/>
        </w:tabs>
        <w:ind w:right="-1"/>
        <w:jc w:val="both"/>
      </w:pPr>
    </w:p>
    <w:p w:rsidR="00BC36A7" w:rsidRPr="00BC36A7" w:rsidRDefault="00BC36A7" w:rsidP="00BC36A7">
      <w:pPr>
        <w:keepNext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BC36A7">
        <w:rPr>
          <w:rFonts w:ascii="Arial" w:hAnsi="Arial" w:cs="Arial"/>
          <w:b/>
          <w:bCs w:val="0"/>
          <w:kern w:val="0"/>
          <w:sz w:val="20"/>
          <w:szCs w:val="20"/>
        </w:rPr>
        <w:t xml:space="preserve">Таблица </w:t>
      </w:r>
      <w:r w:rsidR="00A11F67">
        <w:rPr>
          <w:rFonts w:ascii="Arial" w:hAnsi="Arial" w:cs="Arial"/>
          <w:b/>
          <w:bCs w:val="0"/>
          <w:kern w:val="0"/>
          <w:sz w:val="20"/>
          <w:szCs w:val="20"/>
        </w:rPr>
        <w:t>50</w:t>
      </w:r>
    </w:p>
    <w:p w:rsidR="00BC36A7" w:rsidRPr="00BC36A7" w:rsidRDefault="00BC36A7" w:rsidP="00BC36A7">
      <w:pPr>
        <w:keepNext/>
        <w:spacing w:after="60"/>
        <w:jc w:val="right"/>
        <w:rPr>
          <w:rFonts w:ascii="Arial" w:hAnsi="Arial" w:cs="Arial"/>
          <w:b/>
          <w:bCs w:val="0"/>
          <w:kern w:val="0"/>
          <w:sz w:val="20"/>
          <w:szCs w:val="20"/>
        </w:rPr>
      </w:pPr>
      <w:r w:rsidRPr="00BC36A7">
        <w:rPr>
          <w:rFonts w:ascii="Arial" w:hAnsi="Arial" w:cs="Arial"/>
          <w:b/>
          <w:bCs w:val="0"/>
          <w:kern w:val="0"/>
          <w:sz w:val="20"/>
          <w:szCs w:val="20"/>
        </w:rPr>
        <w:t>Техническое обслуживание шкафа/щита автоматики</w:t>
      </w:r>
    </w:p>
    <w:tbl>
      <w:tblPr>
        <w:tblStyle w:val="28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4204"/>
        <w:gridCol w:w="1825"/>
        <w:gridCol w:w="1662"/>
        <w:gridCol w:w="2016"/>
        <w:gridCol w:w="2659"/>
        <w:gridCol w:w="1834"/>
        <w:gridCol w:w="1777"/>
      </w:tblGrid>
      <w:tr w:rsidR="00BC36A7" w:rsidRPr="00BC36A7" w:rsidTr="00BC36A7">
        <w:trPr>
          <w:trHeight w:val="991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rPr>
                <w:bCs w:val="0"/>
                <w:kern w:val="0"/>
                <w:sz w:val="24"/>
                <w:szCs w:val="22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Примечания</w:t>
            </w:r>
          </w:p>
        </w:tc>
      </w:tr>
      <w:tr w:rsidR="00BC36A7" w:rsidRPr="00BC36A7" w:rsidTr="00BC36A7">
        <w:trPr>
          <w:trHeight w:val="236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1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2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3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4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5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6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</w:pPr>
            <w:r w:rsidRPr="00BC36A7">
              <w:rPr>
                <w:rFonts w:ascii="Arial" w:hAnsi="Arial" w:cs="Arial"/>
                <w:caps/>
                <w:kern w:val="0"/>
                <w:sz w:val="16"/>
                <w:szCs w:val="20"/>
                <w:u w:color="000000"/>
              </w:rPr>
              <w:t>7</w:t>
            </w:r>
          </w:p>
        </w:tc>
      </w:tr>
      <w:tr w:rsidR="00BC36A7" w:rsidRPr="00BC36A7" w:rsidTr="00BC36A7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4"/>
                <w:szCs w:val="22"/>
              </w:rPr>
            </w:pPr>
            <w:r w:rsidRPr="00BC36A7">
              <w:rPr>
                <w:bCs w:val="0"/>
                <w:kern w:val="0"/>
                <w:sz w:val="24"/>
                <w:szCs w:val="22"/>
              </w:rPr>
              <w:t>ТО-1</w:t>
            </w:r>
          </w:p>
        </w:tc>
      </w:tr>
      <w:tr w:rsidR="00BC36A7" w:rsidRPr="00BC36A7" w:rsidTr="00BC36A7">
        <w:tc>
          <w:tcPr>
            <w:tcW w:w="1316" w:type="pct"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 xml:space="preserve">Внешний осмотр шкафа на отсутствие механических повреждений. </w:t>
            </w:r>
          </w:p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 xml:space="preserve">Очистка внешних поверхностей шкафа от пыли и загрязнений. </w:t>
            </w:r>
          </w:p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 xml:space="preserve">Проверка наличия маркировки и информационных надписей. </w:t>
            </w:r>
          </w:p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 xml:space="preserve">Проверка состояния заземления шкафа. </w:t>
            </w:r>
          </w:p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Осмотр крепежных элементов, кабельных вводов.</w:t>
            </w:r>
          </w:p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 xml:space="preserve">Проверка замков дверцы шкафа, внутреннего освещения. </w:t>
            </w:r>
          </w:p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Проверка работоспособности вентиляторов, температурного режима в шкафу.</w:t>
            </w:r>
          </w:p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Устранение обнаруженных дефектов.</w:t>
            </w:r>
          </w:p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71" w:type="pct"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20" w:type="pct"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Р5</w:t>
            </w:r>
          </w:p>
        </w:tc>
        <w:tc>
          <w:tcPr>
            <w:tcW w:w="631" w:type="pct"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Набор электромонтажного инструмента, протирочная жидкость, ветошь, пирометр (</w:t>
            </w:r>
            <w:proofErr w:type="spellStart"/>
            <w:r w:rsidRPr="00BC36A7">
              <w:rPr>
                <w:bCs w:val="0"/>
                <w:kern w:val="0"/>
                <w:sz w:val="20"/>
                <w:szCs w:val="20"/>
              </w:rPr>
              <w:t>тепловизор</w:t>
            </w:r>
            <w:proofErr w:type="spellEnd"/>
            <w:r w:rsidRPr="00BC36A7">
              <w:rPr>
                <w:bCs w:val="0"/>
                <w:kern w:val="0"/>
                <w:sz w:val="20"/>
                <w:szCs w:val="20"/>
              </w:rPr>
              <w:t>).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-</w:t>
            </w:r>
          </w:p>
        </w:tc>
        <w:tc>
          <w:tcPr>
            <w:tcW w:w="574" w:type="pct"/>
            <w:tcBorders>
              <w:top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Ежеквартально.</w:t>
            </w:r>
          </w:p>
        </w:tc>
        <w:tc>
          <w:tcPr>
            <w:tcW w:w="556" w:type="pct"/>
            <w:tcBorders>
              <w:top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BC36A7" w:rsidRPr="00BC36A7" w:rsidTr="00BC36A7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4"/>
                <w:szCs w:val="22"/>
              </w:rPr>
              <w:t>ТО-2</w:t>
            </w:r>
          </w:p>
        </w:tc>
      </w:tr>
      <w:tr w:rsidR="00BC36A7" w:rsidRPr="00BC36A7" w:rsidTr="00BC36A7">
        <w:tc>
          <w:tcPr>
            <w:tcW w:w="1316" w:type="pct"/>
            <w:tcBorders>
              <w:bottom w:val="single" w:sz="6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Выполнение объема работ, предусмотренного ТО-1.</w:t>
            </w:r>
          </w:p>
        </w:tc>
        <w:tc>
          <w:tcPr>
            <w:tcW w:w="571" w:type="pct"/>
            <w:tcBorders>
              <w:bottom w:val="single" w:sz="6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520" w:type="pct"/>
            <w:tcBorders>
              <w:bottom w:val="single" w:sz="6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631" w:type="pct"/>
            <w:tcBorders>
              <w:bottom w:val="single" w:sz="6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В соответствии с ТО-1.</w:t>
            </w:r>
          </w:p>
        </w:tc>
        <w:tc>
          <w:tcPr>
            <w:tcW w:w="832" w:type="pct"/>
            <w:tcBorders>
              <w:bottom w:val="single" w:sz="6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 xml:space="preserve">В соответствии </w:t>
            </w:r>
            <w:proofErr w:type="gramStart"/>
            <w:r w:rsidRPr="00BC36A7">
              <w:rPr>
                <w:bCs w:val="0"/>
                <w:kern w:val="0"/>
                <w:sz w:val="20"/>
                <w:szCs w:val="20"/>
              </w:rPr>
              <w:t>с</w:t>
            </w:r>
            <w:proofErr w:type="gramEnd"/>
            <w:r w:rsidRPr="00BC36A7">
              <w:rPr>
                <w:bCs w:val="0"/>
                <w:kern w:val="0"/>
                <w:sz w:val="20"/>
                <w:szCs w:val="20"/>
              </w:rPr>
              <w:t xml:space="preserve"> </w:t>
            </w:r>
          </w:p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ТО-1.</w:t>
            </w:r>
          </w:p>
        </w:tc>
        <w:tc>
          <w:tcPr>
            <w:tcW w:w="574" w:type="pct"/>
            <w:vMerge w:val="restart"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Ежегодно.</w:t>
            </w:r>
          </w:p>
        </w:tc>
        <w:tc>
          <w:tcPr>
            <w:tcW w:w="556" w:type="pct"/>
            <w:vMerge w:val="restart"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-</w:t>
            </w:r>
          </w:p>
        </w:tc>
      </w:tr>
      <w:tr w:rsidR="00BC36A7" w:rsidRPr="00BC36A7" w:rsidTr="00BC36A7">
        <w:tc>
          <w:tcPr>
            <w:tcW w:w="1316" w:type="pct"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 xml:space="preserve">Отключение питания шкафа с отсоединение питающего кабеля и вывешиванием предупреждающих табличек. Очистка внутренних объемов от пыли и загрязнений.  </w:t>
            </w:r>
          </w:p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 xml:space="preserve">Проверка надежности крепления </w:t>
            </w:r>
            <w:proofErr w:type="spellStart"/>
            <w:r w:rsidRPr="00BC36A7">
              <w:rPr>
                <w:bCs w:val="0"/>
                <w:kern w:val="0"/>
                <w:sz w:val="20"/>
                <w:szCs w:val="20"/>
              </w:rPr>
              <w:t>клеммников</w:t>
            </w:r>
            <w:proofErr w:type="spellEnd"/>
            <w:r w:rsidRPr="00BC36A7">
              <w:rPr>
                <w:bCs w:val="0"/>
                <w:kern w:val="0"/>
                <w:sz w:val="20"/>
                <w:szCs w:val="20"/>
              </w:rPr>
              <w:t xml:space="preserve">, приборов, автоматических выключателей, искробезопасных барьеров, блоков питания и т.д. Проверка отсутствия </w:t>
            </w:r>
            <w:r w:rsidRPr="00BC36A7">
              <w:rPr>
                <w:bCs w:val="0"/>
                <w:kern w:val="0"/>
                <w:sz w:val="20"/>
                <w:szCs w:val="20"/>
              </w:rPr>
              <w:lastRenderedPageBreak/>
              <w:t xml:space="preserve">обрывов и повреждений изоляции монтажных проводов, соединительных кабелей. Подтяжка </w:t>
            </w:r>
            <w:proofErr w:type="spellStart"/>
            <w:r w:rsidRPr="00BC36A7">
              <w:rPr>
                <w:bCs w:val="0"/>
                <w:kern w:val="0"/>
                <w:sz w:val="20"/>
                <w:szCs w:val="20"/>
              </w:rPr>
              <w:t>клеммных</w:t>
            </w:r>
            <w:proofErr w:type="spellEnd"/>
            <w:r w:rsidRPr="00BC36A7">
              <w:rPr>
                <w:bCs w:val="0"/>
                <w:kern w:val="0"/>
                <w:sz w:val="20"/>
                <w:szCs w:val="20"/>
              </w:rPr>
              <w:t xml:space="preserve"> соединений, чистка контактов, разъемов. Проверка целостности предохранителей. Подключение кабеля питания шкафа. Включение питания. Визуальная проверка работы устрой</w:t>
            </w:r>
            <w:proofErr w:type="gramStart"/>
            <w:r w:rsidRPr="00BC36A7">
              <w:rPr>
                <w:bCs w:val="0"/>
                <w:kern w:val="0"/>
                <w:sz w:val="20"/>
                <w:szCs w:val="20"/>
              </w:rPr>
              <w:t>ств в шк</w:t>
            </w:r>
            <w:proofErr w:type="gramEnd"/>
            <w:r w:rsidRPr="00BC36A7">
              <w:rPr>
                <w:bCs w:val="0"/>
                <w:kern w:val="0"/>
                <w:sz w:val="20"/>
                <w:szCs w:val="20"/>
              </w:rPr>
              <w:t>афу.</w:t>
            </w:r>
          </w:p>
        </w:tc>
        <w:tc>
          <w:tcPr>
            <w:tcW w:w="571" w:type="pct"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lastRenderedPageBreak/>
              <w:t>С обеспечением резерва</w:t>
            </w:r>
          </w:p>
        </w:tc>
        <w:tc>
          <w:tcPr>
            <w:tcW w:w="520" w:type="pct"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>Р5</w:t>
            </w:r>
          </w:p>
        </w:tc>
        <w:tc>
          <w:tcPr>
            <w:tcW w:w="631" w:type="pct"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t xml:space="preserve">Набор электромонтажного инструмента, протирочная жидкость, кисть мягкая, ветошь, пылесос сервисный, </w:t>
            </w:r>
            <w:proofErr w:type="spellStart"/>
            <w:r w:rsidRPr="00BC36A7">
              <w:rPr>
                <w:bCs w:val="0"/>
                <w:kern w:val="0"/>
                <w:sz w:val="20"/>
                <w:szCs w:val="20"/>
              </w:rPr>
              <w:t>мультиметр</w:t>
            </w:r>
            <w:proofErr w:type="spellEnd"/>
            <w:r w:rsidRPr="00BC36A7">
              <w:rPr>
                <w:bCs w:val="0"/>
                <w:kern w:val="0"/>
                <w:sz w:val="20"/>
                <w:szCs w:val="20"/>
              </w:rPr>
              <w:t xml:space="preserve">, </w:t>
            </w:r>
            <w:r w:rsidRPr="00BC36A7">
              <w:rPr>
                <w:bCs w:val="0"/>
                <w:kern w:val="0"/>
                <w:sz w:val="20"/>
                <w:szCs w:val="20"/>
              </w:rPr>
              <w:lastRenderedPageBreak/>
              <w:t>пирометр (</w:t>
            </w:r>
            <w:proofErr w:type="spellStart"/>
            <w:r w:rsidRPr="00BC36A7">
              <w:rPr>
                <w:bCs w:val="0"/>
                <w:kern w:val="0"/>
                <w:sz w:val="20"/>
                <w:szCs w:val="20"/>
              </w:rPr>
              <w:t>тепловизор</w:t>
            </w:r>
            <w:proofErr w:type="spellEnd"/>
            <w:r w:rsidRPr="00BC36A7">
              <w:rPr>
                <w:bCs w:val="0"/>
                <w:kern w:val="0"/>
                <w:sz w:val="20"/>
                <w:szCs w:val="20"/>
              </w:rPr>
              <w:t>).</w:t>
            </w:r>
          </w:p>
        </w:tc>
        <w:tc>
          <w:tcPr>
            <w:tcW w:w="832" w:type="pct"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  <w:r w:rsidRPr="00BC36A7">
              <w:rPr>
                <w:bCs w:val="0"/>
                <w:kern w:val="0"/>
                <w:sz w:val="20"/>
                <w:szCs w:val="20"/>
              </w:rPr>
              <w:lastRenderedPageBreak/>
              <w:t>Согласование времени проведения работ и получение разрешения в установленном заказчиком порядке.</w:t>
            </w:r>
          </w:p>
        </w:tc>
        <w:tc>
          <w:tcPr>
            <w:tcW w:w="574" w:type="pct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top w:val="single" w:sz="6" w:space="0" w:color="auto"/>
              <w:bottom w:val="single" w:sz="12" w:space="0" w:color="auto"/>
            </w:tcBorders>
          </w:tcPr>
          <w:p w:rsidR="00BC36A7" w:rsidRPr="00BC36A7" w:rsidRDefault="00BC36A7" w:rsidP="00BC36A7">
            <w:pPr>
              <w:tabs>
                <w:tab w:val="left" w:pos="0"/>
                <w:tab w:val="left" w:pos="9899"/>
              </w:tabs>
              <w:ind w:right="-1"/>
              <w:rPr>
                <w:bCs w:val="0"/>
                <w:kern w:val="0"/>
                <w:sz w:val="20"/>
                <w:szCs w:val="20"/>
              </w:rPr>
            </w:pPr>
          </w:p>
        </w:tc>
      </w:tr>
    </w:tbl>
    <w:p w:rsidR="00BC36A7" w:rsidRPr="00BC36A7" w:rsidRDefault="00BC36A7" w:rsidP="00BC36A7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</w:p>
    <w:p w:rsidR="00BC36A7" w:rsidRPr="00BC36A7" w:rsidRDefault="00BC36A7" w:rsidP="00BC36A7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  <w:sectPr w:rsidR="00BC36A7" w:rsidRPr="00BC36A7" w:rsidSect="00BC36A7">
          <w:headerReference w:type="default" r:id="rId11"/>
          <w:pgSz w:w="16838" w:h="11906" w:orient="landscape" w:code="9"/>
          <w:pgMar w:top="1247" w:right="567" w:bottom="1021" w:left="510" w:header="737" w:footer="680" w:gutter="0"/>
          <w:cols w:space="708"/>
          <w:docGrid w:linePitch="360"/>
        </w:sectPr>
      </w:pPr>
    </w:p>
    <w:p w:rsidR="00BC36A7" w:rsidRDefault="00BC36A7" w:rsidP="003B195A">
      <w:pPr>
        <w:tabs>
          <w:tab w:val="left" w:pos="0"/>
          <w:tab w:val="left" w:pos="9899"/>
        </w:tabs>
        <w:ind w:right="-1"/>
        <w:jc w:val="both"/>
      </w:pPr>
    </w:p>
    <w:p w:rsidR="00F82234" w:rsidRDefault="00F82234" w:rsidP="00F82234">
      <w:pPr>
        <w:pStyle w:val="10"/>
        <w:keepNext w:val="0"/>
        <w:numPr>
          <w:ilvl w:val="0"/>
          <w:numId w:val="6"/>
        </w:numPr>
        <w:tabs>
          <w:tab w:val="left" w:pos="0"/>
        </w:tabs>
        <w:ind w:left="0" w:firstLine="0"/>
        <w:rPr>
          <w:caps w:val="0"/>
          <w:kern w:val="0"/>
        </w:rPr>
      </w:pPr>
      <w:bookmarkStart w:id="13" w:name="_Toc411343629"/>
      <w:r>
        <w:rPr>
          <w:kern w:val="0"/>
        </w:rPr>
        <w:t>Технологические карты</w:t>
      </w:r>
      <w:r w:rsidRPr="00F7120E">
        <w:rPr>
          <w:kern w:val="0"/>
        </w:rPr>
        <w:t xml:space="preserve"> </w:t>
      </w:r>
      <w:r>
        <w:rPr>
          <w:kern w:val="0"/>
        </w:rPr>
        <w:t>технического обслуживания средств автоматизации, обслуживаемых в рамках</w:t>
      </w:r>
      <w:r w:rsidRPr="00F7120E">
        <w:rPr>
          <w:kern w:val="0"/>
        </w:rPr>
        <w:t xml:space="preserve"> Сервисов </w:t>
      </w:r>
      <w:r w:rsidRPr="00B3339E">
        <w:rPr>
          <w:kern w:val="0"/>
        </w:rPr>
        <w:t>Группы «</w:t>
      </w:r>
      <w:r w:rsidRPr="00B15799">
        <w:rPr>
          <w:kern w:val="0"/>
        </w:rPr>
        <w:t xml:space="preserve">ТЕХНИЧЕСКОЕ ОБСЛУЖИВАНИЕ </w:t>
      </w:r>
      <w:r w:rsidRPr="009441A6">
        <w:rPr>
          <w:kern w:val="0"/>
        </w:rPr>
        <w:t>блоков /</w:t>
      </w:r>
      <w:r>
        <w:rPr>
          <w:kern w:val="0"/>
        </w:rPr>
        <w:t xml:space="preserve"> </w:t>
      </w:r>
      <w:r w:rsidRPr="009441A6">
        <w:rPr>
          <w:kern w:val="0"/>
        </w:rPr>
        <w:t>устройств питания</w:t>
      </w:r>
      <w:r w:rsidRPr="00F7120E">
        <w:rPr>
          <w:kern w:val="0"/>
        </w:rPr>
        <w:t>»</w:t>
      </w:r>
      <w:bookmarkEnd w:id="13"/>
    </w:p>
    <w:p w:rsidR="00F82234" w:rsidRPr="00FD6221" w:rsidRDefault="00F82234" w:rsidP="00F82234">
      <w:pPr>
        <w:tabs>
          <w:tab w:val="left" w:pos="0"/>
          <w:tab w:val="left" w:pos="9899"/>
        </w:tabs>
        <w:ind w:right="-1"/>
        <w:jc w:val="both"/>
      </w:pPr>
    </w:p>
    <w:p w:rsidR="00F82234" w:rsidRPr="00FD6221" w:rsidRDefault="00F82234" w:rsidP="00F82234">
      <w:pPr>
        <w:tabs>
          <w:tab w:val="left" w:pos="0"/>
          <w:tab w:val="left" w:pos="9899"/>
        </w:tabs>
        <w:ind w:right="-1"/>
        <w:jc w:val="both"/>
      </w:pPr>
    </w:p>
    <w:p w:rsidR="00F82234" w:rsidRPr="00CF6904" w:rsidRDefault="00F82234" w:rsidP="00F82234">
      <w:pPr>
        <w:keepNext/>
        <w:jc w:val="right"/>
        <w:rPr>
          <w:rFonts w:ascii="Arial" w:hAnsi="Arial" w:cs="Arial"/>
          <w:b/>
          <w:sz w:val="20"/>
          <w:szCs w:val="20"/>
        </w:rPr>
      </w:pPr>
      <w:r w:rsidRPr="00CF6904">
        <w:rPr>
          <w:rFonts w:ascii="Arial" w:hAnsi="Arial" w:cs="Arial"/>
          <w:b/>
          <w:sz w:val="20"/>
          <w:szCs w:val="20"/>
        </w:rPr>
        <w:t xml:space="preserve">Таблица </w:t>
      </w:r>
      <w:r w:rsidR="00A11F67">
        <w:rPr>
          <w:rFonts w:ascii="Arial" w:hAnsi="Arial" w:cs="Arial"/>
          <w:b/>
          <w:sz w:val="20"/>
          <w:szCs w:val="20"/>
        </w:rPr>
        <w:t>51</w:t>
      </w:r>
      <w:r w:rsidR="009A5D6A" w:rsidRPr="00CF6904">
        <w:rPr>
          <w:rFonts w:ascii="Arial" w:hAnsi="Arial" w:cs="Arial"/>
          <w:b/>
          <w:sz w:val="20"/>
          <w:szCs w:val="20"/>
        </w:rPr>
        <w:fldChar w:fldCharType="begin"/>
      </w:r>
      <w:r w:rsidRPr="00CF6904">
        <w:rPr>
          <w:rFonts w:ascii="Arial" w:hAnsi="Arial" w:cs="Arial"/>
          <w:b/>
          <w:sz w:val="20"/>
          <w:szCs w:val="20"/>
        </w:rPr>
        <w:instrText xml:space="preserve"> SEQ Таблица \* ARABIC </w:instrText>
      </w:r>
      <w:r w:rsidR="009A5D6A" w:rsidRPr="00CF6904">
        <w:rPr>
          <w:rFonts w:ascii="Arial" w:hAnsi="Arial" w:cs="Arial"/>
          <w:b/>
          <w:sz w:val="20"/>
          <w:szCs w:val="20"/>
        </w:rPr>
        <w:fldChar w:fldCharType="separate"/>
      </w:r>
      <w:r w:rsidR="00DC626F">
        <w:rPr>
          <w:rFonts w:ascii="Arial" w:hAnsi="Arial" w:cs="Arial"/>
          <w:b/>
          <w:noProof/>
          <w:sz w:val="20"/>
          <w:szCs w:val="20"/>
        </w:rPr>
        <w:t>1</w:t>
      </w:r>
      <w:r w:rsidR="009A5D6A" w:rsidRPr="00CF6904">
        <w:rPr>
          <w:rFonts w:ascii="Arial" w:hAnsi="Arial" w:cs="Arial"/>
          <w:b/>
          <w:sz w:val="20"/>
          <w:szCs w:val="20"/>
        </w:rPr>
        <w:fldChar w:fldCharType="end"/>
      </w:r>
    </w:p>
    <w:p w:rsidR="00F82234" w:rsidRPr="00CF6904" w:rsidRDefault="00F82234" w:rsidP="00F82234">
      <w:pPr>
        <w:keepNext/>
        <w:spacing w:after="60"/>
        <w:jc w:val="right"/>
        <w:rPr>
          <w:rFonts w:ascii="Arial" w:hAnsi="Arial" w:cs="Arial"/>
          <w:b/>
          <w:sz w:val="20"/>
          <w:szCs w:val="20"/>
        </w:rPr>
      </w:pPr>
      <w:r w:rsidRPr="00B21152">
        <w:rPr>
          <w:rFonts w:ascii="Arial" w:hAnsi="Arial" w:cs="Arial"/>
          <w:b/>
          <w:sz w:val="20"/>
          <w:szCs w:val="20"/>
        </w:rPr>
        <w:t xml:space="preserve">Техническое обслуживание </w:t>
      </w:r>
      <w:r>
        <w:rPr>
          <w:rFonts w:ascii="Arial" w:hAnsi="Arial" w:cs="Arial"/>
          <w:b/>
          <w:sz w:val="20"/>
          <w:szCs w:val="20"/>
        </w:rPr>
        <w:t>ИБП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855"/>
        <w:gridCol w:w="1745"/>
        <w:gridCol w:w="1583"/>
        <w:gridCol w:w="1911"/>
        <w:gridCol w:w="2423"/>
        <w:gridCol w:w="1661"/>
        <w:gridCol w:w="1608"/>
      </w:tblGrid>
      <w:tr w:rsidR="00F82234" w:rsidTr="00F82234">
        <w:trPr>
          <w:trHeight w:val="1133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jc w:val="center"/>
            </w:pPr>
            <w:r w:rsidRPr="00B06813"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Pr="00D40386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 w:rsidRPr="00D40386"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 w:rsidRPr="00D40386"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Примечания</w:t>
            </w:r>
          </w:p>
        </w:tc>
      </w:tr>
      <w:tr w:rsidR="00F82234" w:rsidTr="00F82234">
        <w:trPr>
          <w:trHeight w:val="235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Pr="00B06813" w:rsidRDefault="00F82234" w:rsidP="00F82234">
            <w:pPr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1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2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3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4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5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6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7</w:t>
            </w:r>
          </w:p>
        </w:tc>
      </w:tr>
      <w:tr w:rsidR="00F82234" w:rsidTr="00F82234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F82234" w:rsidRPr="00A9619B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/>
              </w:rPr>
            </w:pPr>
            <w:r>
              <w:rPr>
                <w:b/>
              </w:rPr>
              <w:t>ТО-1</w:t>
            </w:r>
          </w:p>
        </w:tc>
      </w:tr>
      <w:tr w:rsidR="00F82234" w:rsidTr="00F82234">
        <w:tc>
          <w:tcPr>
            <w:tcW w:w="1316" w:type="pct"/>
            <w:tcBorders>
              <w:top w:val="single" w:sz="6" w:space="0" w:color="auto"/>
              <w:bottom w:val="single" w:sz="6" w:space="0" w:color="auto"/>
            </w:tcBorders>
          </w:tcPr>
          <w:p w:rsidR="00F82234" w:rsidRPr="009441A6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9441A6">
              <w:rPr>
                <w:sz w:val="20"/>
                <w:szCs w:val="20"/>
              </w:rPr>
              <w:t>Очистка корпуса и кабельных вводов от пыли и грязи.</w:t>
            </w:r>
          </w:p>
          <w:p w:rsidR="00F82234" w:rsidRPr="009441A6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9441A6">
              <w:rPr>
                <w:sz w:val="20"/>
                <w:szCs w:val="20"/>
              </w:rPr>
              <w:t>Внешний осмотр на отсутствие повреждений</w:t>
            </w:r>
            <w:r>
              <w:rPr>
                <w:sz w:val="20"/>
                <w:szCs w:val="20"/>
              </w:rPr>
              <w:t>.</w:t>
            </w:r>
          </w:p>
          <w:p w:rsidR="00F82234" w:rsidRPr="009441A6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9441A6">
              <w:rPr>
                <w:sz w:val="20"/>
                <w:szCs w:val="20"/>
              </w:rPr>
              <w:t>Проверка надежности установки/крепления.</w:t>
            </w:r>
          </w:p>
          <w:p w:rsidR="00F82234" w:rsidRPr="009441A6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9441A6">
              <w:rPr>
                <w:sz w:val="20"/>
                <w:szCs w:val="20"/>
              </w:rPr>
              <w:t>Проверка состояния заземления.</w:t>
            </w:r>
          </w:p>
          <w:p w:rsidR="00F82234" w:rsidRPr="009441A6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9441A6">
              <w:rPr>
                <w:sz w:val="20"/>
                <w:szCs w:val="20"/>
              </w:rPr>
              <w:t xml:space="preserve">Проверка наличия маркировки. </w:t>
            </w:r>
          </w:p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Проверка световой индикации.</w:t>
            </w:r>
          </w:p>
          <w:p w:rsidR="00F82234" w:rsidRPr="009441A6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</w:t>
            </w:r>
            <w:r w:rsidRPr="009441A6">
              <w:rPr>
                <w:sz w:val="20"/>
                <w:szCs w:val="20"/>
              </w:rPr>
              <w:t xml:space="preserve">странение выявленных </w:t>
            </w:r>
            <w:r>
              <w:rPr>
                <w:sz w:val="20"/>
                <w:szCs w:val="20"/>
              </w:rPr>
              <w:t>неисправностей.</w:t>
            </w:r>
          </w:p>
          <w:p w:rsidR="00F82234" w:rsidRPr="009441A6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2F455D">
              <w:rPr>
                <w:sz w:val="20"/>
                <w:szCs w:val="20"/>
              </w:rPr>
              <w:t>Анализ журнал</w:t>
            </w:r>
            <w:r>
              <w:rPr>
                <w:sz w:val="20"/>
                <w:szCs w:val="20"/>
              </w:rPr>
              <w:t>а событий HMI оператора.</w:t>
            </w:r>
            <w:r w:rsidRPr="002F455D">
              <w:rPr>
                <w:sz w:val="20"/>
                <w:szCs w:val="20"/>
              </w:rPr>
              <w:t xml:space="preserve"> </w:t>
            </w:r>
            <w:r w:rsidRPr="009441A6">
              <w:rPr>
                <w:sz w:val="20"/>
                <w:szCs w:val="20"/>
              </w:rPr>
              <w:t>Проверка конфигурационных параметров ИБП.</w:t>
            </w:r>
          </w:p>
          <w:p w:rsidR="00F82234" w:rsidRPr="0097330A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9441A6">
              <w:rPr>
                <w:sz w:val="20"/>
                <w:szCs w:val="20"/>
              </w:rPr>
              <w:t xml:space="preserve">Проверка состояния аккумуляторных батарей ИБП.    </w:t>
            </w:r>
          </w:p>
        </w:tc>
        <w:tc>
          <w:tcPr>
            <w:tcW w:w="571" w:type="pct"/>
            <w:tcBorders>
              <w:top w:val="single" w:sz="6" w:space="0" w:color="auto"/>
              <w:bottom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20" w:type="pct"/>
            <w:tcBorders>
              <w:top w:val="single" w:sz="6" w:space="0" w:color="auto"/>
              <w:bottom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Р5</w:t>
            </w:r>
          </w:p>
        </w:tc>
        <w:tc>
          <w:tcPr>
            <w:tcW w:w="631" w:type="pct"/>
            <w:tcBorders>
              <w:top w:val="single" w:sz="6" w:space="0" w:color="auto"/>
              <w:bottom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 w:rsidRPr="008D3EE8">
              <w:rPr>
                <w:sz w:val="20"/>
                <w:szCs w:val="20"/>
              </w:rPr>
              <w:t>Набор электромонтажного инструмента</w:t>
            </w:r>
            <w:r>
              <w:rPr>
                <w:sz w:val="20"/>
                <w:szCs w:val="20"/>
              </w:rPr>
              <w:t>, ветошь.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4" w:type="pct"/>
            <w:tcBorders>
              <w:top w:val="single" w:sz="12" w:space="0" w:color="auto"/>
            </w:tcBorders>
          </w:tcPr>
          <w:p w:rsidR="00F82234" w:rsidRDefault="00891C47" w:rsidP="00891C47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Ежеквартально.</w:t>
            </w:r>
          </w:p>
        </w:tc>
        <w:tc>
          <w:tcPr>
            <w:tcW w:w="556" w:type="pct"/>
            <w:tcBorders>
              <w:top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 w:rsidRPr="00795B3C">
              <w:rPr>
                <w:sz w:val="20"/>
                <w:szCs w:val="20"/>
              </w:rPr>
              <w:t>Для ИБП от 3000VA квалификация персона должна быть не ниже К</w:t>
            </w:r>
            <w:proofErr w:type="gramStart"/>
            <w:r w:rsidRPr="00795B3C"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  <w:tr w:rsidR="00F82234" w:rsidTr="00F82234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sz w:val="20"/>
                <w:szCs w:val="20"/>
              </w:rPr>
            </w:pPr>
            <w:r w:rsidRPr="0097330A">
              <w:rPr>
                <w:b/>
              </w:rPr>
              <w:t>ТО-</w:t>
            </w:r>
            <w:r>
              <w:rPr>
                <w:b/>
              </w:rPr>
              <w:t>2</w:t>
            </w:r>
          </w:p>
        </w:tc>
      </w:tr>
      <w:tr w:rsidR="00F82234" w:rsidTr="00F82234">
        <w:tc>
          <w:tcPr>
            <w:tcW w:w="1316" w:type="pct"/>
            <w:tcBorders>
              <w:top w:val="single" w:sz="6" w:space="0" w:color="auto"/>
              <w:bottom w:val="single" w:sz="6" w:space="0" w:color="auto"/>
            </w:tcBorders>
          </w:tcPr>
          <w:p w:rsidR="00F82234" w:rsidRPr="002B66ED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E8025A">
              <w:rPr>
                <w:sz w:val="20"/>
                <w:szCs w:val="20"/>
              </w:rPr>
              <w:t>Выполнение объема работ, предусмотренного ТО-</w:t>
            </w:r>
            <w:r>
              <w:rPr>
                <w:sz w:val="20"/>
                <w:szCs w:val="20"/>
              </w:rPr>
              <w:t>1</w:t>
            </w:r>
            <w:r w:rsidRPr="00E8025A">
              <w:rPr>
                <w:sz w:val="20"/>
                <w:szCs w:val="20"/>
              </w:rPr>
              <w:t>.</w:t>
            </w:r>
          </w:p>
        </w:tc>
        <w:tc>
          <w:tcPr>
            <w:tcW w:w="571" w:type="pct"/>
            <w:tcBorders>
              <w:top w:val="single" w:sz="6" w:space="0" w:color="auto"/>
              <w:bottom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ТО-1.</w:t>
            </w:r>
          </w:p>
        </w:tc>
        <w:tc>
          <w:tcPr>
            <w:tcW w:w="520" w:type="pct"/>
            <w:tcBorders>
              <w:top w:val="single" w:sz="6" w:space="0" w:color="auto"/>
              <w:bottom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ТО-1.</w:t>
            </w:r>
          </w:p>
        </w:tc>
        <w:tc>
          <w:tcPr>
            <w:tcW w:w="631" w:type="pct"/>
            <w:tcBorders>
              <w:top w:val="single" w:sz="6" w:space="0" w:color="auto"/>
              <w:bottom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ТО-1.</w:t>
            </w:r>
          </w:p>
        </w:tc>
        <w:tc>
          <w:tcPr>
            <w:tcW w:w="832" w:type="pct"/>
            <w:tcBorders>
              <w:top w:val="single" w:sz="6" w:space="0" w:color="auto"/>
              <w:bottom w:val="single" w:sz="6" w:space="0" w:color="auto"/>
            </w:tcBorders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 w:rsidRPr="00C90A2E">
              <w:rPr>
                <w:sz w:val="20"/>
                <w:szCs w:val="20"/>
              </w:rPr>
              <w:t xml:space="preserve">В соответствии </w:t>
            </w:r>
            <w:proofErr w:type="gramStart"/>
            <w:r w:rsidRPr="00C90A2E">
              <w:rPr>
                <w:sz w:val="20"/>
                <w:szCs w:val="20"/>
              </w:rPr>
              <w:t>с</w:t>
            </w:r>
            <w:proofErr w:type="gramEnd"/>
            <w:r w:rsidRPr="00C90A2E">
              <w:rPr>
                <w:sz w:val="20"/>
                <w:szCs w:val="20"/>
              </w:rPr>
              <w:t xml:space="preserve"> </w:t>
            </w:r>
          </w:p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ТО-1.</w:t>
            </w:r>
          </w:p>
        </w:tc>
        <w:tc>
          <w:tcPr>
            <w:tcW w:w="574" w:type="pct"/>
            <w:vMerge w:val="restar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Ежегодно.</w:t>
            </w:r>
          </w:p>
        </w:tc>
        <w:tc>
          <w:tcPr>
            <w:tcW w:w="556" w:type="pct"/>
            <w:vMerge w:val="restart"/>
            <w:tcBorders>
              <w:top w:val="single" w:sz="6" w:space="0" w:color="auto"/>
            </w:tcBorders>
          </w:tcPr>
          <w:p w:rsidR="00F82234" w:rsidRPr="00AF00A0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ИБП от 3000</w:t>
            </w:r>
            <w:r>
              <w:rPr>
                <w:sz w:val="20"/>
                <w:szCs w:val="20"/>
                <w:lang w:val="en-US"/>
              </w:rPr>
              <w:t>VA</w:t>
            </w:r>
            <w:r>
              <w:rPr>
                <w:sz w:val="20"/>
                <w:szCs w:val="20"/>
              </w:rPr>
              <w:t xml:space="preserve"> квалификация персона должна </w:t>
            </w:r>
            <w:r>
              <w:rPr>
                <w:sz w:val="20"/>
                <w:szCs w:val="20"/>
              </w:rPr>
              <w:lastRenderedPageBreak/>
              <w:t>быть не ниже К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  <w:r>
              <w:rPr>
                <w:sz w:val="20"/>
                <w:szCs w:val="20"/>
              </w:rPr>
              <w:t>.</w:t>
            </w:r>
          </w:p>
        </w:tc>
      </w:tr>
      <w:tr w:rsidR="00F82234" w:rsidTr="00F82234">
        <w:tc>
          <w:tcPr>
            <w:tcW w:w="1316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A274B5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274B5">
              <w:rPr>
                <w:sz w:val="20"/>
                <w:szCs w:val="20"/>
              </w:rPr>
              <w:t>Разборка корпуса устройства.</w:t>
            </w:r>
          </w:p>
          <w:p w:rsidR="00F82234" w:rsidRPr="00A274B5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274B5">
              <w:rPr>
                <w:sz w:val="20"/>
                <w:szCs w:val="20"/>
              </w:rPr>
              <w:t xml:space="preserve">Очистка от пыли и грязи внутренних </w:t>
            </w:r>
            <w:r w:rsidRPr="00A274B5">
              <w:rPr>
                <w:sz w:val="20"/>
                <w:szCs w:val="20"/>
              </w:rPr>
              <w:lastRenderedPageBreak/>
              <w:t>поверхностей.</w:t>
            </w:r>
          </w:p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274B5">
              <w:rPr>
                <w:sz w:val="20"/>
                <w:szCs w:val="20"/>
              </w:rPr>
              <w:t xml:space="preserve">Проверка вентиляторов и вентиляционных каналов. </w:t>
            </w:r>
          </w:p>
          <w:p w:rsidR="00F82234" w:rsidRPr="00A274B5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274B5">
              <w:rPr>
                <w:sz w:val="20"/>
                <w:szCs w:val="20"/>
              </w:rPr>
              <w:t>Проверка состояния аккумуляторных батарей на предмет окисления контактов, деформации, утечки электролита. Измерение напряжения на выходе аккумуляторных батарей.</w:t>
            </w:r>
          </w:p>
          <w:p w:rsidR="00F82234" w:rsidRPr="00A274B5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274B5">
              <w:rPr>
                <w:sz w:val="20"/>
                <w:szCs w:val="20"/>
              </w:rPr>
              <w:t>Проведение цикла "заряд-разряд".</w:t>
            </w:r>
          </w:p>
          <w:p w:rsidR="00F82234" w:rsidRPr="00A274B5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274B5">
              <w:rPr>
                <w:sz w:val="20"/>
                <w:szCs w:val="20"/>
              </w:rPr>
              <w:t xml:space="preserve">Замена неисправных батарей (при выявлении дефектов). </w:t>
            </w:r>
          </w:p>
          <w:p w:rsidR="00F82234" w:rsidRPr="00A274B5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274B5">
              <w:rPr>
                <w:sz w:val="20"/>
                <w:szCs w:val="20"/>
              </w:rPr>
              <w:t>Проверка надежности контактных соединений. Сборка корпуса устройства.</w:t>
            </w:r>
          </w:p>
          <w:p w:rsidR="00F82234" w:rsidRPr="00A274B5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274B5">
              <w:rPr>
                <w:sz w:val="20"/>
                <w:szCs w:val="20"/>
              </w:rPr>
              <w:t>Проверка выходного напряжения.</w:t>
            </w:r>
          </w:p>
          <w:p w:rsidR="00F82234" w:rsidRPr="005C4E21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274B5">
              <w:rPr>
                <w:sz w:val="20"/>
                <w:szCs w:val="20"/>
              </w:rPr>
              <w:t>Тестирование устройства во всех режимах работы с проверкой индикации, звуковой сигнализации.</w:t>
            </w:r>
          </w:p>
        </w:tc>
        <w:tc>
          <w:tcPr>
            <w:tcW w:w="571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 w:rsidRPr="009441A6">
              <w:rPr>
                <w:sz w:val="20"/>
                <w:szCs w:val="20"/>
              </w:rPr>
              <w:lastRenderedPageBreak/>
              <w:t xml:space="preserve">Проводить на выведенном из </w:t>
            </w:r>
            <w:r w:rsidRPr="009441A6">
              <w:rPr>
                <w:sz w:val="20"/>
                <w:szCs w:val="20"/>
              </w:rPr>
              <w:lastRenderedPageBreak/>
              <w:t>технологического режима оборудовании.</w:t>
            </w:r>
          </w:p>
        </w:tc>
        <w:tc>
          <w:tcPr>
            <w:tcW w:w="520" w:type="pc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Р5</w:t>
            </w:r>
          </w:p>
        </w:tc>
        <w:tc>
          <w:tcPr>
            <w:tcW w:w="631" w:type="pc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 w:rsidRPr="009D7F9E">
              <w:rPr>
                <w:sz w:val="20"/>
                <w:szCs w:val="20"/>
              </w:rPr>
              <w:t xml:space="preserve">Набор электромонтажного </w:t>
            </w:r>
            <w:r w:rsidRPr="009D7F9E">
              <w:rPr>
                <w:sz w:val="20"/>
                <w:szCs w:val="20"/>
              </w:rPr>
              <w:lastRenderedPageBreak/>
              <w:t>инструмента</w:t>
            </w:r>
            <w:r>
              <w:rPr>
                <w:sz w:val="20"/>
                <w:szCs w:val="20"/>
              </w:rPr>
              <w:t xml:space="preserve">, </w:t>
            </w:r>
            <w:r w:rsidRPr="009441A6">
              <w:rPr>
                <w:sz w:val="20"/>
                <w:szCs w:val="20"/>
              </w:rPr>
              <w:t>измерительные приборы, пылесос</w:t>
            </w:r>
            <w:r>
              <w:rPr>
                <w:sz w:val="20"/>
                <w:szCs w:val="20"/>
              </w:rPr>
              <w:t xml:space="preserve"> сервисный</w:t>
            </w:r>
            <w:r w:rsidRPr="009441A6">
              <w:rPr>
                <w:sz w:val="20"/>
                <w:szCs w:val="20"/>
              </w:rPr>
              <w:t xml:space="preserve">, переносный ПК </w:t>
            </w:r>
            <w:proofErr w:type="gramStart"/>
            <w:r w:rsidRPr="009441A6">
              <w:rPr>
                <w:sz w:val="20"/>
                <w:szCs w:val="20"/>
              </w:rPr>
              <w:t>с</w:t>
            </w:r>
            <w:proofErr w:type="gramEnd"/>
            <w:r w:rsidRPr="009441A6">
              <w:rPr>
                <w:sz w:val="20"/>
                <w:szCs w:val="20"/>
              </w:rPr>
              <w:t xml:space="preserve"> сервисным ПО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  <w:tc>
          <w:tcPr>
            <w:tcW w:w="574" w:type="pct"/>
            <w:vMerge/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</w:p>
        </w:tc>
        <w:tc>
          <w:tcPr>
            <w:tcW w:w="556" w:type="pct"/>
            <w:vMerge/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</w:p>
        </w:tc>
      </w:tr>
    </w:tbl>
    <w:p w:rsidR="00F82234" w:rsidRDefault="00F82234" w:rsidP="00F82234">
      <w:pPr>
        <w:tabs>
          <w:tab w:val="left" w:pos="0"/>
          <w:tab w:val="left" w:pos="9899"/>
        </w:tabs>
        <w:ind w:right="-1"/>
        <w:jc w:val="both"/>
      </w:pPr>
    </w:p>
    <w:p w:rsidR="00F82234" w:rsidRDefault="00F82234" w:rsidP="00F82234">
      <w:pPr>
        <w:keepNext/>
        <w:jc w:val="right"/>
        <w:rPr>
          <w:rFonts w:ascii="Arial" w:hAnsi="Arial" w:cs="Arial"/>
          <w:b/>
          <w:sz w:val="20"/>
          <w:szCs w:val="20"/>
        </w:rPr>
      </w:pPr>
    </w:p>
    <w:p w:rsidR="00F82234" w:rsidRDefault="00F82234" w:rsidP="00F82234">
      <w:pPr>
        <w:pStyle w:val="10"/>
        <w:keepNext w:val="0"/>
        <w:numPr>
          <w:ilvl w:val="0"/>
          <w:numId w:val="6"/>
        </w:numPr>
        <w:tabs>
          <w:tab w:val="left" w:pos="0"/>
        </w:tabs>
        <w:ind w:left="0" w:firstLine="0"/>
        <w:rPr>
          <w:caps w:val="0"/>
          <w:kern w:val="0"/>
        </w:rPr>
      </w:pPr>
      <w:bookmarkStart w:id="14" w:name="_Toc411343630"/>
      <w:r>
        <w:rPr>
          <w:kern w:val="0"/>
        </w:rPr>
        <w:t>Технологические карты</w:t>
      </w:r>
      <w:r w:rsidRPr="00F7120E">
        <w:rPr>
          <w:kern w:val="0"/>
        </w:rPr>
        <w:t xml:space="preserve"> </w:t>
      </w:r>
      <w:r>
        <w:rPr>
          <w:kern w:val="0"/>
        </w:rPr>
        <w:t>технического обслуживания средств автоматизации, обслуживаемых в рамках</w:t>
      </w:r>
      <w:r w:rsidRPr="00F7120E">
        <w:rPr>
          <w:kern w:val="0"/>
        </w:rPr>
        <w:t xml:space="preserve"> Сервисов </w:t>
      </w:r>
      <w:r w:rsidRPr="00B3339E">
        <w:rPr>
          <w:kern w:val="0"/>
        </w:rPr>
        <w:t>Группы «</w:t>
      </w:r>
      <w:r w:rsidRPr="00B15799">
        <w:rPr>
          <w:kern w:val="0"/>
        </w:rPr>
        <w:t xml:space="preserve">ТЕХНИЧЕСКОЕ ОБСЛУЖИВАНИЕ </w:t>
      </w:r>
      <w:r w:rsidRPr="001A3E8F">
        <w:rPr>
          <w:kern w:val="0"/>
        </w:rPr>
        <w:t>каналов, оборудования и протоколов связи</w:t>
      </w:r>
      <w:r>
        <w:rPr>
          <w:kern w:val="0"/>
        </w:rPr>
        <w:t>»</w:t>
      </w:r>
      <w:bookmarkEnd w:id="14"/>
    </w:p>
    <w:p w:rsidR="00F82234" w:rsidRPr="00FD6221" w:rsidRDefault="00F82234" w:rsidP="00F82234">
      <w:pPr>
        <w:tabs>
          <w:tab w:val="left" w:pos="0"/>
          <w:tab w:val="left" w:pos="9899"/>
        </w:tabs>
        <w:ind w:right="-1"/>
        <w:jc w:val="both"/>
      </w:pPr>
    </w:p>
    <w:p w:rsidR="00F82234" w:rsidRPr="00FD6221" w:rsidRDefault="00F82234" w:rsidP="00F82234">
      <w:pPr>
        <w:tabs>
          <w:tab w:val="left" w:pos="0"/>
          <w:tab w:val="left" w:pos="9899"/>
        </w:tabs>
        <w:ind w:right="-1"/>
        <w:jc w:val="both"/>
      </w:pPr>
    </w:p>
    <w:p w:rsidR="00F82234" w:rsidRPr="00CF6904" w:rsidRDefault="00F82234" w:rsidP="00F82234">
      <w:pPr>
        <w:keepNext/>
        <w:jc w:val="right"/>
        <w:rPr>
          <w:rFonts w:ascii="Arial" w:hAnsi="Arial" w:cs="Arial"/>
          <w:b/>
          <w:sz w:val="20"/>
          <w:szCs w:val="20"/>
        </w:rPr>
      </w:pPr>
      <w:r w:rsidRPr="00CF6904">
        <w:rPr>
          <w:rFonts w:ascii="Arial" w:hAnsi="Arial" w:cs="Arial"/>
          <w:b/>
          <w:sz w:val="20"/>
          <w:szCs w:val="20"/>
        </w:rPr>
        <w:lastRenderedPageBreak/>
        <w:t xml:space="preserve">Таблица </w:t>
      </w:r>
      <w:r w:rsidR="00A11F67">
        <w:rPr>
          <w:rFonts w:ascii="Arial" w:hAnsi="Arial" w:cs="Arial"/>
          <w:b/>
          <w:sz w:val="20"/>
          <w:szCs w:val="20"/>
        </w:rPr>
        <w:t>53</w:t>
      </w:r>
    </w:p>
    <w:p w:rsidR="00F82234" w:rsidRPr="00CF6904" w:rsidRDefault="00F82234" w:rsidP="00F82234">
      <w:pPr>
        <w:keepNext/>
        <w:spacing w:after="60"/>
        <w:jc w:val="right"/>
        <w:rPr>
          <w:rFonts w:ascii="Arial" w:hAnsi="Arial" w:cs="Arial"/>
          <w:b/>
          <w:sz w:val="20"/>
          <w:szCs w:val="20"/>
        </w:rPr>
      </w:pPr>
      <w:r w:rsidRPr="00B21152">
        <w:rPr>
          <w:rFonts w:ascii="Arial" w:hAnsi="Arial" w:cs="Arial"/>
          <w:b/>
          <w:sz w:val="20"/>
          <w:szCs w:val="20"/>
        </w:rPr>
        <w:t xml:space="preserve">Техническое обслуживание </w:t>
      </w:r>
      <w:r w:rsidRPr="000B1DE2">
        <w:rPr>
          <w:rFonts w:ascii="Arial" w:hAnsi="Arial" w:cs="Arial"/>
          <w:b/>
          <w:sz w:val="20"/>
          <w:szCs w:val="20"/>
        </w:rPr>
        <w:t>кабельной линии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874"/>
        <w:gridCol w:w="1671"/>
        <w:gridCol w:w="1583"/>
        <w:gridCol w:w="1911"/>
        <w:gridCol w:w="2442"/>
        <w:gridCol w:w="1679"/>
        <w:gridCol w:w="1626"/>
      </w:tblGrid>
      <w:tr w:rsidR="00F82234" w:rsidTr="00F82234">
        <w:trPr>
          <w:trHeight w:val="1133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jc w:val="center"/>
            </w:pPr>
            <w:r w:rsidRPr="00B06813"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Pr="00D40386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 w:rsidRPr="00D40386"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 w:rsidRPr="00D40386"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Примечания</w:t>
            </w:r>
          </w:p>
        </w:tc>
      </w:tr>
      <w:tr w:rsidR="00F82234" w:rsidTr="00F82234">
        <w:trPr>
          <w:trHeight w:val="235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Pr="00B06813" w:rsidRDefault="00F82234" w:rsidP="00F82234">
            <w:pPr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1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2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3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4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5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6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7</w:t>
            </w:r>
          </w:p>
        </w:tc>
      </w:tr>
      <w:tr w:rsidR="00F82234" w:rsidTr="00F82234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F82234" w:rsidRPr="00A9619B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/>
              </w:rPr>
            </w:pPr>
            <w:r>
              <w:rPr>
                <w:b/>
              </w:rPr>
              <w:t>ТО-1</w:t>
            </w:r>
          </w:p>
        </w:tc>
      </w:tr>
      <w:tr w:rsidR="00F82234" w:rsidTr="00F82234">
        <w:tc>
          <w:tcPr>
            <w:tcW w:w="1316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0B1DE2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0B1DE2">
              <w:rPr>
                <w:sz w:val="20"/>
                <w:szCs w:val="20"/>
              </w:rPr>
              <w:t>Очистка от пыли и загрязнений.</w:t>
            </w:r>
          </w:p>
          <w:p w:rsidR="00F82234" w:rsidRPr="000B1DE2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0B1DE2">
              <w:rPr>
                <w:sz w:val="20"/>
                <w:szCs w:val="20"/>
              </w:rPr>
              <w:t xml:space="preserve">Внешний осмотр на отсутствие повреждений изоляции, </w:t>
            </w:r>
            <w:proofErr w:type="spellStart"/>
            <w:r w:rsidRPr="000B1DE2">
              <w:rPr>
                <w:sz w:val="20"/>
                <w:szCs w:val="20"/>
              </w:rPr>
              <w:t>металлорукава</w:t>
            </w:r>
            <w:proofErr w:type="spellEnd"/>
            <w:r w:rsidRPr="000B1DE2">
              <w:rPr>
                <w:sz w:val="20"/>
                <w:szCs w:val="20"/>
              </w:rPr>
              <w:t xml:space="preserve">, </w:t>
            </w:r>
            <w:proofErr w:type="spellStart"/>
            <w:r w:rsidRPr="000B1DE2">
              <w:rPr>
                <w:sz w:val="20"/>
                <w:szCs w:val="20"/>
              </w:rPr>
              <w:t>термо</w:t>
            </w:r>
            <w:r>
              <w:rPr>
                <w:sz w:val="20"/>
                <w:szCs w:val="20"/>
              </w:rPr>
              <w:t>-</w:t>
            </w:r>
            <w:r w:rsidRPr="000B1DE2">
              <w:rPr>
                <w:sz w:val="20"/>
                <w:szCs w:val="20"/>
              </w:rPr>
              <w:t>усаживающей</w:t>
            </w:r>
            <w:proofErr w:type="spellEnd"/>
            <w:r w:rsidRPr="000B1DE2">
              <w:rPr>
                <w:sz w:val="20"/>
                <w:szCs w:val="20"/>
              </w:rPr>
              <w:t xml:space="preserve"> трубки, надежности их крепления.</w:t>
            </w:r>
          </w:p>
          <w:p w:rsidR="00F82234" w:rsidRPr="000B1DE2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0B1DE2">
              <w:rPr>
                <w:sz w:val="20"/>
                <w:szCs w:val="20"/>
              </w:rPr>
              <w:t xml:space="preserve">Проверка наличия маркировки кабеля. </w:t>
            </w:r>
          </w:p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0B1DE2">
              <w:rPr>
                <w:sz w:val="20"/>
                <w:szCs w:val="20"/>
              </w:rPr>
              <w:t xml:space="preserve">Проверка целостности кабельных трасс, отсутствие незакрепленных кабелей, состояний кабельных лотков и опор. </w:t>
            </w:r>
          </w:p>
          <w:p w:rsidR="00F82234" w:rsidRPr="000B1DE2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0B1DE2">
              <w:rPr>
                <w:sz w:val="20"/>
                <w:szCs w:val="20"/>
              </w:rPr>
              <w:t xml:space="preserve">Проверка состояния кабельных вводов. </w:t>
            </w:r>
          </w:p>
          <w:p w:rsidR="00F82234" w:rsidRPr="000B1DE2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0B1DE2">
              <w:rPr>
                <w:sz w:val="20"/>
                <w:szCs w:val="20"/>
              </w:rPr>
              <w:t>Проверка целостности заземляющего проводника и надежности его крепления, наличия консистентной смазки.</w:t>
            </w:r>
          </w:p>
          <w:p w:rsidR="00F82234" w:rsidRPr="000B1DE2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0B1DE2">
              <w:rPr>
                <w:sz w:val="20"/>
                <w:szCs w:val="20"/>
              </w:rPr>
              <w:t xml:space="preserve">Подтяжка резьбовых соединений у заземлителя. </w:t>
            </w:r>
          </w:p>
          <w:p w:rsidR="00F82234" w:rsidRPr="000972C9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0B1DE2">
              <w:rPr>
                <w:sz w:val="20"/>
                <w:szCs w:val="20"/>
              </w:rPr>
              <w:t xml:space="preserve">Устранение выявленных неисправностей, за исключением замены неисправных </w:t>
            </w:r>
            <w:proofErr w:type="spellStart"/>
            <w:r w:rsidRPr="000B1DE2">
              <w:rPr>
                <w:sz w:val="20"/>
                <w:szCs w:val="20"/>
              </w:rPr>
              <w:t>металло</w:t>
            </w:r>
            <w:r>
              <w:rPr>
                <w:sz w:val="20"/>
                <w:szCs w:val="20"/>
              </w:rPr>
              <w:t>-</w:t>
            </w:r>
            <w:r w:rsidRPr="000B1DE2">
              <w:rPr>
                <w:sz w:val="20"/>
                <w:szCs w:val="20"/>
              </w:rPr>
              <w:t>рукава</w:t>
            </w:r>
            <w:proofErr w:type="spellEnd"/>
            <w:r w:rsidRPr="000B1DE2">
              <w:rPr>
                <w:sz w:val="20"/>
                <w:szCs w:val="20"/>
              </w:rPr>
              <w:t>, кабельных лотков и опор, кабеля.</w:t>
            </w:r>
          </w:p>
        </w:tc>
        <w:tc>
          <w:tcPr>
            <w:tcW w:w="571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Без снятия напряжения. </w:t>
            </w:r>
          </w:p>
        </w:tc>
        <w:tc>
          <w:tcPr>
            <w:tcW w:w="520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Р5</w:t>
            </w:r>
          </w:p>
        </w:tc>
        <w:tc>
          <w:tcPr>
            <w:tcW w:w="631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 w:rsidRPr="008D3EE8">
              <w:rPr>
                <w:sz w:val="20"/>
                <w:szCs w:val="20"/>
              </w:rPr>
              <w:t>Набор электромонтажного инструмента</w:t>
            </w:r>
            <w:r>
              <w:rPr>
                <w:sz w:val="20"/>
                <w:szCs w:val="20"/>
              </w:rPr>
              <w:t xml:space="preserve">, </w:t>
            </w:r>
            <w:r w:rsidRPr="000B1DE2">
              <w:rPr>
                <w:sz w:val="20"/>
                <w:szCs w:val="20"/>
              </w:rPr>
              <w:t xml:space="preserve">набор </w:t>
            </w:r>
            <w:r>
              <w:rPr>
                <w:sz w:val="20"/>
                <w:szCs w:val="20"/>
              </w:rPr>
              <w:t>слесарно-монтажного</w:t>
            </w:r>
            <w:r w:rsidRPr="000B1DE2">
              <w:rPr>
                <w:sz w:val="20"/>
                <w:szCs w:val="20"/>
              </w:rPr>
              <w:t xml:space="preserve"> инструмента, консистентная смазка, изолента, кабельные бирки, ветошь.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4" w:type="pct"/>
            <w:tcBorders>
              <w:top w:val="single" w:sz="12" w:space="0" w:color="auto"/>
            </w:tcBorders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 в полгода.</w:t>
            </w:r>
          </w:p>
        </w:tc>
        <w:tc>
          <w:tcPr>
            <w:tcW w:w="556" w:type="pct"/>
            <w:tcBorders>
              <w:top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82234" w:rsidRDefault="00F82234" w:rsidP="00F82234">
      <w:pPr>
        <w:tabs>
          <w:tab w:val="left" w:pos="0"/>
          <w:tab w:val="left" w:pos="9899"/>
        </w:tabs>
        <w:ind w:right="-1"/>
        <w:jc w:val="both"/>
      </w:pPr>
    </w:p>
    <w:p w:rsidR="00F82234" w:rsidRPr="00CF6904" w:rsidRDefault="00F82234" w:rsidP="00F82234">
      <w:pPr>
        <w:keepNext/>
        <w:jc w:val="right"/>
        <w:rPr>
          <w:rFonts w:ascii="Arial" w:hAnsi="Arial" w:cs="Arial"/>
          <w:b/>
          <w:sz w:val="20"/>
          <w:szCs w:val="20"/>
        </w:rPr>
      </w:pPr>
      <w:r w:rsidRPr="00CF6904">
        <w:rPr>
          <w:rFonts w:ascii="Arial" w:hAnsi="Arial" w:cs="Arial"/>
          <w:b/>
          <w:sz w:val="20"/>
          <w:szCs w:val="20"/>
        </w:rPr>
        <w:t xml:space="preserve">Таблица </w:t>
      </w:r>
      <w:r w:rsidR="00A11F67">
        <w:rPr>
          <w:rFonts w:ascii="Arial" w:hAnsi="Arial" w:cs="Arial"/>
          <w:b/>
          <w:sz w:val="20"/>
          <w:szCs w:val="20"/>
        </w:rPr>
        <w:t>55</w:t>
      </w:r>
    </w:p>
    <w:p w:rsidR="00F82234" w:rsidRPr="00CF6904" w:rsidRDefault="00F82234" w:rsidP="00F82234">
      <w:pPr>
        <w:keepNext/>
        <w:spacing w:after="60"/>
        <w:jc w:val="right"/>
        <w:rPr>
          <w:rFonts w:ascii="Arial" w:hAnsi="Arial" w:cs="Arial"/>
          <w:b/>
          <w:sz w:val="20"/>
          <w:szCs w:val="20"/>
        </w:rPr>
      </w:pPr>
      <w:r w:rsidRPr="00B21152">
        <w:rPr>
          <w:rFonts w:ascii="Arial" w:hAnsi="Arial" w:cs="Arial"/>
          <w:b/>
          <w:sz w:val="20"/>
          <w:szCs w:val="20"/>
        </w:rPr>
        <w:t xml:space="preserve">Техническое обслуживание </w:t>
      </w:r>
      <w:r w:rsidRPr="00AE70FB">
        <w:rPr>
          <w:rFonts w:ascii="Arial" w:hAnsi="Arial" w:cs="Arial"/>
          <w:b/>
          <w:sz w:val="20"/>
          <w:szCs w:val="20"/>
        </w:rPr>
        <w:t>неуправляемого сетевого оборудования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3874"/>
        <w:gridCol w:w="1671"/>
        <w:gridCol w:w="1583"/>
        <w:gridCol w:w="1911"/>
        <w:gridCol w:w="2442"/>
        <w:gridCol w:w="1679"/>
        <w:gridCol w:w="1626"/>
      </w:tblGrid>
      <w:tr w:rsidR="00F82234" w:rsidTr="00F82234">
        <w:trPr>
          <w:trHeight w:val="1133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jc w:val="center"/>
            </w:pPr>
            <w:r w:rsidRPr="00B06813"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Перечень операций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Условия выполнения операций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Pr="00D40386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 w:rsidRPr="00D40386"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 xml:space="preserve">ЧИСЛЕННОСТЬ И КВАЛИФИКАЦИЯ ПЕРСОНАЛА, </w:t>
            </w:r>
          </w:p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 w:rsidRPr="00D40386"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НЕ НИЖЕ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Приборы, оборудование, ИНСТРУМЕНТЫ и материалы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Подготовительные мероприятия по выполнению операций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Период выполнения работ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Примечания</w:t>
            </w:r>
          </w:p>
        </w:tc>
      </w:tr>
      <w:tr w:rsidR="00F82234" w:rsidTr="00F82234">
        <w:trPr>
          <w:trHeight w:val="222"/>
          <w:tblHeader/>
        </w:trPr>
        <w:tc>
          <w:tcPr>
            <w:tcW w:w="131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Pr="00B06813" w:rsidRDefault="00F82234" w:rsidP="00F82234">
            <w:pPr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1</w:t>
            </w:r>
          </w:p>
        </w:tc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2</w:t>
            </w:r>
          </w:p>
        </w:tc>
        <w:tc>
          <w:tcPr>
            <w:tcW w:w="520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3</w:t>
            </w:r>
          </w:p>
        </w:tc>
        <w:tc>
          <w:tcPr>
            <w:tcW w:w="63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4</w:t>
            </w:r>
          </w:p>
        </w:tc>
        <w:tc>
          <w:tcPr>
            <w:tcW w:w="832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5</w:t>
            </w:r>
          </w:p>
        </w:tc>
        <w:tc>
          <w:tcPr>
            <w:tcW w:w="57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6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D200"/>
            <w:vAlign w:val="center"/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rFonts w:ascii="Arial" w:hAnsi="Arial" w:cs="Arial"/>
                <w:b/>
                <w:bCs w:val="0"/>
                <w:caps/>
                <w:sz w:val="16"/>
                <w:szCs w:val="20"/>
                <w:u w:color="000000"/>
              </w:rPr>
            </w:pPr>
            <w:r>
              <w:rPr>
                <w:rFonts w:ascii="Arial" w:hAnsi="Arial" w:cs="Arial"/>
                <w:b/>
                <w:caps/>
                <w:sz w:val="16"/>
                <w:szCs w:val="20"/>
                <w:u w:color="000000"/>
              </w:rPr>
              <w:t>7</w:t>
            </w:r>
          </w:p>
        </w:tc>
      </w:tr>
      <w:tr w:rsidR="00F82234" w:rsidTr="00F82234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F82234" w:rsidRPr="00A9619B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b/>
              </w:rPr>
            </w:pPr>
            <w:r>
              <w:rPr>
                <w:b/>
              </w:rPr>
              <w:lastRenderedPageBreak/>
              <w:t>ТО-1</w:t>
            </w:r>
          </w:p>
        </w:tc>
      </w:tr>
      <w:tr w:rsidR="00F82234" w:rsidTr="00F82234">
        <w:tc>
          <w:tcPr>
            <w:tcW w:w="1316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AE70F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E70FB">
              <w:rPr>
                <w:sz w:val="20"/>
                <w:szCs w:val="20"/>
              </w:rPr>
              <w:t xml:space="preserve">Очистка от пыли и загрязнений. </w:t>
            </w:r>
          </w:p>
          <w:p w:rsidR="00F82234" w:rsidRPr="00AE70F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E70FB">
              <w:rPr>
                <w:sz w:val="20"/>
                <w:szCs w:val="20"/>
              </w:rPr>
              <w:t>Внешний осмотр на отсутствие повреждений.</w:t>
            </w:r>
          </w:p>
          <w:p w:rsidR="00F82234" w:rsidRPr="00AE70F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E70FB">
              <w:rPr>
                <w:sz w:val="20"/>
                <w:szCs w:val="20"/>
              </w:rPr>
              <w:t>Устранение обнаруженных неисправностей.</w:t>
            </w:r>
          </w:p>
          <w:p w:rsidR="00F82234" w:rsidRPr="00AE70F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E70FB">
              <w:rPr>
                <w:sz w:val="20"/>
                <w:szCs w:val="20"/>
              </w:rPr>
              <w:t>Проверка надежности крепления, при необходимости, подтянуть соединения.</w:t>
            </w:r>
          </w:p>
          <w:p w:rsidR="00F82234" w:rsidRPr="00AE70F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E70FB">
              <w:rPr>
                <w:sz w:val="20"/>
                <w:szCs w:val="20"/>
              </w:rPr>
              <w:t>Проверка наличия маркировки.</w:t>
            </w:r>
          </w:p>
          <w:p w:rsidR="00F82234" w:rsidRPr="00AE70F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E70FB">
              <w:rPr>
                <w:sz w:val="20"/>
                <w:szCs w:val="20"/>
              </w:rPr>
              <w:t>Проверка надежности подключения кабелей.</w:t>
            </w:r>
          </w:p>
          <w:p w:rsidR="00F82234" w:rsidRPr="00AE70F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E70FB">
              <w:rPr>
                <w:sz w:val="20"/>
                <w:szCs w:val="20"/>
              </w:rPr>
              <w:t>Проверка положения внешних DIP переключателей (при наличии), согласно требуемым настройкам конфигурации.</w:t>
            </w:r>
          </w:p>
          <w:p w:rsidR="00F82234" w:rsidRPr="0097330A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AE70FB">
              <w:rPr>
                <w:sz w:val="20"/>
                <w:szCs w:val="20"/>
              </w:rPr>
              <w:t>Проверка состояния индикации.</w:t>
            </w:r>
          </w:p>
        </w:tc>
        <w:tc>
          <w:tcPr>
            <w:tcW w:w="571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Без снятия напряжения.</w:t>
            </w:r>
            <w:r w:rsidRPr="00413CD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0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86117E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631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 w:rsidRPr="0024311A">
              <w:rPr>
                <w:sz w:val="20"/>
                <w:szCs w:val="20"/>
              </w:rPr>
              <w:t>Набор электромонтажного инструмента, ветошь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4" w:type="pct"/>
            <w:tcBorders>
              <w:top w:val="single" w:sz="12" w:space="0" w:color="auto"/>
            </w:tcBorders>
          </w:tcPr>
          <w:p w:rsidR="00F82234" w:rsidRDefault="00891C47" w:rsidP="00891C47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bCs w:val="0"/>
                <w:kern w:val="0"/>
                <w:sz w:val="20"/>
                <w:szCs w:val="20"/>
              </w:rPr>
              <w:t>Ежеквартально.</w:t>
            </w:r>
          </w:p>
        </w:tc>
        <w:tc>
          <w:tcPr>
            <w:tcW w:w="556" w:type="pct"/>
            <w:tcBorders>
              <w:top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82234" w:rsidTr="00F82234">
        <w:tc>
          <w:tcPr>
            <w:tcW w:w="5000" w:type="pct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jc w:val="center"/>
              <w:rPr>
                <w:sz w:val="20"/>
                <w:szCs w:val="20"/>
              </w:rPr>
            </w:pPr>
            <w:r w:rsidRPr="0097330A">
              <w:rPr>
                <w:b/>
              </w:rPr>
              <w:t>ТО-</w:t>
            </w:r>
            <w:r>
              <w:rPr>
                <w:b/>
              </w:rPr>
              <w:t>2</w:t>
            </w:r>
          </w:p>
        </w:tc>
      </w:tr>
      <w:tr w:rsidR="00F82234" w:rsidTr="00F82234">
        <w:tc>
          <w:tcPr>
            <w:tcW w:w="1316" w:type="pct"/>
            <w:tcBorders>
              <w:bottom w:val="single" w:sz="6" w:space="0" w:color="auto"/>
            </w:tcBorders>
          </w:tcPr>
          <w:p w:rsidR="00F82234" w:rsidRPr="002B66ED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E8025A">
              <w:rPr>
                <w:sz w:val="20"/>
                <w:szCs w:val="20"/>
              </w:rPr>
              <w:t>Выполнение объема работ, предусмотренного ТО-</w:t>
            </w:r>
            <w:r>
              <w:rPr>
                <w:sz w:val="20"/>
                <w:szCs w:val="20"/>
              </w:rPr>
              <w:t>1</w:t>
            </w:r>
            <w:r w:rsidRPr="00E8025A">
              <w:rPr>
                <w:sz w:val="20"/>
                <w:szCs w:val="20"/>
              </w:rPr>
              <w:t>.</w:t>
            </w:r>
          </w:p>
        </w:tc>
        <w:tc>
          <w:tcPr>
            <w:tcW w:w="571" w:type="pct"/>
            <w:tcBorders>
              <w:bottom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ТО-1.</w:t>
            </w:r>
          </w:p>
        </w:tc>
        <w:tc>
          <w:tcPr>
            <w:tcW w:w="520" w:type="pct"/>
            <w:tcBorders>
              <w:bottom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ТО-1.</w:t>
            </w:r>
          </w:p>
        </w:tc>
        <w:tc>
          <w:tcPr>
            <w:tcW w:w="631" w:type="pct"/>
            <w:tcBorders>
              <w:bottom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соответствии с ТО-1.</w:t>
            </w:r>
          </w:p>
        </w:tc>
        <w:tc>
          <w:tcPr>
            <w:tcW w:w="832" w:type="pct"/>
            <w:tcBorders>
              <w:bottom w:val="single" w:sz="6" w:space="0" w:color="auto"/>
            </w:tcBorders>
          </w:tcPr>
          <w:p w:rsidR="00F82234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 w:rsidRPr="00C90A2E">
              <w:rPr>
                <w:sz w:val="20"/>
                <w:szCs w:val="20"/>
              </w:rPr>
              <w:t xml:space="preserve">В соответствии </w:t>
            </w:r>
            <w:proofErr w:type="gramStart"/>
            <w:r w:rsidRPr="00C90A2E">
              <w:rPr>
                <w:sz w:val="20"/>
                <w:szCs w:val="20"/>
              </w:rPr>
              <w:t>с</w:t>
            </w:r>
            <w:proofErr w:type="gramEnd"/>
            <w:r w:rsidRPr="00C90A2E">
              <w:rPr>
                <w:sz w:val="20"/>
                <w:szCs w:val="20"/>
              </w:rPr>
              <w:t xml:space="preserve"> </w:t>
            </w:r>
          </w:p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ТО-1.</w:t>
            </w:r>
          </w:p>
        </w:tc>
        <w:tc>
          <w:tcPr>
            <w:tcW w:w="574" w:type="pct"/>
            <w:vMerge w:val="restar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Ежегодно.</w:t>
            </w:r>
          </w:p>
        </w:tc>
        <w:tc>
          <w:tcPr>
            <w:tcW w:w="556" w:type="pct"/>
            <w:vMerge w:val="restar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82234" w:rsidTr="00F82234">
        <w:tc>
          <w:tcPr>
            <w:tcW w:w="1316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1F656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1F656B">
              <w:rPr>
                <w:sz w:val="20"/>
                <w:szCs w:val="20"/>
              </w:rPr>
              <w:t>Отключение питания. Разборка устройства.</w:t>
            </w:r>
          </w:p>
          <w:p w:rsidR="00F82234" w:rsidRPr="001F656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1F656B">
              <w:rPr>
                <w:sz w:val="20"/>
                <w:szCs w:val="20"/>
              </w:rPr>
              <w:t xml:space="preserve">Очистка от пыли внутренних объемов устройства (электронных плат, </w:t>
            </w:r>
            <w:proofErr w:type="spellStart"/>
            <w:r w:rsidRPr="001F656B">
              <w:rPr>
                <w:sz w:val="20"/>
                <w:szCs w:val="20"/>
              </w:rPr>
              <w:t>клеммных</w:t>
            </w:r>
            <w:proofErr w:type="spellEnd"/>
            <w:r w:rsidRPr="001F656B">
              <w:rPr>
                <w:sz w:val="20"/>
                <w:szCs w:val="20"/>
              </w:rPr>
              <w:t xml:space="preserve"> колодок, контактов разъемов).</w:t>
            </w:r>
          </w:p>
          <w:p w:rsidR="00F82234" w:rsidRPr="001F656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1F656B">
              <w:rPr>
                <w:sz w:val="20"/>
                <w:szCs w:val="20"/>
              </w:rPr>
              <w:t>Проверка надежности крепления электронных плат и компонентов в корпусе устройства.</w:t>
            </w:r>
          </w:p>
          <w:p w:rsidR="00F82234" w:rsidRPr="001F656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1F656B">
              <w:rPr>
                <w:sz w:val="20"/>
                <w:szCs w:val="20"/>
              </w:rPr>
              <w:t>Устранение выявленных неисправностей.</w:t>
            </w:r>
          </w:p>
          <w:p w:rsidR="00F82234" w:rsidRPr="001F656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1F656B">
              <w:rPr>
                <w:sz w:val="20"/>
                <w:szCs w:val="20"/>
              </w:rPr>
              <w:t>Сборка устройства. Подключение питания.</w:t>
            </w:r>
          </w:p>
          <w:p w:rsidR="00F82234" w:rsidRPr="001F656B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1F656B">
              <w:rPr>
                <w:sz w:val="20"/>
                <w:szCs w:val="20"/>
              </w:rPr>
              <w:t>Проверка конфигурации устройства.</w:t>
            </w:r>
          </w:p>
          <w:p w:rsidR="00F82234" w:rsidRPr="005C4E21" w:rsidRDefault="00F82234" w:rsidP="00F82234">
            <w:pPr>
              <w:tabs>
                <w:tab w:val="left" w:pos="0"/>
                <w:tab w:val="left" w:pos="9899"/>
              </w:tabs>
              <w:ind w:right="-1"/>
              <w:jc w:val="both"/>
              <w:rPr>
                <w:sz w:val="20"/>
                <w:szCs w:val="20"/>
              </w:rPr>
            </w:pPr>
            <w:r w:rsidRPr="001F656B">
              <w:rPr>
                <w:sz w:val="20"/>
                <w:szCs w:val="20"/>
              </w:rPr>
              <w:t>Проверка работоспособности (тестирование).</w:t>
            </w:r>
          </w:p>
        </w:tc>
        <w:tc>
          <w:tcPr>
            <w:tcW w:w="571" w:type="pct"/>
            <w:tcBorders>
              <w:top w:val="single" w:sz="6" w:space="0" w:color="auto"/>
              <w:bottom w:val="single" w:sz="12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 снятием напряжения.</w:t>
            </w:r>
            <w:r w:rsidRPr="00413CD0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0" w:type="pc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631" w:type="pc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 w:rsidRPr="0024311A">
              <w:rPr>
                <w:sz w:val="20"/>
                <w:szCs w:val="20"/>
              </w:rPr>
              <w:t>Набор</w:t>
            </w:r>
            <w:r>
              <w:rPr>
                <w:sz w:val="20"/>
                <w:szCs w:val="20"/>
              </w:rPr>
              <w:t xml:space="preserve"> электромонтажного инструмента, пылесос.</w:t>
            </w:r>
          </w:p>
        </w:tc>
        <w:tc>
          <w:tcPr>
            <w:tcW w:w="832" w:type="pct"/>
            <w:tcBorders>
              <w:top w:val="single" w:sz="6" w:space="0" w:color="auto"/>
            </w:tcBorders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4" w:type="pct"/>
            <w:vMerge/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</w:p>
        </w:tc>
        <w:tc>
          <w:tcPr>
            <w:tcW w:w="556" w:type="pct"/>
            <w:vMerge/>
          </w:tcPr>
          <w:p w:rsidR="00F82234" w:rsidRPr="00F3168A" w:rsidRDefault="00F82234" w:rsidP="00F82234">
            <w:pPr>
              <w:tabs>
                <w:tab w:val="left" w:pos="0"/>
                <w:tab w:val="left" w:pos="9899"/>
              </w:tabs>
              <w:ind w:right="-1"/>
              <w:rPr>
                <w:sz w:val="20"/>
                <w:szCs w:val="20"/>
              </w:rPr>
            </w:pPr>
          </w:p>
        </w:tc>
      </w:tr>
    </w:tbl>
    <w:p w:rsidR="00F82234" w:rsidRDefault="00F82234" w:rsidP="00F82234">
      <w:pPr>
        <w:tabs>
          <w:tab w:val="left" w:pos="0"/>
          <w:tab w:val="left" w:pos="9899"/>
        </w:tabs>
        <w:ind w:right="-1"/>
        <w:jc w:val="both"/>
      </w:pPr>
    </w:p>
    <w:p w:rsidR="00827301" w:rsidRPr="00827301" w:rsidRDefault="00827301" w:rsidP="00827301">
      <w:pPr>
        <w:tabs>
          <w:tab w:val="left" w:pos="0"/>
          <w:tab w:val="left" w:pos="9899"/>
        </w:tabs>
        <w:ind w:right="-1"/>
        <w:jc w:val="both"/>
        <w:rPr>
          <w:rFonts w:eastAsia="Calibri"/>
          <w:bCs w:val="0"/>
          <w:kern w:val="0"/>
          <w:sz w:val="24"/>
          <w:szCs w:val="22"/>
          <w:lang w:eastAsia="en-US"/>
        </w:rPr>
      </w:pPr>
      <w:bookmarkStart w:id="15" w:name="_GoBack"/>
      <w:bookmarkEnd w:id="15"/>
    </w:p>
    <w:p w:rsidR="0051058E" w:rsidRPr="001F6562" w:rsidRDefault="0051058E" w:rsidP="008F2FB7">
      <w:pPr>
        <w:jc w:val="both"/>
        <w:rPr>
          <w:sz w:val="24"/>
          <w:szCs w:val="24"/>
        </w:rPr>
      </w:pPr>
    </w:p>
    <w:sectPr w:rsidR="0051058E" w:rsidRPr="001F6562" w:rsidSect="00D9575A">
      <w:headerReference w:type="default" r:id="rId12"/>
      <w:footerReference w:type="default" r:id="rId13"/>
      <w:pgSz w:w="16838" w:h="11906" w:orient="landscape" w:code="9"/>
      <w:pgMar w:top="851" w:right="1134" w:bottom="567" w:left="1134" w:header="737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54F" w:rsidRDefault="0011354F" w:rsidP="00C95742">
      <w:r>
        <w:separator/>
      </w:r>
    </w:p>
  </w:endnote>
  <w:endnote w:type="continuationSeparator" w:id="0">
    <w:p w:rsidR="0011354F" w:rsidRDefault="0011354F" w:rsidP="00C957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26F" w:rsidRPr="00054D1B" w:rsidRDefault="009A5D6A" w:rsidP="003B195A">
    <w:pPr>
      <w:pStyle w:val="a7"/>
    </w:pPr>
    <w:r w:rsidRPr="009A5D6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4" o:spid="_x0000_s4097" type="#_x0000_t202" style="position:absolute;margin-left:686.35pt;margin-top:7.5pt;width:86.6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" filled="f" stroked="f" strokeweight="1.3pt">
          <v:textbox>
            <w:txbxContent>
              <w:p w:rsidR="00DC626F" w:rsidRPr="004A77FB" w:rsidRDefault="00DC626F" w:rsidP="003B195A">
                <w:pPr>
                  <w:rPr>
                    <w:b/>
                    <w:sz w:val="12"/>
                    <w:szCs w:val="10"/>
                  </w:rPr>
                </w:pPr>
                <w:r>
                  <w:rPr>
                    <w:rFonts w:ascii="Arial" w:hAnsi="Arial" w:cs="Arial"/>
                    <w:b/>
                    <w:sz w:val="12"/>
                    <w:szCs w:val="12"/>
                  </w:rPr>
                  <w:t xml:space="preserve">СТРАНИЦА </w:t>
                </w:r>
                <w:r w:rsidR="009A5D6A">
                  <w:rPr>
                    <w:rFonts w:ascii="Arial" w:hAnsi="Arial" w:cs="Arial"/>
                    <w:b/>
                    <w:sz w:val="12"/>
                    <w:szCs w:val="12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sz w:val="12"/>
                    <w:szCs w:val="12"/>
                  </w:rPr>
                  <w:instrText xml:space="preserve"> PAGE </w:instrText>
                </w:r>
                <w:r w:rsidR="009A5D6A">
                  <w:rPr>
                    <w:rFonts w:ascii="Arial" w:hAnsi="Arial" w:cs="Arial"/>
                    <w:b/>
                    <w:sz w:val="12"/>
                    <w:szCs w:val="12"/>
                  </w:rPr>
                  <w:fldChar w:fldCharType="separate"/>
                </w:r>
                <w:r w:rsidR="00391C3E">
                  <w:rPr>
                    <w:rFonts w:ascii="Arial" w:hAnsi="Arial" w:cs="Arial"/>
                    <w:b/>
                    <w:noProof/>
                    <w:sz w:val="12"/>
                    <w:szCs w:val="12"/>
                  </w:rPr>
                  <w:t>1</w:t>
                </w:r>
                <w:r w:rsidR="009A5D6A">
                  <w:rPr>
                    <w:rFonts w:ascii="Arial" w:hAnsi="Arial" w:cs="Arial"/>
                    <w:b/>
                    <w:sz w:val="12"/>
                    <w:szCs w:val="12"/>
                  </w:rPr>
                  <w:fldChar w:fldCharType="end"/>
                </w:r>
                <w:r>
                  <w:rPr>
                    <w:rFonts w:ascii="Arial" w:hAnsi="Arial" w:cs="Arial"/>
                    <w:b/>
                    <w:sz w:val="12"/>
                    <w:szCs w:val="12"/>
                  </w:rPr>
                  <w:t xml:space="preserve"> ИЗ </w:t>
                </w:r>
                <w:r w:rsidR="009A5D6A">
                  <w:rPr>
                    <w:rFonts w:ascii="Arial" w:hAnsi="Arial" w:cs="Arial"/>
                    <w:b/>
                    <w:sz w:val="12"/>
                    <w:szCs w:val="12"/>
                  </w:rPr>
                  <w:fldChar w:fldCharType="begin"/>
                </w:r>
                <w:r>
                  <w:rPr>
                    <w:rFonts w:ascii="Arial" w:hAnsi="Arial" w:cs="Arial"/>
                    <w:b/>
                    <w:sz w:val="12"/>
                    <w:szCs w:val="12"/>
                  </w:rPr>
                  <w:instrText xml:space="preserve"> NUMPAGES </w:instrText>
                </w:r>
                <w:r w:rsidR="009A5D6A">
                  <w:rPr>
                    <w:rFonts w:ascii="Arial" w:hAnsi="Arial" w:cs="Arial"/>
                    <w:b/>
                    <w:sz w:val="12"/>
                    <w:szCs w:val="12"/>
                  </w:rPr>
                  <w:fldChar w:fldCharType="separate"/>
                </w:r>
                <w:r w:rsidR="00391C3E">
                  <w:rPr>
                    <w:rFonts w:ascii="Arial" w:hAnsi="Arial" w:cs="Arial"/>
                    <w:b/>
                    <w:noProof/>
                    <w:sz w:val="12"/>
                    <w:szCs w:val="12"/>
                  </w:rPr>
                  <w:t>22</w:t>
                </w:r>
                <w:r w:rsidR="009A5D6A">
                  <w:rPr>
                    <w:rFonts w:ascii="Arial" w:hAnsi="Arial" w:cs="Arial"/>
                    <w:b/>
                    <w:sz w:val="12"/>
                    <w:szCs w:val="12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/>
        <w:sz w:val="22"/>
        <w:szCs w:val="22"/>
      </w:rPr>
      <w:id w:val="11040534"/>
      <w:docPartObj>
        <w:docPartGallery w:val="Page Numbers (Bottom of Page)"/>
        <w:docPartUnique/>
      </w:docPartObj>
    </w:sdtPr>
    <w:sdtContent>
      <w:p w:rsidR="00DC626F" w:rsidRDefault="00DC626F" w:rsidP="006E08E9">
        <w:pPr>
          <w:pStyle w:val="a7"/>
          <w:tabs>
            <w:tab w:val="clear" w:pos="4677"/>
            <w:tab w:val="center" w:pos="3969"/>
          </w:tabs>
          <w:ind w:right="360"/>
        </w:pPr>
      </w:p>
      <w:p w:rsidR="00DC626F" w:rsidRPr="00680ACD" w:rsidRDefault="009A5D6A" w:rsidP="00680ACD">
        <w:pPr>
          <w:pStyle w:val="a7"/>
          <w:tabs>
            <w:tab w:val="clear" w:pos="4677"/>
            <w:tab w:val="center" w:pos="3969"/>
          </w:tabs>
          <w:ind w:right="360"/>
          <w:rPr>
            <w:rFonts w:asciiTheme="minorHAnsi" w:hAnsiTheme="minorHAnsi"/>
            <w:sz w:val="22"/>
            <w:szCs w:val="22"/>
          </w:rPr>
        </w:pPr>
      </w:p>
    </w:sdtContent>
  </w:sdt>
  <w:p w:rsidR="00DC626F" w:rsidRDefault="00DC626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54F" w:rsidRDefault="0011354F" w:rsidP="00C95742">
      <w:r>
        <w:separator/>
      </w:r>
    </w:p>
  </w:footnote>
  <w:footnote w:type="continuationSeparator" w:id="0">
    <w:p w:rsidR="0011354F" w:rsidRDefault="0011354F" w:rsidP="00C957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8" w:space="0" w:color="FFD200"/>
      </w:tblBorders>
      <w:tblLook w:val="01E0"/>
    </w:tblPr>
    <w:tblGrid>
      <w:gridCol w:w="15977"/>
    </w:tblGrid>
    <w:tr w:rsidR="00DC626F" w:rsidTr="003B195A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C626F" w:rsidRPr="00D9388C" w:rsidRDefault="00DC626F" w:rsidP="003B195A">
          <w:pPr>
            <w:jc w:val="right"/>
            <w:rPr>
              <w:rFonts w:ascii="Arial" w:hAnsi="Arial" w:cs="Arial"/>
              <w:caps/>
              <w:sz w:val="10"/>
              <w:szCs w:val="10"/>
            </w:rPr>
          </w:pPr>
          <w:r>
            <w:rPr>
              <w:rFonts w:ascii="Arial" w:hAnsi="Arial" w:cs="Arial"/>
              <w:caps/>
              <w:sz w:val="10"/>
              <w:szCs w:val="10"/>
            </w:rPr>
            <w:t>Т</w:t>
          </w:r>
          <w:r w:rsidRPr="00DF47C3">
            <w:rPr>
              <w:rFonts w:ascii="Arial" w:hAnsi="Arial" w:cs="Arial"/>
              <w:caps/>
              <w:sz w:val="10"/>
              <w:szCs w:val="10"/>
            </w:rPr>
            <w:t xml:space="preserve">ЕХНОЛОГИЧЕСКИЕ КАРТЫ ТЕХНИЧЕСКОГО ОБСЛУЖИВАНИЯ СРЕДСТВ АВТОМАТИЗАЦИИ, ОБСЛУЖИВАЕМЫХ В РАМКАХ СЕРВИСОВ ГРУППЫ «СОПРОВОЖДЕНИЕ ПРИКЛАДНОГО </w:t>
          </w:r>
          <w:proofErr w:type="gramStart"/>
          <w:r w:rsidRPr="00DF47C3">
            <w:rPr>
              <w:rFonts w:ascii="Arial" w:hAnsi="Arial" w:cs="Arial"/>
              <w:caps/>
              <w:sz w:val="10"/>
              <w:szCs w:val="10"/>
            </w:rPr>
            <w:t>ПО</w:t>
          </w:r>
          <w:proofErr w:type="gramEnd"/>
          <w:r w:rsidRPr="00DF47C3">
            <w:rPr>
              <w:rFonts w:ascii="Arial" w:hAnsi="Arial" w:cs="Arial"/>
              <w:caps/>
              <w:sz w:val="10"/>
              <w:szCs w:val="10"/>
            </w:rPr>
            <w:t>»</w:t>
          </w:r>
        </w:p>
      </w:tc>
    </w:tr>
  </w:tbl>
  <w:p w:rsidR="00DC626F" w:rsidRPr="00DF47C3" w:rsidRDefault="00DC626F" w:rsidP="003B195A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8" w:space="0" w:color="FFD200"/>
      </w:tblBorders>
      <w:tblLook w:val="01E0"/>
    </w:tblPr>
    <w:tblGrid>
      <w:gridCol w:w="15977"/>
    </w:tblGrid>
    <w:tr w:rsidR="00DC626F" w:rsidTr="00C47A53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C626F" w:rsidRPr="00D9388C" w:rsidRDefault="00DC626F" w:rsidP="00C47A53">
          <w:pPr>
            <w:jc w:val="right"/>
            <w:rPr>
              <w:rFonts w:ascii="Arial" w:hAnsi="Arial" w:cs="Arial"/>
              <w:caps/>
              <w:sz w:val="10"/>
              <w:szCs w:val="10"/>
            </w:rPr>
          </w:pPr>
          <w:r w:rsidRPr="00DF47C3">
            <w:rPr>
              <w:rFonts w:ascii="Arial" w:hAnsi="Arial" w:cs="Arial"/>
              <w:caps/>
              <w:sz w:val="10"/>
              <w:szCs w:val="10"/>
            </w:rPr>
            <w:t>ТЕХНОЛОГИЧЕСКИЕ КАРТЫ ТЕХНИЧЕСКОГО ОБСЛУЖИВАНИЯ СРЕДСТВ АВТОМАТИЗАЦИИ, СРЕДСТВ ИЗМЕРЕНИЙ, ОБСЛУЖИВАЕМЫХ В РАМКАХ СЕРВИСОВ ГРУППЫ «ТЕХНИЧЕСКОЕ ОБСЛУЖИВАНИЕ ПРИБОРОВ ИЗМЕРЕНИЯ УРОВНЯ»</w:t>
          </w:r>
        </w:p>
      </w:tc>
    </w:tr>
  </w:tbl>
  <w:p w:rsidR="00DC626F" w:rsidRPr="00DF47C3" w:rsidRDefault="00DC626F" w:rsidP="00C47A53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8" w:space="0" w:color="FFD200"/>
      </w:tblBorders>
      <w:tblLook w:val="01E0"/>
    </w:tblPr>
    <w:tblGrid>
      <w:gridCol w:w="15977"/>
    </w:tblGrid>
    <w:tr w:rsidR="00DC626F" w:rsidTr="00BC36A7">
      <w:trPr>
        <w:trHeight w:val="253"/>
      </w:trPr>
      <w:tc>
        <w:tcPr>
          <w:tcW w:w="5000" w:type="pct"/>
          <w:tcBorders>
            <w:bottom w:val="single" w:sz="12" w:space="0" w:color="FFD200"/>
          </w:tcBorders>
          <w:vAlign w:val="center"/>
        </w:tcPr>
        <w:p w:rsidR="00DC626F" w:rsidRPr="00D9388C" w:rsidRDefault="00DC626F" w:rsidP="00BC36A7">
          <w:pPr>
            <w:jc w:val="right"/>
            <w:rPr>
              <w:rFonts w:ascii="Arial" w:hAnsi="Arial" w:cs="Arial"/>
              <w:caps/>
              <w:sz w:val="10"/>
              <w:szCs w:val="10"/>
            </w:rPr>
          </w:pPr>
          <w:r w:rsidRPr="001B7B48">
            <w:rPr>
              <w:rFonts w:ascii="Arial" w:hAnsi="Arial" w:cs="Arial"/>
              <w:caps/>
              <w:sz w:val="10"/>
              <w:szCs w:val="10"/>
            </w:rPr>
            <w:t>ТЕХНОЛОГИЧЕСКИЕ КАРТЫ ТЕХНИЧЕСКОГО ОБСЛУЖИВАНИЯ СРЕДСТВ АВТОМАТИЗАЦИИ, ОБСЛУЖИВАЕМЫХ В РАМКАХ СЕРВИСОВ ГРУППЫ «ТЕХНИЧЕСКОЕ ОБСЛУЖИВАНИЕ ВСПОМОГАТЕЛЬНОГО ОБОРУДОВАНИЯ»</w:t>
          </w:r>
        </w:p>
      </w:tc>
    </w:tr>
  </w:tbl>
  <w:p w:rsidR="00DC626F" w:rsidRPr="00DF47C3" w:rsidRDefault="00DC626F" w:rsidP="00BC36A7">
    <w:pPr>
      <w:pStyle w:val="a5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626F" w:rsidRDefault="00DC626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DA0E2E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B270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B696E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31604E"/>
    <w:multiLevelType w:val="multilevel"/>
    <w:tmpl w:val="0419001F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740F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CB0FF2"/>
    <w:multiLevelType w:val="multilevel"/>
    <w:tmpl w:val="A894B6E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2.5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1.1%2.1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3DF51FA1"/>
    <w:multiLevelType w:val="hybridMultilevel"/>
    <w:tmpl w:val="4E28BE0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927F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05D4B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C3B0C30"/>
    <w:multiLevelType w:val="multilevel"/>
    <w:tmpl w:val="63808C34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5FF872F3"/>
    <w:multiLevelType w:val="hybridMultilevel"/>
    <w:tmpl w:val="539CE610"/>
    <w:lvl w:ilvl="0" w:tplc="D1F2D500">
      <w:start w:val="1"/>
      <w:numFmt w:val="bullet"/>
      <w:lvlRestart w:val="0"/>
      <w:lvlText w:val=""/>
      <w:lvlJc w:val="left"/>
      <w:pPr>
        <w:tabs>
          <w:tab w:val="num" w:pos="720"/>
        </w:tabs>
        <w:ind w:left="720" w:hanging="363"/>
      </w:pPr>
      <w:rPr>
        <w:rFonts w:ascii="Wingdings" w:hAnsi="Wingdings" w:hint="default"/>
        <w:b w:val="0"/>
        <w:i w:val="0"/>
        <w:color w:val="auto"/>
        <w:sz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FF1517"/>
    <w:multiLevelType w:val="hybridMultilevel"/>
    <w:tmpl w:val="39665890"/>
    <w:lvl w:ilvl="0" w:tplc="C4BAAB2C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622D6"/>
    <w:multiLevelType w:val="hybridMultilevel"/>
    <w:tmpl w:val="2D4079A6"/>
    <w:lvl w:ilvl="0" w:tplc="57523782">
      <w:start w:val="1"/>
      <w:numFmt w:val="bullet"/>
      <w:pStyle w:val="2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006966"/>
    <w:multiLevelType w:val="hybridMultilevel"/>
    <w:tmpl w:val="7632BD74"/>
    <w:lvl w:ilvl="0" w:tplc="F06616CC">
      <w:start w:val="1"/>
      <w:numFmt w:val="bullet"/>
      <w:lvlRestart w:val="0"/>
      <w:lvlText w:val=""/>
      <w:lvlJc w:val="left"/>
      <w:pPr>
        <w:tabs>
          <w:tab w:val="num" w:pos="785"/>
        </w:tabs>
        <w:ind w:left="785" w:hanging="425"/>
      </w:pPr>
      <w:rPr>
        <w:rFonts w:ascii="Wingdings" w:hAnsi="Wingdings" w:hint="default"/>
        <w:b w:val="0"/>
        <w:i w:val="0"/>
        <w:color w:val="auto"/>
        <w:sz w:val="24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45527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CC14380"/>
    <w:multiLevelType w:val="hybridMultilevel"/>
    <w:tmpl w:val="6F6C0380"/>
    <w:lvl w:ilvl="0" w:tplc="B0868084">
      <w:start w:val="1"/>
      <w:numFmt w:val="bullet"/>
      <w:lvlText w:val="−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5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2"/>
  </w:num>
  <w:num w:numId="9">
    <w:abstractNumId w:val="10"/>
  </w:num>
  <w:num w:numId="10">
    <w:abstractNumId w:val="13"/>
  </w:num>
  <w:num w:numId="11">
    <w:abstractNumId w:val="6"/>
  </w:num>
  <w:num w:numId="12">
    <w:abstractNumId w:val="14"/>
  </w:num>
  <w:num w:numId="13">
    <w:abstractNumId w:val="8"/>
  </w:num>
  <w:num w:numId="14">
    <w:abstractNumId w:val="2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drawingGridHorizontalSpacing w:val="140"/>
  <w:displayHorizontalDrawingGridEvery w:val="2"/>
  <w:displayVerticalDrawingGridEvery w:val="2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64764"/>
    <w:rsid w:val="000002CB"/>
    <w:rsid w:val="00005E22"/>
    <w:rsid w:val="00005E64"/>
    <w:rsid w:val="000070D3"/>
    <w:rsid w:val="00007207"/>
    <w:rsid w:val="00010812"/>
    <w:rsid w:val="00011E2A"/>
    <w:rsid w:val="00012562"/>
    <w:rsid w:val="000323E1"/>
    <w:rsid w:val="0004220F"/>
    <w:rsid w:val="000451B3"/>
    <w:rsid w:val="00046BDE"/>
    <w:rsid w:val="00060E12"/>
    <w:rsid w:val="00073619"/>
    <w:rsid w:val="00080A2C"/>
    <w:rsid w:val="00085EB9"/>
    <w:rsid w:val="0009003F"/>
    <w:rsid w:val="000C0295"/>
    <w:rsid w:val="000C02C6"/>
    <w:rsid w:val="000C2707"/>
    <w:rsid w:val="000D12CD"/>
    <w:rsid w:val="000D3A78"/>
    <w:rsid w:val="000D595D"/>
    <w:rsid w:val="000E62C4"/>
    <w:rsid w:val="000F7678"/>
    <w:rsid w:val="0011354F"/>
    <w:rsid w:val="00113A8F"/>
    <w:rsid w:val="0012154B"/>
    <w:rsid w:val="00136A37"/>
    <w:rsid w:val="00146EAC"/>
    <w:rsid w:val="00164241"/>
    <w:rsid w:val="00173A78"/>
    <w:rsid w:val="00177576"/>
    <w:rsid w:val="00182EB7"/>
    <w:rsid w:val="001858DA"/>
    <w:rsid w:val="0019184A"/>
    <w:rsid w:val="001A3B8E"/>
    <w:rsid w:val="001A690D"/>
    <w:rsid w:val="001B32D3"/>
    <w:rsid w:val="001C7D7E"/>
    <w:rsid w:val="001D6528"/>
    <w:rsid w:val="001F6562"/>
    <w:rsid w:val="001F68D9"/>
    <w:rsid w:val="00210665"/>
    <w:rsid w:val="0022016A"/>
    <w:rsid w:val="00226B17"/>
    <w:rsid w:val="00231B29"/>
    <w:rsid w:val="00253339"/>
    <w:rsid w:val="00253BA3"/>
    <w:rsid w:val="00260D01"/>
    <w:rsid w:val="0026195A"/>
    <w:rsid w:val="00262029"/>
    <w:rsid w:val="002711EF"/>
    <w:rsid w:val="002747E2"/>
    <w:rsid w:val="0027563B"/>
    <w:rsid w:val="00275B8C"/>
    <w:rsid w:val="002765DA"/>
    <w:rsid w:val="002767D4"/>
    <w:rsid w:val="002808EE"/>
    <w:rsid w:val="00285857"/>
    <w:rsid w:val="002861FA"/>
    <w:rsid w:val="00294CED"/>
    <w:rsid w:val="0029647B"/>
    <w:rsid w:val="002A4668"/>
    <w:rsid w:val="002B0A7F"/>
    <w:rsid w:val="002B14ED"/>
    <w:rsid w:val="002B46EC"/>
    <w:rsid w:val="002B4885"/>
    <w:rsid w:val="002B4ABD"/>
    <w:rsid w:val="002B4B3E"/>
    <w:rsid w:val="002C1C7C"/>
    <w:rsid w:val="002C4601"/>
    <w:rsid w:val="002D4942"/>
    <w:rsid w:val="002D63B7"/>
    <w:rsid w:val="002D7477"/>
    <w:rsid w:val="002E3202"/>
    <w:rsid w:val="002E6422"/>
    <w:rsid w:val="002E653F"/>
    <w:rsid w:val="002E72C7"/>
    <w:rsid w:val="002F6254"/>
    <w:rsid w:val="00300458"/>
    <w:rsid w:val="003044AB"/>
    <w:rsid w:val="003114DC"/>
    <w:rsid w:val="00320F15"/>
    <w:rsid w:val="00324305"/>
    <w:rsid w:val="00334F0B"/>
    <w:rsid w:val="003411E8"/>
    <w:rsid w:val="0034493C"/>
    <w:rsid w:val="0036218E"/>
    <w:rsid w:val="00376C4D"/>
    <w:rsid w:val="00391C3E"/>
    <w:rsid w:val="003948EB"/>
    <w:rsid w:val="00397E2E"/>
    <w:rsid w:val="003A2DF7"/>
    <w:rsid w:val="003A2F4E"/>
    <w:rsid w:val="003B195A"/>
    <w:rsid w:val="003C3254"/>
    <w:rsid w:val="003D5DCE"/>
    <w:rsid w:val="003E2860"/>
    <w:rsid w:val="003E52BD"/>
    <w:rsid w:val="003E767E"/>
    <w:rsid w:val="003F246F"/>
    <w:rsid w:val="003F673B"/>
    <w:rsid w:val="004122E2"/>
    <w:rsid w:val="00427F0C"/>
    <w:rsid w:val="0045201F"/>
    <w:rsid w:val="00452EFE"/>
    <w:rsid w:val="00453327"/>
    <w:rsid w:val="004546AF"/>
    <w:rsid w:val="004619FF"/>
    <w:rsid w:val="00461A90"/>
    <w:rsid w:val="00471000"/>
    <w:rsid w:val="004723D3"/>
    <w:rsid w:val="004738DD"/>
    <w:rsid w:val="00475F61"/>
    <w:rsid w:val="00481084"/>
    <w:rsid w:val="00482258"/>
    <w:rsid w:val="004A2423"/>
    <w:rsid w:val="004A5836"/>
    <w:rsid w:val="004A6A1C"/>
    <w:rsid w:val="004B2F8D"/>
    <w:rsid w:val="004C4FD9"/>
    <w:rsid w:val="004C604C"/>
    <w:rsid w:val="004D2A93"/>
    <w:rsid w:val="004D3DF5"/>
    <w:rsid w:val="004E59F2"/>
    <w:rsid w:val="004F47D2"/>
    <w:rsid w:val="005012BD"/>
    <w:rsid w:val="00504A24"/>
    <w:rsid w:val="0051058E"/>
    <w:rsid w:val="00516FB0"/>
    <w:rsid w:val="005203EF"/>
    <w:rsid w:val="005214A2"/>
    <w:rsid w:val="005279F3"/>
    <w:rsid w:val="00533273"/>
    <w:rsid w:val="00536660"/>
    <w:rsid w:val="00546501"/>
    <w:rsid w:val="00555FA4"/>
    <w:rsid w:val="0056349A"/>
    <w:rsid w:val="005730A5"/>
    <w:rsid w:val="00584FBF"/>
    <w:rsid w:val="005A2961"/>
    <w:rsid w:val="005A3656"/>
    <w:rsid w:val="005B537A"/>
    <w:rsid w:val="005C26CE"/>
    <w:rsid w:val="005C783A"/>
    <w:rsid w:val="005C7E39"/>
    <w:rsid w:val="005E59BB"/>
    <w:rsid w:val="005E7637"/>
    <w:rsid w:val="005F5B6C"/>
    <w:rsid w:val="005F6FF9"/>
    <w:rsid w:val="00601C4E"/>
    <w:rsid w:val="00602DFE"/>
    <w:rsid w:val="00613279"/>
    <w:rsid w:val="00626185"/>
    <w:rsid w:val="00630ECD"/>
    <w:rsid w:val="00634FDD"/>
    <w:rsid w:val="00635B90"/>
    <w:rsid w:val="00640157"/>
    <w:rsid w:val="00646118"/>
    <w:rsid w:val="006513C7"/>
    <w:rsid w:val="00655626"/>
    <w:rsid w:val="00671D8A"/>
    <w:rsid w:val="00676E0C"/>
    <w:rsid w:val="00680ACD"/>
    <w:rsid w:val="00682CF1"/>
    <w:rsid w:val="006834E5"/>
    <w:rsid w:val="0068551A"/>
    <w:rsid w:val="00690420"/>
    <w:rsid w:val="0069486D"/>
    <w:rsid w:val="00697E30"/>
    <w:rsid w:val="006A2BA0"/>
    <w:rsid w:val="006B1641"/>
    <w:rsid w:val="006B4E9E"/>
    <w:rsid w:val="006D4132"/>
    <w:rsid w:val="006E08E9"/>
    <w:rsid w:val="006E10B1"/>
    <w:rsid w:val="006F04BF"/>
    <w:rsid w:val="006F72A3"/>
    <w:rsid w:val="00705FBD"/>
    <w:rsid w:val="00706EAE"/>
    <w:rsid w:val="007076F3"/>
    <w:rsid w:val="00716A95"/>
    <w:rsid w:val="0073469F"/>
    <w:rsid w:val="007365C4"/>
    <w:rsid w:val="0075117F"/>
    <w:rsid w:val="00754AE3"/>
    <w:rsid w:val="0075575D"/>
    <w:rsid w:val="00764294"/>
    <w:rsid w:val="007665F0"/>
    <w:rsid w:val="0079252B"/>
    <w:rsid w:val="007A0E38"/>
    <w:rsid w:val="007A700E"/>
    <w:rsid w:val="007B15FF"/>
    <w:rsid w:val="007B71E6"/>
    <w:rsid w:val="007C714B"/>
    <w:rsid w:val="007C7CF7"/>
    <w:rsid w:val="007D1114"/>
    <w:rsid w:val="007D23C9"/>
    <w:rsid w:val="007E0508"/>
    <w:rsid w:val="007E4BD7"/>
    <w:rsid w:val="007F14D2"/>
    <w:rsid w:val="007F442E"/>
    <w:rsid w:val="008073E9"/>
    <w:rsid w:val="00807489"/>
    <w:rsid w:val="008119D7"/>
    <w:rsid w:val="008221E7"/>
    <w:rsid w:val="008226AC"/>
    <w:rsid w:val="00822896"/>
    <w:rsid w:val="00827301"/>
    <w:rsid w:val="008275FE"/>
    <w:rsid w:val="00831A94"/>
    <w:rsid w:val="00833E8F"/>
    <w:rsid w:val="008459AA"/>
    <w:rsid w:val="00846399"/>
    <w:rsid w:val="00850E39"/>
    <w:rsid w:val="00857DCD"/>
    <w:rsid w:val="00865867"/>
    <w:rsid w:val="00870D77"/>
    <w:rsid w:val="008723BA"/>
    <w:rsid w:val="00873D24"/>
    <w:rsid w:val="008776EA"/>
    <w:rsid w:val="00883BEC"/>
    <w:rsid w:val="00891C47"/>
    <w:rsid w:val="008923A8"/>
    <w:rsid w:val="008A0610"/>
    <w:rsid w:val="008A08F9"/>
    <w:rsid w:val="008A61BA"/>
    <w:rsid w:val="008B34FC"/>
    <w:rsid w:val="008B61C7"/>
    <w:rsid w:val="008B64E3"/>
    <w:rsid w:val="008B7ABF"/>
    <w:rsid w:val="008D2C78"/>
    <w:rsid w:val="008D5904"/>
    <w:rsid w:val="008F2FB7"/>
    <w:rsid w:val="008F3A5C"/>
    <w:rsid w:val="008F6450"/>
    <w:rsid w:val="00904B20"/>
    <w:rsid w:val="0090532A"/>
    <w:rsid w:val="00923A1D"/>
    <w:rsid w:val="00925B93"/>
    <w:rsid w:val="00927546"/>
    <w:rsid w:val="00930A24"/>
    <w:rsid w:val="00931280"/>
    <w:rsid w:val="009352BB"/>
    <w:rsid w:val="009416FD"/>
    <w:rsid w:val="00944D0F"/>
    <w:rsid w:val="0094580D"/>
    <w:rsid w:val="009641B2"/>
    <w:rsid w:val="00970E91"/>
    <w:rsid w:val="00973B05"/>
    <w:rsid w:val="00974627"/>
    <w:rsid w:val="00981F1C"/>
    <w:rsid w:val="0098742C"/>
    <w:rsid w:val="00996001"/>
    <w:rsid w:val="00996C16"/>
    <w:rsid w:val="009A5D6A"/>
    <w:rsid w:val="009B5BAB"/>
    <w:rsid w:val="009B674E"/>
    <w:rsid w:val="009C2D02"/>
    <w:rsid w:val="009C66E0"/>
    <w:rsid w:val="009D6FF8"/>
    <w:rsid w:val="009E5E42"/>
    <w:rsid w:val="009E6016"/>
    <w:rsid w:val="00A00E91"/>
    <w:rsid w:val="00A11F67"/>
    <w:rsid w:val="00A17FF6"/>
    <w:rsid w:val="00A20C60"/>
    <w:rsid w:val="00A260B9"/>
    <w:rsid w:val="00A3405B"/>
    <w:rsid w:val="00A35CFF"/>
    <w:rsid w:val="00A4314E"/>
    <w:rsid w:val="00A45E37"/>
    <w:rsid w:val="00A4648A"/>
    <w:rsid w:val="00A4695E"/>
    <w:rsid w:val="00A504D7"/>
    <w:rsid w:val="00A54312"/>
    <w:rsid w:val="00A54E9F"/>
    <w:rsid w:val="00A57FAA"/>
    <w:rsid w:val="00A60CA1"/>
    <w:rsid w:val="00A6424E"/>
    <w:rsid w:val="00A64B37"/>
    <w:rsid w:val="00A66AB3"/>
    <w:rsid w:val="00A670B2"/>
    <w:rsid w:val="00A7757D"/>
    <w:rsid w:val="00A83509"/>
    <w:rsid w:val="00A84BAA"/>
    <w:rsid w:val="00A85CC8"/>
    <w:rsid w:val="00A86CC0"/>
    <w:rsid w:val="00A87A4D"/>
    <w:rsid w:val="00AB0860"/>
    <w:rsid w:val="00AB3BCC"/>
    <w:rsid w:val="00AC3C80"/>
    <w:rsid w:val="00AC6FAA"/>
    <w:rsid w:val="00AD300B"/>
    <w:rsid w:val="00AE4048"/>
    <w:rsid w:val="00AF7305"/>
    <w:rsid w:val="00B15378"/>
    <w:rsid w:val="00B32FCE"/>
    <w:rsid w:val="00B3363B"/>
    <w:rsid w:val="00B35F91"/>
    <w:rsid w:val="00B36E48"/>
    <w:rsid w:val="00B529AA"/>
    <w:rsid w:val="00B5390F"/>
    <w:rsid w:val="00B53FE5"/>
    <w:rsid w:val="00B64C13"/>
    <w:rsid w:val="00B71487"/>
    <w:rsid w:val="00B73788"/>
    <w:rsid w:val="00B8183F"/>
    <w:rsid w:val="00BA2CF9"/>
    <w:rsid w:val="00BA4D36"/>
    <w:rsid w:val="00BA5F78"/>
    <w:rsid w:val="00BB070C"/>
    <w:rsid w:val="00BB34C7"/>
    <w:rsid w:val="00BB7FEA"/>
    <w:rsid w:val="00BC30AA"/>
    <w:rsid w:val="00BC36A7"/>
    <w:rsid w:val="00BC3B24"/>
    <w:rsid w:val="00BC5AC0"/>
    <w:rsid w:val="00BD3EEE"/>
    <w:rsid w:val="00BE57D7"/>
    <w:rsid w:val="00BF1933"/>
    <w:rsid w:val="00C23FDC"/>
    <w:rsid w:val="00C3172B"/>
    <w:rsid w:val="00C31928"/>
    <w:rsid w:val="00C43DDD"/>
    <w:rsid w:val="00C47876"/>
    <w:rsid w:val="00C47A53"/>
    <w:rsid w:val="00C50CD2"/>
    <w:rsid w:val="00C5375E"/>
    <w:rsid w:val="00C537E5"/>
    <w:rsid w:val="00C62274"/>
    <w:rsid w:val="00C62BE0"/>
    <w:rsid w:val="00C630B7"/>
    <w:rsid w:val="00C6358E"/>
    <w:rsid w:val="00C70DD8"/>
    <w:rsid w:val="00C75C94"/>
    <w:rsid w:val="00C80EC3"/>
    <w:rsid w:val="00C81F90"/>
    <w:rsid w:val="00C87AFE"/>
    <w:rsid w:val="00C95742"/>
    <w:rsid w:val="00CA6A30"/>
    <w:rsid w:val="00CA6D4F"/>
    <w:rsid w:val="00CD218E"/>
    <w:rsid w:val="00CF1B35"/>
    <w:rsid w:val="00CF2391"/>
    <w:rsid w:val="00D01AF7"/>
    <w:rsid w:val="00D0739B"/>
    <w:rsid w:val="00D077CB"/>
    <w:rsid w:val="00D13E20"/>
    <w:rsid w:val="00D16CB1"/>
    <w:rsid w:val="00D23436"/>
    <w:rsid w:val="00D300E8"/>
    <w:rsid w:val="00D306AD"/>
    <w:rsid w:val="00D32524"/>
    <w:rsid w:val="00D354A7"/>
    <w:rsid w:val="00D71C06"/>
    <w:rsid w:val="00D83096"/>
    <w:rsid w:val="00D83E2A"/>
    <w:rsid w:val="00D84F5A"/>
    <w:rsid w:val="00D922A9"/>
    <w:rsid w:val="00D92A81"/>
    <w:rsid w:val="00D932AC"/>
    <w:rsid w:val="00D94CDD"/>
    <w:rsid w:val="00D9575A"/>
    <w:rsid w:val="00DA1C65"/>
    <w:rsid w:val="00DB5540"/>
    <w:rsid w:val="00DC4218"/>
    <w:rsid w:val="00DC5589"/>
    <w:rsid w:val="00DC5C96"/>
    <w:rsid w:val="00DC626F"/>
    <w:rsid w:val="00DD202D"/>
    <w:rsid w:val="00DD388F"/>
    <w:rsid w:val="00DD3D7D"/>
    <w:rsid w:val="00DD44B7"/>
    <w:rsid w:val="00DD4636"/>
    <w:rsid w:val="00DD5F1C"/>
    <w:rsid w:val="00DE2BBD"/>
    <w:rsid w:val="00DF75F6"/>
    <w:rsid w:val="00E002FF"/>
    <w:rsid w:val="00E05DBB"/>
    <w:rsid w:val="00E1020F"/>
    <w:rsid w:val="00E129D0"/>
    <w:rsid w:val="00E1531E"/>
    <w:rsid w:val="00E17C43"/>
    <w:rsid w:val="00E20F02"/>
    <w:rsid w:val="00E21FD0"/>
    <w:rsid w:val="00E2572B"/>
    <w:rsid w:val="00E30DC1"/>
    <w:rsid w:val="00E325D9"/>
    <w:rsid w:val="00E45AFA"/>
    <w:rsid w:val="00E53175"/>
    <w:rsid w:val="00E55C12"/>
    <w:rsid w:val="00E70046"/>
    <w:rsid w:val="00E70A56"/>
    <w:rsid w:val="00E70DA2"/>
    <w:rsid w:val="00E73DAA"/>
    <w:rsid w:val="00E748B6"/>
    <w:rsid w:val="00E74F7A"/>
    <w:rsid w:val="00E81118"/>
    <w:rsid w:val="00E91073"/>
    <w:rsid w:val="00EA3944"/>
    <w:rsid w:val="00EA6012"/>
    <w:rsid w:val="00EA79E6"/>
    <w:rsid w:val="00EB34DF"/>
    <w:rsid w:val="00EB6D7E"/>
    <w:rsid w:val="00EB72F7"/>
    <w:rsid w:val="00EB7E08"/>
    <w:rsid w:val="00EC1972"/>
    <w:rsid w:val="00EC3388"/>
    <w:rsid w:val="00EC55A8"/>
    <w:rsid w:val="00EE0226"/>
    <w:rsid w:val="00EE3790"/>
    <w:rsid w:val="00EE3D2B"/>
    <w:rsid w:val="00F15AB7"/>
    <w:rsid w:val="00F312C2"/>
    <w:rsid w:val="00F31FB9"/>
    <w:rsid w:val="00F32C11"/>
    <w:rsid w:val="00F404D3"/>
    <w:rsid w:val="00F525BB"/>
    <w:rsid w:val="00F56074"/>
    <w:rsid w:val="00F61609"/>
    <w:rsid w:val="00F64764"/>
    <w:rsid w:val="00F70655"/>
    <w:rsid w:val="00F74D1B"/>
    <w:rsid w:val="00F81945"/>
    <w:rsid w:val="00F82234"/>
    <w:rsid w:val="00F90D0D"/>
    <w:rsid w:val="00F915E5"/>
    <w:rsid w:val="00F92731"/>
    <w:rsid w:val="00F94498"/>
    <w:rsid w:val="00F950A6"/>
    <w:rsid w:val="00FA4710"/>
    <w:rsid w:val="00FA4E96"/>
    <w:rsid w:val="00FA7694"/>
    <w:rsid w:val="00FB162B"/>
    <w:rsid w:val="00FB3E02"/>
    <w:rsid w:val="00FC2817"/>
    <w:rsid w:val="00FC3C00"/>
    <w:rsid w:val="00FC739C"/>
    <w:rsid w:val="00FE021C"/>
    <w:rsid w:val="00FE3657"/>
    <w:rsid w:val="00FE6A66"/>
    <w:rsid w:val="00FF49C3"/>
    <w:rsid w:val="00FF5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3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90D0D"/>
    <w:rPr>
      <w:bCs/>
      <w:kern w:val="28"/>
      <w:sz w:val="28"/>
      <w:szCs w:val="28"/>
    </w:rPr>
  </w:style>
  <w:style w:type="paragraph" w:styleId="10">
    <w:name w:val="heading 1"/>
    <w:basedOn w:val="a0"/>
    <w:next w:val="a0"/>
    <w:link w:val="11"/>
    <w:qFormat/>
    <w:rsid w:val="000E62C4"/>
    <w:pPr>
      <w:keepNext/>
      <w:jc w:val="both"/>
      <w:outlineLvl w:val="0"/>
    </w:pPr>
    <w:rPr>
      <w:rFonts w:ascii="Arial" w:eastAsia="Calibri" w:hAnsi="Arial" w:cs="Arial"/>
      <w:b/>
      <w:caps/>
      <w:kern w:val="32"/>
      <w:sz w:val="32"/>
      <w:szCs w:val="32"/>
      <w:lang w:eastAsia="en-US"/>
    </w:rPr>
  </w:style>
  <w:style w:type="paragraph" w:styleId="20">
    <w:name w:val="heading 2"/>
    <w:basedOn w:val="a0"/>
    <w:next w:val="a0"/>
    <w:link w:val="21"/>
    <w:qFormat/>
    <w:rsid w:val="00827301"/>
    <w:pPr>
      <w:keepNext/>
      <w:spacing w:before="240" w:after="60"/>
      <w:outlineLvl w:val="1"/>
    </w:pPr>
    <w:rPr>
      <w:rFonts w:ascii="Arial" w:eastAsia="Calibri" w:hAnsi="Arial" w:cs="Arial"/>
      <w:b/>
      <w:i/>
      <w:iCs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0">
    <w:name w:val="Основной текст 21"/>
    <w:basedOn w:val="a0"/>
    <w:rsid w:val="00231B29"/>
    <w:pPr>
      <w:tabs>
        <w:tab w:val="left" w:pos="284"/>
      </w:tabs>
      <w:jc w:val="both"/>
    </w:pPr>
    <w:rPr>
      <w:bCs w:val="0"/>
      <w:kern w:val="0"/>
      <w:szCs w:val="24"/>
    </w:rPr>
  </w:style>
  <w:style w:type="table" w:styleId="a4">
    <w:name w:val="Table Grid"/>
    <w:basedOn w:val="a2"/>
    <w:uiPriority w:val="59"/>
    <w:rsid w:val="00231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0"/>
    <w:link w:val="a6"/>
    <w:uiPriority w:val="99"/>
    <w:unhideWhenUsed/>
    <w:rsid w:val="00C9574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C95742"/>
    <w:rPr>
      <w:bCs/>
      <w:kern w:val="28"/>
      <w:sz w:val="28"/>
      <w:szCs w:val="28"/>
    </w:rPr>
  </w:style>
  <w:style w:type="paragraph" w:styleId="a7">
    <w:name w:val="footer"/>
    <w:aliases w:val="список"/>
    <w:basedOn w:val="a0"/>
    <w:link w:val="a8"/>
    <w:unhideWhenUsed/>
    <w:rsid w:val="00C9574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aliases w:val="список Знак"/>
    <w:basedOn w:val="a1"/>
    <w:link w:val="a7"/>
    <w:uiPriority w:val="99"/>
    <w:rsid w:val="00C95742"/>
    <w:rPr>
      <w:bCs/>
      <w:kern w:val="28"/>
      <w:sz w:val="28"/>
      <w:szCs w:val="28"/>
    </w:rPr>
  </w:style>
  <w:style w:type="paragraph" w:styleId="a9">
    <w:name w:val="Body Text"/>
    <w:basedOn w:val="a0"/>
    <w:link w:val="aa"/>
    <w:unhideWhenUsed/>
    <w:rsid w:val="00F32C11"/>
    <w:pPr>
      <w:jc w:val="both"/>
    </w:pPr>
    <w:rPr>
      <w:bCs w:val="0"/>
      <w:kern w:val="0"/>
      <w:sz w:val="24"/>
      <w:szCs w:val="24"/>
    </w:rPr>
  </w:style>
  <w:style w:type="character" w:customStyle="1" w:styleId="aa">
    <w:name w:val="Основной текст Знак"/>
    <w:basedOn w:val="a1"/>
    <w:link w:val="a9"/>
    <w:rsid w:val="00F32C11"/>
    <w:rPr>
      <w:sz w:val="24"/>
      <w:szCs w:val="24"/>
    </w:rPr>
  </w:style>
  <w:style w:type="character" w:styleId="ab">
    <w:name w:val="Hyperlink"/>
    <w:basedOn w:val="a1"/>
    <w:uiPriority w:val="99"/>
    <w:unhideWhenUsed/>
    <w:rsid w:val="00E91073"/>
    <w:rPr>
      <w:color w:val="0000FF" w:themeColor="hyperlink"/>
      <w:u w:val="single"/>
    </w:rPr>
  </w:style>
  <w:style w:type="paragraph" w:styleId="ac">
    <w:name w:val="Balloon Text"/>
    <w:basedOn w:val="a0"/>
    <w:link w:val="ad"/>
    <w:semiHidden/>
    <w:unhideWhenUsed/>
    <w:rsid w:val="00113A8F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semiHidden/>
    <w:rsid w:val="00113A8F"/>
    <w:rPr>
      <w:rFonts w:ascii="Tahoma" w:hAnsi="Tahoma" w:cs="Tahoma"/>
      <w:bCs/>
      <w:kern w:val="28"/>
      <w:sz w:val="16"/>
      <w:szCs w:val="16"/>
    </w:rPr>
  </w:style>
  <w:style w:type="paragraph" w:styleId="ae">
    <w:name w:val="List Paragraph"/>
    <w:basedOn w:val="a0"/>
    <w:uiPriority w:val="34"/>
    <w:qFormat/>
    <w:rsid w:val="0012154B"/>
    <w:pPr>
      <w:ind w:left="720"/>
      <w:contextualSpacing/>
    </w:pPr>
  </w:style>
  <w:style w:type="character" w:customStyle="1" w:styleId="11">
    <w:name w:val="Заголовок 1 Знак"/>
    <w:basedOn w:val="a1"/>
    <w:link w:val="10"/>
    <w:rsid w:val="000E62C4"/>
    <w:rPr>
      <w:rFonts w:ascii="Arial" w:eastAsia="Calibri" w:hAnsi="Arial" w:cs="Arial"/>
      <w:b/>
      <w:bCs/>
      <w:caps/>
      <w:kern w:val="32"/>
      <w:sz w:val="32"/>
      <w:szCs w:val="32"/>
      <w:lang w:eastAsia="en-US"/>
    </w:rPr>
  </w:style>
  <w:style w:type="paragraph" w:styleId="af">
    <w:name w:val="Block Text"/>
    <w:basedOn w:val="a0"/>
    <w:uiPriority w:val="99"/>
    <w:rsid w:val="00D83096"/>
    <w:pPr>
      <w:spacing w:after="120"/>
      <w:ind w:left="4820" w:right="-766"/>
    </w:pPr>
    <w:rPr>
      <w:bCs w:val="0"/>
      <w:kern w:val="0"/>
      <w:sz w:val="24"/>
      <w:szCs w:val="20"/>
    </w:rPr>
  </w:style>
  <w:style w:type="table" w:customStyle="1" w:styleId="12">
    <w:name w:val="Сетка таблицы1"/>
    <w:basedOn w:val="a2"/>
    <w:next w:val="a4"/>
    <w:uiPriority w:val="59"/>
    <w:rsid w:val="0082730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Заголовок 2 Знак"/>
    <w:basedOn w:val="a1"/>
    <w:link w:val="20"/>
    <w:rsid w:val="00827301"/>
    <w:rPr>
      <w:rFonts w:ascii="Arial" w:eastAsia="Calibri" w:hAnsi="Arial" w:cs="Arial"/>
      <w:b/>
      <w:bCs/>
      <w:i/>
      <w:iCs/>
      <w:sz w:val="28"/>
      <w:szCs w:val="28"/>
      <w:lang w:eastAsia="en-US"/>
    </w:rPr>
  </w:style>
  <w:style w:type="numbering" w:customStyle="1" w:styleId="13">
    <w:name w:val="Нет списка1"/>
    <w:next w:val="a3"/>
    <w:uiPriority w:val="99"/>
    <w:semiHidden/>
    <w:unhideWhenUsed/>
    <w:rsid w:val="00827301"/>
  </w:style>
  <w:style w:type="paragraph" w:styleId="af0">
    <w:name w:val="No Spacing"/>
    <w:uiPriority w:val="1"/>
    <w:qFormat/>
    <w:rsid w:val="00827301"/>
    <w:rPr>
      <w:rFonts w:ascii="Calibri" w:eastAsia="Calibri" w:hAnsi="Calibri"/>
      <w:sz w:val="22"/>
      <w:szCs w:val="22"/>
      <w:lang w:eastAsia="en-US"/>
    </w:rPr>
  </w:style>
  <w:style w:type="paragraph" w:styleId="af1">
    <w:name w:val="caption"/>
    <w:basedOn w:val="a0"/>
    <w:qFormat/>
    <w:rsid w:val="00827301"/>
    <w:pPr>
      <w:spacing w:before="100" w:beforeAutospacing="1" w:after="100" w:afterAutospacing="1"/>
    </w:pPr>
    <w:rPr>
      <w:bCs w:val="0"/>
      <w:kern w:val="0"/>
      <w:sz w:val="24"/>
      <w:szCs w:val="24"/>
    </w:rPr>
  </w:style>
  <w:style w:type="paragraph" w:styleId="14">
    <w:name w:val="toc 1"/>
    <w:basedOn w:val="a0"/>
    <w:next w:val="a0"/>
    <w:autoRedefine/>
    <w:uiPriority w:val="39"/>
    <w:rsid w:val="00827301"/>
    <w:pPr>
      <w:tabs>
        <w:tab w:val="right" w:leader="dot" w:pos="9720"/>
      </w:tabs>
      <w:spacing w:before="240"/>
      <w:ind w:left="181" w:hanging="181"/>
    </w:pPr>
    <w:rPr>
      <w:rFonts w:ascii="Arial" w:eastAsia="Calibri" w:hAnsi="Arial" w:cs="Arial"/>
      <w:b/>
      <w:caps/>
      <w:noProof/>
      <w:kern w:val="0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rsid w:val="00827301"/>
    <w:pPr>
      <w:spacing w:before="240"/>
    </w:pPr>
    <w:rPr>
      <w:rFonts w:eastAsia="Calibri"/>
      <w:b/>
      <w:kern w:val="0"/>
      <w:sz w:val="20"/>
      <w:szCs w:val="20"/>
      <w:lang w:eastAsia="en-US"/>
    </w:rPr>
  </w:style>
  <w:style w:type="paragraph" w:styleId="3">
    <w:name w:val="toc 3"/>
    <w:basedOn w:val="a0"/>
    <w:next w:val="a0"/>
    <w:autoRedefine/>
    <w:semiHidden/>
    <w:rsid w:val="00827301"/>
    <w:pPr>
      <w:ind w:left="240"/>
    </w:pPr>
    <w:rPr>
      <w:rFonts w:eastAsia="Calibri"/>
      <w:bCs w:val="0"/>
      <w:kern w:val="0"/>
      <w:sz w:val="20"/>
      <w:szCs w:val="20"/>
      <w:lang w:eastAsia="en-US"/>
    </w:rPr>
  </w:style>
  <w:style w:type="paragraph" w:styleId="4">
    <w:name w:val="toc 4"/>
    <w:basedOn w:val="a0"/>
    <w:next w:val="a0"/>
    <w:autoRedefine/>
    <w:semiHidden/>
    <w:rsid w:val="00827301"/>
    <w:pPr>
      <w:ind w:left="480"/>
    </w:pPr>
    <w:rPr>
      <w:rFonts w:eastAsia="Calibri"/>
      <w:bCs w:val="0"/>
      <w:kern w:val="0"/>
      <w:sz w:val="20"/>
      <w:szCs w:val="20"/>
      <w:lang w:eastAsia="en-US"/>
    </w:rPr>
  </w:style>
  <w:style w:type="paragraph" w:styleId="5">
    <w:name w:val="toc 5"/>
    <w:basedOn w:val="a0"/>
    <w:next w:val="a0"/>
    <w:autoRedefine/>
    <w:semiHidden/>
    <w:rsid w:val="00827301"/>
    <w:pPr>
      <w:ind w:left="720"/>
    </w:pPr>
    <w:rPr>
      <w:rFonts w:eastAsia="Calibri"/>
      <w:bCs w:val="0"/>
      <w:kern w:val="0"/>
      <w:sz w:val="20"/>
      <w:szCs w:val="20"/>
      <w:lang w:eastAsia="en-US"/>
    </w:rPr>
  </w:style>
  <w:style w:type="paragraph" w:styleId="6">
    <w:name w:val="toc 6"/>
    <w:basedOn w:val="a0"/>
    <w:next w:val="a0"/>
    <w:autoRedefine/>
    <w:semiHidden/>
    <w:rsid w:val="00827301"/>
    <w:pPr>
      <w:ind w:left="960"/>
    </w:pPr>
    <w:rPr>
      <w:rFonts w:eastAsia="Calibri"/>
      <w:bCs w:val="0"/>
      <w:kern w:val="0"/>
      <w:sz w:val="20"/>
      <w:szCs w:val="20"/>
      <w:lang w:eastAsia="en-US"/>
    </w:rPr>
  </w:style>
  <w:style w:type="paragraph" w:styleId="7">
    <w:name w:val="toc 7"/>
    <w:basedOn w:val="a0"/>
    <w:next w:val="a0"/>
    <w:autoRedefine/>
    <w:semiHidden/>
    <w:rsid w:val="00827301"/>
    <w:pPr>
      <w:ind w:left="1200"/>
    </w:pPr>
    <w:rPr>
      <w:rFonts w:eastAsia="Calibri"/>
      <w:bCs w:val="0"/>
      <w:kern w:val="0"/>
      <w:sz w:val="20"/>
      <w:szCs w:val="20"/>
      <w:lang w:eastAsia="en-US"/>
    </w:rPr>
  </w:style>
  <w:style w:type="paragraph" w:styleId="8">
    <w:name w:val="toc 8"/>
    <w:basedOn w:val="a0"/>
    <w:next w:val="a0"/>
    <w:autoRedefine/>
    <w:semiHidden/>
    <w:rsid w:val="00827301"/>
    <w:pPr>
      <w:ind w:left="1440"/>
    </w:pPr>
    <w:rPr>
      <w:rFonts w:eastAsia="Calibri"/>
      <w:bCs w:val="0"/>
      <w:kern w:val="0"/>
      <w:sz w:val="20"/>
      <w:szCs w:val="20"/>
      <w:lang w:eastAsia="en-US"/>
    </w:rPr>
  </w:style>
  <w:style w:type="paragraph" w:styleId="9">
    <w:name w:val="toc 9"/>
    <w:basedOn w:val="a0"/>
    <w:next w:val="a0"/>
    <w:autoRedefine/>
    <w:semiHidden/>
    <w:rsid w:val="00827301"/>
    <w:pPr>
      <w:ind w:left="1680"/>
    </w:pPr>
    <w:rPr>
      <w:rFonts w:eastAsia="Calibri"/>
      <w:bCs w:val="0"/>
      <w:kern w:val="0"/>
      <w:sz w:val="20"/>
      <w:szCs w:val="20"/>
      <w:lang w:eastAsia="en-US"/>
    </w:rPr>
  </w:style>
  <w:style w:type="character" w:styleId="af2">
    <w:name w:val="annotation reference"/>
    <w:semiHidden/>
    <w:rsid w:val="00827301"/>
    <w:rPr>
      <w:sz w:val="16"/>
      <w:szCs w:val="16"/>
    </w:rPr>
  </w:style>
  <w:style w:type="paragraph" w:styleId="af3">
    <w:name w:val="annotation text"/>
    <w:basedOn w:val="a0"/>
    <w:link w:val="af4"/>
    <w:semiHidden/>
    <w:rsid w:val="00827301"/>
    <w:rPr>
      <w:rFonts w:eastAsia="Calibri"/>
      <w:bCs w:val="0"/>
      <w:kern w:val="0"/>
      <w:sz w:val="20"/>
      <w:szCs w:val="20"/>
      <w:lang w:eastAsia="en-US"/>
    </w:rPr>
  </w:style>
  <w:style w:type="character" w:customStyle="1" w:styleId="af4">
    <w:name w:val="Текст примечания Знак"/>
    <w:basedOn w:val="a1"/>
    <w:link w:val="af3"/>
    <w:semiHidden/>
    <w:rsid w:val="00827301"/>
    <w:rPr>
      <w:rFonts w:eastAsia="Calibri"/>
      <w:lang w:eastAsia="en-US"/>
    </w:rPr>
  </w:style>
  <w:style w:type="paragraph" w:styleId="af5">
    <w:name w:val="annotation subject"/>
    <w:basedOn w:val="af3"/>
    <w:next w:val="af3"/>
    <w:link w:val="af6"/>
    <w:semiHidden/>
    <w:rsid w:val="00827301"/>
    <w:rPr>
      <w:b/>
      <w:bCs/>
    </w:rPr>
  </w:style>
  <w:style w:type="character" w:customStyle="1" w:styleId="af6">
    <w:name w:val="Тема примечания Знак"/>
    <w:basedOn w:val="af4"/>
    <w:link w:val="af5"/>
    <w:semiHidden/>
    <w:rsid w:val="00827301"/>
    <w:rPr>
      <w:rFonts w:eastAsia="Calibri"/>
      <w:b/>
      <w:bCs/>
      <w:lang w:eastAsia="en-US"/>
    </w:rPr>
  </w:style>
  <w:style w:type="paragraph" w:styleId="30">
    <w:name w:val="Body Text 3"/>
    <w:basedOn w:val="a0"/>
    <w:link w:val="31"/>
    <w:rsid w:val="00827301"/>
    <w:pPr>
      <w:spacing w:before="240" w:after="240"/>
      <w:jc w:val="both"/>
    </w:pPr>
    <w:rPr>
      <w:bCs w:val="0"/>
      <w:kern w:val="0"/>
      <w:sz w:val="24"/>
      <w:szCs w:val="24"/>
    </w:rPr>
  </w:style>
  <w:style w:type="character" w:customStyle="1" w:styleId="31">
    <w:name w:val="Основной текст 3 Знак"/>
    <w:basedOn w:val="a1"/>
    <w:link w:val="30"/>
    <w:rsid w:val="00827301"/>
    <w:rPr>
      <w:sz w:val="24"/>
      <w:szCs w:val="24"/>
    </w:rPr>
  </w:style>
  <w:style w:type="paragraph" w:customStyle="1" w:styleId="af7">
    <w:name w:val="ФИО"/>
    <w:basedOn w:val="a0"/>
    <w:rsid w:val="00827301"/>
    <w:pPr>
      <w:spacing w:after="180"/>
      <w:ind w:left="5670"/>
      <w:jc w:val="both"/>
    </w:pPr>
    <w:rPr>
      <w:bCs w:val="0"/>
      <w:kern w:val="0"/>
      <w:sz w:val="24"/>
      <w:szCs w:val="20"/>
    </w:rPr>
  </w:style>
  <w:style w:type="paragraph" w:styleId="af8">
    <w:name w:val="footnote text"/>
    <w:basedOn w:val="a0"/>
    <w:link w:val="af9"/>
    <w:semiHidden/>
    <w:rsid w:val="00827301"/>
    <w:rPr>
      <w:bCs w:val="0"/>
      <w:kern w:val="0"/>
      <w:sz w:val="20"/>
      <w:szCs w:val="20"/>
    </w:rPr>
  </w:style>
  <w:style w:type="character" w:customStyle="1" w:styleId="af9">
    <w:name w:val="Текст сноски Знак"/>
    <w:basedOn w:val="a1"/>
    <w:link w:val="af8"/>
    <w:semiHidden/>
    <w:rsid w:val="00827301"/>
  </w:style>
  <w:style w:type="paragraph" w:customStyle="1" w:styleId="afa">
    <w:name w:val="Текст таблица"/>
    <w:basedOn w:val="a0"/>
    <w:rsid w:val="00827301"/>
    <w:pPr>
      <w:numPr>
        <w:ilvl w:val="12"/>
      </w:numPr>
      <w:spacing w:before="60"/>
    </w:pPr>
    <w:rPr>
      <w:bCs w:val="0"/>
      <w:iCs/>
      <w:kern w:val="0"/>
      <w:sz w:val="22"/>
      <w:szCs w:val="20"/>
    </w:rPr>
  </w:style>
  <w:style w:type="character" w:styleId="afb">
    <w:name w:val="footnote reference"/>
    <w:semiHidden/>
    <w:rsid w:val="00827301"/>
    <w:rPr>
      <w:vertAlign w:val="superscript"/>
    </w:rPr>
  </w:style>
  <w:style w:type="paragraph" w:styleId="2">
    <w:name w:val="List 2"/>
    <w:basedOn w:val="a0"/>
    <w:rsid w:val="00827301"/>
    <w:pPr>
      <w:widowControl w:val="0"/>
      <w:numPr>
        <w:numId w:val="8"/>
      </w:numPr>
      <w:overflowPunct w:val="0"/>
      <w:autoSpaceDE w:val="0"/>
      <w:autoSpaceDN w:val="0"/>
      <w:adjustRightInd w:val="0"/>
      <w:spacing w:before="60"/>
      <w:jc w:val="both"/>
      <w:textAlignment w:val="baseline"/>
    </w:pPr>
    <w:rPr>
      <w:bCs w:val="0"/>
      <w:kern w:val="0"/>
      <w:sz w:val="24"/>
      <w:szCs w:val="20"/>
    </w:rPr>
  </w:style>
  <w:style w:type="character" w:styleId="afc">
    <w:name w:val="Strong"/>
    <w:qFormat/>
    <w:rsid w:val="00827301"/>
    <w:rPr>
      <w:b/>
      <w:bCs/>
    </w:rPr>
  </w:style>
  <w:style w:type="paragraph" w:styleId="32">
    <w:name w:val="Body Text Indent 3"/>
    <w:basedOn w:val="a0"/>
    <w:link w:val="33"/>
    <w:rsid w:val="00827301"/>
    <w:pPr>
      <w:spacing w:after="120"/>
      <w:ind w:left="283"/>
    </w:pPr>
    <w:rPr>
      <w:bCs w:val="0"/>
      <w:kern w:val="0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827301"/>
    <w:rPr>
      <w:sz w:val="16"/>
      <w:szCs w:val="16"/>
    </w:rPr>
  </w:style>
  <w:style w:type="character" w:customStyle="1" w:styleId="S">
    <w:name w:val="S_Обозначение"/>
    <w:uiPriority w:val="99"/>
    <w:rsid w:val="00827301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styleId="afd">
    <w:name w:val="Normal (Web)"/>
    <w:basedOn w:val="a0"/>
    <w:rsid w:val="00827301"/>
    <w:pPr>
      <w:spacing w:before="100" w:beforeAutospacing="1" w:after="100" w:afterAutospacing="1"/>
    </w:pPr>
    <w:rPr>
      <w:bCs w:val="0"/>
      <w:kern w:val="0"/>
      <w:sz w:val="24"/>
      <w:szCs w:val="24"/>
    </w:rPr>
  </w:style>
  <w:style w:type="character" w:customStyle="1" w:styleId="urtxtemph">
    <w:name w:val="urtxtemph"/>
    <w:basedOn w:val="a1"/>
    <w:rsid w:val="00827301"/>
  </w:style>
  <w:style w:type="character" w:customStyle="1" w:styleId="34">
    <w:name w:val="Знак Знак3"/>
    <w:semiHidden/>
    <w:rsid w:val="00827301"/>
    <w:rPr>
      <w:sz w:val="24"/>
      <w:szCs w:val="24"/>
      <w:lang w:val="ru-RU" w:eastAsia="ru-RU" w:bidi="ar-SA"/>
    </w:rPr>
  </w:style>
  <w:style w:type="character" w:customStyle="1" w:styleId="23">
    <w:name w:val="Знак Знак2"/>
    <w:semiHidden/>
    <w:rsid w:val="00827301"/>
    <w:rPr>
      <w:sz w:val="24"/>
      <w:szCs w:val="24"/>
      <w:lang w:val="ru-RU" w:eastAsia="ru-RU" w:bidi="ar-SA"/>
    </w:rPr>
  </w:style>
  <w:style w:type="paragraph" w:customStyle="1" w:styleId="S0">
    <w:name w:val="S_Обычный"/>
    <w:basedOn w:val="a0"/>
    <w:link w:val="S1"/>
    <w:rsid w:val="00827301"/>
    <w:pPr>
      <w:widowControl w:val="0"/>
      <w:tabs>
        <w:tab w:val="left" w:pos="1690"/>
      </w:tabs>
      <w:spacing w:before="240"/>
      <w:jc w:val="both"/>
    </w:pPr>
    <w:rPr>
      <w:bCs w:val="0"/>
      <w:kern w:val="0"/>
      <w:sz w:val="24"/>
      <w:szCs w:val="24"/>
    </w:rPr>
  </w:style>
  <w:style w:type="character" w:customStyle="1" w:styleId="S1">
    <w:name w:val="S_Обычный Знак"/>
    <w:link w:val="S0"/>
    <w:locked/>
    <w:rsid w:val="00827301"/>
    <w:rPr>
      <w:sz w:val="24"/>
      <w:szCs w:val="24"/>
    </w:rPr>
  </w:style>
  <w:style w:type="paragraph" w:customStyle="1" w:styleId="S2">
    <w:name w:val="S_СписокМ_Обычный"/>
    <w:basedOn w:val="a0"/>
    <w:link w:val="S3"/>
    <w:rsid w:val="00827301"/>
    <w:pPr>
      <w:tabs>
        <w:tab w:val="num" w:pos="926"/>
      </w:tabs>
      <w:spacing w:before="120"/>
      <w:ind w:left="926" w:hanging="360"/>
      <w:jc w:val="both"/>
    </w:pPr>
    <w:rPr>
      <w:bCs w:val="0"/>
      <w:kern w:val="0"/>
      <w:sz w:val="24"/>
      <w:szCs w:val="24"/>
    </w:rPr>
  </w:style>
  <w:style w:type="character" w:customStyle="1" w:styleId="S3">
    <w:name w:val="S_СписокМ_Обычный Знак Знак"/>
    <w:link w:val="S2"/>
    <w:locked/>
    <w:rsid w:val="00827301"/>
    <w:rPr>
      <w:sz w:val="24"/>
      <w:szCs w:val="24"/>
    </w:rPr>
  </w:style>
  <w:style w:type="paragraph" w:customStyle="1" w:styleId="afe">
    <w:name w:val="Текст МУ"/>
    <w:basedOn w:val="a0"/>
    <w:rsid w:val="00827301"/>
    <w:pPr>
      <w:suppressAutoHyphens/>
      <w:spacing w:before="180" w:after="120"/>
      <w:jc w:val="both"/>
    </w:pPr>
    <w:rPr>
      <w:bCs w:val="0"/>
      <w:kern w:val="0"/>
      <w:sz w:val="24"/>
      <w:szCs w:val="20"/>
      <w:lang w:eastAsia="ar-SA"/>
    </w:rPr>
  </w:style>
  <w:style w:type="paragraph" w:customStyle="1" w:styleId="15">
    <w:name w:val="Список 1"/>
    <w:basedOn w:val="a"/>
    <w:link w:val="16"/>
    <w:rsid w:val="00827301"/>
    <w:pPr>
      <w:widowControl w:val="0"/>
      <w:numPr>
        <w:numId w:val="0"/>
      </w:numPr>
      <w:tabs>
        <w:tab w:val="num" w:pos="900"/>
      </w:tabs>
      <w:overflowPunct w:val="0"/>
      <w:autoSpaceDE w:val="0"/>
      <w:autoSpaceDN w:val="0"/>
      <w:adjustRightInd w:val="0"/>
      <w:spacing w:before="60"/>
      <w:ind w:left="900" w:hanging="360"/>
      <w:contextualSpacing w:val="0"/>
      <w:jc w:val="both"/>
      <w:textAlignment w:val="baseline"/>
    </w:pPr>
    <w:rPr>
      <w:rFonts w:eastAsia="Times New Roman"/>
      <w:szCs w:val="20"/>
      <w:lang w:eastAsia="ru-RU"/>
    </w:rPr>
  </w:style>
  <w:style w:type="character" w:customStyle="1" w:styleId="16">
    <w:name w:val="Список 1 Знак"/>
    <w:link w:val="15"/>
    <w:rsid w:val="00827301"/>
    <w:rPr>
      <w:sz w:val="24"/>
    </w:rPr>
  </w:style>
  <w:style w:type="paragraph" w:styleId="a">
    <w:name w:val="List Bullet"/>
    <w:basedOn w:val="a0"/>
    <w:uiPriority w:val="99"/>
    <w:semiHidden/>
    <w:unhideWhenUsed/>
    <w:rsid w:val="00827301"/>
    <w:pPr>
      <w:numPr>
        <w:numId w:val="7"/>
      </w:numPr>
      <w:contextualSpacing/>
    </w:pPr>
    <w:rPr>
      <w:rFonts w:eastAsia="Calibri"/>
      <w:bCs w:val="0"/>
      <w:kern w:val="0"/>
      <w:sz w:val="24"/>
      <w:szCs w:val="22"/>
      <w:lang w:eastAsia="en-US"/>
    </w:rPr>
  </w:style>
  <w:style w:type="paragraph" w:customStyle="1" w:styleId="17">
    <w:name w:val="Название объекта1"/>
    <w:basedOn w:val="a0"/>
    <w:next w:val="a0"/>
    <w:rsid w:val="00827301"/>
    <w:pPr>
      <w:suppressAutoHyphens/>
      <w:jc w:val="center"/>
    </w:pPr>
    <w:rPr>
      <w:rFonts w:ascii="Arial Narrow" w:hAnsi="Arial Narrow" w:cs="Arial Narrow"/>
      <w:b/>
      <w:color w:val="000080"/>
      <w:kern w:val="0"/>
      <w:sz w:val="20"/>
      <w:szCs w:val="24"/>
      <w:lang w:eastAsia="ar-SA"/>
    </w:rPr>
  </w:style>
  <w:style w:type="paragraph" w:customStyle="1" w:styleId="aff">
    <w:name w:val="Заголовок приложения"/>
    <w:basedOn w:val="a0"/>
    <w:next w:val="a0"/>
    <w:rsid w:val="00827301"/>
    <w:pPr>
      <w:widowControl w:val="0"/>
      <w:overflowPunct w:val="0"/>
      <w:autoSpaceDE w:val="0"/>
      <w:autoSpaceDN w:val="0"/>
      <w:adjustRightInd w:val="0"/>
      <w:spacing w:before="60"/>
      <w:jc w:val="center"/>
      <w:textAlignment w:val="baseline"/>
    </w:pPr>
    <w:rPr>
      <w:b/>
      <w:bCs w:val="0"/>
      <w:kern w:val="0"/>
      <w:szCs w:val="20"/>
    </w:rPr>
  </w:style>
  <w:style w:type="paragraph" w:customStyle="1" w:styleId="24">
    <w:name w:val="Название объекта2"/>
    <w:basedOn w:val="a0"/>
    <w:next w:val="a0"/>
    <w:rsid w:val="00827301"/>
    <w:pPr>
      <w:suppressAutoHyphens/>
    </w:pPr>
    <w:rPr>
      <w:b/>
      <w:kern w:val="0"/>
      <w:sz w:val="20"/>
      <w:szCs w:val="20"/>
      <w:lang w:eastAsia="ar-SA"/>
    </w:rPr>
  </w:style>
  <w:style w:type="paragraph" w:styleId="18">
    <w:name w:val="index 1"/>
    <w:basedOn w:val="a0"/>
    <w:next w:val="a0"/>
    <w:autoRedefine/>
    <w:semiHidden/>
    <w:rsid w:val="00827301"/>
    <w:pPr>
      <w:jc w:val="both"/>
    </w:pPr>
    <w:rPr>
      <w:bCs w:val="0"/>
      <w:kern w:val="0"/>
      <w:sz w:val="24"/>
      <w:szCs w:val="24"/>
    </w:rPr>
  </w:style>
  <w:style w:type="paragraph" w:customStyle="1" w:styleId="ConsPlusNormal">
    <w:name w:val="ConsPlusNormal"/>
    <w:uiPriority w:val="99"/>
    <w:rsid w:val="00827301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numbering" w:customStyle="1" w:styleId="1">
    <w:name w:val="Стиль1"/>
    <w:uiPriority w:val="99"/>
    <w:rsid w:val="00827301"/>
    <w:pPr>
      <w:numPr>
        <w:numId w:val="17"/>
      </w:numPr>
    </w:pPr>
  </w:style>
  <w:style w:type="table" w:customStyle="1" w:styleId="25">
    <w:name w:val="Сетка таблицы2"/>
    <w:basedOn w:val="a2"/>
    <w:next w:val="a4"/>
    <w:uiPriority w:val="59"/>
    <w:rsid w:val="0082730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Сетка таблицы3"/>
    <w:basedOn w:val="a2"/>
    <w:next w:val="a4"/>
    <w:uiPriority w:val="59"/>
    <w:rsid w:val="009B5BA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Сетка таблицы4"/>
    <w:basedOn w:val="a2"/>
    <w:next w:val="a4"/>
    <w:uiPriority w:val="59"/>
    <w:rsid w:val="009B5BA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Сетка таблицы5"/>
    <w:basedOn w:val="a2"/>
    <w:next w:val="a4"/>
    <w:uiPriority w:val="59"/>
    <w:rsid w:val="009B5BA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Сетка таблицы6"/>
    <w:basedOn w:val="a2"/>
    <w:next w:val="a4"/>
    <w:uiPriority w:val="59"/>
    <w:rsid w:val="009B5BAB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0">
    <w:name w:val="Сетка таблицы7"/>
    <w:basedOn w:val="a2"/>
    <w:next w:val="a4"/>
    <w:uiPriority w:val="59"/>
    <w:rsid w:val="00EC55A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80">
    <w:name w:val="Сетка таблицы8"/>
    <w:basedOn w:val="a2"/>
    <w:next w:val="a4"/>
    <w:uiPriority w:val="59"/>
    <w:rsid w:val="00EC55A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0">
    <w:name w:val="Сетка таблицы9"/>
    <w:basedOn w:val="a2"/>
    <w:next w:val="a4"/>
    <w:uiPriority w:val="59"/>
    <w:rsid w:val="00EC55A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0">
    <w:name w:val="Сетка таблицы10"/>
    <w:basedOn w:val="a2"/>
    <w:next w:val="a4"/>
    <w:uiPriority w:val="59"/>
    <w:rsid w:val="00EC55A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basedOn w:val="a2"/>
    <w:next w:val="a4"/>
    <w:uiPriority w:val="59"/>
    <w:rsid w:val="00EC55A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0">
    <w:name w:val="Сетка таблицы12"/>
    <w:basedOn w:val="a2"/>
    <w:next w:val="a4"/>
    <w:uiPriority w:val="59"/>
    <w:rsid w:val="008776E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basedOn w:val="a2"/>
    <w:next w:val="a4"/>
    <w:uiPriority w:val="59"/>
    <w:rsid w:val="008776E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0">
    <w:name w:val="Сетка таблицы14"/>
    <w:basedOn w:val="a2"/>
    <w:next w:val="a4"/>
    <w:uiPriority w:val="59"/>
    <w:rsid w:val="008776E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0">
    <w:name w:val="Сетка таблицы15"/>
    <w:basedOn w:val="a2"/>
    <w:next w:val="a4"/>
    <w:uiPriority w:val="59"/>
    <w:rsid w:val="00DC558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0">
    <w:name w:val="Сетка таблицы16"/>
    <w:basedOn w:val="a2"/>
    <w:next w:val="a4"/>
    <w:uiPriority w:val="59"/>
    <w:rsid w:val="00DC558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0">
    <w:name w:val="Сетка таблицы17"/>
    <w:basedOn w:val="a2"/>
    <w:next w:val="a4"/>
    <w:uiPriority w:val="59"/>
    <w:rsid w:val="00DC558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0">
    <w:name w:val="Сетка таблицы18"/>
    <w:basedOn w:val="a2"/>
    <w:next w:val="a4"/>
    <w:uiPriority w:val="59"/>
    <w:rsid w:val="00DC5589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Сетка таблицы19"/>
    <w:basedOn w:val="a2"/>
    <w:next w:val="a4"/>
    <w:uiPriority w:val="59"/>
    <w:rsid w:val="00C47A5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0">
    <w:name w:val="Сетка таблицы20"/>
    <w:basedOn w:val="a2"/>
    <w:next w:val="a4"/>
    <w:uiPriority w:val="59"/>
    <w:rsid w:val="00C47A5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Сетка таблицы21"/>
    <w:basedOn w:val="a2"/>
    <w:next w:val="a4"/>
    <w:uiPriority w:val="59"/>
    <w:rsid w:val="00C47A53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basedOn w:val="a2"/>
    <w:next w:val="a4"/>
    <w:uiPriority w:val="59"/>
    <w:rsid w:val="00DF75F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0">
    <w:name w:val="Сетка таблицы23"/>
    <w:basedOn w:val="a2"/>
    <w:next w:val="a4"/>
    <w:uiPriority w:val="59"/>
    <w:rsid w:val="00DF75F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0">
    <w:name w:val="Сетка таблицы24"/>
    <w:basedOn w:val="a2"/>
    <w:next w:val="a4"/>
    <w:uiPriority w:val="59"/>
    <w:rsid w:val="00DF75F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0">
    <w:name w:val="Сетка таблицы25"/>
    <w:basedOn w:val="a2"/>
    <w:next w:val="a4"/>
    <w:uiPriority w:val="59"/>
    <w:rsid w:val="00DF75F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6"/>
    <w:basedOn w:val="a2"/>
    <w:next w:val="a4"/>
    <w:uiPriority w:val="59"/>
    <w:rsid w:val="00BC36A7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7">
    <w:name w:val="Сетка таблицы27"/>
    <w:basedOn w:val="a2"/>
    <w:next w:val="a4"/>
    <w:uiPriority w:val="59"/>
    <w:rsid w:val="00BC36A7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8"/>
    <w:basedOn w:val="a2"/>
    <w:next w:val="a4"/>
    <w:uiPriority w:val="59"/>
    <w:rsid w:val="00BC36A7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Сетка таблицы29"/>
    <w:basedOn w:val="a2"/>
    <w:next w:val="a4"/>
    <w:uiPriority w:val="59"/>
    <w:rsid w:val="00BC36A7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0">
    <w:name w:val="Сетка таблицы30"/>
    <w:basedOn w:val="a2"/>
    <w:next w:val="a4"/>
    <w:uiPriority w:val="59"/>
    <w:rsid w:val="00E30DC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0">
    <w:name w:val="Сетка таблицы31"/>
    <w:basedOn w:val="a2"/>
    <w:next w:val="a4"/>
    <w:uiPriority w:val="59"/>
    <w:rsid w:val="00E30DC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20">
    <w:name w:val="Сетка таблицы32"/>
    <w:basedOn w:val="a2"/>
    <w:next w:val="a4"/>
    <w:uiPriority w:val="59"/>
    <w:rsid w:val="00E30DC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0">
    <w:name w:val="Сетка таблицы33"/>
    <w:basedOn w:val="a2"/>
    <w:next w:val="a4"/>
    <w:uiPriority w:val="59"/>
    <w:rsid w:val="00E30DC1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0">
    <w:name w:val="Сетка таблицы34"/>
    <w:basedOn w:val="a2"/>
    <w:next w:val="a4"/>
    <w:uiPriority w:val="59"/>
    <w:rsid w:val="00705FB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0">
    <w:name w:val="Сетка таблицы35"/>
    <w:basedOn w:val="a2"/>
    <w:next w:val="a4"/>
    <w:uiPriority w:val="59"/>
    <w:rsid w:val="00705FB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Сетка таблицы36"/>
    <w:basedOn w:val="a2"/>
    <w:next w:val="a4"/>
    <w:uiPriority w:val="59"/>
    <w:rsid w:val="00705FB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Сетка таблицы37"/>
    <w:basedOn w:val="a2"/>
    <w:next w:val="a4"/>
    <w:uiPriority w:val="59"/>
    <w:rsid w:val="00705FB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Сетка таблицы38"/>
    <w:basedOn w:val="a2"/>
    <w:next w:val="a4"/>
    <w:uiPriority w:val="59"/>
    <w:rsid w:val="00705FB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Сетка таблицы39"/>
    <w:basedOn w:val="a2"/>
    <w:next w:val="a4"/>
    <w:uiPriority w:val="59"/>
    <w:rsid w:val="005C26C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0">
    <w:name w:val="Сетка таблицы40"/>
    <w:basedOn w:val="a2"/>
    <w:next w:val="a4"/>
    <w:uiPriority w:val="59"/>
    <w:rsid w:val="005C26C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1"/>
    <w:basedOn w:val="a2"/>
    <w:next w:val="a4"/>
    <w:uiPriority w:val="59"/>
    <w:rsid w:val="005C26C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Сетка таблицы42"/>
    <w:basedOn w:val="a2"/>
    <w:next w:val="a4"/>
    <w:uiPriority w:val="59"/>
    <w:rsid w:val="005C26C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Сетка таблицы43"/>
    <w:basedOn w:val="a2"/>
    <w:next w:val="a4"/>
    <w:uiPriority w:val="59"/>
    <w:rsid w:val="005C26CE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4">
    <w:name w:val="Сетка таблицы44"/>
    <w:basedOn w:val="a2"/>
    <w:next w:val="a4"/>
    <w:uiPriority w:val="59"/>
    <w:rsid w:val="0034493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Сетка таблицы45"/>
    <w:basedOn w:val="a2"/>
    <w:next w:val="a4"/>
    <w:uiPriority w:val="59"/>
    <w:rsid w:val="0034493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210">
    <w:name w:val="1"/>
    <w:pPr>
      <w:numPr>
        <w:numId w:val="17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EBF49-E03C-4C4B-AF98-9CA5EB02C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4104</Words>
  <Characters>23398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</vt:lpstr>
    </vt:vector>
  </TitlesOfParts>
  <Company>Hewlett-Packard Company</Company>
  <LinksUpToDate>false</LinksUpToDate>
  <CharactersWithSpaces>27448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</dc:title>
  <dc:creator>LIMAROV</dc:creator>
  <cp:lastModifiedBy>xaa</cp:lastModifiedBy>
  <cp:revision>2</cp:revision>
  <cp:lastPrinted>2019-12-06T01:52:00Z</cp:lastPrinted>
  <dcterms:created xsi:type="dcterms:W3CDTF">2021-02-07T13:01:00Z</dcterms:created>
  <dcterms:modified xsi:type="dcterms:W3CDTF">2021-02-07T13:01:00Z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AP_RSD_GUID">
    <vt:lpwstr>MVn6cYO81QlX00002X16IW</vt:lpwstr>
  </property>
</Properties>
</file>