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0"/>
        <w:gridCol w:w="2804"/>
        <w:gridCol w:w="2791"/>
        <w:gridCol w:w="2804"/>
        <w:gridCol w:w="2805"/>
      </w:tblGrid>
      <w:tr w:rsidR="000F61E0" w:rsidRPr="00CC121D" w:rsidTr="003616EF">
        <w:tc>
          <w:tcPr>
            <w:tcW w:w="2790" w:type="dxa"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>Clientes</w:t>
            </w:r>
          </w:p>
        </w:tc>
        <w:tc>
          <w:tcPr>
            <w:tcW w:w="2804" w:type="dxa"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>Métodos e Procedimentos</w:t>
            </w:r>
          </w:p>
        </w:tc>
        <w:tc>
          <w:tcPr>
            <w:tcW w:w="2791" w:type="dxa"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2804" w:type="dxa"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>Justificativa</w:t>
            </w:r>
          </w:p>
        </w:tc>
        <w:tc>
          <w:tcPr>
            <w:tcW w:w="2805" w:type="dxa"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>Referencial bibliográfico</w:t>
            </w:r>
          </w:p>
        </w:tc>
      </w:tr>
      <w:tr w:rsidR="000F61E0" w:rsidRPr="00CC121D" w:rsidTr="003616EF">
        <w:tc>
          <w:tcPr>
            <w:tcW w:w="2790" w:type="dxa"/>
            <w:vMerge w:val="restart"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4" w:type="dxa"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Merge w:val="restart"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804" w:type="dxa"/>
          </w:tcPr>
          <w:p w:rsidR="00E66830" w:rsidRPr="00CC121D" w:rsidRDefault="000F61E0" w:rsidP="005904E9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 xml:space="preserve">Os ataques do tipo </w:t>
            </w:r>
            <w:r w:rsidRPr="00CC121D">
              <w:rPr>
                <w:rFonts w:ascii="Times New Roman" w:hAnsi="Times New Roman" w:cs="Times New Roman"/>
                <w:i/>
              </w:rPr>
              <w:t>zero-</w:t>
            </w:r>
            <w:proofErr w:type="spellStart"/>
            <w:r w:rsidRPr="00CC121D">
              <w:rPr>
                <w:rFonts w:ascii="Times New Roman" w:hAnsi="Times New Roman" w:cs="Times New Roman"/>
                <w:i/>
              </w:rPr>
              <w:t>day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, são </w:t>
            </w:r>
            <w:r w:rsidR="003616EF" w:rsidRPr="00CC121D">
              <w:rPr>
                <w:rFonts w:ascii="Times New Roman" w:hAnsi="Times New Roman" w:cs="Times New Roman"/>
              </w:rPr>
              <w:t>imprevisíveis</w:t>
            </w:r>
            <w:r w:rsidRPr="00CC121D">
              <w:rPr>
                <w:rFonts w:ascii="Times New Roman" w:hAnsi="Times New Roman" w:cs="Times New Roman"/>
              </w:rPr>
              <w:t xml:space="preserve">. Isso devido porque essas falhas que permitem os ataques </w:t>
            </w:r>
            <w:r w:rsidR="005904E9" w:rsidRPr="00CC121D">
              <w:rPr>
                <w:rFonts w:ascii="Times New Roman" w:hAnsi="Times New Roman" w:cs="Times New Roman"/>
              </w:rPr>
              <w:t xml:space="preserve">elas não foram divulgadas publicamente, e com isso o </w:t>
            </w:r>
            <w:r w:rsidR="005904E9" w:rsidRPr="00CC121D">
              <w:rPr>
                <w:rFonts w:ascii="Times New Roman" w:hAnsi="Times New Roman" w:cs="Times New Roman"/>
                <w:i/>
              </w:rPr>
              <w:t>software</w:t>
            </w:r>
            <w:r w:rsidR="005904E9" w:rsidRPr="00CC121D">
              <w:rPr>
                <w:rFonts w:ascii="Times New Roman" w:hAnsi="Times New Roman" w:cs="Times New Roman"/>
              </w:rPr>
              <w:t xml:space="preserve"> não pode ser corrigido e os </w:t>
            </w:r>
            <w:r w:rsidR="003616EF" w:rsidRPr="00CC121D">
              <w:rPr>
                <w:rFonts w:ascii="Times New Roman" w:hAnsi="Times New Roman" w:cs="Times New Roman"/>
              </w:rPr>
              <w:t>antivírus</w:t>
            </w:r>
            <w:r w:rsidR="005904E9" w:rsidRPr="00CC121D">
              <w:rPr>
                <w:rFonts w:ascii="Times New Roman" w:hAnsi="Times New Roman" w:cs="Times New Roman"/>
              </w:rPr>
              <w:t xml:space="preserve"> não conseguem detectar o ataque através da assinatura baseada em assinatura.</w:t>
            </w:r>
          </w:p>
        </w:tc>
        <w:tc>
          <w:tcPr>
            <w:tcW w:w="2805" w:type="dxa"/>
            <w:vMerge w:val="restart"/>
          </w:tcPr>
          <w:p w:rsidR="003616EF" w:rsidRPr="00CC121D" w:rsidRDefault="003616EF" w:rsidP="003616EF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 xml:space="preserve">BILGE, LEYLA; DUMITRAS, TUDOR. </w:t>
            </w:r>
            <w:proofErr w:type="spellStart"/>
            <w:r w:rsidRPr="00CC121D">
              <w:rPr>
                <w:rFonts w:ascii="Times New Roman" w:hAnsi="Times New Roman" w:cs="Times New Roman"/>
              </w:rPr>
              <w:t>Before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we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knew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it: </w:t>
            </w:r>
            <w:proofErr w:type="spellStart"/>
            <w:r w:rsidRPr="00CC121D">
              <w:rPr>
                <w:rFonts w:ascii="Times New Roman" w:hAnsi="Times New Roman" w:cs="Times New Roman"/>
              </w:rPr>
              <w:t>an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empirical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study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of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zero-</w:t>
            </w:r>
            <w:proofErr w:type="spellStart"/>
            <w:r w:rsidRPr="00CC121D">
              <w:rPr>
                <w:rFonts w:ascii="Times New Roman" w:hAnsi="Times New Roman" w:cs="Times New Roman"/>
              </w:rPr>
              <w:t>day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attacks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CC121D">
              <w:rPr>
                <w:rFonts w:ascii="Times New Roman" w:hAnsi="Times New Roman" w:cs="Times New Roman"/>
              </w:rPr>
              <w:t>the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real world;</w:t>
            </w:r>
          </w:p>
          <w:p w:rsidR="003616EF" w:rsidRPr="00CC121D" w:rsidRDefault="003616EF" w:rsidP="003616EF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 xml:space="preserve">EGELMAN, SERGE; HERLEY, CORMAC; C. V. OORSCHOT, PAUL. </w:t>
            </w:r>
            <w:proofErr w:type="spellStart"/>
            <w:r w:rsidRPr="00CC121D">
              <w:rPr>
                <w:rFonts w:ascii="Times New Roman" w:hAnsi="Times New Roman" w:cs="Times New Roman"/>
              </w:rPr>
              <w:t>Markets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for Zero-Day </w:t>
            </w:r>
            <w:proofErr w:type="spellStart"/>
            <w:r w:rsidRPr="00CC121D">
              <w:rPr>
                <w:rFonts w:ascii="Times New Roman" w:hAnsi="Times New Roman" w:cs="Times New Roman"/>
              </w:rPr>
              <w:t>Exploits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C121D">
              <w:rPr>
                <w:rFonts w:ascii="Times New Roman" w:hAnsi="Times New Roman" w:cs="Times New Roman"/>
              </w:rPr>
              <w:t>Ethics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and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Implications</w:t>
            </w:r>
            <w:proofErr w:type="spellEnd"/>
            <w:r w:rsidRPr="00CC121D">
              <w:rPr>
                <w:rFonts w:ascii="Times New Roman" w:hAnsi="Times New Roman" w:cs="Times New Roman"/>
              </w:rPr>
              <w:t>;</w:t>
            </w:r>
          </w:p>
          <w:p w:rsidR="00CC121D" w:rsidRPr="00CC121D" w:rsidRDefault="00CC121D" w:rsidP="003616EF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 xml:space="preserve">FOTI, PAOLO; ARMIN, JART; CREMONINI, MARCO. </w:t>
            </w:r>
            <w:r w:rsidRPr="00CC121D">
              <w:rPr>
                <w:rFonts w:ascii="Times New Roman" w:hAnsi="Times New Roman" w:cs="Times New Roman"/>
              </w:rPr>
              <w:t xml:space="preserve">0-Day </w:t>
            </w:r>
            <w:proofErr w:type="spellStart"/>
            <w:r w:rsidRPr="00CC121D">
              <w:rPr>
                <w:rFonts w:ascii="Times New Roman" w:hAnsi="Times New Roman" w:cs="Times New Roman"/>
              </w:rPr>
              <w:t>Vulnerabilities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and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Cybercrime</w:t>
            </w:r>
            <w:proofErr w:type="spellEnd"/>
            <w:r w:rsidRPr="00CC121D">
              <w:rPr>
                <w:rFonts w:ascii="Times New Roman" w:hAnsi="Times New Roman" w:cs="Times New Roman"/>
              </w:rPr>
              <w:t>;</w:t>
            </w:r>
          </w:p>
          <w:p w:rsidR="000F61E0" w:rsidRPr="00CC121D" w:rsidRDefault="00876729" w:rsidP="00876729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>KUMAR</w:t>
            </w:r>
            <w:r w:rsidR="009C5945" w:rsidRPr="00CC121D">
              <w:rPr>
                <w:rFonts w:ascii="Times New Roman" w:hAnsi="Times New Roman" w:cs="Times New Roman"/>
              </w:rPr>
              <w:t xml:space="preserve">, </w:t>
            </w:r>
            <w:r w:rsidRPr="00CC121D">
              <w:rPr>
                <w:rFonts w:ascii="Times New Roman" w:hAnsi="Times New Roman" w:cs="Times New Roman"/>
              </w:rPr>
              <w:t xml:space="preserve">PRATAP; K. SETH, RAVI. </w:t>
            </w:r>
            <w:r w:rsidRPr="00CC121D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CC121D">
              <w:rPr>
                <w:rFonts w:ascii="Times New Roman" w:hAnsi="Times New Roman" w:cs="Times New Roman"/>
              </w:rPr>
              <w:t>Review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on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0-day </w:t>
            </w:r>
            <w:proofErr w:type="spellStart"/>
            <w:r w:rsidRPr="00CC121D">
              <w:rPr>
                <w:rFonts w:ascii="Times New Roman" w:hAnsi="Times New Roman" w:cs="Times New Roman"/>
              </w:rPr>
              <w:t>Vulnerab</w:t>
            </w:r>
            <w:r w:rsidRPr="00CC121D">
              <w:rPr>
                <w:rFonts w:ascii="Times New Roman" w:hAnsi="Times New Roman" w:cs="Times New Roman"/>
              </w:rPr>
              <w:t>ility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Testing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in Web </w:t>
            </w:r>
            <w:proofErr w:type="spellStart"/>
            <w:r w:rsidRPr="00CC121D">
              <w:rPr>
                <w:rFonts w:ascii="Times New Roman" w:hAnsi="Times New Roman" w:cs="Times New Roman"/>
              </w:rPr>
              <w:t>Application</w:t>
            </w:r>
            <w:proofErr w:type="spellEnd"/>
            <w:r w:rsidRPr="00CC121D">
              <w:rPr>
                <w:rFonts w:ascii="Times New Roman" w:hAnsi="Times New Roman" w:cs="Times New Roman"/>
              </w:rPr>
              <w:t>;</w:t>
            </w:r>
          </w:p>
          <w:p w:rsidR="003616EF" w:rsidRPr="00CC121D" w:rsidRDefault="003616EF" w:rsidP="003616EF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 xml:space="preserve">LAST, DAVI; </w:t>
            </w:r>
            <w:proofErr w:type="spellStart"/>
            <w:r w:rsidRPr="00CC121D">
              <w:rPr>
                <w:rFonts w:ascii="Times New Roman" w:hAnsi="Times New Roman" w:cs="Times New Roman"/>
              </w:rPr>
              <w:t>Foreca</w:t>
            </w:r>
            <w:r w:rsidRPr="00CC121D">
              <w:rPr>
                <w:rFonts w:ascii="Times New Roman" w:hAnsi="Times New Roman" w:cs="Times New Roman"/>
              </w:rPr>
              <w:t>sting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Zero-Day </w:t>
            </w:r>
            <w:proofErr w:type="spellStart"/>
            <w:r w:rsidRPr="00CC121D">
              <w:rPr>
                <w:rFonts w:ascii="Times New Roman" w:hAnsi="Times New Roman" w:cs="Times New Roman"/>
              </w:rPr>
              <w:t>Vulnerabilities</w:t>
            </w:r>
            <w:proofErr w:type="spellEnd"/>
            <w:r w:rsidRPr="00CC121D">
              <w:rPr>
                <w:rFonts w:ascii="Times New Roman" w:hAnsi="Times New Roman" w:cs="Times New Roman"/>
              </w:rPr>
              <w:t>;</w:t>
            </w:r>
          </w:p>
          <w:p w:rsidR="003616EF" w:rsidRPr="00CC121D" w:rsidRDefault="003616EF" w:rsidP="003616EF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 xml:space="preserve">LUO, TIANYNUE; NI, CHEN; HAN, QING; YANG, MUTIAN; WU, JINGZHENG; WU, YANJUN. POSTER: </w:t>
            </w:r>
            <w:proofErr w:type="spellStart"/>
            <w:r w:rsidRPr="00CC121D">
              <w:rPr>
                <w:rFonts w:ascii="Times New Roman" w:hAnsi="Times New Roman" w:cs="Times New Roman"/>
              </w:rPr>
              <w:t>PatchGen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C121D">
              <w:rPr>
                <w:rFonts w:ascii="Times New Roman" w:hAnsi="Times New Roman" w:cs="Times New Roman"/>
              </w:rPr>
              <w:t>Towards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Automated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Patch </w:t>
            </w:r>
            <w:proofErr w:type="spellStart"/>
            <w:r w:rsidRPr="00CC121D">
              <w:rPr>
                <w:rFonts w:ascii="Times New Roman" w:hAnsi="Times New Roman" w:cs="Times New Roman"/>
              </w:rPr>
              <w:t>Detection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and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21D">
              <w:rPr>
                <w:rFonts w:ascii="Times New Roman" w:hAnsi="Times New Roman" w:cs="Times New Roman"/>
              </w:rPr>
              <w:t>Generation</w:t>
            </w:r>
            <w:proofErr w:type="spellEnd"/>
            <w:r w:rsidRPr="00CC121D">
              <w:rPr>
                <w:rFonts w:ascii="Times New Roman" w:hAnsi="Times New Roman" w:cs="Times New Roman"/>
              </w:rPr>
              <w:t xml:space="preserve"> for 1-Day </w:t>
            </w:r>
            <w:proofErr w:type="spellStart"/>
            <w:r w:rsidRPr="00CC121D">
              <w:rPr>
                <w:rFonts w:ascii="Times New Roman" w:hAnsi="Times New Roman" w:cs="Times New Roman"/>
              </w:rPr>
              <w:t>Vulnerabilities</w:t>
            </w:r>
            <w:proofErr w:type="spellEnd"/>
            <w:r w:rsidR="00CC121D" w:rsidRPr="00CC121D">
              <w:rPr>
                <w:rFonts w:ascii="Times New Roman" w:hAnsi="Times New Roman" w:cs="Times New Roman"/>
              </w:rPr>
              <w:t>.</w:t>
            </w:r>
          </w:p>
        </w:tc>
      </w:tr>
      <w:tr w:rsidR="000F61E0" w:rsidRPr="00CC121D" w:rsidTr="003616EF">
        <w:tc>
          <w:tcPr>
            <w:tcW w:w="2790" w:type="dxa"/>
            <w:vMerge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4" w:type="dxa"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>Recursos necessários</w:t>
            </w:r>
          </w:p>
        </w:tc>
        <w:tc>
          <w:tcPr>
            <w:tcW w:w="2791" w:type="dxa"/>
            <w:vMerge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4" w:type="dxa"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  <w:r w:rsidRPr="00CC121D">
              <w:rPr>
                <w:rFonts w:ascii="Times New Roman" w:hAnsi="Times New Roman" w:cs="Times New Roman"/>
              </w:rPr>
              <w:t>Capítulos e seções</w:t>
            </w:r>
          </w:p>
        </w:tc>
        <w:tc>
          <w:tcPr>
            <w:tcW w:w="2805" w:type="dxa"/>
            <w:vMerge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</w:p>
        </w:tc>
      </w:tr>
      <w:tr w:rsidR="000F61E0" w:rsidRPr="00CC121D" w:rsidTr="003616EF">
        <w:tc>
          <w:tcPr>
            <w:tcW w:w="2790" w:type="dxa"/>
            <w:vMerge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4" w:type="dxa"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Merge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4" w:type="dxa"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5" w:type="dxa"/>
            <w:vMerge/>
          </w:tcPr>
          <w:p w:rsidR="000F61E0" w:rsidRPr="00CC121D" w:rsidRDefault="000F61E0">
            <w:pPr>
              <w:rPr>
                <w:rFonts w:ascii="Times New Roman" w:hAnsi="Times New Roman" w:cs="Times New Roman"/>
              </w:rPr>
            </w:pPr>
          </w:p>
        </w:tc>
      </w:tr>
    </w:tbl>
    <w:p w:rsidR="000F61E0" w:rsidRPr="00CC121D" w:rsidRDefault="000F61E0">
      <w:pPr>
        <w:rPr>
          <w:rFonts w:ascii="Times New Roman" w:hAnsi="Times New Roman" w:cs="Times New Roman"/>
        </w:rPr>
      </w:pPr>
    </w:p>
    <w:sectPr w:rsidR="000F61E0" w:rsidRPr="00CC121D" w:rsidSect="000F61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E0"/>
    <w:rsid w:val="00021335"/>
    <w:rsid w:val="000F61E0"/>
    <w:rsid w:val="003616EF"/>
    <w:rsid w:val="005904E9"/>
    <w:rsid w:val="00626A0D"/>
    <w:rsid w:val="00876729"/>
    <w:rsid w:val="009C5945"/>
    <w:rsid w:val="00CC121D"/>
    <w:rsid w:val="00E6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A54D"/>
  <w15:chartTrackingRefBased/>
  <w15:docId w15:val="{BA174381-6150-4033-BA8C-E7832ECB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F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0F61E0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2017-06-12T05:24:00Z</dcterms:created>
  <dcterms:modified xsi:type="dcterms:W3CDTF">2017-06-12T05:59:00Z</dcterms:modified>
</cp:coreProperties>
</file>