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лояльности PickChick</w:t>
      </w:r>
    </w:p>
    <w:p>
      <w:r>
        <w:rPr>
          <w:b w:val="0"/>
        </w:rPr>
        <w:t>Предложение для утверждения владельцем и управляющими</w:t>
      </w:r>
    </w:p>
    <w:p>
      <w:r>
        <w:rPr>
          <w:b w:val="0"/>
        </w:rPr>
        <w:t>23 сентября 2026 · Версия 1.0 · Решение об активации не принято</w:t>
      </w:r>
    </w:p>
    <w:p>
      <w:pPr>
        <w:pStyle w:val="Heading1"/>
      </w:pPr>
      <w:r>
        <w:t>1 Предлагаемое решение</w:t>
      </w:r>
    </w:p>
    <w:p>
      <w:r>
        <w:rPr>
          <w:b w:val="0"/>
        </w:rPr>
        <w:t>Предлагаем объединить покупки, Чики, подарки и игры в одном аккаунте PickChick. Клиент должен за несколько секунд понять три вещи: сколько у него доступно Чиков, сколько комбо осталось до подарка и какое ближайшее преимущество он получит. Цель программы - повторные прибыльные покупки и удобство заказа. Время в игре само по себе не является бизнес-результатом.</w:t>
      </w:r>
    </w:p>
    <w:p>
      <w:r>
        <w:rPr>
          <w:b w:val="0"/>
        </w:rPr>
        <w:t>Целевая модель сохраняет фирменный путь по шести вершинам Алматы, добавляет цифровую карточку «Купи 7 комбо - получи 8-е в подарок» и переносит розыгрыши по чекам в проверяемый учёт. По сообщению владельца, две последние акции уже существуют на точке. Их точные действующие условия нужно зафиксировать до цифрового переноса.</w:t>
      </w:r>
    </w:p>
    <w:p>
      <w:r>
        <w:rPr>
          <w:b/>
        </w:rPr>
        <w:t>Рекомендация для запуска:</w:t>
      </w:r>
      <w:r>
        <w:rPr>
          <w:b w:val="0"/>
        </w:rPr>
        <w:t xml:space="preserve"> сначала перенести действующую «7 + 1» с сохранением накопленных отметок и прав клиентов. Начисление 5% Чиками и подарки за вершины включать следующей утверждённой версией после расчёта общей стоимости. Розыгрыш запускать отдельной кампанией с собственными правилами и бюджетом. Не включать все подарки одновременно только потому, что они есть в дизайне.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16"/>
        <w:gridCol w:w="6408"/>
      </w:tblGrid>
      <w:tr>
        <w:trPr>
          <w:cantSplit/>
          <w:tblHeader/>
        </w:trPr>
        <w:tc>
          <w:tcPr>
            <w:tcW w:type="dxa" w:w="3816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Элемент целевой программы</w:t>
            </w:r>
          </w:p>
        </w:tc>
        <w:tc>
          <w:tcPr>
            <w:tcW w:type="dxa" w:w="6408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Предложение для утверждения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Чики за покупки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5% допустимой денежной оплаты после оплаты и выдачи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Использование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 Чик = 1 ₸ скидки; до 30% допустимой суммы заказа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Шесть вершин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Прогресс отдельно от баланса; одноразовые подарки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Карточка комбо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7 оплаченных комбо из списка дают право на 1 базовое комбо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Миссии и игры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Небольшие ограниченные награды после серверной проверки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Промокоды и розыгрыши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Отдельные кампании с правилами, лимитами и отчётностью</w:t>
            </w:r>
          </w:p>
        </w:tc>
      </w:tr>
    </w:tbl>
    <w:p>
      <w:pPr>
        <w:spacing w:after="0"/>
      </w:pPr>
    </w:p>
    <w:p>
      <w:r>
        <w:rPr>
          <w:b/>
        </w:rPr>
        <w:t>Сейчас в приложении нельзя обещать реальные начисления или обмен Чиков.</w:t>
      </w:r>
      <w:r>
        <w:rPr>
          <w:b w:val="0"/>
        </w:rPr>
        <w:t xml:space="preserve"> Есть дизайн, локальные игры и внутреннее серверное ядро кошелька; коммерческое подключение программы ещё не завершено. В этом документе числовые условия новых механик являются предложениями. Само утверждение документа не включает их на сервере.</w:t>
      </w:r>
    </w:p>
    <w:p>
      <w:r>
        <w:rPr>
          <w:b w:val="0"/>
        </w:rPr>
        <w:t>Для решения владельца: выбрать порядок запуска, подтвердить правила «7 + 1», согласовать экономику Чиков и стоимость каждого подарка, назначить ответственных. Таблица решений находится в разделах 16 и 17.</w:t>
      </w:r>
    </w:p>
    <w:p>
      <w:r>
        <w:br w:type="page"/>
      </w:r>
    </w:p>
    <w:p>
      <w:pPr>
        <w:pStyle w:val="Heading1"/>
      </w:pPr>
      <w:r>
        <w:t>2 Что уже есть в проекте</w:t>
      </w:r>
    </w:p>
    <w:p>
      <w:r>
        <w:rPr>
          <w:b w:val="0"/>
        </w:rPr>
        <w:t>Аудит опирается на исходники и документы проекта на 23 сентября 2026, базовый коммит 92dd3e8. Это проверка реализации, а не подтверждение реальных остатков или правил действующей iiko. [I1-I7]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680"/>
        <w:gridCol w:w="3312"/>
      </w:tblGrid>
      <w:tr>
        <w:trPr>
          <w:cantSplit/>
          <w:tblHeader/>
        </w:trPr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46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Подтверждённое состояние</w:t>
            </w:r>
          </w:p>
        </w:tc>
        <w:tc>
          <w:tcPr>
            <w:tcW w:type="dxa" w:w="33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остаётся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Кошелёк Чиков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Реализованы журнал, резерв, списание, возврат, долг, истечение, версии правил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Подключить оплату, выдачу, возвраты, личный кабинет и эксплуатацию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Начисление и списание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Проценты и лимиты задаются явно; программа не создаётся автоматически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Утверждение условий и отдельная активация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Шесть вершин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Есть дизайн, пороги и предложения подарков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Серверный прогресс и однократное право на каждый подарок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Промо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Бэк-офис публикует тексты, баннеры, сроки и каналы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Расчёт скидок по промокоду, бюджет, резерв и погашение купона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Игры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RUN, MAN и BLOCKS работают локально; личные игровые рекорды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Серверные попытки, проверка результата, защита наград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Игровые Чики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 бэк-офисе награда ограничена нулём до серверной проверки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Реальные награды не включены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Стрики и миссии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Представлены в дизайне; демонстрационные значения отделены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Подтверждённый прогресс по заказам и выдача наград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Коммуникации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Есть подготовка кампаний и учёт согласия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Доставка push, SMS/WhatsApp-маркетинг, лимиты частоты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«7 + 1» и розыгрыши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Работают на точке со слов владельца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Формализация, сверка существующих прав, цифровой учёт</w:t>
            </w:r>
          </w:p>
        </w:tc>
      </w:tr>
    </w:tbl>
    <w:p>
      <w:pPr>
        <w:spacing w:after="0"/>
      </w:pPr>
    </w:p>
    <w:p>
      <w:r>
        <w:rPr>
          <w:b/>
        </w:rPr>
        <w:t>Что можно обменять сейчас:</w:t>
      </w:r>
      <w:r>
        <w:rPr>
          <w:b w:val="0"/>
        </w:rPr>
        <w:t xml:space="preserve"> подтверждённого коммерческого обмена Чиков в нашей системе нет. Соус, комбо и сеты на экранах вершин - предложения будущих подарков. Отдельный пункт «Промокоды» или опубликованный баннер не означает, что скидка уже считается на кассе.</w:t>
      </w:r>
    </w:p>
    <w:p>
      <w:r>
        <w:rPr>
          <w:b w:val="0"/>
        </w:rPr>
        <w:t>В тестовой кассе заказы без оплаты и чека не должны создавать реальные Чики, отметки комбо или участия в розыгрыше. Проверки будущей программы проводят в отдельном тестовом контуре с вымышленными правами и нулевым финансовым эффектом.</w:t>
      </w:r>
    </w:p>
    <w:p>
      <w:r>
        <w:rPr>
          <w:b w:val="0"/>
        </w:rPr>
        <w:t>Операционные скидки и остатки действующей сети в iiko пока не обследованы в рамках этого документа. Их нельзя заменять числами из макета. До миграции нужны выгрузка действующих условий и сверка накоплений без передачи клиентских телефонов в открытый чат.</w:t>
      </w:r>
    </w:p>
    <w:p>
      <w:r>
        <w:br w:type="page"/>
      </w:r>
    </w:p>
    <w:p>
      <w:pPr>
        <w:pStyle w:val="Heading1"/>
      </w:pPr>
      <w:r>
        <w:t>3 Мировой опыт и применимые решения</w:t>
      </w:r>
    </w:p>
    <w:p>
      <w:r>
        <w:rPr>
          <w:b w:val="0"/>
        </w:rPr>
        <w:t>Изучены официальные материалы брендов. Примеры относятся к указанным странам и датам; их условия не действуют в Казахстане и не определяют экономику PickChick.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680"/>
        <w:gridCol w:w="3312"/>
      </w:tblGrid>
      <w:tr>
        <w:trPr>
          <w:cantSplit/>
          <w:tblHeader/>
        </w:trPr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Пример</w:t>
            </w:r>
          </w:p>
        </w:tc>
        <w:tc>
          <w:tcPr>
            <w:tcW w:type="dxa" w:w="46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Как устроено</w:t>
            </w:r>
          </w:p>
        </w:tc>
        <w:tc>
          <w:tcPr>
            <w:tcW w:type="dxa" w:w="33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применить у нас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McDonald’s США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100 баллов за $1 допустимых покупок; идентификация в приложении, на кассе или киоске. Начисление на реально уплаченную сумму. [S1]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Один аккаунт и понятный QR во всех собственных каналах; единая история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Chick-fil-A One США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Баллы на награды и ступени статуса Member, Silver, Red, Signature; преимущества растут по мере участия. [S2]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Разделить расходуемый баланс и прогресс; добавить статусные преимущества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Costa Club Великобритания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10 покупок напитков дают бесплатный напиток; также есть персональные предложения и награда за первый заказ приглашённого друга. [S3]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Видимая карточка «7 + 1» и реферал только за состоявшуюся покупку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Starbucks США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 10 марта 2026 действуют Green, Gold и Reserve с разными преимуществами, включая доступ к предложениям и событиям. [S4]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Статус может давать ранний доступ и признание, а не только больший процент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Chipotle США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Summer of Extras летом 2026 связывал покупки с этапами, баллами, значками и дополнительными заданиями. Кампания завершённого сезона. [S5]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Ограниченные по времени миссии с измеримой целью вместо бесконечных бонусов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McDonald’s MONOPOLY США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 анонсе 22 сентября 2026 для старта 6 октября упаковочные коды переводят участие и получение призов в приложение. [S6]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Связать офлайн-покупку с цифровым участием и отдельной историей призов</w:t>
            </w:r>
          </w:p>
        </w:tc>
      </w:tr>
    </w:tbl>
    <w:p>
      <w:pPr>
        <w:spacing w:after="0"/>
      </w:pPr>
    </w:p>
    <w:p>
      <w:r>
        <w:rPr>
          <w:b w:val="0"/>
        </w:rPr>
        <w:t>Исследование Kivetz, Urminsky и Zheng на программе кофейни обнаружило ускорение покупок по мере приближения к награде. Для нас это аргумент проверить сообщения «Осталось 2 комбо» и видимый прогресс. Исследование не гарантирует такой же эффект в PickChick и не доказывает правильность конкретных порогов. [S7]</w:t>
      </w:r>
    </w:p>
    <w:p>
      <w:r>
        <w:rPr>
          <w:b/>
        </w:rPr>
        <w:t>Вывод для PickChick:</w:t>
      </w:r>
      <w:r>
        <w:rPr>
          <w:b w:val="0"/>
        </w:rPr>
        <w:t xml:space="preserve"> сочетать понятную ближайшую награду, долгий путь и персональные поводы вернуться. Не копировать номинал чужих баллов: 100 баллов за доллар не означает 100% возврата стоимости. Сравнивать нужно реальную ценность награды, частоту её получения и затраты ресторана.</w:t>
      </w:r>
    </w:p>
    <w:p>
      <w:r>
        <w:rPr>
          <w:b w:val="0"/>
        </w:rPr>
        <w:t>Крупные розыгрыши - сезонный повод для внимания. Постоянную ценность приложения должны обеспечивать быстрый повтор заказа, удобная оплата, достоверные статусы и доступные награды.</w:t>
      </w:r>
    </w:p>
    <w:p>
      <w:r>
        <w:br w:type="page"/>
      </w:r>
    </w:p>
    <w:p>
      <w:pPr>
        <w:pStyle w:val="Heading1"/>
      </w:pPr>
      <w:r>
        <w:t>4 Архитектура программы и варианты запуска</w:t>
      </w:r>
    </w:p>
    <w:p>
      <w:r>
        <w:rPr>
          <w:b w:val="0"/>
        </w:rPr>
        <w:t>У клиента один аккаунт, но разные виды прав. Они показываются рядом и учитываются отдельно. Это предотвращает путаницу: списание Чиков не должно обнулять вершину, а использование бесплатного комбо не должно повторно выдавать то же право.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680"/>
        <w:gridCol w:w="3312"/>
      </w:tblGrid>
      <w:tr>
        <w:trPr>
          <w:cantSplit/>
          <w:tblHeader/>
        </w:trPr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Вид права</w:t>
            </w:r>
          </w:p>
        </w:tc>
        <w:tc>
          <w:tcPr>
            <w:tcW w:type="dxa" w:w="46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видит клиент</w:t>
            </w:r>
          </w:p>
        </w:tc>
        <w:tc>
          <w:tcPr>
            <w:tcW w:type="dxa" w:w="33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Как расходуется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Баланс Чиков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Доступно 540 Чиков; сумма и дата ближайшего истечения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Списание при заказе, возврат по правилам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Прогресс вершин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Всего заработано 1 050; достигнут Кумбель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Не расходуется при оплате Чиками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Карточка комбо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Куплено 5 из 7; осталось 2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Каждые 7 допустимых единиц создают купон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Мои подарки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Название, состав, срок и доступные точки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Одноразовое применение конкретного права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Миссия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Условия, фактический прогресс, награда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Награда выдаётся один раз после проверки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Участие в розыгрыше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Номер участия, дата подведения итогов, статус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Не является балансом или платёжным средством</w:t>
            </w:r>
          </w:p>
        </w:tc>
      </w:tr>
    </w:tbl>
    <w:p>
      <w:pPr>
        <w:spacing w:after="0"/>
      </w:pPr>
    </w:p>
    <w:p>
      <w:pPr>
        <w:pStyle w:val="Heading2"/>
      </w:pPr>
      <w:r>
        <w:t>Варианты для владельца</w:t>
      </w:r>
    </w:p>
    <w:p>
      <w:r>
        <w:rPr>
          <w:b/>
        </w:rPr>
        <w:t>А. Полная программа сразу.</w:t>
      </w:r>
      <w:r>
        <w:rPr>
          <w:b w:val="0"/>
        </w:rPr>
        <w:t xml:space="preserve"> 5% Чиками на все допустимые покупки, «7 + 1», все подарки вершин и промо. Сильное предложение, но максимальная нагрузка на бюджет и операционную команду. До расчёта себестоимости не рекомендуется.</w:t>
      </w:r>
    </w:p>
    <w:p>
      <w:r>
        <w:rPr>
          <w:b/>
        </w:rPr>
        <w:t>Б. Поэтапное включение - рекомендуется.</w:t>
      </w:r>
      <w:r>
        <w:rPr>
          <w:b w:val="0"/>
        </w:rPr>
        <w:t xml:space="preserve"> Сначала цифровая «7 + 1» и перенос уже накопленных прав, затем кошелёк и вершины после утверждения общей экономики. Игры доступны для удовольствия; денежные награды и розыгрыши включаются отдельными принятыми кампаниями. Клиенту показываются только активные и реально доступные преимущества.</w:t>
      </w:r>
    </w:p>
    <w:p>
      <w:r>
        <w:rPr>
          <w:b/>
        </w:rPr>
        <w:t>В. Раздельные категории.</w:t>
      </w:r>
      <w:r>
        <w:rPr>
          <w:b w:val="0"/>
        </w:rPr>
        <w:t xml:space="preserve"> Комбо участвуют в «7 + 1», остальные позиции дают 5% Чиками. Стоимость ниже, но правила сложнее; путь к вершинам для любителей только комбо становится медленнее. Нужны явные отметки в меню. Использовать только при неудовлетворительной экономике варианта А и согласии владельца.</w:t>
      </w:r>
    </w:p>
    <w:p>
      <w:r>
        <w:rPr>
          <w:b w:val="0"/>
        </w:rPr>
        <w:t>Вариант Б определяет порядок внедрения, а не отменяет согласованную ранее идею комбо на второй вершине. Предлагаемые ниже условия описывают целевую модель А; каждая финансовая часть вступает в силу только с утверждённой даты. Старые бумажные обязательства сохраняются по действовавшим условиям.</w:t>
      </w:r>
    </w:p>
    <w:p>
      <w:r>
        <w:br w:type="page"/>
      </w:r>
    </w:p>
    <w:p>
      <w:pPr>
        <w:pStyle w:val="Heading1"/>
      </w:pPr>
      <w:r>
        <w:t>5 Начисление и использование Чиков</w:t>
      </w:r>
    </w:p>
    <w:p>
      <w:r>
        <w:rPr>
          <w:b w:val="0"/>
        </w:rPr>
        <w:t>Базовое предложение сохраняет ранее подготовленную концепцию: 5%, курс 1 Чик = 1 ₸ и лимит списания 30%. Эти параметры пока не утверждены. [I2, I3]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16"/>
        <w:gridCol w:w="6408"/>
      </w:tblGrid>
      <w:tr>
        <w:trPr>
          <w:cantSplit/>
          <w:tblHeader/>
        </w:trPr>
        <w:tc>
          <w:tcPr>
            <w:tcW w:type="dxa" w:w="3816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6408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Предлагаемое условие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Кто участвует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Подтверждённый аккаунт; единый баланс в собственных точках сети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Когда начислять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После подтверждённых оплаты и выдачи; до этого показывать ожидаемую сумму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База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Стоимость допустимых товаров после скидок за вычетом части, закрытой Чиками/подарком; без доставки, чаевых и сервисных сборов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Ставка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5% базы, округление вниз до целого Чика один раз на заказ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Списание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До 30% допустимой суммы после разрешённых скидок и исключения бесплатных позиций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Срок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180 суток с момента каждого начисления; списание старых партий первым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Возврат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Отменить соответствующее начисление; вернуть ранее списанные Чики пропорционально возвращаемым строкам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Истечение возвращённых Чиков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Новая партия на 180 суток по версии исходной программы; это не новый прогресс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Долг по Чикам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Если отменённые начисления уже потрачены, будущие начисления погашают долг; деньги с карты автоматически не списываются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Исключения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Тестовые, отменённые и неоплаченные заказы; чужие чеки; подарочная часть заказа</w:t>
            </w:r>
          </w:p>
        </w:tc>
      </w:tr>
    </w:tbl>
    <w:p>
      <w:pPr>
        <w:spacing w:after="0"/>
      </w:pPr>
    </w:p>
    <w:p>
      <w:r>
        <w:rPr>
          <w:b/>
        </w:rPr>
        <w:t>Пример 1.</w:t>
      </w:r>
      <w:r>
        <w:rPr>
          <w:b w:val="0"/>
        </w:rPr>
        <w:t xml:space="preserve"> Допустимый заказ 3 500 ₸ полностью оплачен деньгами и выдан: начисляется 175 Чиков. Они увеличивают баланс и прогресс на 175.</w:t>
      </w:r>
    </w:p>
    <w:p>
      <w:r>
        <w:rPr>
          <w:b/>
        </w:rPr>
        <w:t>Пример 2.</w:t>
      </w:r>
      <w:r>
        <w:rPr>
          <w:b w:val="0"/>
        </w:rPr>
        <w:t xml:space="preserve"> Допустимый заказ 5 000 ₸, на балансе достаточно Чиков: максимум списания 1 500. При списании 1 500 клиент платит 3 500 ₸; новое начисление - 175, а не 250. Отдельная доставка в базу не входит.</w:t>
      </w:r>
    </w:p>
    <w:p>
      <w:r>
        <w:rPr>
          <w:b/>
        </w:rPr>
        <w:t>Пример 3.</w:t>
      </w:r>
      <w:r>
        <w:rPr>
          <w:b w:val="0"/>
        </w:rPr>
        <w:t xml:space="preserve"> Возвращена половина допустимой денежной базы заказа из примера 1: итоговое право составляет 87 Чиков, поэтому отменяется 88 из первоначальных 175. Сервер считает суммарный возврат, чтобы дробление возврата не меняло итог.</w:t>
      </w:r>
    </w:p>
    <w:p>
      <w:r>
        <w:rPr>
          <w:b w:val="0"/>
        </w:rPr>
        <w:t>Точную базу, распределение скидок по строкам и отражение в фискальном документе утверждает бухгалтер вместе с поставщиком ККМ. При неизвестном результате оплаты резерв Чиков сохраняется до сверки; повторное нажатие не создаёт второй расход.</w:t>
      </w:r>
    </w:p>
    <w:p>
      <w:r>
        <w:rPr>
          <w:b w:val="0"/>
        </w:rPr>
        <w:t>Вознаграждение нельзя получить наличными, переводить между аккаунтами или купить за деньги в первой версии программы. Эти функции требуют самостоятельных условий.</w:t>
      </w:r>
    </w:p>
    <w:p>
      <w:r>
        <w:br w:type="page"/>
      </w:r>
    </w:p>
    <w:p>
      <w:pPr>
        <w:pStyle w:val="Heading1"/>
      </w:pPr>
      <w:r>
        <w:t>6 Подарки и шесть вершин</w:t>
      </w:r>
    </w:p>
    <w:p>
      <w:r>
        <w:rPr>
          <w:b w:val="0"/>
        </w:rPr>
        <w:t>Путь - отдельный показатель всех допустимых заработанных Чиков. Расход и календарное истечение кошелька не уменьшают путь. Возвраты и отмена ошибочных начислений уменьшают его. Восстановление потраченных Чиков при возврате не увеличивает путь повторно. [I3]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36"/>
        <w:gridCol w:w="1296"/>
        <w:gridCol w:w="4104"/>
        <w:gridCol w:w="2088"/>
      </w:tblGrid>
      <w:tr>
        <w:trPr>
          <w:cantSplit/>
          <w:tblHeader/>
        </w:trPr>
        <w:tc>
          <w:tcPr>
            <w:tcW w:type="dxa" w:w="2736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Вершина</w:t>
            </w:r>
          </w:p>
        </w:tc>
        <w:tc>
          <w:tcPr>
            <w:tcW w:type="dxa" w:w="1296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Порог Чиков</w:t>
            </w:r>
          </w:p>
        </w:tc>
        <w:tc>
          <w:tcPr>
            <w:tcW w:type="dxa" w:w="4104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Предложение подарка</w:t>
            </w:r>
          </w:p>
        </w:tc>
        <w:tc>
          <w:tcPr>
            <w:tcW w:type="dxa" w:w="2088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Заказов по 3 500 ₸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Фурманова</w:t>
            </w:r>
          </w:p>
        </w:tc>
        <w:tc>
          <w:tcPr>
            <w:tcW w:type="dxa" w:w="129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300</w:t>
            </w:r>
          </w:p>
        </w:tc>
        <w:tc>
          <w:tcPr>
            <w:tcW w:type="dxa" w:w="4104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Соус на выбор из списка</w:t>
            </w:r>
          </w:p>
        </w:tc>
        <w:tc>
          <w:tcPr>
            <w:tcW w:type="dxa" w:w="208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Кумбель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1 000</w:t>
            </w:r>
          </w:p>
        </w:tc>
        <w:tc>
          <w:tcPr>
            <w:tcW w:type="dxa" w:w="4104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Базовое комбо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Панорама</w:t>
            </w:r>
          </w:p>
        </w:tc>
        <w:tc>
          <w:tcPr>
            <w:tcW w:type="dxa" w:w="129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2 000</w:t>
            </w:r>
          </w:p>
        </w:tc>
        <w:tc>
          <w:tcPr>
            <w:tcW w:type="dxa" w:w="4104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Фирменное комбо</w:t>
            </w:r>
          </w:p>
        </w:tc>
        <w:tc>
          <w:tcPr>
            <w:tcW w:type="dxa" w:w="208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Большой Алматинский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3 500</w:t>
            </w:r>
          </w:p>
        </w:tc>
        <w:tc>
          <w:tcPr>
            <w:tcW w:type="dxa" w:w="4104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Комбо на двоих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Молодёжный</w:t>
            </w:r>
          </w:p>
        </w:tc>
        <w:tc>
          <w:tcPr>
            <w:tcW w:type="dxa" w:w="129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5 500</w:t>
            </w:r>
          </w:p>
        </w:tc>
        <w:tc>
          <w:tcPr>
            <w:tcW w:type="dxa" w:w="4104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Комбо на двоих и два соуса</w:t>
            </w:r>
          </w:p>
        </w:tc>
        <w:tc>
          <w:tcPr>
            <w:tcW w:type="dxa" w:w="208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32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Талгар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8 000</w:t>
            </w:r>
          </w:p>
        </w:tc>
        <w:tc>
          <w:tcPr>
            <w:tcW w:type="dxa" w:w="4104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Сет на компанию и значок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46</w:t>
            </w:r>
          </w:p>
        </w:tc>
      </w:tr>
    </w:tbl>
    <w:p>
      <w:pPr>
        <w:spacing w:after="0"/>
      </w:pPr>
    </w:p>
    <w:p>
      <w:r>
        <w:rPr>
          <w:b w:val="0"/>
        </w:rPr>
        <w:t>Расчёт предполагает 175 Чиков за заказ без других скидок, списаний, миссий и возвратов. 3 500 ₸ - модельный чек, а не измеренный показатель сети. Подарки выдаются один раз за весь путь, без списания кошелька; предлагаемый срок купона - 30 дней. Подарочный состав и допустимые замены фиксируются по конкретным товарам до запуска.</w:t>
      </w:r>
    </w:p>
    <w:p>
      <w:r>
        <w:rPr>
          <w:b w:val="0"/>
        </w:rPr>
        <w:t>Достигнутый уровень не понижается за отсутствие покупок. Возврат может скорректировать прогресс и заблокировать неиспользованный подарок; уже выданный подарок остаётся в истории и повторно не открывается. После Талгара предлагаем сезонные значки, ранний доступ к новинкам и дегустации по приглашению, без повторной выдачи всей лестницы.</w:t>
      </w:r>
    </w:p>
    <w:p>
      <w:pPr>
        <w:pStyle w:val="Heading2"/>
      </w:pPr>
      <w:r>
        <w:t>На что тратить баланс</w:t>
      </w:r>
    </w:p>
    <w:p>
      <w:r>
        <w:rPr>
          <w:b w:val="0"/>
        </w:rPr>
        <w:t>Для первого включения кошелька рекомендуем один понятный способ: скидка до 30% на допустимую корзину. Подарки вершин и «7 + 1» выдаются отдельно, а не покупаются за Чики.</w:t>
      </w:r>
    </w:p>
    <w:p>
      <w:r>
        <w:rPr>
          <w:b w:val="0"/>
        </w:rPr>
        <w:t>Позже можно добавить обмен на конкретную еду. Примеры из текущего дизайнерского каталога: соус - 390 Чиков, один фингерс - 690, Solo Combo - 3 490 при курсе 1:1. Это иллюстрации на основе цен мокапа, не согласованные цены сети и не действующий обмен. [I6]</w:t>
      </w:r>
    </w:p>
    <w:p>
      <w:r>
        <w:rPr>
          <w:b w:val="0"/>
        </w:rPr>
        <w:t>При таком расширении обмен создаёт купон на товар, полностью покрывающий только этот товар; ограничение 30% относится к обычному списанию на корзину. Два способа нельзя суммировать в одном заказе. Бесплатные модификаторы входят по составу, платные добавки оплачиваются отдельно.</w:t>
      </w:r>
    </w:p>
    <w:p>
      <w:r>
        <w:br w:type="page"/>
      </w:r>
    </w:p>
    <w:p>
      <w:pPr>
        <w:pStyle w:val="Heading1"/>
      </w:pPr>
      <w:r>
        <w:t>7 Цифровая карточка семи комбо</w:t>
      </w:r>
    </w:p>
    <w:p>
      <w:r>
        <w:rPr>
          <w:b/>
        </w:rPr>
        <w:t>Подтверждено владельцем:</w:t>
      </w:r>
      <w:r>
        <w:rPr>
          <w:b w:val="0"/>
        </w:rPr>
        <w:t xml:space="preserve"> на точке действует «Купи 7 комбо - получи 8-е в подарок». Ниже - рекомендуемые правила цифровой версии для утверждения. Они не заменяют уже обещанные клиентам условия.</w:t>
      </w:r>
    </w:p>
    <w:p>
      <w:pPr>
        <w:ind w:left="288" w:hanging="288"/>
      </w:pPr>
      <w:r>
        <w:rPr>
          <w:b w:val="0"/>
        </w:rPr>
        <w:t>1. Считать единицы допустимых комбо, а не количество чеков: два подходящих комбо в одном оплаченном и выданном заказе дают две отметки. Разделение одного заказа на чеки не даёт выгоды.</w:t>
      </w:r>
    </w:p>
    <w:p>
      <w:pPr>
        <w:ind w:left="288" w:hanging="288"/>
      </w:pPr>
      <w:r>
        <w:rPr>
          <w:b w:val="0"/>
        </w:rPr>
        <w:t>2. Включить конкретный перечень одиночных комбо. Возможные кандидаты из меню: Solo Combo, Burger Combo, Pick Combo, Master Combo. Сеты на двоих и компанию включать только по отдельному решению с понятным числом отметок.</w:t>
      </w:r>
    </w:p>
    <w:p>
      <w:pPr>
        <w:ind w:left="288" w:hanging="288"/>
      </w:pPr>
      <w:r>
        <w:rPr>
          <w:b w:val="0"/>
        </w:rPr>
        <w:t>3. Для новой цифровой версии предлагаем отметку за комбо по обычной опубликованной цене без промокода и без списания Чиков на эту строку. Сама стандартная цена комбо не считается промоскидкой. Скидка на другие товары не мешает отметке.</w:t>
      </w:r>
    </w:p>
    <w:p>
      <w:pPr>
        <w:ind w:left="288" w:hanging="288"/>
      </w:pPr>
      <w:r>
        <w:rPr>
          <w:b w:val="0"/>
        </w:rPr>
        <w:t>4. После семи отметок автоматически создать право на одно базовое комбо из утверждённого списка. Не обещать любое дорогое комбо. Вариант доплаты за улучшение возможен только после согласования состава и расчёта.</w:t>
      </w:r>
    </w:p>
    <w:p>
      <w:pPr>
        <w:ind w:left="288" w:hanging="288"/>
      </w:pPr>
      <w:r>
        <w:rPr>
          <w:b w:val="0"/>
        </w:rPr>
        <w:t>5. Купон доступен после выдачи седьмого комбо и применяется в следующем заказе. Получение подарка само по себе не требует ещё одной покупки. Бесплатное комбо не даёт новую отметку и не начисляет Чики на собственную стоимость.</w:t>
      </w:r>
    </w:p>
    <w:p>
      <w:pPr>
        <w:ind w:left="288" w:hanging="288"/>
      </w:pPr>
      <w:r>
        <w:rPr>
          <w:b w:val="0"/>
        </w:rPr>
        <w:t>6. Предлагаемый срок накопления - 180 дней от первой отметки нового цикла, срок готового купона - 30 дней. Действующие бумажные сроки нельзя сокращать задним числом. Отказ от срока накопления - отдельный более мягкий вариант для утверждения.</w:t>
      </w:r>
    </w:p>
    <w:p>
      <w:pPr>
        <w:ind w:left="288" w:hanging="288"/>
      </w:pPr>
      <w:r>
        <w:rPr>
          <w:b w:val="0"/>
        </w:rPr>
        <w:t>7. Цикл повторяется. Остаток переносится: восемь оплаченных допустимых комбо создают один купон и одну отметку нового цикла. При двух полных циклах возникают два купона, применять можно по одному на заказ.</w:t>
      </w:r>
    </w:p>
    <w:p>
      <w:pPr>
        <w:ind w:left="288" w:hanging="288"/>
      </w:pPr>
      <w:r>
        <w:rPr>
          <w:b w:val="0"/>
        </w:rPr>
        <w:t>8. Возврат комбо снимает соответствующую отметку. Если на её основе уже открыт подарок, неиспользованный купон блокируется. Использованный передаётся на проверку управляющему; автоматическое списание денег недопустимо.</w:t>
      </w:r>
    </w:p>
    <w:p>
      <w:pPr>
        <w:ind w:left="288" w:hanging="288"/>
      </w:pPr>
      <w:r>
        <w:rPr>
          <w:b w:val="0"/>
        </w:rPr>
        <w:t>9. В меню и корзине заранее показать, сколько отметок будет начислено и почему конкретная позиция не участвует. Кассир видит тот же расчёт, а не ведёт второй ручной счётчик.</w:t>
      </w:r>
    </w:p>
    <w:p>
      <w:pPr>
        <w:ind w:left="288" w:hanging="288"/>
      </w:pPr>
      <w:r>
        <w:rPr>
          <w:b w:val="0"/>
        </w:rPr>
        <w:t>10. При стоп-листе подарка предложить заранее утверждённую равнозначную замену или продлить купон на период недоступности. Не выдавать случайный более дешёвый товар без согласия клиента.</w:t>
      </w:r>
    </w:p>
    <w:p>
      <w:r>
        <w:rPr>
          <w:b/>
        </w:rPr>
        <w:t>Перенос бумажных карточек:</w:t>
      </w:r>
      <w:r>
        <w:rPr>
          <w:b w:val="0"/>
        </w:rPr>
        <w:t xml:space="preserve"> управляющий фиксирует номер карточки, проверенное число отметок, основание и аккаунт; бумажный носитель помечается перенесённым. Один носитель нельзя импортировать повторно. Клиент видит перенесённый остаток. Массовый импорт и спорные случаи требуют отдельной сверки.</w:t>
      </w:r>
    </w:p>
    <w:p>
      <w:r>
        <w:br w:type="page"/>
      </w:r>
    </w:p>
    <w:p>
      <w:pPr>
        <w:pStyle w:val="Heading1"/>
      </w:pPr>
      <w:r>
        <w:t>8 Как совмещать преимущества</w:t>
      </w:r>
    </w:p>
    <w:p>
      <w:r>
        <w:rPr>
          <w:b w:val="0"/>
        </w:rPr>
        <w:t>Рекомендуем ограничить один заказ одним расходуемым преимуществом: списание Чиков, один подарочный купон либо один промокод. Начисление на оставшуюся денежную часть допускается в каждом случае. Это простое правило пилота, которое можно расширить только по результатам экономики.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680"/>
        <w:gridCol w:w="3312"/>
      </w:tblGrid>
      <w:tr>
        <w:trPr>
          <w:cantSplit/>
          <w:tblHeader/>
        </w:trPr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Выбранное действие</w:t>
            </w:r>
          </w:p>
        </w:tc>
        <w:tc>
          <w:tcPr>
            <w:tcW w:type="dxa" w:w="46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Можно в этом же заказе</w:t>
            </w:r>
          </w:p>
        </w:tc>
        <w:tc>
          <w:tcPr>
            <w:tcW w:type="dxa" w:w="33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Нельзя в первой версии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Списать Чики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Получить 5% с допустимой денежной части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Промокод или подарочный купон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Применить «7 + 1»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Оплатить добавленные позиции; начислить Чики на них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Второй подарок, промокод, списание Чиков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Применить подарок вершины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Начислить Чики на оплаченные дополнительные позиции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Другой купон или списание Чиков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Применить промокод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Начислить 5% с допустимой денежной части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Другой промокод, купон, списание Чиков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Получить отметку комбо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Начислить 5% на ту же денежную покупку в полной модели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Отметка за бесплатную или льготную строку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Участие в розыгрыше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Другие выгоды, если выполнены условия конкретного розыгрыша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Второе участие по тому же основанию</w:t>
            </w:r>
          </w:p>
        </w:tc>
      </w:tr>
    </w:tbl>
    <w:p>
      <w:pPr>
        <w:spacing w:after="0"/>
      </w:pPr>
    </w:p>
    <w:p>
      <w:r>
        <w:rPr>
          <w:b w:val="0"/>
        </w:rPr>
        <w:t>Для «7 + 1» проверяется каждая строка. Если Чики или скидка распределены на комбо, отметка за него не начисляется. Если скидка затрагивает только соус, полностью оплаченное комбо может учитываться. Распределение делает сервер; клиент не выбирает выгодные строки произвольно.</w:t>
      </w:r>
    </w:p>
    <w:p>
      <w:r>
        <w:rPr>
          <w:b/>
        </w:rPr>
        <w:t>Сценарий А.</w:t>
      </w:r>
      <w:r>
        <w:rPr>
          <w:b w:val="0"/>
        </w:rPr>
        <w:t xml:space="preserve"> Клиент покупает два допустимых комбо без скидки: получает две отметки и, после включения кошелька, 5% денежной базы. Это одновременная стоимость двух программ, её нужно учитывать в бюджете.</w:t>
      </w:r>
    </w:p>
    <w:p>
      <w:r>
        <w:rPr>
          <w:b/>
        </w:rPr>
        <w:t>Сценарий Б.</w:t>
      </w:r>
      <w:r>
        <w:rPr>
          <w:b w:val="0"/>
        </w:rPr>
        <w:t xml:space="preserve"> Клиент выбирает списание Чиков на комбо: приложение до оплаты сообщает «По этому комбо отметка не начислится». Можно вернуться к варианту без списания. Уже набранные отметки сохраняются.</w:t>
      </w:r>
    </w:p>
    <w:p>
      <w:r>
        <w:rPr>
          <w:b/>
        </w:rPr>
        <w:t>Сценарий В.</w:t>
      </w:r>
      <w:r>
        <w:rPr>
          <w:b w:val="0"/>
        </w:rPr>
        <w:t xml:space="preserve"> Клиент получает подарочное комбо и покупает дополнительный напиток: комбо стоит ноль, напиток оплачивается; Чики начисляются только на допустимую оплаченную часть.</w:t>
      </w:r>
    </w:p>
    <w:p>
      <w:r>
        <w:rPr>
          <w:b/>
        </w:rPr>
        <w:t>Сценарий Г.</w:t>
      </w:r>
      <w:r>
        <w:rPr>
          <w:b w:val="0"/>
        </w:rPr>
        <w:t xml:space="preserve"> Промокод выгоднее Чиков: приложение показывает обе итоговые суммы и предлагает лучший разрешённый вариант. Промокод не удаляется молча, а причина несовместимости указана понятным текстом.</w:t>
      </w:r>
    </w:p>
    <w:p>
      <w:r>
        <w:rPr>
          <w:b w:val="0"/>
        </w:rPr>
        <w:t>Если текущая офлайн-акция разрешает больше сочетаний, для ранее накопленных прав сохраняются её условия. Изменение применяется только к новым циклам после опубликованной даты.</w:t>
      </w:r>
    </w:p>
    <w:p>
      <w:r>
        <w:br w:type="page"/>
      </w:r>
    </w:p>
    <w:p>
      <w:pPr>
        <w:pStyle w:val="Heading1"/>
      </w:pPr>
      <w:r>
        <w:t>9 Промокоды и персональные купоны</w:t>
      </w:r>
    </w:p>
    <w:p>
      <w:r>
        <w:rPr>
          <w:b w:val="0"/>
        </w:rPr>
        <w:t>Промокод - способ получить конкретное предложение, а купон - уже закреплённое за клиентом право. Общедоступный код удобно размещать в рекламе; персональную награду лучше автоматически показывать в «Моих подарках», не заставляя вводить буквы на кассе.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680"/>
        <w:gridCol w:w="3312"/>
      </w:tblGrid>
      <w:tr>
        <w:trPr>
          <w:cantSplit/>
          <w:tblHeader/>
        </w:trPr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Кампания</w:t>
            </w:r>
          </w:p>
        </w:tc>
        <w:tc>
          <w:tcPr>
            <w:tcW w:type="dxa" w:w="46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Предлагаемое условие</w:t>
            </w:r>
          </w:p>
        </w:tc>
        <w:tc>
          <w:tcPr>
            <w:tcW w:type="dxa" w:w="33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Цель и ограничение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Первый оплаченный заказ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Соус в подарок при покупке от 3 000 ₸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Один раз на нового подтверждённого клиента; не за регистрацию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Второй визит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300 Чиков после второго заказа от 3 000 ₸ за 14 дней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Проверять отдельным экспериментом вместо стартового купона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Возвращение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Соус или 10% до 500 ₸ при заказе от 3 500 ₸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После 30 дней без покупки; один купон на 60 дней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Тихие часы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Дополнительные 5% Чиками, максимум 150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Только согласованные часы; одна награда в день, общий бюджет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День рождения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Соус или небольшой продукт из списка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Раз в год, окно 7 дней; профиль создан заранее, дата не меняется свободно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Рекомендация друга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 150 Чиков обоим после первого заказа друга от 3 500 ₸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После выдачи и 7 дней ожидания; максимум три друга в месяц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Исправление ошибки сервиса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Персональный купон по решению управляющего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Причина и связь с обращением; не зависит от положительного отзыва</w:t>
            </w:r>
          </w:p>
        </w:tc>
      </w:tr>
    </w:tbl>
    <w:p>
      <w:pPr>
        <w:spacing w:after="0"/>
      </w:pPr>
    </w:p>
    <w:p>
      <w:r>
        <w:rPr>
          <w:b w:val="0"/>
        </w:rPr>
        <w:t>Все значения таблицы - варианты кампаний, а не пакет, который надо включить одновременно. «Второй визит» и рефералы требуют отдельного бюджета сверх лимита регулярных игровых миссий. Награды деньгами за заполнение профиля или разрешение уведомлений не рекомендуются на старте.</w:t>
      </w:r>
    </w:p>
    <w:p>
      <w:r>
        <w:rPr>
          <w:b w:val="0"/>
        </w:rPr>
        <w:t>Для каждого предложения обязательны: товар или тип скидки, максимальная сумма, минимальная корзина, допустимые точки и каналы, срок по Алматы, сегмент, лимит на аккаунт и сеть, сочетания, бюджет, возврат, причина отказа и ответственное лицо. Изменение условий создаёт новую версию; уже выданный купон сохраняет свои правила.</w:t>
      </w:r>
    </w:p>
    <w:p>
      <w:r>
        <w:rPr>
          <w:b w:val="0"/>
        </w:rPr>
        <w:t>Код не доказывает право на скидку. Сервер проверяет аккаунт, условия корзины и доступный бюджет, резервирует применение, а затем окончательно погашает его по подтверждённому результату заказа. Два одновременных заказа не могут потратить один купон. Неопределённый результат оплаты отправляется на сверку.</w:t>
      </w:r>
    </w:p>
    <w:p>
      <w:r>
        <w:rPr>
          <w:b w:val="0"/>
        </w:rPr>
        <w:t>Для рекламы у блогеров или партнёров использовать отдельные коды и отчёт о новых покупателях и повторных заказах. Комиссию партнёру считать только по утверждённым оплаченным и выданным заказам с учётом возвратов.</w:t>
      </w:r>
    </w:p>
    <w:p>
      <w:r>
        <w:br w:type="page"/>
      </w:r>
    </w:p>
    <w:p>
      <w:pPr>
        <w:pStyle w:val="Heading1"/>
      </w:pPr>
      <w:r>
        <w:t>10 Игры миссии и поводы возвращаться</w:t>
      </w:r>
    </w:p>
    <w:p>
      <w:r>
        <w:rPr>
          <w:b w:val="0"/>
        </w:rPr>
        <w:t>Три существующие игры уже дают развлечение и личный рекорд. Предлагаем добавлять награды за проверенное выполнение понятного задания, а не переводить каждый игровой балл в Чики. Практика остаётся доступной после исчерпания наградного лимита. [I5]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680"/>
        <w:gridCol w:w="3312"/>
      </w:tblGrid>
      <w:tr>
        <w:trPr>
          <w:cantSplit/>
          <w:tblHeader/>
        </w:trPr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Механика</w:t>
            </w:r>
          </w:p>
        </w:tc>
        <w:tc>
          <w:tcPr>
            <w:tcW w:type="dxa" w:w="46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Предлагаемые правила</w:t>
            </w:r>
          </w:p>
        </w:tc>
        <w:tc>
          <w:tcPr>
            <w:tcW w:type="dxa" w:w="33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Награда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Игровой вызов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Проверенная партия любой из трёх игр; общий лимит на все игры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20 Чиков; до 1 в день, 3 в неделю, 100 в месяц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 своём ритме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3 выданных заказа в разные дни месяца; каждый от 2 500 ₸ деньгами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50 Чиков один раз в месяц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Открой новый вкус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Два разных основных товара из подборки в выданных заказах месяца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50 Чиков один раз в месяц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Серия посещений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Видимый прогресс по неделям; сначала без отдельной денежной награды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Значок и поздравление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Сезонная коллекция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Значки за разные блюда и проверенные достижения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Косметика профиля или ранний доступ</w:t>
            </w:r>
          </w:p>
        </w:tc>
      </w:tr>
    </w:tbl>
    <w:p>
      <w:pPr>
        <w:spacing w:after="0"/>
      </w:pPr>
    </w:p>
    <w:p>
      <w:r>
        <w:rPr>
          <w:b w:val="0"/>
        </w:rPr>
        <w:t>Общий лимит регулярных промо-Чиков - 200 за календарный месяц Asia/Almaty: до 100 за игры и до 100 за две миссии. Это развитие предложения от 8 сентября: лимит теперь общий для RUN, MAN и BLOCKS, а не отдельный для каждой игры. [I3]</w:t>
      </w:r>
    </w:p>
    <w:p>
      <w:r>
        <w:rPr>
          <w:b w:val="0"/>
        </w:rPr>
        <w:t>Для наградного игрового режима предлагаем хотя бы один оплаченный и выданный заказ от 2 500 ₸ за последние 30 дней. Играть без наград можно без покупки после входа в аккаунт. Порог результата и минимальное допустимое время партии утверждаются после тестирования сложности; сейчас они не заданы. Неделя начинается в понедельник по Алматы.</w:t>
      </w:r>
    </w:p>
    <w:p>
      <w:r>
        <w:rPr>
          <w:b w:val="0"/>
        </w:rPr>
        <w:t>Сервер выдаёт попытку и проверяет длительность, события и повторы. Локальный рекорд, скриншот или значение из телефона не являются основанием для начисления. Промо-Чики увеличивают кошелёк и путь один раз; кошелёк и прогресс нельзя пополнять двумя независимыми непроверенными командами.</w:t>
      </w:r>
    </w:p>
    <w:p>
      <w:r>
        <w:rPr>
          <w:b w:val="0"/>
        </w:rPr>
        <w:t>Не стоит запускать ежедневное обнуление длинного стрика, платные попытки и случайные денежные награды за нажатия. Пропуск дня не отнимает уже заработанный баланс или вершину. Игровую активность оцениваем по дальнейшим покупкам и удовлетворённости, а не по количеству проведённых в игре минут.</w:t>
      </w:r>
    </w:p>
    <w:p>
      <w:r>
        <w:rPr>
          <w:b w:val="0"/>
        </w:rPr>
        <w:t>После пилота можно проверить командные значки друзей, голосование за новый вкус и приглашение на дегустацию. Публичные рейтинги - только с добровольным никнеймом, без телефона клиента.</w:t>
      </w:r>
    </w:p>
    <w:p>
      <w:r>
        <w:br w:type="page"/>
      </w:r>
    </w:p>
    <w:p>
      <w:pPr>
        <w:pStyle w:val="Heading1"/>
      </w:pPr>
      <w:r>
        <w:t>11 Розыгрыш по чекам</w:t>
      </w:r>
    </w:p>
    <w:p>
      <w:r>
        <w:rPr>
          <w:b w:val="0"/>
        </w:rPr>
        <w:t>По сообщению владельца, точка уже собирает чеки для розыгрыша. Предлагаем сохранить понятную механику, но выдавать участнику цифровое подтверждение и хранить проверяемый реестр. Призы, периодичность и нынешние условия пока требуют подтверждения владельца.</w:t>
      </w:r>
    </w:p>
    <w:p>
      <w:r>
        <w:rPr>
          <w:b/>
        </w:rPr>
        <w:t>Вариант для пилота:</w:t>
      </w:r>
      <w:r>
        <w:rPr>
          <w:b w:val="0"/>
        </w:rPr>
        <w:t xml:space="preserve"> один розыгрыш за календарный месяц, одно участие за оплаченный и выданный заказ от 3 000 ₸, не более одного участия клиента в день. Призовой фонд - заранее согласованное число базовых комбо и один сет на компанию. Количество и состав фиксируются до старта; это не описание действующей акции.</w:t>
      </w:r>
    </w:p>
    <w:p>
      <w:pPr>
        <w:ind w:left="288" w:hanging="288"/>
      </w:pPr>
      <w:r>
        <w:rPr>
          <w:b w:val="0"/>
        </w:rPr>
        <w:t>1. Клиент принимает условия акции отдельно от согласия на рекламу. Заказ, связанный с его аккаунтом, добавляется автоматически. Для офлайн-чека используется одноразовый код или проверка управляющим по реальному заказу и фискальным данным.</w:t>
      </w:r>
    </w:p>
    <w:p>
      <w:pPr>
        <w:ind w:left="288" w:hanging="288"/>
      </w:pPr>
      <w:r>
        <w:rPr>
          <w:b w:val="0"/>
        </w:rPr>
        <w:t>2. Фото чека само по себе не даёт право: проверяются точка, дата, сумма, отсутствие возврата и прежней регистрации. Один чек принадлежит одному участнику. Старые бумажные участия переносятся однократно с отметкой оператора.</w:t>
      </w:r>
    </w:p>
    <w:p>
      <w:pPr>
        <w:ind w:left="288" w:hanging="288"/>
      </w:pPr>
      <w:r>
        <w:rPr>
          <w:b w:val="0"/>
        </w:rPr>
        <w:t>3. До старта определить границы периода, призы, число победителей, возраст участников, исключение сотрудников, порядок получения, резервных победителей и действия при возврате покупки. Предложение для цифрового пилота - участие с 18 лет, после юридического согласования.</w:t>
      </w:r>
    </w:p>
    <w:p>
      <w:pPr>
        <w:ind w:left="288" w:hanging="288"/>
      </w:pPr>
      <w:r>
        <w:rPr>
          <w:b w:val="0"/>
        </w:rPr>
        <w:t>4. После закрытия периода сформировать неизменяемый список допущенных участий. Выбор выполняется случайно по опубликованной методике с протоколом, временем и зафиксированным списком; управляющий не выбирает любимого клиента и не перезапускает выбор без основания.</w:t>
      </w:r>
    </w:p>
    <w:p>
      <w:pPr>
        <w:ind w:left="288" w:hanging="288"/>
      </w:pPr>
      <w:r>
        <w:rPr>
          <w:b w:val="0"/>
        </w:rPr>
        <w:t>5. Победитель получает личное уведомление и право на приз. Предлагаемый срок подтверждения - 7 дней, получения - 30. При отсутствии ответа применяется заранее описанный порядок резервных победителей.</w:t>
      </w:r>
    </w:p>
    <w:p>
      <w:pPr>
        <w:ind w:left="288" w:hanging="288"/>
      </w:pPr>
      <w:r>
        <w:rPr>
          <w:b w:val="0"/>
        </w:rPr>
        <w:t>6. Публиковать номер участия и согласованный никнейм; телефон, полный чек и полное имя не публиковать без соответствующего основания/согласия. Приз погашается один раз, его фактическая выдача попадает в журнал.</w:t>
      </w:r>
    </w:p>
    <w:p>
      <w:r>
        <w:rPr>
          <w:b/>
        </w:rPr>
        <w:t>Правовая граница.</w:t>
      </w:r>
      <w:r>
        <w:rPr>
          <w:b w:val="0"/>
        </w:rPr>
        <w:t xml:space="preserve"> Квалификацию конкретной акции нужно проверить по законодательству Казахстана о лотереях и лотерейной деятельности; нельзя считать любую случайную механику автоматически разрешённой только из-за названия «акция». Не продавать участия и не обменивать на них Чики в предлагаемой версии. Публичные правила, обработку данных, учёт призов и налоговые последствия согласовать с местным юристом и бухгалтером. [S8, S9]</w:t>
      </w:r>
    </w:p>
    <w:p>
      <w:r>
        <w:rPr>
          <w:b w:val="0"/>
        </w:rPr>
        <w:t>Более простой вариант для первого запуска - гарантированный подарок за выполненное условие вместо случайного победителя. Если розыгрыш сохраняется, его бюджет и эффективность считать отдельно от постоянной программы.</w:t>
      </w:r>
    </w:p>
    <w:p>
      <w:r>
        <w:br w:type="page"/>
      </w:r>
    </w:p>
    <w:p>
      <w:pPr>
        <w:pStyle w:val="Heading1"/>
      </w:pPr>
      <w:r>
        <w:t>12 Опыт клиента и коммуникации</w:t>
      </w:r>
    </w:p>
    <w:p>
      <w:r>
        <w:rPr>
          <w:b w:val="0"/>
        </w:rPr>
        <w:t>Лояльность должна помогать быстро заказать любимую еду. На главном экране достаточно ближайшей выгоды: «Ещё 2 комбо до подарка» или «Доступно 540 Чиков». Подробный путь, история и правила открываются отдельно. Не показывать шесть одновременно конкурирующих баннеров.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16"/>
        <w:gridCol w:w="6408"/>
      </w:tblGrid>
      <w:tr>
        <w:trPr>
          <w:cantSplit/>
          <w:tblHeader/>
        </w:trPr>
        <w:tc>
          <w:tcPr>
            <w:tcW w:type="dxa" w:w="3816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Момент</w:t>
            </w:r>
          </w:p>
        </w:tc>
        <w:tc>
          <w:tcPr>
            <w:tcW w:type="dxa" w:w="6408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показать или сделать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Первый вход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Короткое объяснение действующих выгод; без выдуманного стартового баланса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Выбор еды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Любимые блюда, повтор заказа, отметка участия комбо, доступность подарка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Корзина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Лучший разрешённый вариант скидки и итоговая сумма; ожидаемые Чики и отметки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Оплата и выдача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Сначала «ожидается», затем подтверждённое начисление и новый прогресс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Достигнут порог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Подарок с составом, сроком, доступными точками и кнопкой применения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Возврат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Понятная корректировка баланса и отметок со ссылкой на заказ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Нет интернета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Честный статус «начислим после синхронизации», без обещания неподтверждённого списания</w:t>
            </w:r>
          </w:p>
        </w:tc>
      </w:tr>
    </w:tbl>
    <w:p>
      <w:pPr>
        <w:spacing w:after="0"/>
      </w:pPr>
    </w:p>
    <w:p>
      <w:pPr>
        <w:pStyle w:val="Heading2"/>
      </w:pPr>
      <w:r>
        <w:t>Коммуникации для проверки в пилоте</w:t>
      </w:r>
    </w:p>
    <w:p>
      <w:pPr>
        <w:ind w:left="216" w:hanging="173"/>
      </w:pPr>
      <w:r>
        <w:rPr>
          <w:b w:val="0"/>
        </w:rPr>
        <w:t>• Через 3-7 дней после первой покупки: напомнить о повторе любимого заказа. Дополнительный купон выдавать только выделенной тестовой группе.</w:t>
      </w:r>
    </w:p>
    <w:p>
      <w:pPr>
        <w:ind w:left="216" w:hanging="173"/>
      </w:pPr>
      <w:r>
        <w:rPr>
          <w:b w:val="0"/>
        </w:rPr>
        <w:t>• При шести отметках из семи: одно сообщение о близком подарке, если клиент согласился на маркетинг.</w:t>
      </w:r>
    </w:p>
    <w:p>
      <w:pPr>
        <w:ind w:left="216" w:hanging="173"/>
      </w:pPr>
      <w:r>
        <w:rPr>
          <w:b w:val="0"/>
        </w:rPr>
        <w:t>• Перед истечением подарка или партии Чиков: уведомление за 7 дней и за день; не повторять его после использования.</w:t>
      </w:r>
    </w:p>
    <w:p>
      <w:pPr>
        <w:ind w:left="216" w:hanging="173"/>
      </w:pPr>
      <w:r>
        <w:rPr>
          <w:b w:val="0"/>
        </w:rPr>
        <w:t>• После 30 дней без заказа: персональное предложение с ограниченным сроком и бюджетом. Не отправлять его каждую неделю одному клиенту.</w:t>
      </w:r>
    </w:p>
    <w:p>
      <w:pPr>
        <w:ind w:left="216" w:hanging="173"/>
      </w:pPr>
      <w:r>
        <w:rPr>
          <w:b w:val="0"/>
        </w:rPr>
        <w:t>• После получения подарка: показать следующий цикл и собрать короткую оценку опыта. Вознаграждение за отзыв не зависит от положительной оценки.</w:t>
      </w:r>
    </w:p>
    <w:p>
      <w:r>
        <w:rPr>
          <w:b w:val="0"/>
        </w:rPr>
        <w:t>Предлагаемый общий предел маркетинга - не более двух обращений за неделю и одного за сутки на человека по всем каналам вместе. Для промо установить тихое время 21:00-10:00 по Алматы. Статусы заказа, безопасность входа и сервисные ответы считать отдельно.</w:t>
      </w:r>
    </w:p>
    <w:p>
      <w:r>
        <w:rPr>
          <w:b w:val="0"/>
        </w:rPr>
        <w:t>WhatsApp-код для входа не означает согласие на рекламу. Канальные согласия хранятся отдельно и могут быть отозваны. Уведомления - дополнительный способ узнать о выгоде; доступ к программе не должен требовать их включения.</w:t>
      </w:r>
    </w:p>
    <w:p>
      <w:r>
        <w:rPr>
          <w:b w:val="0"/>
        </w:rPr>
        <w:t>Нужны RU/KZ тексты, читаемые сроки, причины недоступности и поддержка спорных начислений. Для клиентов без смартфона сохранить действующую офлайн-акцию и согласовать способ безопасно привязать накопления позже.</w:t>
      </w:r>
    </w:p>
    <w:p>
      <w:r>
        <w:br w:type="page"/>
      </w:r>
    </w:p>
    <w:p>
      <w:pPr>
        <w:pStyle w:val="Heading1"/>
      </w:pPr>
      <w:r>
        <w:t>13 Экономика и ограничение расходов</w:t>
      </w:r>
    </w:p>
    <w:p>
      <w:r>
        <w:rPr>
          <w:b w:val="0"/>
        </w:rPr>
        <w:t>Сейчас нет подтверждённых себестоимостей, среднего чека, доли возвратов и частоты получения подарков сети. Поэтому ниже приведён сценарный расчёт для решения, а не прогноз прибыли PickChick. Суммы используются без налоговой интерпретации; бухгалтер задаёт единую базу управленческого расчёта.</w:t>
      </w:r>
    </w:p>
    <w:p>
      <w:r>
        <w:rPr>
          <w:b w:val="0"/>
        </w:rPr>
        <w:t>Допущения: комбо стоит 3 500 ₸, прямые затраты на его подарок - 1 400 ₸, соус - 100 ₸. Клиент покупает семь комбо деньгами без скидок: выручка 24 500 ₸. На 5% он получает 1 225 Чиков; достигает Фурманова и Кумбеля, затем получает «7 + 1».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16"/>
        <w:gridCol w:w="6408"/>
      </w:tblGrid>
      <w:tr>
        <w:trPr>
          <w:cantSplit/>
          <w:tblHeader/>
        </w:trPr>
        <w:tc>
          <w:tcPr>
            <w:tcW w:type="dxa" w:w="3816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Статья первого цикла</w:t>
            </w:r>
          </w:p>
        </w:tc>
        <w:tc>
          <w:tcPr>
            <w:tcW w:type="dxa" w:w="6408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Консервативная оценка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Подарок «7 + 1»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1 400 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5% Чиками при использовании всех начисленных Чиков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1 225 ₸ будущих скидок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Соус первой вершины и комбо второй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100 + 1 400 = 1 500 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Всего без игр, промокодов, розыгрыша и доставки</w:t>
            </w:r>
          </w:p>
        </w:tc>
        <w:tc>
          <w:tcPr>
            <w:tcW w:type="dxa" w:w="640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4 125 ₸, или 16,84% от 24 500 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Если использовано 70% начисленных Чиков, остальные подарки выданы</w:t>
            </w:r>
          </w:p>
        </w:tc>
        <w:tc>
          <w:tcPr>
            <w:tcW w:type="dxa" w:w="640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3 757,50 ₸, или 15,34%</w:t>
            </w:r>
          </w:p>
        </w:tc>
      </w:tr>
    </w:tbl>
    <w:p>
      <w:pPr>
        <w:spacing w:after="0"/>
      </w:pPr>
    </w:p>
    <w:p>
      <w:r>
        <w:rPr>
          <w:b w:val="0"/>
        </w:rPr>
        <w:t>Это сравнение промозатрат и номинала будущих скидок для бюджетирования, не бухгалтерское признание расхода. Подарки вершин одноразовые, поэтому их нельзя автоматически считать затратой каждого следующего цикла; для всего пути учитываются все будущие вершины. Подарок также может заменить покупку по полной цене - эту потерю расчёт ещё не включает.</w:t>
      </w:r>
    </w:p>
    <w:p>
      <w:r>
        <w:rPr>
          <w:b/>
        </w:rPr>
        <w:t>«7 + 1» отдельно:</w:t>
      </w:r>
      <w:r>
        <w:rPr>
          <w:b w:val="0"/>
        </w:rPr>
        <w:t xml:space="preserve"> при одинаковой цене подарка номинальная выгода равна 1/8, то есть 12,5% стоимости восьми комбо. От выручки семи оплаченных комбо номинал подарка составляет 1/7, или 14,29%. Прямые затраты в нашем примере: 1 400 / 24 500 = 5,71%. Эти три показателя нельзя называть одним процентом скидки.</w:t>
      </w:r>
    </w:p>
    <w:p>
      <w:r>
        <w:rPr>
          <w:b w:val="0"/>
        </w:rPr>
        <w:t>Для планирования: затраты программы = использованные скидки + прямые затраты подарков + призовой фонд + коммуникации + дополнительные операционные расходы. Отдельно показывать непогашенные права и ожидаемые будущие списания. Уже зарезервированный номинал Чиков и затем использованные те же Чики не считать дважды в одном отчёте.</w:t>
      </w:r>
    </w:p>
    <w:p>
      <w:r>
        <w:rPr>
          <w:b w:val="0"/>
        </w:rPr>
        <w:t>Предложение: еженедельно сверять расходы, прогноз обязательств и маржу по когортам. Для первой оценки рассмотреть целевой бюджет до 8-10% допустимых денежных продаж, но утвердить его только по фактической экономике. При превышении останавливать выдачу новых необязательных офферов, сохраняя уже обещанные права. Первый полный цикл в примере этот ориентир превышает - причина выбрать поэтапный запуск.</w:t>
      </w:r>
    </w:p>
    <w:p>
      <w:r>
        <w:br w:type="page"/>
      </w:r>
    </w:p>
    <w:p>
      <w:pPr>
        <w:pStyle w:val="Heading1"/>
      </w:pPr>
      <w:r>
        <w:t>14 Работа кассы кухни и бэк офиса</w:t>
      </w:r>
    </w:p>
    <w:p>
      <w:r>
        <w:rPr>
          <w:b w:val="0"/>
        </w:rPr>
        <w:t>Кассир сканирует краткоживущий QR клиента, видит доступное преимущество и подтверждает выбор. Один введённый телефон не даёт доступа к чужому балансу и подаркам. На киоске и в приложении используются те же правила. Сотрудник не рассчитывает Чики вручную и не принимает скриншот баланса как подтверждение. [I1]</w:t>
      </w:r>
    </w:p>
    <w:p>
      <w:r>
        <w:rPr>
          <w:b w:val="0"/>
        </w:rPr>
        <w:t>На кухне подарок выглядит как обычная товарная строка с составом и модификаторами. Кухня подтверждает готовность заказа привычным способом, без отдельного бонусного действия. Выдача завершает соответствующее право. Бесплатный заказ имеет собственный корректный сценарий, а не выдуманное банковское «оплачено».</w:t>
      </w:r>
    </w:p>
    <w:p>
      <w:r>
        <w:rPr>
          <w:b w:val="0"/>
        </w:rPr>
        <w:t>Бэк-офис должен хранить версии программы, список участвующих товаров, лимиты, бюджет, кампании, права на подарки, историю клиента и журнал корректировок. Маркетолог готовит кампанию; владелец или уполномоченный управляющий утверждает бюджет и активацию. Ручная коррекция требует причины, основания и отдельного права доступа.</w:t>
      </w:r>
    </w:p>
    <w:p>
      <w:pPr>
        <w:pStyle w:val="Heading2"/>
      </w:pPr>
      <w:r>
        <w:t>Устойчивость и защита</w:t>
      </w:r>
    </w:p>
    <w:p>
      <w:pPr>
        <w:ind w:left="216" w:hanging="173"/>
      </w:pPr>
      <w:r>
        <w:rPr>
          <w:b w:val="0"/>
        </w:rPr>
        <w:t>• Центральный кошелёк и однократные подарки учитываются в PostgreSQL. Повтор доставки события не даёт второй награды; два устройства не могут потратить одно право.</w:t>
      </w:r>
    </w:p>
    <w:p>
      <w:pPr>
        <w:ind w:left="216" w:hanging="173"/>
      </w:pPr>
      <w:r>
        <w:rPr>
          <w:b w:val="0"/>
        </w:rPr>
        <w:t>• При потере внешнего интернета касса и кухня продолжают обычную работу через локальный узел. Новые начисления и отметки ждут синхронизации. Списание общего баланса и сетевых купонов недоступно до подтверждения сервером.</w:t>
      </w:r>
    </w:p>
    <w:p>
      <w:pPr>
        <w:ind w:left="216" w:hanging="173"/>
      </w:pPr>
      <w:r>
        <w:rPr>
          <w:b w:val="0"/>
        </w:rPr>
        <w:t>• Офлайн-расход подарков возможен только после отдельной реализации заранее выданного защищённого права с ограниченным владельцем. Копирование баланса на каждую кассу недопустимо.</w:t>
      </w:r>
    </w:p>
    <w:p>
      <w:pPr>
        <w:ind w:left="216" w:hanging="173"/>
      </w:pPr>
      <w:r>
        <w:rPr>
          <w:b w:val="0"/>
        </w:rPr>
        <w:t>• Отмена, полный и частичный возврат корректируют Чики, отметки и основания подарков. Удаление аккаунта не должно уничтожать необходимую историю операций или повторно открывать приветственные награды.</w:t>
      </w:r>
    </w:p>
    <w:p>
      <w:pPr>
        <w:ind w:left="216" w:hanging="173"/>
      </w:pPr>
      <w:r>
        <w:rPr>
          <w:b w:val="0"/>
        </w:rPr>
        <w:t>• Заказы агрегаторов не включать автоматически: сначала подтвердить договорные условия, стабильную связь с аккаунтом клиента и допустимость обработки данных. Номер из Яндекса сам по себе этого не подтверждает.</w:t>
      </w:r>
    </w:p>
    <w:p>
      <w:pPr>
        <w:pStyle w:val="Heading2"/>
      </w:pPr>
      <w:r>
        <w:t>Что требуется разработать</w:t>
      </w:r>
    </w:p>
    <w:p>
      <w:r>
        <w:rPr>
          <w:b w:val="0"/>
        </w:rPr>
        <w:t>Подключение оплаты/выдачи/возвратов к ядру Чиков, расчёт допустимой суммы, API кошелька и истории; серверные вершины и купоны; карточка «7 + 1» и миграция; промокоды и бюджет; проверка игр и миссий; реестр розыгрышей; доставка уведомлений и отчёты. Существующие баннеры бэк-офиса эти механики не заменяют.</w:t>
      </w:r>
    </w:p>
    <w:p>
      <w:r>
        <w:br w:type="page"/>
      </w:r>
    </w:p>
    <w:p>
      <w:pPr>
        <w:pStyle w:val="Heading1"/>
      </w:pPr>
      <w:r>
        <w:t>15 Пилот и критерии принятия</w:t>
      </w:r>
    </w:p>
    <w:p>
      <w:r>
        <w:rPr>
          <w:b w:val="0"/>
        </w:rPr>
        <w:t>Предлагаем пилот на одной точке с явной датой начала и ответственным управляющим. Длительность наблюдения - 6-8 недель после технической приёмки; это не срок разработки и не обещание готовности всей системы. Короткий период дополняется прогнозом будущих подарков: не все клиенты успеют пройти цикл.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680"/>
        <w:gridCol w:w="3312"/>
      </w:tblGrid>
      <w:tr>
        <w:trPr>
          <w:cantSplit/>
          <w:tblHeader/>
        </w:trPr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46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33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Подготовка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Текущие правила, себестоимости, реестр бумажных прав, финальная версия условий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Подписи владельца и ответственных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Проверочный контур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Тестовые покупки, возвраты, одновременное применение, офлайн и повтор событий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Нет двойных наград; суммы и история совпадают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Первая точка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Цифровая «7 + 1», перенос прав, кассовый сценарий, поддержка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Сверка прав без расхождений, сотрудники прошли сценарии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Кошелёк и вершины</w:t>
            </w:r>
          </w:p>
        </w:tc>
        <w:tc>
          <w:tcPr>
            <w:tcW w:type="dxa" w:w="46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Принятые проценты, лимиты и конкретные подарки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Прогноз общей стоимости укладывается в бюджет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Расширение</w:t>
            </w:r>
          </w:p>
        </w:tc>
        <w:tc>
          <w:tcPr>
            <w:tcW w:type="dxa" w:w="46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Миссии, рефералы, розыгрыш и сегментированные кампании</w:t>
            </w:r>
          </w:p>
        </w:tc>
        <w:tc>
          <w:tcPr>
            <w:tcW w:type="dxa" w:w="33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Положительный результат экспериментов и операционная готовность</w:t>
            </w:r>
          </w:p>
        </w:tc>
      </w:tr>
    </w:tbl>
    <w:p>
      <w:pPr>
        <w:spacing w:after="0"/>
      </w:pPr>
    </w:p>
    <w:p>
      <w:r>
        <w:rPr>
          <w:b w:val="0"/>
        </w:rPr>
        <w:t>Главный показатель - дополнительный маржинальный результат от повторных покупателей после расходов программы. Активность в приложении и играх полезна как промежуточный сигнал, но не заменяет покупки.</w:t>
      </w:r>
    </w:p>
    <w:p>
      <w:r>
        <w:rPr>
          <w:b w:val="0"/>
        </w:rPr>
        <w:t>Измерять: долю второго заказа за 30 дней; частоту покупок за 30/60 дней; срок до первого подарка; завершение «7 + 1»; использование купонов; денежный чек после скидок; затраты программы на заказ; спорные начисления; попытки злоупотребления; отписки и обращения.</w:t>
      </w:r>
    </w:p>
    <w:p>
      <w:r>
        <w:rPr>
          <w:b w:val="0"/>
        </w:rPr>
        <w:t>Для новых добровольных предложений выделять небольшую случайную контрольную группу с теми же базовыми правами. Сравнивать одинаковые периоды и точки, учитывать сезонность и различия клиентов. Нельзя лишать контрольную группу уже обещанных бумажных отметок или подарков. Числовую цель роста определить после исходного замера, а не выдавать желаемые проценты за прогноз.</w:t>
      </w:r>
    </w:p>
    <w:p>
      <w:r>
        <w:rPr>
          <w:b/>
        </w:rPr>
        <w:t>Критерии технической приёмки:</w:t>
      </w:r>
      <w:r>
        <w:rPr>
          <w:b w:val="0"/>
        </w:rPr>
        <w:t xml:space="preserve"> повторное событие не создаёт Чики второй раз; один купон нельзя потратить параллельно; частичный возврат даёт правильный итог; потеря связи не теряет заказ; восемь оплаченных комбо дают один подарок и остаток один; импорт карточки не повторяется; сроки соответствуют Алматы; тестовый заказ не участвует в коммерческих акциях.</w:t>
      </w:r>
    </w:p>
    <w:p>
      <w:r>
        <w:rPr>
          <w:b/>
        </w:rPr>
        <w:t>Критерии обслуживания:</w:t>
      </w:r>
      <w:r>
        <w:rPr>
          <w:b w:val="0"/>
        </w:rPr>
        <w:t xml:space="preserve"> кассир объясняет выгоду за 15 секунд; клиент видит причину отказа до оплаты; подарок действительно доступен; спорное начисление имеет номер обращения и срок решения. Владелец назначает ответственного за ежедневную сверку в пилоте.</w:t>
      </w:r>
    </w:p>
    <w:p>
      <w:r>
        <w:br w:type="page"/>
      </w:r>
    </w:p>
    <w:p>
      <w:pPr>
        <w:pStyle w:val="Heading1"/>
      </w:pPr>
      <w:r>
        <w:t>16 Решения по постоянной программе</w:t>
      </w:r>
    </w:p>
    <w:p>
      <w:r>
        <w:rPr>
          <w:b w:val="0"/>
        </w:rPr>
        <w:t>Ниже - лист согласования. В колонке решения можно записать «Утверждено», собственное значение или «Отложено». Принятие отдельных строк не означает автоматическое принятие всех остальных.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5112"/>
        <w:gridCol w:w="2232"/>
      </w:tblGrid>
      <w:tr>
        <w:trPr>
          <w:cantSplit/>
          <w:tblHeader/>
        </w:trPr>
        <w:tc>
          <w:tcPr>
            <w:tcW w:type="dxa" w:w="28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51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Рекомендация</w:t>
            </w:r>
          </w:p>
        </w:tc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 владельца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Порядок запуска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Вариант Б: поэтапно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Начисление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5% после оплаты и выдачи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Курс и лимит расхода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 Чик = 1 ₸; до 30%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Срок Чиков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180 суток для каждой партии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Каналы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Свои кассы, приложение и киоски; агрегаторы отдельно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Прогресс вершин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Все разрешённые заработанные Чики; расход не уменьшает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Пороги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300 / 1 000 / 2 000 / 3 500 / 5 500 / 8 000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Подарки вершин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Состав из раздела 6 с точными товарами и затратами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Срок подарков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30 дней; защита при недоступности товара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«7 + 1»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За семь единиц из утверждённого списка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Срок карточки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180 дней; вариант без срока обсудить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Совмещение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Один расходуемый бонус на заказ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Льготные комбо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Без отметки за строку со списанием/промо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Возвраты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Корректировка Чиков, отметок и неиспользованных прав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Офлайн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Начисление после синхронизации; сетевое списание закрыто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Старые права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Однократный перенос с сохранением обещанных условий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</w:tbl>
    <w:p>
      <w:pPr>
        <w:spacing w:after="0"/>
      </w:pPr>
    </w:p>
    <w:p>
      <w:r>
        <w:rPr>
          <w:b w:val="0"/>
        </w:rPr>
        <w:t>Перед утверждением нужны точные списки: комбо для накопления, подарок «7 + 1», подарки каждой вершины, бесплатные модификаторы, платные улучшения, допустимые замены и точки участия. На каждый подарок указать цену продажи и прямые затраты, включая упаковку.</w:t>
      </w:r>
    </w:p>
    <w:p>
      <w:r>
        <w:rPr>
          <w:b w:val="0"/>
        </w:rPr>
        <w:t>Утверждённая версия: __________  Дата начала: __________</w:t>
      </w:r>
    </w:p>
    <w:p>
      <w:r>
        <w:rPr>
          <w:b w:val="0"/>
        </w:rPr>
        <w:t>Владелец: ____________________  Управляющий: ____________________</w:t>
      </w:r>
    </w:p>
    <w:p>
      <w:r>
        <w:rPr>
          <w:b w:val="0"/>
        </w:rPr>
        <w:t>Бухгалтер: ___________________  Ответственный за внедрение: ___________________</w:t>
      </w:r>
    </w:p>
    <w:p>
      <w:r>
        <w:br w:type="page"/>
      </w:r>
    </w:p>
    <w:p>
      <w:pPr>
        <w:pStyle w:val="Heading1"/>
      </w:pPr>
      <w:r>
        <w:t>17 Решения по акциям и исходные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5112"/>
        <w:gridCol w:w="2232"/>
      </w:tblGrid>
      <w:tr>
        <w:trPr>
          <w:cantSplit/>
          <w:tblHeader/>
        </w:trPr>
        <w:tc>
          <w:tcPr>
            <w:tcW w:type="dxa" w:w="2880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51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Предложение</w:t>
            </w:r>
          </w:p>
        </w:tc>
        <w:tc>
          <w:tcPr>
            <w:tcW w:type="dxa" w:w="223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 владельца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Регулярные игры и миссии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Общий предел 200 Чиков в месяц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Игровые награды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20 за проверенную партию; общий лимит трёх игр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Приветственное предложение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Соус за первый заказ; не за регистрацию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Реферальная кампания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 150 после заказа друга; отдельный бюджет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День рождения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Один небольшой подарок в окне 7 дней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Розыгрыш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Подтвердить нынешние правила; цифровой вариант отдельно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Призы и периодичность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Список товаров, количество, месяц/другая частота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Бюджет программы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Абсолютный лимит и доля продаж после расчёта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Маркетинговая частота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До двух в неделю, тихие часы 21:00-10:00</w:t>
            </w:r>
          </w:p>
        </w:tc>
        <w:tc>
          <w:tcPr>
            <w:tcW w:type="dxa" w:w="223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Правила и учёт призов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20"/>
              </w:rPr>
              <w:t>Согласование юриста и бухгалтера до публикации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 w:val="0"/>
                <w:sz w:val="20"/>
              </w:rPr>
              <w:t>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Что предоставляет заказчик</w:t>
      </w:r>
    </w:p>
    <w:p>
      <w:pPr>
        <w:ind w:left="288" w:hanging="288"/>
      </w:pPr>
      <w:r>
        <w:rPr>
          <w:b w:val="0"/>
        </w:rPr>
        <w:t>1. Действующие условия «7 + 1» и розыгрышей: фото карточки/объявления, сроки, товары, призы, частота, право на несколько отметок за один чек, возвраты и сочетания.</w:t>
      </w:r>
    </w:p>
    <w:p>
      <w:pPr>
        <w:ind w:left="288" w:hanging="288"/>
      </w:pPr>
      <w:r>
        <w:rPr>
          <w:b w:val="0"/>
        </w:rPr>
        <w:t>2. Продажи минимум за последние 8-12 недель: дата, точка, канал, товары, цены, скидки, возвраты, обезличенный идентификатор клиента, если законно доступен. Период охватывает примерно три месяца работы сети.</w:t>
      </w:r>
    </w:p>
    <w:p>
      <w:pPr>
        <w:ind w:left="288" w:hanging="288"/>
      </w:pPr>
      <w:r>
        <w:rPr>
          <w:b w:val="0"/>
        </w:rPr>
        <w:t>3. Техкарты и себестоимости подарков, упаковку, комиссии каналов, ограничения по запасам и производительности.</w:t>
      </w:r>
    </w:p>
    <w:p>
      <w:pPr>
        <w:ind w:left="288" w:hanging="288"/>
      </w:pPr>
      <w:r>
        <w:rPr>
          <w:b w:val="0"/>
        </w:rPr>
        <w:t>4. Существующие остатки карточек, выданные купоны, балансы или права в iiko и способ подтверждения их принадлежности. Персональные данные передаются отдельно с ограниченным доступом.</w:t>
      </w:r>
    </w:p>
    <w:p>
      <w:pPr>
        <w:ind w:left="288" w:hanging="288"/>
      </w:pPr>
      <w:r>
        <w:rPr>
          <w:b w:val="0"/>
        </w:rPr>
        <w:t>5. Целевую аудиторию, список точек, фактические тихие часы, бюджет на месяц, согласованные каналы коммуникации и ответственных.</w:t>
      </w:r>
    </w:p>
    <w:p>
      <w:pPr>
        <w:pStyle w:val="Heading2"/>
      </w:pPr>
      <w:r>
        <w:t>Что готовит разработка после утверждения</w:t>
      </w:r>
    </w:p>
    <w:p>
      <w:r>
        <w:rPr>
          <w:b w:val="0"/>
        </w:rPr>
        <w:t>Версию правил и тестовые примеры, расчёт бюджета по данным сети, перечень интеграций и срок этапа, экраны клиента/кассира/управляющего, миграцию прав с пробной сверкой, сценарии приёмки и отдельное решение об активации. Продуктовые обещания публикуются только после готовности соответствующего серверного сценария.</w:t>
      </w:r>
    </w:p>
    <w:p>
      <w:r>
        <w:rPr>
          <w:b w:val="0"/>
        </w:rPr>
        <w:t>Утверждение предложения не даёт разрешения отправлять клиентам рассылку или запускать розыгрыш от имени компании. Это отдельные действия по принятым условиям кампании.</w:t>
      </w:r>
    </w:p>
    <w:p>
      <w:r>
        <w:br w:type="page"/>
      </w:r>
    </w:p>
    <w:p>
      <w:pPr>
        <w:pStyle w:val="Heading1"/>
      </w:pPr>
      <w:r>
        <w:t>18 Источники и подтверждения</w:t>
      </w:r>
    </w:p>
    <w:p>
      <w:r>
        <w:rPr>
          <w:b w:val="0"/>
        </w:rPr>
        <w:t>Внешние источники просмотрены 23 сентября 2026. Пересказ ограничен механиками, относящимися к предложению; заявленные брендами результаты не используются как прогноз PickChick.</w:t>
      </w:r>
    </w:p>
    <w:p>
      <w:r>
        <w:rPr>
          <w:b/>
        </w:rPr>
        <w:t>S1. McDonald’s США.</w:t>
      </w:r>
      <w:r>
        <w:rPr>
          <w:b w:val="0"/>
        </w:rPr>
        <w:t xml:space="preserve"> MyMcDonald’s Rewards Terms, редакция страницы от 24 августа 2026. Начисление, идентификация на кассе/киоске, допустимая денежная база и возвраты.</w:t>
      </w:r>
    </w:p>
    <w:p>
      <w:pPr>
        <w:spacing w:after="200"/>
      </w:pPr>
      <w:hyperlink r:id="rId9">
        <w:r>
          <w:rPr>
            <w:color w:val="24486B"/>
            <w:u w:val="single"/>
          </w:rPr>
          <w:t>Открыть источник</w:t>
        </w:r>
      </w:hyperlink>
    </w:p>
    <w:p>
      <w:r>
        <w:rPr>
          <w:b/>
        </w:rPr>
        <w:t>S2. Chick-fil-A США.</w:t>
      </w:r>
      <w:r>
        <w:rPr>
          <w:b w:val="0"/>
        </w:rPr>
        <w:t xml:space="preserve"> Официальная страница One: баллы, ступени и преимущества.</w:t>
      </w:r>
    </w:p>
    <w:p>
      <w:pPr>
        <w:spacing w:after="200"/>
      </w:pPr>
      <w:hyperlink r:id="rId10">
        <w:r>
          <w:rPr>
            <w:color w:val="24486B"/>
            <w:u w:val="single"/>
          </w:rPr>
          <w:t>Открыть источник</w:t>
        </w:r>
      </w:hyperlink>
    </w:p>
    <w:p>
      <w:r>
        <w:rPr>
          <w:b/>
        </w:rPr>
        <w:t>S3. Costa Coffee Великобритания.</w:t>
      </w:r>
      <w:r>
        <w:rPr>
          <w:b w:val="0"/>
        </w:rPr>
        <w:t xml:space="preserve"> Официальная страница Costa Club: 10 покупок, персональные предложения и реферал после покупки.</w:t>
      </w:r>
    </w:p>
    <w:p>
      <w:pPr>
        <w:spacing w:after="200"/>
      </w:pPr>
      <w:hyperlink r:id="rId11">
        <w:r>
          <w:rPr>
            <w:color w:val="24486B"/>
            <w:u w:val="single"/>
          </w:rPr>
          <w:t>Открыть источник</w:t>
        </w:r>
      </w:hyperlink>
    </w:p>
    <w:p>
      <w:r>
        <w:rPr>
          <w:b/>
        </w:rPr>
        <w:t>S4. Starbucks США.</w:t>
      </w:r>
      <w:r>
        <w:rPr>
          <w:b w:val="0"/>
        </w:rPr>
        <w:t xml:space="preserve"> Запуск обновлённой программы 10 марта 2026: Green, Gold и Reserve.</w:t>
      </w:r>
    </w:p>
    <w:p>
      <w:pPr>
        <w:spacing w:after="200"/>
      </w:pPr>
      <w:hyperlink r:id="rId12">
        <w:r>
          <w:rPr>
            <w:color w:val="24486B"/>
            <w:u w:val="single"/>
          </w:rPr>
          <w:t>Открыть источник</w:t>
        </w:r>
      </w:hyperlink>
    </w:p>
    <w:p>
      <w:r>
        <w:rPr>
          <w:b/>
        </w:rPr>
        <w:t>S5. Chipotle США.</w:t>
      </w:r>
      <w:r>
        <w:rPr>
          <w:b w:val="0"/>
        </w:rPr>
        <w:t xml:space="preserve"> Summer of Extras 2026 Program Terms: месячные этапы, значки, награды и дополнительные задания. Исторический пример сезона июнь-август 2026.</w:t>
      </w:r>
    </w:p>
    <w:p>
      <w:pPr>
        <w:spacing w:after="200"/>
      </w:pPr>
      <w:hyperlink r:id="rId13">
        <w:r>
          <w:rPr>
            <w:color w:val="24486B"/>
            <w:u w:val="single"/>
          </w:rPr>
          <w:t>Открыть источник</w:t>
        </w:r>
      </w:hyperlink>
    </w:p>
    <w:p>
      <w:r>
        <w:rPr>
          <w:b/>
        </w:rPr>
        <w:t>S6. McDonald’s США.</w:t>
      </w:r>
      <w:r>
        <w:rPr>
          <w:b w:val="0"/>
        </w:rPr>
        <w:t xml:space="preserve"> Анонс MONOPOLY 22 сентября 2026; заявленный старт 6 октября 2026. На дату документа это предстоящая кампания.</w:t>
      </w:r>
    </w:p>
    <w:p>
      <w:pPr>
        <w:spacing w:after="200"/>
      </w:pPr>
      <w:hyperlink r:id="rId14">
        <w:r>
          <w:rPr>
            <w:color w:val="24486B"/>
            <w:u w:val="single"/>
          </w:rPr>
          <w:t>Открыть источник</w:t>
        </w:r>
      </w:hyperlink>
    </w:p>
    <w:p>
      <w:r>
        <w:rPr>
          <w:b/>
        </w:rPr>
        <w:t>S7. Kivetz, Urminsky, Zheng.</w:t>
      </w:r>
      <w:r>
        <w:rPr>
          <w:b w:val="0"/>
        </w:rPr>
        <w:t xml:space="preserve"> The Goal-Gradient Hypothesis Resurrected, Journal of Marketing Research, 2006; авторская версия Columbia.</w:t>
      </w:r>
    </w:p>
    <w:p>
      <w:pPr>
        <w:spacing w:after="200"/>
      </w:pPr>
      <w:hyperlink r:id="rId15">
        <w:r>
          <w:rPr>
            <w:color w:val="24486B"/>
            <w:u w:val="single"/>
          </w:rPr>
          <w:t>Открыть источник</w:t>
        </w:r>
      </w:hyperlink>
    </w:p>
    <w:p>
      <w:r>
        <w:br w:type="page"/>
      </w:r>
    </w:p>
    <w:p>
      <w:pPr>
        <w:pStyle w:val="Heading1"/>
      </w:pPr>
      <w:r>
        <w:t>19 Нормативные и внутренние источники</w:t>
      </w:r>
    </w:p>
    <w:p>
      <w:r>
        <w:rPr>
          <w:b/>
        </w:rPr>
        <w:t>S8. Республика Казахстан.</w:t>
      </w:r>
      <w:r>
        <w:rPr>
          <w:b w:val="0"/>
        </w:rPr>
        <w:t xml:space="preserve"> Закон «О лотереях и лотерейной деятельности» от 9 апреля 2016 года № 495-V. Источник для проверки квалификации розыгрыша; конкретная механика PickChick не является предметом готового правового заключения этого документа.</w:t>
      </w:r>
    </w:p>
    <w:p>
      <w:pPr>
        <w:spacing w:after="200"/>
      </w:pPr>
      <w:hyperlink r:id="rId16">
        <w:r>
          <w:rPr>
            <w:color w:val="24486B"/>
            <w:u w:val="single"/>
          </w:rPr>
          <w:t>Открыть источник</w:t>
        </w:r>
      </w:hyperlink>
    </w:p>
    <w:p>
      <w:r>
        <w:rPr>
          <w:b/>
        </w:rPr>
        <w:t>S9. Республика Казахстан.</w:t>
      </w:r>
      <w:r>
        <w:rPr>
          <w:b w:val="0"/>
        </w:rPr>
        <w:t xml:space="preserve"> Закон «О персональных данных и их защите» от 21 мая 2013 года № 94-V, в частности нормы о целях использования и распространении данных. Основание отдельно согласовать публикацию сведений о победителях.</w:t>
      </w:r>
    </w:p>
    <w:p>
      <w:pPr>
        <w:spacing w:after="200"/>
      </w:pPr>
      <w:hyperlink r:id="rId17">
        <w:r>
          <w:rPr>
            <w:color w:val="24486B"/>
            <w:u w:val="single"/>
          </w:rPr>
          <w:t>Открыть источник</w:t>
        </w:r>
      </w:hyperlink>
    </w:p>
    <w:p>
      <w:r>
        <w:rPr>
          <w:b w:val="0"/>
        </w:rPr>
        <w:t>Внутренние источники относятся к репозиторию xaaknazar/pickchick, срез 92dd3e80938ef55157a061b1544767029f46cecd. Владелец сообщил о действующих офлайн-акциях в этой задаче 23 сентября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48"/>
        <w:gridCol w:w="5112"/>
        <w:gridCol w:w="4464"/>
      </w:tblGrid>
      <w:tr>
        <w:trPr>
          <w:cantSplit/>
          <w:tblHeader/>
        </w:trPr>
        <w:tc>
          <w:tcPr>
            <w:tcW w:type="dxa" w:w="648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5112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4464"/>
            <w:vAlign w:val="center"/>
            <w:shd w:fill="162C46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I1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docs/​operations/​loyalty-core.md</w:t>
            </w:r>
          </w:p>
        </w:tc>
        <w:tc>
          <w:tcPr>
            <w:tcW w:type="dxa" w:w="4464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Кошелёк, возвраты, версии правил и границы внедрения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I2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docs/​01-technical-spec.md, раздел 5</w:t>
            </w:r>
          </w:p>
        </w:tc>
        <w:tc>
          <w:tcPr>
            <w:tcW w:type="dxa" w:w="4464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Требования программы и неутверждённые значения макетов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I3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docs/​design/​almaty-peaks-loyalty.md; apps/​mobile/​src/​loyalty/​peaks.ts</w:t>
            </w:r>
          </w:p>
        </w:tc>
        <w:tc>
          <w:tcPr>
            <w:tcW w:type="dxa" w:w="4464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Шесть порогов, подарки, предложенные 5%, 30% и миссии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I4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docs/​operations/​backoffice-operations.md; packages/​backoffice-core/​src/​model.ts</w:t>
            </w:r>
          </w:p>
        </w:tc>
        <w:tc>
          <w:tcPr>
            <w:tcW w:type="dxa" w:w="4464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Публикация промо и ограничения игровых наград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I5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docs/​operations/​arcade-polish.md</w:t>
            </w:r>
          </w:p>
        </w:tc>
        <w:tc>
          <w:tcPr>
            <w:tcW w:type="dxa" w:w="4464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Три игры; локальные очки без начисления Чиков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I6</w:t>
            </w:r>
          </w:p>
        </w:tc>
        <w:tc>
          <w:tcPr>
            <w:tcW w:type="dxa" w:w="5112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packages/​test-order-flow/​src/​complete-catalog.ts</w:t>
            </w:r>
          </w:p>
        </w:tc>
        <w:tc>
          <w:tcPr>
            <w:tcW w:type="dxa" w:w="4464"/>
            <w:vAlign w:val="center"/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Названия и цены дизайнерского каталога, не проверенные для продаж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I7</w:t>
            </w:r>
          </w:p>
        </w:tc>
        <w:tc>
          <w:tcPr>
            <w:tcW w:type="dxa" w:w="5112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apps/​mobile/​src/​loyalty/​PeakScreens.tsx; apps/​mobile/​src/​screens/​ProfileScreen.tsx</w:t>
            </w:r>
          </w:p>
        </w:tc>
        <w:tc>
          <w:tcPr>
            <w:tcW w:type="dxa" w:w="4464"/>
            <w:vAlign w:val="center"/>
            <w:shd w:fill="F2F5F8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sz w:val="19"/>
              </w:rPr>
              <w:t>Предварительное отображение лояльности и пункт промокодов</w:t>
            </w:r>
          </w:p>
        </w:tc>
      </w:tr>
    </w:tbl>
    <w:p>
      <w:pPr>
        <w:spacing w:after="0"/>
      </w:pPr>
    </w:p>
    <w:p>
      <w:r>
        <w:rPr>
          <w:b w:val="0"/>
        </w:rPr>
        <w:t>Репозиторий и исходный срез:</w:t>
      </w:r>
    </w:p>
    <w:p>
      <w:pPr>
        <w:spacing w:after="200"/>
      </w:pPr>
      <w:hyperlink r:id="rId18">
        <w:r>
          <w:rPr>
            <w:color w:val="24486B"/>
            <w:u w:val="single"/>
          </w:rPr>
          <w:t>Открыть источник</w:t>
        </w:r>
      </w:hyperlink>
    </w:p>
    <w:p>
      <w:r>
        <w:rPr>
          <w:b w:val="0"/>
        </w:rPr>
        <w:t>Этот документ фиксирует предложение для решения. Принятые значения переносятся в новую версию правил с датой вступления и ответственным за активацию; оставленные пустыми строки не считаются утверждёнными.</w:t>
      </w:r>
    </w:p>
    <w:sectPr w:rsidR="00FC693F" w:rsidRPr="0006063C" w:rsidSect="00034616">
      <w:footerReference w:type="default" r:id="rId19"/>
      <w:pgSz w:w="12240" w:h="15840"/>
      <w:pgMar w:top="936" w:right="1008" w:bottom="936" w:left="1008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PickChick · На утверждение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12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cdonalds.com/us/en-us/terms-and-conditions.html" TargetMode="External"/><Relationship Id="rId10" Type="http://schemas.openxmlformats.org/officeDocument/2006/relationships/hyperlink" Target="https://www.chick-fil-a.com/one" TargetMode="External"/><Relationship Id="rId11" Type="http://schemas.openxmlformats.org/officeDocument/2006/relationships/hyperlink" Target="https://www.costa.co.uk/costa-club" TargetMode="External"/><Relationship Id="rId12" Type="http://schemas.openxmlformats.org/officeDocument/2006/relationships/hyperlink" Target="https://about.starbucks.com/press/2026/reimagined-starbucks-rewards-loyalty-program-launches-with-new-member-benefits/" TargetMode="External"/><Relationship Id="rId13" Type="http://schemas.openxmlformats.org/officeDocument/2006/relationships/hyperlink" Target="https://www.chipotle.com/summer-of-extras-terms" TargetMode="External"/><Relationship Id="rId14" Type="http://schemas.openxmlformats.org/officeDocument/2006/relationships/hyperlink" Target="https://corporate.mcdonalds.com/corpmcd/our-stories/article/monopoly-returns-mcdonalds-bigger-prizes-rewards-easier-gameplay.html" TargetMode="External"/><Relationship Id="rId15" Type="http://schemas.openxmlformats.org/officeDocument/2006/relationships/hyperlink" Target="https://www.columbia.edu/~rk566/Session4/Goal-Gradient_Illusionary_Goal_Progress.pdf" TargetMode="External"/><Relationship Id="rId16" Type="http://schemas.openxmlformats.org/officeDocument/2006/relationships/hyperlink" Target="https://old.adilet.zan.kz/rus/docs/Z1600000495" TargetMode="External"/><Relationship Id="rId17" Type="http://schemas.openxmlformats.org/officeDocument/2006/relationships/hyperlink" Target="https://old.adilet.zan.kz/rus/docs/Z1300000094" TargetMode="External"/><Relationship Id="rId18" Type="http://schemas.openxmlformats.org/officeDocument/2006/relationships/hyperlink" Target="https://github.com/xaaknazar/pickchick/tree/92dd3e80938ef55157a061b1544767029f46cecd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лояльности PickChick</dc:title>
  <dc:subject>Правила Чиков, комбо, подарков, промокодов и розыгрышей для утверждения</dc:subject>
  <dc:creator>PickChick</dc:creator>
  <cp:keywords/>
  <dc:description>generated by python-docx</dc:description>
  <cp:lastModifiedBy>PickChick</cp:lastModifiedBy>
  <cp:revision>1</cp:revision>
  <dcterms:created xsi:type="dcterms:W3CDTF">2013-12-23T23:15:00Z</dcterms:created>
  <dcterms:modified xsi:type="dcterms:W3CDTF">2013-12-23T23:15:00Z</dcterms:modified>
  <cp:category/>
</cp:coreProperties>
</file>