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2">
      <w:pPr>
        <w:spacing w:line="240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«Київський політехнічний інститут  ім. І. Сікорського»</w:t>
      </w:r>
    </w:p>
    <w:p w:rsidR="00000000" w:rsidDel="00000000" w:rsidP="00000000" w:rsidRDefault="00000000" w:rsidRPr="00000000" w14:paraId="00000003">
      <w:pPr>
        <w:spacing w:after="200" w:line="276" w:lineRule="auto"/>
        <w:ind w:left="0" w:right="-607.7952755905511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40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Кафедра інженерії програмного забезпечення в енергетиці</w:t>
      </w:r>
    </w:p>
    <w:p w:rsidR="00000000" w:rsidDel="00000000" w:rsidP="00000000" w:rsidRDefault="00000000" w:rsidRPr="00000000" w14:paraId="00000005">
      <w:pPr>
        <w:spacing w:after="200" w:line="276" w:lineRule="auto"/>
        <w:ind w:left="0" w:right="-607.7952755905511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ind w:left="0" w:right="-607.7952755905511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ind w:left="0" w:right="-607.7952755905511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ind w:left="0" w:right="-607.7952755905511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ind w:left="0" w:right="-607.7952755905511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ind w:left="0" w:right="-607.7952755905511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Практична робота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center" w:leader="none" w:pos="5233"/>
          <w:tab w:val="left" w:leader="none" w:pos="8010"/>
        </w:tabs>
        <w:spacing w:line="276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 курсу: «Розробка програмного забезпечення мобільних пристроїв»</w:t>
      </w:r>
    </w:p>
    <w:p w:rsidR="00000000" w:rsidDel="00000000" w:rsidP="00000000" w:rsidRDefault="00000000" w:rsidRPr="00000000" w14:paraId="0000000D">
      <w:pPr>
        <w:spacing w:line="276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0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0" w:right="-607.7952755905511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Виконала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br w:type="textWrapping"/>
        <w:t xml:space="preserve">студентка 4-го курсу,</w:t>
        <w:br w:type="textWrapping"/>
        <w:t xml:space="preserve">групи ТВ-33</w:t>
        <w:br w:type="textWrapping"/>
        <w:t xml:space="preserve">Федоренко Валерія Андріївна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0" w:right="-607.7952755905511" w:firstLine="0"/>
        <w:jc w:val="right"/>
        <w:rPr>
          <w:rFonts w:ascii="Times New Roman" w:cs="Times New Roman" w:eastAsia="Times New Roman" w:hAnsi="Times New Roman"/>
          <w:sz w:val="32"/>
          <w:szCs w:val="32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Посилання на GitHub репозиторій: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https://github.com/xaarlox/android-kotlin-course/tree/main/PW01TV-33_Fedorenko_Valeriia_Andriivna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0" w:right="-607.7952755905511" w:firstLine="0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0" w:right="-607.7952755905511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0" w:right="-607.7952755905511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Недашківський О.Л.</w:t>
      </w:r>
    </w:p>
    <w:p w:rsidR="00000000" w:rsidDel="00000000" w:rsidP="00000000" w:rsidRDefault="00000000" w:rsidRPr="00000000" w14:paraId="00000018">
      <w:pPr>
        <w:tabs>
          <w:tab w:val="left" w:leader="none" w:pos="1260"/>
          <w:tab w:val="left" w:leader="none" w:pos="8550"/>
        </w:tabs>
        <w:spacing w:after="200" w:line="276" w:lineRule="auto"/>
        <w:ind w:left="0" w:right="-607.7952755905511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19">
      <w:pPr>
        <w:spacing w:after="200" w:line="276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Київ –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Завдання</w:t>
      </w:r>
    </w:p>
    <w:p w:rsidR="00000000" w:rsidDel="00000000" w:rsidP="00000000" w:rsidRDefault="00000000" w:rsidRPr="00000000" w14:paraId="0000001B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Варіант 19: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Мікрогрід з відновлюваними джерелами.</w:t>
      </w:r>
    </w:p>
    <w:p w:rsidR="00000000" w:rsidDel="00000000" w:rsidP="00000000" w:rsidRDefault="00000000" w:rsidRPr="00000000" w14:paraId="0000001C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(Для кожного із завдань реалізовано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просунутий рівень складності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Створити Compose-застосунок з трьома рівнями складності: базовий (текст, кнопка оновлення, простий фон), середній (змінні дані, випадкова генерація значень, Row/Column), просунутий (анімація зміни значень, Jetpack Compose State, Material Theme).</w:t>
      </w:r>
    </w:p>
    <w:p w:rsidR="00000000" w:rsidDel="00000000" w:rsidP="00000000" w:rsidRDefault="00000000" w:rsidRPr="00000000" w14:paraId="0000001E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2.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Реалізувати Android-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проєкт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розрахунком, що залежить від параметрів користувача, у трьох рівнях складності: базовий (підключення Gradle, один параметр), середній (логіка в окремому файлі, кілька параметрів), просунутий (масштабування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проєкту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сторонні залежності для візуалізації даних).</w:t>
      </w:r>
    </w:p>
    <w:p w:rsidR="00000000" w:rsidDel="00000000" w:rsidP="00000000" w:rsidRDefault="00000000" w:rsidRPr="00000000" w14:paraId="0000001F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Реалізувати інтерфейс із текстовими полями, зображеннями та кнопками у трьох рівнях складності: базовий (проста форма), середній (кілька кнопок, Row/Column), просунутий (кілька composable-функцій, стан через remember/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mutableStateOf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адаптивний layout).</w:t>
      </w:r>
    </w:p>
    <w:p w:rsidR="00000000" w:rsidDel="00000000" w:rsidP="00000000" w:rsidRDefault="00000000" w:rsidRPr="00000000" w14:paraId="00000020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4.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Реалізувати екран авторизації та реєстрації користувача у трьох рівнях складності: базовий (текстові поля, одна кнопка, базова перевірка на непорожність), середній (додаткові поля, кілька кнопок, Compose State), просунутий (окремі composable-функції, бізнес-логіка валідації, стан завантаження, адаптивний layout).</w:t>
      </w:r>
    </w:p>
    <w:p w:rsidR="00000000" w:rsidDel="00000000" w:rsidP="00000000" w:rsidRDefault="00000000" w:rsidRPr="00000000" w14:paraId="00000021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Хід виконання практичної роботи</w:t>
      </w:r>
    </w:p>
    <w:p w:rsidR="00000000" w:rsidDel="00000000" w:rsidP="00000000" w:rsidRDefault="00000000" w:rsidRPr="00000000" w14:paraId="00000023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1 – Мікрогрід: моніторинг EMS (анімація стану)</w:t>
      </w:r>
    </w:p>
    <w:p w:rsidR="00000000" w:rsidDel="00000000" w:rsidP="00000000" w:rsidRDefault="00000000" w:rsidRPr="00000000" w14:paraId="00000024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екран моніторингу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мікрогріду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показує генерацію сонячної панелі (PV) та рівень заряду накопичувача (BESS).</w:t>
      </w:r>
    </w:p>
    <w:p w:rsidR="00000000" w:rsidDel="00000000" w:rsidP="00000000" w:rsidRDefault="00000000" w:rsidRPr="00000000" w14:paraId="00000025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Ключові технічні рішення: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remember {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mutableFloatStateOf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(...) 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зберігає поточні значення потужності та заряду між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рекомпозиціями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animateFloatAsState(...)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плавна анімація переходу між старим і новим значенням при натисканні кнопки;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Кастомна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MaterialTheme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EcoGridTheme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з власною теплою кольоровою палітрою (відтінки </w:t>
      </w:r>
      <w:r w:rsidDel="00000000" w:rsidR="00000000" w:rsidRPr="00000000">
        <w:rPr>
          <w:rFonts w:ascii="Times New Roman" w:cs="Times New Roman" w:eastAsia="Times New Roman" w:hAnsi="Times New Roman"/>
          <w:color w:val="25252c"/>
          <w:sz w:val="28"/>
          <w:szCs w:val="28"/>
          <w:rtl w:val="0"/>
        </w:rPr>
        <w:t xml:space="preserve">жовтогарячого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/золотого), окремо для світлої та темної теми;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0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LinearProgressIndicator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візуалізації заряду батареї, з кольоровим попередженням при рівні нижче 25%.</w:t>
      </w:r>
    </w:p>
    <w:p w:rsidR="00000000" w:rsidDel="00000000" w:rsidP="00000000" w:rsidRDefault="00000000" w:rsidRPr="00000000" w14:paraId="0000002A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Фрагмент ключової логіки: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 targetPowerWatts by remember { mutableFloatStateOf(650f) }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var targetBatteryPercent by remember { mutableFloatStateOf(85f) }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// animateFloatAsState: automatically animates from the current displayed value to the new "target" value whenever the target changes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val animatedPower by animateFloatAsState(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targetValue = targetPowerWatts,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animationSpec = tween(durationMillis = 800),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label = "PowerAnimation"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val animatedBattery by animateFloatAsState(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targetValue = targetBatteryPercent,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animationSpec = tween(durationMillis = 800),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label = "BatteryAnimation"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Button(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onClick = {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    // Simulates new sensor readings with random values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    // Changing these State variables triggers recomposition and starts the animations defined above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    targetPowerWatts = Random.nextInt(100, 2000).toFloat()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    targetBatteryPercent = Random.nextInt(10, 100).toFloat()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},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shape = MaterialTheme.shapes.medium,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colors = ButtonDefaults.buttonColors(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    containerColor = MaterialTheme.colorScheme.primary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)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) {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Text(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    text = "Симулювати оновлення EMS",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    style = MaterialTheme.typography.labelLarge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)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}</w:t>
            </w:r>
          </w:p>
        </w:tc>
      </w:tr>
    </w:tbl>
    <w:p w:rsidR="00000000" w:rsidDel="00000000" w:rsidP="00000000" w:rsidRDefault="00000000" w:rsidRPr="00000000" w14:paraId="0000004C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Результати виконання завдання 1 просунутого рівня для темної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світлої тем представлено на рисунку 1.</w:t>
      </w:r>
    </w:p>
    <w:p w:rsidR="00000000" w:rsidDel="00000000" w:rsidP="00000000" w:rsidRDefault="00000000" w:rsidRPr="00000000" w14:paraId="0000004E">
      <w:pPr>
        <w:spacing w:after="20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63600" cy="4759188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4759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48851" cy="47592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8851" cy="4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Рисунок 1 – Інтерфейс завдання 1 просунутого рівня складності: а – темна тема; б – світла тема</w:t>
      </w:r>
    </w:p>
    <w:p w:rsidR="00000000" w:rsidDel="00000000" w:rsidP="00000000" w:rsidRDefault="00000000" w:rsidRPr="00000000" w14:paraId="00000050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2 – Розрахунок потужності сонячної панелі</w:t>
      </w:r>
    </w:p>
    <w:p w:rsidR="00000000" w:rsidDel="00000000" w:rsidP="00000000" w:rsidRDefault="00000000" w:rsidRPr="00000000" w14:paraId="00000052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розрахунок потужності сонячної панелі за формулою:</w:t>
      </w:r>
    </w:p>
    <w:p w:rsidR="00000000" w:rsidDel="00000000" w:rsidP="00000000" w:rsidRDefault="00000000" w:rsidRPr="00000000" w14:paraId="00000053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 (Вт) = Площа (м²) × Інсоляція (Вт/м²) × ККД (%)</w:t>
      </w:r>
    </w:p>
    <w:p w:rsidR="00000000" w:rsidDel="00000000" w:rsidP="00000000" w:rsidRDefault="00000000" w:rsidRPr="00000000" w14:paraId="00000054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подальшим обчисленням добової генерації енергії (кВт·год) на основі кількості “пікових сонячних годин”.</w:t>
      </w:r>
    </w:p>
    <w:p w:rsidR="00000000" w:rsidDel="00000000" w:rsidP="00000000" w:rsidRDefault="00000000" w:rsidRPr="00000000" w14:paraId="00000055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Структура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проєкту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SolarInputParams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model/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SolarCalculationResult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структуровані дані для вхідних параметрів і результату;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logic/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SolarCalculator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чиста функція обчислення, відокремлена від UI;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logic/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SolarInputValidator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валідація введених значень;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0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ui/screens/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SolarCalculatorScreen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форма з чотирма параметрами (площа, інсоляція, ККД, сонячні години) і графіком добової генерації.</w:t>
      </w:r>
    </w:p>
    <w:p w:rsidR="00000000" w:rsidDel="00000000" w:rsidP="00000000" w:rsidRDefault="00000000" w:rsidRPr="00000000" w14:paraId="0000005A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Підключена стороння Gradle-залежність:</w:t>
      </w:r>
    </w:p>
    <w:p w:rsidR="00000000" w:rsidDel="00000000" w:rsidP="00000000" w:rsidRDefault="00000000" w:rsidRPr="00000000" w14:paraId="0000005B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patrykandpatrick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.vico:compose/compose-m3 – бібліотека для побудови графіків у Jetpack Compose, використана для стовпчастої діаграми денної генерації енергії.</w:t>
      </w:r>
    </w:p>
    <w:p w:rsidR="00000000" w:rsidDel="00000000" w:rsidP="00000000" w:rsidRDefault="00000000" w:rsidRPr="00000000" w14:paraId="0000005C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Фрагмент ключової логіки: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 calculateSolarGeneration(params: SolarInputParams): SolarCalculatorResult {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val efficiencyFraction = params.efficiencyPercent / 100.0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val power = params.areaM2 * params.irradianceWm2 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efficiencyFraction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dailyEnergy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(power * params.peakSunHours) / 1000.0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return SolarCalculatorResult(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powerWatts = power,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dailyEnergyKwh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dailyEnergy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67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Результати виконання завдання 2 просунутого рівня для темної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світлої тем представлено на рисунку 2.</w:t>
      </w:r>
    </w:p>
    <w:p w:rsidR="00000000" w:rsidDel="00000000" w:rsidP="00000000" w:rsidRDefault="00000000" w:rsidRPr="00000000" w14:paraId="00000069">
      <w:pPr>
        <w:spacing w:after="20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65347" cy="48276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347" cy="48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63600" cy="4824828"/>
            <wp:effectExtent b="0" l="0" r="0" t="0"/>
            <wp:docPr id="1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4824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Інтерфейс завдання 2 просунутого рівня складності: а – темна тема; б – світла тема</w:t>
      </w:r>
    </w:p>
    <w:p w:rsidR="00000000" w:rsidDel="00000000" w:rsidP="00000000" w:rsidRDefault="00000000" w:rsidRPr="00000000" w14:paraId="0000006B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3 – Дашборд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мікрогріду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з джерелами енергії</w:t>
      </w:r>
    </w:p>
    <w:p w:rsidR="00000000" w:rsidDel="00000000" w:rsidP="00000000" w:rsidRDefault="00000000" w:rsidRPr="00000000" w14:paraId="0000006D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екран-дашборд, що показує три джерела енергії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мікрогріду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(сонячна панель, вітрогенератор, акумулятор) у вигляді карток з можливістю вмикати/вимикати кожне джерело, та поле для встановлення порогу попередження про низьку генерацію.</w:t>
      </w:r>
    </w:p>
    <w:p w:rsidR="00000000" w:rsidDel="00000000" w:rsidP="00000000" w:rsidRDefault="00000000" w:rsidRPr="00000000" w14:paraId="0000006E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Структура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проєкту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EnergySource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модель джерела енергії (id, назва, іконка, потужність, стан активності);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logic/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MicrogridLogic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чисті функції: перемикання стану джерела, підрахунок сумарної потужності, перевірка порогу, форматування одиниць виміру;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ui/components/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DashboardHeader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ui/components/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SourceCard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окремі composable-функції для заголовка та картки джерела;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ui/screens/MicrogridDashboardScreen.kt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головний екран 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LazyVerticalGrid(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GridCells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.Adaptive(...))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адаптивного розташування карток залежно від ширини екрана.</w:t>
      </w:r>
    </w:p>
    <w:p w:rsidR="00000000" w:rsidDel="00000000" w:rsidP="00000000" w:rsidRDefault="00000000" w:rsidRPr="00000000" w14:paraId="00000073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Фрагмент ключової логіки: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 toggleSourceState(sources: List&lt;EnergySource&gt;, sourceId: String): List&lt;EnergySource&gt; {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return sources.map { source -&gt;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if (source.id == sourceId) {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source.copy(isActive = !source.isActive)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source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LazyVerticalGrid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columns = GridCells.Adaptive(minSize = 150.dp),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horizontalArrangement = Arrangement.spacedBy(12.dp),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verticalArrangement = Arrangement.spacedBy(12.dp),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modifier = Modifier.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fillMaxWidth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) {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// key = source.id helps Compose track items correctly across recompositions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items(sources, key = { it.id }) { source -&gt;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SourceCard(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source = source,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onToggle = {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    sources = toggleSourceState(sources, source.id)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)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}</w:t>
            </w:r>
          </w:p>
        </w:tc>
      </w:tr>
    </w:tbl>
    <w:p w:rsidR="00000000" w:rsidDel="00000000" w:rsidP="00000000" w:rsidRDefault="00000000" w:rsidRPr="00000000" w14:paraId="0000008E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Результати виконання завдання 3 просунутого рівня для темної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світлої тем представлено на рисунку 3.</w:t>
      </w:r>
    </w:p>
    <w:p w:rsidR="00000000" w:rsidDel="00000000" w:rsidP="00000000" w:rsidRDefault="00000000" w:rsidRPr="00000000" w14:paraId="00000090">
      <w:pPr>
        <w:spacing w:after="20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63600" cy="4803192"/>
            <wp:effectExtent b="0" l="0" r="0" t="0"/>
            <wp:docPr id="1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4803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63600" cy="4803192"/>
            <wp:effectExtent b="0" l="0" r="0" t="0"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4803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Інтерфейс завдання 3 просунутого рівня складності: а – темна тема; б – світла тема</w:t>
      </w:r>
    </w:p>
    <w:p w:rsidR="00000000" w:rsidDel="00000000" w:rsidP="00000000" w:rsidRDefault="00000000" w:rsidRPr="00000000" w14:paraId="00000092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4 – Екран авторизації та реєстрації</w:t>
      </w:r>
    </w:p>
    <w:p w:rsidR="00000000" w:rsidDel="00000000" w:rsidP="00000000" w:rsidRDefault="00000000" w:rsidRPr="00000000" w14:paraId="00000094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два екрани (вхід та реєстрація) з валідацією введених даних, станом завантаження при відправці форми та переходом між екранами.</w:t>
      </w:r>
    </w:p>
    <w:p w:rsidR="00000000" w:rsidDel="00000000" w:rsidP="00000000" w:rsidRDefault="00000000" w:rsidRPr="00000000" w14:paraId="00000095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Структура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проєкту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model/ValidationResult.kt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модель результату валідації (успіх/помилки по полях);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logic/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AuthValidator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окремі функції валідації для форми входу та форми реєстрації (перевірка на порожні поля, формат email, довжину пароля, збіг паролів);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ui/components/AuthHeader.kt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AuthTextField.kt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PrimaryButton.kt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ErrorMessage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перевикористовувані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composable-функції;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ui/screens/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LoginScreen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RegisterScreen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самі екрани форм;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AuthApp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перемикання між екранами через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remember {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mutableStateOf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(...) }.</w:t>
      </w:r>
    </w:p>
    <w:p w:rsidR="00000000" w:rsidDel="00000000" w:rsidP="00000000" w:rsidRDefault="00000000" w:rsidRPr="00000000" w14:paraId="0000009B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Фрагмент ключової логіки: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private const val MIN_PASSWORD_LENGTH = 6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// Business logic kept separate from UI so it can be tested independently and reused between the login and registration screens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 validateLogin(login: String, password: String): ValidationResult {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val errors = mutableMapOf&lt;String, String&gt;()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if (login.isBlank()) errors["login"] = "Введіть логін"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if (password.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isBlank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()) errors["password"] = "Введіть пароль"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else if (password.length &lt; MIN_PASSWORD_LENGTH) {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errors["password"] = "Пароль має містити щонайменше $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MIN_PASSWORD_LENGTH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символів"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return ValidationResult(isValid = errors.isEmpty(), fieldErrors = errors)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 validateRegistration(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name: String,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email: String,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password: String,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confirmPassword: String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): ValidationResult {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val errors = mutableMapOf&lt;String, String&gt;()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if (name.isBlank()) errors["name"] = "Введіть ім'я"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if (email.isBlank()) {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errors["email"] = "Введіть електронну пошту"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} else if (!isValidEmail(email)) {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errors["email"] = "Некоректний формат електронної пошти"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if (password.isBlank()) {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errors["password"] = "Введіть пароль"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} else if (password.length &lt; MIN_PASSWORD_LENGTH) {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errors["password"] = "Пароль має містити щонайменше $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MIN_PASSWORD_LENGTH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символів"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if (confirmPassword != password) {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errors["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confirmPassword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"] = "Паролі не збігаються"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return ValidationResult(isValid = errors.isEmpty(), fieldErrors = errors)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// Simple regex check - sufficient for client-side UX validation, not intended as a strict RFC-compliant email parser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private fun isValidEmail(email: String): Boolean {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return Regex("^[^\\s@]+@[^\\s@]+\\.[^\\s@]+$").matches(email)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CC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входу показує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CircularProgressIndicator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замість тексту під час імітації мережевого запиту (isLoading стан), а форма центрується й обмежується максимальною шириною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widthIn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(max = 400.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)) для коректного вигляду на планшетах.</w:t>
      </w:r>
    </w:p>
    <w:p w:rsidR="00000000" w:rsidDel="00000000" w:rsidP="00000000" w:rsidRDefault="00000000" w:rsidRPr="00000000" w14:paraId="000000CD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Реалізацію просунутого рівня складності для завдання 4 продемонстровано на рисунках 4-5 (у темній та світлій темах відповідно).</w:t>
      </w:r>
    </w:p>
    <w:p w:rsidR="00000000" w:rsidDel="00000000" w:rsidP="00000000" w:rsidRDefault="00000000" w:rsidRPr="00000000" w14:paraId="000000CE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39600" cy="4088785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9600" cy="4088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39600" cy="4088785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9600" cy="4088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39600" cy="4088785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9600" cy="4088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Інтерфейс завдання 4 (просунутий рівень складності) у темній темі</w:t>
      </w:r>
    </w:p>
    <w:p w:rsidR="00000000" w:rsidDel="00000000" w:rsidP="00000000" w:rsidRDefault="00000000" w:rsidRPr="00000000" w14:paraId="000000D0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39600" cy="4083191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9600" cy="4083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39600" cy="4083191"/>
            <wp:effectExtent b="0" l="0" r="0" t="0"/>
            <wp:docPr id="1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9600" cy="4083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39600" cy="4083191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9600" cy="4083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Інтерфейс завдання 4 (просунутий рівень складності) у світлій темі</w:t>
      </w:r>
    </w:p>
    <w:p w:rsidR="00000000" w:rsidDel="00000000" w:rsidP="00000000" w:rsidRDefault="00000000" w:rsidRPr="00000000" w14:paraId="000000D2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0D4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результаті виконання практичної роботи №1 було реалізовано чотири Android-застосунки на Jetpack Compose в рамках теми “Мікрогрід з відновлюваними джерелами енергії”. Засвоєно основні принципи роботи зі станом (remember,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mutableStateOf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анімацією (animateFloatAsState), компонування інтерфейсу (Row, Column,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LazyVerticalGrid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а також практику виносу бізнес-логіки в окремі файли (logic/) та моделей даних (model/) для забезпечення чистоти і масштабованості коду. Додатково опановано підключення та використання сторонньої Gradle-залежності (Vico) для візуалізації даних у вигляді графіків. Реалізовані застосунки демонструють адаптивність інтерфейсу до різних розмірів екрана та коректну обробку користувацького вводу з валідацією та відображенням повідомлень про помилки.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jpg"/><Relationship Id="rId10" Type="http://schemas.openxmlformats.org/officeDocument/2006/relationships/image" Target="media/image12.jpg"/><Relationship Id="rId13" Type="http://schemas.openxmlformats.org/officeDocument/2006/relationships/image" Target="media/image1.jpg"/><Relationship Id="rId12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2.jpg"/><Relationship Id="rId14" Type="http://schemas.openxmlformats.org/officeDocument/2006/relationships/image" Target="media/image8.jpg"/><Relationship Id="rId17" Type="http://schemas.openxmlformats.org/officeDocument/2006/relationships/image" Target="media/image6.jpg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hyperlink" Target="https://github.com/xaarlox/android-kotlin-course/tree/main/PW01TV-33_Fedorenko_Valeriia_Andriivna" TargetMode="External"/><Relationship Id="rId18" Type="http://schemas.openxmlformats.org/officeDocument/2006/relationships/image" Target="media/image3.jpg"/><Relationship Id="rId7" Type="http://schemas.openxmlformats.org/officeDocument/2006/relationships/image" Target="media/image5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