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DF49" w14:textId="574F103F" w:rsidR="00262480" w:rsidRPr="00F929FB" w:rsidRDefault="0068497D" w:rsidP="00262480">
      <w:pPr>
        <w:pStyle w:val="BodyA"/>
        <w:spacing w:before="49"/>
        <w:rPr>
          <w:rFonts w:ascii="Yale 2024" w:eastAsia="Times New Roman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May 27, 2026</w:t>
      </w:r>
    </w:p>
    <w:p w14:paraId="04FC9BA0" w14:textId="77777777" w:rsidR="009D6EB7" w:rsidRPr="00F929FB" w:rsidRDefault="009D6EB7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</w:rPr>
      </w:pPr>
    </w:p>
    <w:p w14:paraId="69EAEB5D" w14:textId="1A888F09" w:rsidR="009D6EB7" w:rsidRPr="00F929FB" w:rsidRDefault="00280C09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Dear</w:t>
      </w:r>
      <w:r w:rsidR="00AE602C" w:rsidRPr="00F929FB">
        <w:rPr>
          <w:rFonts w:ascii="Yale 2024" w:hAnsi="Yale 2024" w:cs="Times New Roman"/>
          <w:sz w:val="20"/>
          <w:szCs w:val="20"/>
        </w:rPr>
        <w:t xml:space="preserve"> Editor</w:t>
      </w:r>
      <w:r w:rsidR="00564055" w:rsidRPr="00F929FB">
        <w:rPr>
          <w:rFonts w:ascii="Yale 2024" w:hAnsi="Yale 2024" w:cs="Times New Roman"/>
          <w:sz w:val="20"/>
          <w:szCs w:val="20"/>
        </w:rPr>
        <w:t>(s),</w:t>
      </w:r>
    </w:p>
    <w:p w14:paraId="74544F5C" w14:textId="604CA31F" w:rsidR="009D6EB7" w:rsidRPr="00F929FB" w:rsidRDefault="003B6C75" w:rsidP="003B6C75">
      <w:pPr>
        <w:pStyle w:val="Body"/>
        <w:tabs>
          <w:tab w:val="left" w:pos="2067"/>
        </w:tabs>
        <w:spacing w:before="49"/>
        <w:rPr>
          <w:rFonts w:ascii="Yale 2024" w:eastAsia="Times New Roman" w:hAnsi="Yale 2024" w:cs="Times New Roman"/>
          <w:sz w:val="20"/>
          <w:szCs w:val="20"/>
        </w:rPr>
      </w:pPr>
      <w:r w:rsidRPr="00F929FB">
        <w:rPr>
          <w:rFonts w:ascii="Yale 2024" w:eastAsia="Times New Roman" w:hAnsi="Yale 2024" w:cs="Times New Roman"/>
          <w:sz w:val="20"/>
          <w:szCs w:val="20"/>
        </w:rPr>
        <w:tab/>
      </w:r>
    </w:p>
    <w:p w14:paraId="617570EF" w14:textId="77777777" w:rsidR="009D6EB7" w:rsidRPr="00F929FB" w:rsidRDefault="009D6EB7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</w:rPr>
      </w:pPr>
    </w:p>
    <w:p w14:paraId="49B907BD" w14:textId="78E2EF5D" w:rsidR="00A30C32" w:rsidRDefault="00E90FE5" w:rsidP="00B01AAB">
      <w:pPr>
        <w:pStyle w:val="Body"/>
        <w:spacing w:before="49"/>
        <w:ind w:firstLine="720"/>
        <w:rPr>
          <w:rFonts w:ascii="Yale 2024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 xml:space="preserve">Please </w:t>
      </w:r>
      <w:r w:rsidR="00B0716D" w:rsidRPr="00F929FB">
        <w:rPr>
          <w:rFonts w:ascii="Yale 2024" w:hAnsi="Yale 2024" w:cs="Times New Roman"/>
          <w:sz w:val="20"/>
          <w:szCs w:val="20"/>
        </w:rPr>
        <w:t>consider</w:t>
      </w:r>
      <w:r w:rsidRPr="00F929FB">
        <w:rPr>
          <w:rFonts w:ascii="Yale 2024" w:hAnsi="Yale 2024" w:cs="Times New Roman"/>
          <w:sz w:val="20"/>
          <w:szCs w:val="20"/>
        </w:rPr>
        <w:t xml:space="preserve"> “Natural Capital and the Measurement of Productivity” for publication at American Economic Review: Insights (</w:t>
      </w:r>
      <w:proofErr w:type="gramStart"/>
      <w:r w:rsidRPr="00F929FB">
        <w:rPr>
          <w:rFonts w:ascii="Yale 2024" w:hAnsi="Yale 2024" w:cs="Times New Roman"/>
          <w:sz w:val="20"/>
          <w:szCs w:val="20"/>
        </w:rPr>
        <w:t>AER:I</w:t>
      </w:r>
      <w:proofErr w:type="gramEnd"/>
      <w:r w:rsidRPr="00F929FB">
        <w:rPr>
          <w:rFonts w:ascii="Yale 2024" w:hAnsi="Yale 2024" w:cs="Times New Roman"/>
          <w:sz w:val="20"/>
          <w:szCs w:val="20"/>
        </w:rPr>
        <w:t>). The role of natural resources and the environment in</w:t>
      </w:r>
      <w:r w:rsidR="004E09CD" w:rsidRPr="00F929FB">
        <w:rPr>
          <w:rFonts w:ascii="Yale 2024" w:hAnsi="Yale 2024" w:cs="Times New Roman"/>
          <w:sz w:val="20"/>
          <w:szCs w:val="20"/>
        </w:rPr>
        <w:t xml:space="preserve"> the</w:t>
      </w:r>
      <w:r w:rsidRPr="00F929FB">
        <w:rPr>
          <w:rFonts w:ascii="Yale 2024" w:hAnsi="Yale 2024" w:cs="Times New Roman"/>
          <w:sz w:val="20"/>
          <w:szCs w:val="20"/>
        </w:rPr>
        <w:t xml:space="preserve"> economy is a longstanding question. Recent </w:t>
      </w:r>
      <w:r w:rsidR="001A0C05" w:rsidRPr="00F929FB">
        <w:rPr>
          <w:rFonts w:ascii="Yale 2024" w:hAnsi="Yale 2024" w:cs="Times New Roman"/>
          <w:sz w:val="20"/>
          <w:szCs w:val="20"/>
        </w:rPr>
        <w:t xml:space="preserve">(2025) </w:t>
      </w:r>
      <w:r w:rsidRPr="00F929FB">
        <w:rPr>
          <w:rFonts w:ascii="Yale 2024" w:hAnsi="Yale 2024" w:cs="Times New Roman"/>
          <w:sz w:val="20"/>
          <w:szCs w:val="20"/>
        </w:rPr>
        <w:t xml:space="preserve">changes to the System of National Accounts guidance </w:t>
      </w:r>
      <w:r w:rsidR="004E09CD" w:rsidRPr="00F929FB">
        <w:rPr>
          <w:rFonts w:ascii="Yale 2024" w:hAnsi="Yale 2024" w:cs="Times New Roman"/>
          <w:sz w:val="20"/>
          <w:szCs w:val="20"/>
        </w:rPr>
        <w:t xml:space="preserve">along with </w:t>
      </w:r>
      <w:r w:rsidR="00301BF6">
        <w:rPr>
          <w:rFonts w:ascii="Yale 2024" w:hAnsi="Yale 2024" w:cs="Times New Roman"/>
          <w:sz w:val="20"/>
          <w:szCs w:val="20"/>
        </w:rPr>
        <w:t xml:space="preserve">“Beyond GDP” </w:t>
      </w:r>
      <w:r w:rsidRPr="00F929FB">
        <w:rPr>
          <w:rFonts w:ascii="Yale 2024" w:hAnsi="Yale 2024" w:cs="Times New Roman"/>
          <w:sz w:val="20"/>
          <w:szCs w:val="20"/>
        </w:rPr>
        <w:t>policy push</w:t>
      </w:r>
      <w:r w:rsidR="004E09CD" w:rsidRPr="00F929FB">
        <w:rPr>
          <w:rFonts w:ascii="Yale 2024" w:hAnsi="Yale 2024" w:cs="Times New Roman"/>
          <w:sz w:val="20"/>
          <w:szCs w:val="20"/>
        </w:rPr>
        <w:t>es globally</w:t>
      </w:r>
      <w:r w:rsidRPr="00F929FB">
        <w:rPr>
          <w:rFonts w:ascii="Yale 2024" w:hAnsi="Yale 2024" w:cs="Times New Roman"/>
          <w:sz w:val="20"/>
          <w:szCs w:val="20"/>
        </w:rPr>
        <w:t xml:space="preserve"> </w:t>
      </w:r>
      <w:r w:rsidR="00F21D54">
        <w:rPr>
          <w:rFonts w:ascii="Yale 2024" w:hAnsi="Yale 2024" w:cs="Times New Roman"/>
          <w:sz w:val="20"/>
          <w:szCs w:val="20"/>
        </w:rPr>
        <w:t>have made</w:t>
      </w:r>
      <w:r w:rsidRPr="00F929FB">
        <w:rPr>
          <w:rFonts w:ascii="Yale 2024" w:hAnsi="Yale 2024" w:cs="Times New Roman"/>
          <w:sz w:val="20"/>
          <w:szCs w:val="20"/>
        </w:rPr>
        <w:t xml:space="preserve"> understanding the role of natural resources</w:t>
      </w:r>
      <w:r w:rsidR="004E09CD" w:rsidRPr="00F929FB">
        <w:rPr>
          <w:rFonts w:ascii="Yale 2024" w:hAnsi="Yale 2024" w:cs="Times New Roman"/>
          <w:sz w:val="20"/>
          <w:szCs w:val="20"/>
        </w:rPr>
        <w:t xml:space="preserve"> in production</w:t>
      </w:r>
      <w:r w:rsidRPr="00F929FB">
        <w:rPr>
          <w:rFonts w:ascii="Yale 2024" w:hAnsi="Yale 2024" w:cs="Times New Roman"/>
          <w:sz w:val="20"/>
          <w:szCs w:val="20"/>
        </w:rPr>
        <w:t xml:space="preserve"> </w:t>
      </w:r>
      <w:r w:rsidR="004E09CD" w:rsidRPr="00F929FB">
        <w:rPr>
          <w:rFonts w:ascii="Yale 2024" w:hAnsi="Yale 2024" w:cs="Times New Roman"/>
          <w:sz w:val="20"/>
          <w:szCs w:val="20"/>
        </w:rPr>
        <w:t>especially s</w:t>
      </w:r>
      <w:r w:rsidR="003A269B" w:rsidRPr="00F929FB">
        <w:rPr>
          <w:rFonts w:ascii="Yale 2024" w:hAnsi="Yale 2024" w:cs="Times New Roman"/>
          <w:sz w:val="20"/>
          <w:szCs w:val="20"/>
        </w:rPr>
        <w:t xml:space="preserve">alient. </w:t>
      </w:r>
      <w:r w:rsidRPr="00F929FB">
        <w:rPr>
          <w:rFonts w:ascii="Yale 2024" w:hAnsi="Yale 2024" w:cs="Times New Roman"/>
          <w:sz w:val="20"/>
          <w:szCs w:val="20"/>
        </w:rPr>
        <w:t xml:space="preserve">In the manuscript, </w:t>
      </w:r>
      <w:r w:rsidR="003A269B" w:rsidRPr="00F929FB">
        <w:rPr>
          <w:rFonts w:ascii="Yale 2024" w:hAnsi="Yale 2024" w:cs="Times New Roman"/>
          <w:sz w:val="20"/>
          <w:szCs w:val="20"/>
        </w:rPr>
        <w:t xml:space="preserve">we give a theoretical basis for how omitting natural resources biases estimates of total factor productivity (TFP) growth. </w:t>
      </w:r>
      <w:r w:rsidR="004915BB">
        <w:rPr>
          <w:rFonts w:ascii="Yale 2024" w:hAnsi="Yale 2024" w:cs="Times New Roman"/>
          <w:sz w:val="20"/>
          <w:szCs w:val="20"/>
        </w:rPr>
        <w:t xml:space="preserve">Our </w:t>
      </w:r>
      <w:r w:rsidR="003A269B" w:rsidRPr="00F929FB">
        <w:rPr>
          <w:rFonts w:ascii="Yale 2024" w:hAnsi="Yale 2024" w:cs="Times New Roman"/>
          <w:sz w:val="20"/>
          <w:szCs w:val="20"/>
        </w:rPr>
        <w:t xml:space="preserve">estimates </w:t>
      </w:r>
      <w:r w:rsidR="0030451C">
        <w:rPr>
          <w:rFonts w:ascii="Yale 2024" w:hAnsi="Yale 2024" w:cs="Times New Roman"/>
          <w:sz w:val="20"/>
          <w:szCs w:val="20"/>
        </w:rPr>
        <w:t>of</w:t>
      </w:r>
      <w:r w:rsidR="00C90918" w:rsidRPr="00F929FB">
        <w:rPr>
          <w:rFonts w:ascii="Yale 2024" w:hAnsi="Yale 2024" w:cs="Times New Roman"/>
          <w:sz w:val="20"/>
          <w:szCs w:val="20"/>
        </w:rPr>
        <w:t xml:space="preserve"> </w:t>
      </w:r>
      <w:r w:rsidR="0030451C">
        <w:rPr>
          <w:rFonts w:ascii="Yale 2024" w:hAnsi="Yale 2024" w:cs="Times New Roman"/>
          <w:sz w:val="20"/>
          <w:szCs w:val="20"/>
        </w:rPr>
        <w:t xml:space="preserve">the effects of additional natural capital </w:t>
      </w:r>
      <w:r w:rsidR="004915BB">
        <w:rPr>
          <w:rFonts w:ascii="Yale 2024" w:hAnsi="Yale 2024" w:cs="Times New Roman"/>
          <w:sz w:val="20"/>
          <w:szCs w:val="20"/>
        </w:rPr>
        <w:t xml:space="preserve">measurement </w:t>
      </w:r>
      <w:r w:rsidR="0030451C">
        <w:rPr>
          <w:rFonts w:ascii="Yale 2024" w:hAnsi="Yale 2024" w:cs="Times New Roman"/>
          <w:sz w:val="20"/>
          <w:szCs w:val="20"/>
        </w:rPr>
        <w:t xml:space="preserve">on the margin for </w:t>
      </w:r>
      <w:r w:rsidR="0030451C" w:rsidRPr="00F929FB">
        <w:rPr>
          <w:rFonts w:ascii="Yale 2024" w:hAnsi="Yale 2024" w:cs="Times New Roman"/>
          <w:sz w:val="20"/>
          <w:szCs w:val="20"/>
        </w:rPr>
        <w:t>a representative panel of</w:t>
      </w:r>
      <w:r w:rsidR="0030451C">
        <w:rPr>
          <w:rFonts w:ascii="Yale 2024" w:hAnsi="Yale 2024" w:cs="Times New Roman"/>
          <w:sz w:val="20"/>
          <w:szCs w:val="20"/>
        </w:rPr>
        <w:t xml:space="preserve"> </w:t>
      </w:r>
      <w:r w:rsidR="0030451C" w:rsidRPr="00F929FB">
        <w:rPr>
          <w:rFonts w:ascii="Yale 2024" w:hAnsi="Yale 2024" w:cs="Times New Roman"/>
          <w:sz w:val="20"/>
          <w:szCs w:val="20"/>
        </w:rPr>
        <w:t xml:space="preserve">100 </w:t>
      </w:r>
      <w:r w:rsidR="0030451C">
        <w:rPr>
          <w:rFonts w:ascii="Yale 2024" w:hAnsi="Yale 2024" w:cs="Times New Roman"/>
          <w:sz w:val="20"/>
          <w:szCs w:val="20"/>
        </w:rPr>
        <w:t xml:space="preserve">countries </w:t>
      </w:r>
      <w:r w:rsidR="003A269B" w:rsidRPr="00F929FB">
        <w:rPr>
          <w:rFonts w:ascii="Yale 2024" w:hAnsi="Yale 2024" w:cs="Times New Roman"/>
          <w:sz w:val="20"/>
          <w:szCs w:val="20"/>
        </w:rPr>
        <w:t>suggest that</w:t>
      </w:r>
      <w:r w:rsidR="004A1DDE">
        <w:rPr>
          <w:rFonts w:ascii="Yale 2024" w:hAnsi="Yale 2024" w:cs="Times New Roman"/>
          <w:sz w:val="20"/>
          <w:szCs w:val="20"/>
        </w:rPr>
        <w:t xml:space="preserve"> </w:t>
      </w:r>
      <w:r w:rsidR="003A269B" w:rsidRPr="00F929FB">
        <w:rPr>
          <w:rFonts w:ascii="Yale 2024" w:hAnsi="Yale 2024" w:cs="Times New Roman"/>
          <w:sz w:val="20"/>
          <w:szCs w:val="20"/>
        </w:rPr>
        <w:t>current</w:t>
      </w:r>
      <w:r w:rsidR="004A1DDE">
        <w:rPr>
          <w:rFonts w:ascii="Yale 2024" w:hAnsi="Yale 2024" w:cs="Times New Roman"/>
          <w:sz w:val="20"/>
          <w:szCs w:val="20"/>
        </w:rPr>
        <w:t xml:space="preserve"> practices </w:t>
      </w:r>
      <w:r w:rsidR="00FB0594">
        <w:rPr>
          <w:rFonts w:ascii="Yale 2024" w:hAnsi="Yale 2024" w:cs="Times New Roman"/>
          <w:sz w:val="20"/>
          <w:szCs w:val="20"/>
        </w:rPr>
        <w:t>which omit</w:t>
      </w:r>
      <w:r w:rsidR="004A1DDE">
        <w:rPr>
          <w:rFonts w:ascii="Yale 2024" w:hAnsi="Yale 2024" w:cs="Times New Roman"/>
          <w:sz w:val="20"/>
          <w:szCs w:val="20"/>
        </w:rPr>
        <w:t xml:space="preserve"> </w:t>
      </w:r>
      <w:r w:rsidRPr="00F929FB">
        <w:rPr>
          <w:rFonts w:ascii="Yale 2024" w:hAnsi="Yale 2024" w:cs="Times New Roman"/>
          <w:sz w:val="20"/>
          <w:szCs w:val="20"/>
        </w:rPr>
        <w:t>natural resources</w:t>
      </w:r>
      <w:r w:rsidR="003A269B" w:rsidRPr="00F929FB">
        <w:rPr>
          <w:rFonts w:ascii="Yale 2024" w:hAnsi="Yale 2024" w:cs="Times New Roman"/>
          <w:sz w:val="20"/>
          <w:szCs w:val="20"/>
        </w:rPr>
        <w:t xml:space="preserve"> </w:t>
      </w:r>
      <w:r w:rsidRPr="00F929FB">
        <w:rPr>
          <w:rFonts w:ascii="Yale 2024" w:hAnsi="Yale 2024" w:cs="Times New Roman"/>
          <w:sz w:val="20"/>
          <w:szCs w:val="20"/>
        </w:rPr>
        <w:t>bias</w:t>
      </w:r>
      <w:r w:rsidR="003A269B" w:rsidRPr="00F929FB">
        <w:rPr>
          <w:rFonts w:ascii="Yale 2024" w:hAnsi="Yale 2024" w:cs="Times New Roman"/>
          <w:sz w:val="20"/>
          <w:szCs w:val="20"/>
        </w:rPr>
        <w:t xml:space="preserve"> existing</w:t>
      </w:r>
      <w:r w:rsidRPr="00F929FB">
        <w:rPr>
          <w:rFonts w:ascii="Yale 2024" w:hAnsi="Yale 2024" w:cs="Times New Roman"/>
          <w:sz w:val="20"/>
          <w:szCs w:val="20"/>
        </w:rPr>
        <w:t xml:space="preserve"> TFP estimates at scales that are important for budget forecasts and other</w:t>
      </w:r>
      <w:r w:rsidR="00927656">
        <w:rPr>
          <w:rFonts w:ascii="Yale 2024" w:hAnsi="Yale 2024" w:cs="Times New Roman"/>
          <w:sz w:val="20"/>
          <w:szCs w:val="20"/>
        </w:rPr>
        <w:t xml:space="preserve"> </w:t>
      </w:r>
      <w:r w:rsidR="00927656" w:rsidRPr="00F929FB">
        <w:rPr>
          <w:rFonts w:ascii="Yale 2024" w:hAnsi="Yale 2024" w:cs="Times New Roman"/>
          <w:sz w:val="20"/>
          <w:szCs w:val="20"/>
        </w:rPr>
        <w:t>long-run</w:t>
      </w:r>
      <w:r w:rsidRPr="00F929FB">
        <w:rPr>
          <w:rFonts w:ascii="Yale 2024" w:hAnsi="Yale 2024" w:cs="Times New Roman"/>
          <w:sz w:val="20"/>
          <w:szCs w:val="20"/>
        </w:rPr>
        <w:t xml:space="preserve"> macroeconomic </w:t>
      </w:r>
      <w:r w:rsidR="00927656">
        <w:rPr>
          <w:rFonts w:ascii="Yale 2024" w:hAnsi="Yale 2024" w:cs="Times New Roman"/>
          <w:sz w:val="20"/>
          <w:szCs w:val="20"/>
        </w:rPr>
        <w:t>projections</w:t>
      </w:r>
      <w:r w:rsidRPr="00F929FB">
        <w:rPr>
          <w:rFonts w:ascii="Yale 2024" w:hAnsi="Yale 2024" w:cs="Times New Roman"/>
          <w:sz w:val="20"/>
          <w:szCs w:val="20"/>
        </w:rPr>
        <w:t xml:space="preserve">. The manuscript includes an appendix, intended for online-only publication. We recommend Tatyana </w:t>
      </w:r>
      <w:proofErr w:type="spellStart"/>
      <w:r w:rsidRPr="00F929FB">
        <w:rPr>
          <w:rFonts w:ascii="Yale 2024" w:hAnsi="Yale 2024" w:cs="Times New Roman"/>
          <w:sz w:val="20"/>
          <w:szCs w:val="20"/>
        </w:rPr>
        <w:t>Deryugina</w:t>
      </w:r>
      <w:proofErr w:type="spellEnd"/>
      <w:r w:rsidRPr="00F929FB">
        <w:rPr>
          <w:rFonts w:ascii="Yale 2024" w:hAnsi="Yale 2024" w:cs="Times New Roman"/>
          <w:sz w:val="20"/>
          <w:szCs w:val="20"/>
        </w:rPr>
        <w:t xml:space="preserve"> or Seema Jayachandran from among the coeditors at </w:t>
      </w:r>
      <w:proofErr w:type="gramStart"/>
      <w:r w:rsidRPr="00F929FB">
        <w:rPr>
          <w:rFonts w:ascii="Yale 2024" w:hAnsi="Yale 2024" w:cs="Times New Roman"/>
          <w:sz w:val="20"/>
          <w:szCs w:val="20"/>
        </w:rPr>
        <w:t>AER:I.</w:t>
      </w:r>
      <w:proofErr w:type="gramEnd"/>
      <w:r w:rsidRPr="00F929FB">
        <w:rPr>
          <w:rFonts w:ascii="Yale 2024" w:hAnsi="Yale 2024" w:cs="Times New Roman"/>
          <w:sz w:val="20"/>
          <w:szCs w:val="20"/>
        </w:rPr>
        <w:t xml:space="preserve"> </w:t>
      </w:r>
    </w:p>
    <w:p w14:paraId="72DEC5AD" w14:textId="52D36A49" w:rsidR="009D6EB7" w:rsidRPr="00A30C32" w:rsidRDefault="00A30C32" w:rsidP="00A30C32">
      <w:pPr>
        <w:pStyle w:val="Body"/>
        <w:spacing w:before="49"/>
        <w:ind w:firstLine="720"/>
        <w:rPr>
          <w:rFonts w:ascii="Yale 2024" w:hAnsi="Yale 2024"/>
          <w:sz w:val="20"/>
          <w:szCs w:val="20"/>
        </w:rPr>
      </w:pPr>
      <w:r w:rsidRPr="00A30C32">
        <w:rPr>
          <w:rFonts w:ascii="Yale 2024" w:hAnsi="Yale 2024"/>
          <w:sz w:val="20"/>
          <w:szCs w:val="20"/>
        </w:rPr>
        <w:t>All data we use</w:t>
      </w:r>
      <w:r>
        <w:rPr>
          <w:rFonts w:ascii="Yale 2024" w:hAnsi="Yale 2024"/>
          <w:sz w:val="20"/>
          <w:szCs w:val="20"/>
        </w:rPr>
        <w:t xml:space="preserve"> in this project</w:t>
      </w:r>
      <w:r w:rsidRPr="00A30C32">
        <w:rPr>
          <w:rFonts w:ascii="Yale 2024" w:hAnsi="Yale 2024"/>
          <w:sz w:val="20"/>
          <w:szCs w:val="20"/>
        </w:rPr>
        <w:t xml:space="preserve"> are publicly available. </w:t>
      </w:r>
      <w:r>
        <w:rPr>
          <w:rFonts w:ascii="Yale 2024" w:hAnsi="Yale 2024"/>
          <w:sz w:val="20"/>
          <w:szCs w:val="20"/>
        </w:rPr>
        <w:t>All materials used as inputs to the manuscript</w:t>
      </w:r>
      <w:r w:rsidRPr="00A30C32">
        <w:rPr>
          <w:rFonts w:ascii="Yale 2024" w:hAnsi="Yale 2024"/>
          <w:sz w:val="20"/>
          <w:szCs w:val="20"/>
        </w:rPr>
        <w:t>, including raw data</w:t>
      </w:r>
      <w:r>
        <w:rPr>
          <w:rFonts w:ascii="Yale 2024" w:hAnsi="Yale 2024"/>
          <w:sz w:val="20"/>
          <w:szCs w:val="20"/>
        </w:rPr>
        <w:t xml:space="preserve"> and computer code, will </w:t>
      </w:r>
      <w:r w:rsidR="009D3859">
        <w:rPr>
          <w:rFonts w:ascii="Yale 2024" w:hAnsi="Yale 2024"/>
          <w:sz w:val="20"/>
          <w:szCs w:val="20"/>
        </w:rPr>
        <w:t xml:space="preserve">be </w:t>
      </w:r>
      <w:r w:rsidRPr="00A30C32">
        <w:rPr>
          <w:rFonts w:ascii="Yale 2024" w:hAnsi="Yale 2024"/>
          <w:sz w:val="20"/>
          <w:szCs w:val="20"/>
        </w:rPr>
        <w:t xml:space="preserve">made </w:t>
      </w:r>
      <w:r>
        <w:rPr>
          <w:rFonts w:ascii="Yale 2024" w:hAnsi="Yale 2024"/>
          <w:sz w:val="20"/>
          <w:szCs w:val="20"/>
        </w:rPr>
        <w:t>public</w:t>
      </w:r>
      <w:r w:rsidRPr="00A30C32">
        <w:rPr>
          <w:rFonts w:ascii="Yale 2024" w:hAnsi="Yale 2024"/>
          <w:sz w:val="20"/>
          <w:szCs w:val="20"/>
        </w:rPr>
        <w:t xml:space="preserve"> at the time of publication</w:t>
      </w:r>
      <w:r>
        <w:rPr>
          <w:rFonts w:ascii="Yale 2024" w:hAnsi="Yale 2024"/>
          <w:sz w:val="20"/>
          <w:szCs w:val="20"/>
        </w:rPr>
        <w:t xml:space="preserve"> and can be made available to either editors or referees if needed</w:t>
      </w:r>
      <w:r w:rsidRPr="00A30C32">
        <w:rPr>
          <w:rFonts w:ascii="Yale 2024" w:hAnsi="Yale 2024"/>
          <w:sz w:val="20"/>
          <w:szCs w:val="20"/>
        </w:rPr>
        <w:t xml:space="preserve">. </w:t>
      </w:r>
      <w:r w:rsidR="00E90FE5" w:rsidRPr="00F929FB">
        <w:rPr>
          <w:rFonts w:ascii="Yale 2024" w:hAnsi="Yale 2024" w:cs="Times New Roman"/>
          <w:sz w:val="20"/>
          <w:szCs w:val="20"/>
        </w:rPr>
        <w:t>The manuscript is not under review or consideration elsewhere. Please contact me with any further questions.</w:t>
      </w:r>
    </w:p>
    <w:p w14:paraId="24016F83" w14:textId="77777777" w:rsidR="007973B0" w:rsidRPr="00F929FB" w:rsidRDefault="007973B0" w:rsidP="00EC653D">
      <w:pPr>
        <w:pStyle w:val="Body"/>
        <w:spacing w:before="49"/>
        <w:ind w:firstLine="720"/>
        <w:rPr>
          <w:rFonts w:ascii="Yale 2024" w:hAnsi="Yale 2024" w:cs="Times New Roman"/>
          <w:sz w:val="20"/>
          <w:szCs w:val="20"/>
        </w:rPr>
      </w:pPr>
    </w:p>
    <w:p w14:paraId="6A09089E" w14:textId="0A50E639" w:rsidR="007973B0" w:rsidRPr="00F929FB" w:rsidRDefault="007973B0" w:rsidP="00DD50ED">
      <w:pPr>
        <w:pStyle w:val="Body"/>
        <w:spacing w:before="49"/>
        <w:rPr>
          <w:rFonts w:ascii="Yale 2024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Sincerely,</w:t>
      </w:r>
    </w:p>
    <w:p w14:paraId="7457D435" w14:textId="77777777" w:rsidR="00DD50ED" w:rsidRPr="00F929FB" w:rsidRDefault="00DD50ED" w:rsidP="00DD50ED">
      <w:pPr>
        <w:pStyle w:val="Body"/>
        <w:spacing w:before="49"/>
        <w:rPr>
          <w:rFonts w:ascii="Yale 2024" w:hAnsi="Yale 2024" w:cs="Times New Roman"/>
          <w:sz w:val="20"/>
          <w:szCs w:val="20"/>
        </w:rPr>
      </w:pPr>
    </w:p>
    <w:p w14:paraId="0F1B96F6" w14:textId="77777777" w:rsidR="00DD50ED" w:rsidRPr="00F929FB" w:rsidRDefault="00DD50ED" w:rsidP="00EC653D">
      <w:pPr>
        <w:pStyle w:val="Body"/>
        <w:spacing w:before="49"/>
        <w:ind w:firstLine="720"/>
        <w:rPr>
          <w:rFonts w:ascii="Yale 2024" w:hAnsi="Yale 2024" w:cs="Times New Roman"/>
          <w:sz w:val="20"/>
          <w:szCs w:val="20"/>
        </w:rPr>
      </w:pPr>
    </w:p>
    <w:p w14:paraId="7BDE910B" w14:textId="77777777" w:rsidR="003B6C75" w:rsidRDefault="003B6C75" w:rsidP="003B6C75">
      <w:pPr>
        <w:pStyle w:val="Body"/>
        <w:rPr>
          <w:rFonts w:ascii="Yale 2024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Alexander Abajian</w:t>
      </w:r>
    </w:p>
    <w:p w14:paraId="746A716D" w14:textId="1C8AD78C" w:rsidR="00F82526" w:rsidRPr="00F929FB" w:rsidRDefault="00F82526" w:rsidP="003B6C75">
      <w:pPr>
        <w:pStyle w:val="Body"/>
        <w:rPr>
          <w:rFonts w:ascii="Yale 2024" w:eastAsia="Times New Roman" w:hAnsi="Yale 2024" w:cs="Times New Roman"/>
          <w:sz w:val="20"/>
          <w:szCs w:val="20"/>
        </w:rPr>
      </w:pPr>
      <w:r>
        <w:rPr>
          <w:rFonts w:ascii="Yale 2024" w:eastAsia="Times New Roman" w:hAnsi="Yale 2024" w:cs="Times New Roman"/>
          <w:sz w:val="20"/>
          <w:szCs w:val="20"/>
        </w:rPr>
        <w:t>alexander.abajian@yale.edu</w:t>
      </w:r>
    </w:p>
    <w:p w14:paraId="246F4F01" w14:textId="77777777" w:rsidR="003B6C75" w:rsidRPr="00F929FB" w:rsidRDefault="003B6C75" w:rsidP="003B6C75">
      <w:pPr>
        <w:pStyle w:val="Body"/>
        <w:rPr>
          <w:rFonts w:ascii="Yale 2024" w:eastAsia="Times New Roman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Yale School of the Environment</w:t>
      </w:r>
    </w:p>
    <w:p w14:paraId="478B79F1" w14:textId="77777777" w:rsidR="0066551F" w:rsidRDefault="0066551F" w:rsidP="003B6C75">
      <w:pPr>
        <w:pStyle w:val="Body"/>
        <w:rPr>
          <w:rFonts w:ascii="Yale 2024" w:hAnsi="Yale 2024" w:cs="Times New Roman"/>
          <w:sz w:val="20"/>
          <w:szCs w:val="20"/>
        </w:rPr>
      </w:pPr>
      <w:r>
        <w:rPr>
          <w:rFonts w:ascii="Yale 2024" w:hAnsi="Yale 2024" w:cs="Times New Roman"/>
          <w:sz w:val="20"/>
          <w:szCs w:val="20"/>
        </w:rPr>
        <w:t>Sage Hall 8A</w:t>
      </w:r>
    </w:p>
    <w:p w14:paraId="14523CEA" w14:textId="4C2521B8" w:rsidR="003B6C75" w:rsidRPr="00F929FB" w:rsidRDefault="003B6C75" w:rsidP="003B6C75">
      <w:pPr>
        <w:pStyle w:val="Body"/>
        <w:rPr>
          <w:rFonts w:ascii="Yale 2024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 xml:space="preserve">205 Prospect Street </w:t>
      </w:r>
    </w:p>
    <w:p w14:paraId="31F79222" w14:textId="77777777" w:rsidR="003B6C75" w:rsidRPr="00F929FB" w:rsidRDefault="003B6C75" w:rsidP="003B6C75">
      <w:pPr>
        <w:pStyle w:val="Body"/>
        <w:rPr>
          <w:rFonts w:ascii="Yale 2024" w:eastAsia="Times New Roman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New Haven, CT 06511</w:t>
      </w:r>
    </w:p>
    <w:p w14:paraId="20BDFD5F" w14:textId="6B1B1D40" w:rsidR="009D6EB7" w:rsidRPr="00F929FB" w:rsidRDefault="009D6EB7">
      <w:pPr>
        <w:pStyle w:val="Body"/>
        <w:spacing w:before="49"/>
        <w:rPr>
          <w:rFonts w:ascii="Yale 2024" w:hAnsi="Yale 2024" w:cs="Times New Roman"/>
          <w:sz w:val="20"/>
          <w:szCs w:val="20"/>
        </w:rPr>
      </w:pPr>
    </w:p>
    <w:sectPr w:rsidR="009D6EB7" w:rsidRPr="00F929FB" w:rsidSect="00612599">
      <w:headerReference w:type="default" r:id="rId6"/>
      <w:type w:val="continuous"/>
      <w:pgSz w:w="12240" w:h="15840"/>
      <w:pgMar w:top="2405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2F179" w14:textId="77777777" w:rsidR="006573E2" w:rsidRDefault="006573E2">
      <w:r>
        <w:separator/>
      </w:r>
    </w:p>
  </w:endnote>
  <w:endnote w:type="continuationSeparator" w:id="0">
    <w:p w14:paraId="0B61EBDC" w14:textId="77777777" w:rsidR="006573E2" w:rsidRDefault="0065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ale 2024">
    <w:panose1 w:val="02000602050000020003"/>
    <w:charset w:val="4D"/>
    <w:family w:val="auto"/>
    <w:notTrueType/>
    <w:pitch w:val="variable"/>
    <w:sig w:usb0="A00000EF" w:usb1="50004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FE568" w14:textId="77777777" w:rsidR="006573E2" w:rsidRDefault="006573E2">
      <w:r>
        <w:separator/>
      </w:r>
    </w:p>
  </w:footnote>
  <w:footnote w:type="continuationSeparator" w:id="0">
    <w:p w14:paraId="2D4A345D" w14:textId="77777777" w:rsidR="006573E2" w:rsidRDefault="00657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09739" w14:textId="55D13296" w:rsidR="009D6EB7" w:rsidRDefault="00612599">
    <w:pPr>
      <w:pStyle w:val="HeaderFooter"/>
    </w:pPr>
    <w:r>
      <w:rPr>
        <w:noProof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58240" behindDoc="1" locked="0" layoutInCell="1" allowOverlap="1" wp14:anchorId="558E8406" wp14:editId="0B65B454">
          <wp:simplePos x="0" y="0"/>
          <wp:positionH relativeFrom="column">
            <wp:posOffset>-908050</wp:posOffset>
          </wp:positionH>
          <wp:positionV relativeFrom="paragraph">
            <wp:posOffset>-444500</wp:posOffset>
          </wp:positionV>
          <wp:extent cx="4762500" cy="979170"/>
          <wp:effectExtent l="0" t="0" r="0" b="0"/>
          <wp:wrapTight wrapText="bothSides">
            <wp:wrapPolygon edited="0">
              <wp:start x="2995" y="7564"/>
              <wp:lineTo x="1670" y="8125"/>
              <wp:lineTo x="1555" y="8405"/>
              <wp:lineTo x="1786" y="12607"/>
              <wp:lineTo x="1786" y="12887"/>
              <wp:lineTo x="2477" y="13447"/>
              <wp:lineTo x="19123" y="13447"/>
              <wp:lineTo x="19699" y="12607"/>
              <wp:lineTo x="19930" y="9525"/>
              <wp:lineTo x="3398" y="7564"/>
              <wp:lineTo x="2995" y="7564"/>
            </wp:wrapPolygon>
          </wp:wrapTight>
          <wp:docPr id="5621294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129464" name="Picture 5621294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2500" cy="979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EB7"/>
    <w:rsid w:val="0000541D"/>
    <w:rsid w:val="0002627F"/>
    <w:rsid w:val="00027F8B"/>
    <w:rsid w:val="00032D9B"/>
    <w:rsid w:val="0003750B"/>
    <w:rsid w:val="00061D90"/>
    <w:rsid w:val="00070003"/>
    <w:rsid w:val="0009406B"/>
    <w:rsid w:val="000E5451"/>
    <w:rsid w:val="000E6EF9"/>
    <w:rsid w:val="000F3C5E"/>
    <w:rsid w:val="000F6044"/>
    <w:rsid w:val="001032F2"/>
    <w:rsid w:val="00106A54"/>
    <w:rsid w:val="00127F0D"/>
    <w:rsid w:val="00143A08"/>
    <w:rsid w:val="001531BD"/>
    <w:rsid w:val="00161D02"/>
    <w:rsid w:val="00185536"/>
    <w:rsid w:val="001A0C05"/>
    <w:rsid w:val="002175CC"/>
    <w:rsid w:val="00262066"/>
    <w:rsid w:val="00262480"/>
    <w:rsid w:val="002626B6"/>
    <w:rsid w:val="00280C09"/>
    <w:rsid w:val="002B4243"/>
    <w:rsid w:val="00301BF6"/>
    <w:rsid w:val="0030451C"/>
    <w:rsid w:val="0032739F"/>
    <w:rsid w:val="0036505B"/>
    <w:rsid w:val="00365CDB"/>
    <w:rsid w:val="00380471"/>
    <w:rsid w:val="00393507"/>
    <w:rsid w:val="003A24E0"/>
    <w:rsid w:val="003A269B"/>
    <w:rsid w:val="003B6C75"/>
    <w:rsid w:val="00406530"/>
    <w:rsid w:val="00415B73"/>
    <w:rsid w:val="004257AA"/>
    <w:rsid w:val="00461AB1"/>
    <w:rsid w:val="004661D7"/>
    <w:rsid w:val="00470732"/>
    <w:rsid w:val="00473567"/>
    <w:rsid w:val="004765D4"/>
    <w:rsid w:val="0048315A"/>
    <w:rsid w:val="004915BB"/>
    <w:rsid w:val="004A1DDE"/>
    <w:rsid w:val="004A3AD5"/>
    <w:rsid w:val="004E09CD"/>
    <w:rsid w:val="00531C9D"/>
    <w:rsid w:val="005329FB"/>
    <w:rsid w:val="005427D9"/>
    <w:rsid w:val="00545622"/>
    <w:rsid w:val="00552EAB"/>
    <w:rsid w:val="0055656E"/>
    <w:rsid w:val="00560FB2"/>
    <w:rsid w:val="00564055"/>
    <w:rsid w:val="005824E4"/>
    <w:rsid w:val="00583A9A"/>
    <w:rsid w:val="00592B37"/>
    <w:rsid w:val="005969DE"/>
    <w:rsid w:val="0059759B"/>
    <w:rsid w:val="005C2E34"/>
    <w:rsid w:val="005C3F22"/>
    <w:rsid w:val="005E4D25"/>
    <w:rsid w:val="00600481"/>
    <w:rsid w:val="00606E27"/>
    <w:rsid w:val="00611137"/>
    <w:rsid w:val="00612599"/>
    <w:rsid w:val="00637E9A"/>
    <w:rsid w:val="00644B3F"/>
    <w:rsid w:val="006573E2"/>
    <w:rsid w:val="0066551F"/>
    <w:rsid w:val="00672196"/>
    <w:rsid w:val="0068497D"/>
    <w:rsid w:val="006A072E"/>
    <w:rsid w:val="006B7CE0"/>
    <w:rsid w:val="006C40B3"/>
    <w:rsid w:val="00701546"/>
    <w:rsid w:val="00714480"/>
    <w:rsid w:val="007273EE"/>
    <w:rsid w:val="007515C7"/>
    <w:rsid w:val="0076474A"/>
    <w:rsid w:val="007973B0"/>
    <w:rsid w:val="007C0923"/>
    <w:rsid w:val="007D0B81"/>
    <w:rsid w:val="00804ED9"/>
    <w:rsid w:val="008057B5"/>
    <w:rsid w:val="008201BC"/>
    <w:rsid w:val="00823509"/>
    <w:rsid w:val="00845F24"/>
    <w:rsid w:val="00853AED"/>
    <w:rsid w:val="008661CD"/>
    <w:rsid w:val="008A3A55"/>
    <w:rsid w:val="008C16C7"/>
    <w:rsid w:val="008C4BA9"/>
    <w:rsid w:val="009167D6"/>
    <w:rsid w:val="00927656"/>
    <w:rsid w:val="00951549"/>
    <w:rsid w:val="009726C4"/>
    <w:rsid w:val="00973925"/>
    <w:rsid w:val="009A02DE"/>
    <w:rsid w:val="009A5755"/>
    <w:rsid w:val="009D164B"/>
    <w:rsid w:val="009D3493"/>
    <w:rsid w:val="009D3859"/>
    <w:rsid w:val="009D6EB7"/>
    <w:rsid w:val="009E2387"/>
    <w:rsid w:val="00A04DEF"/>
    <w:rsid w:val="00A1044C"/>
    <w:rsid w:val="00A24F7B"/>
    <w:rsid w:val="00A25CE1"/>
    <w:rsid w:val="00A30C32"/>
    <w:rsid w:val="00A46E7D"/>
    <w:rsid w:val="00A7225C"/>
    <w:rsid w:val="00A74373"/>
    <w:rsid w:val="00AA579D"/>
    <w:rsid w:val="00AA6630"/>
    <w:rsid w:val="00AB02B0"/>
    <w:rsid w:val="00AC4591"/>
    <w:rsid w:val="00AE3390"/>
    <w:rsid w:val="00AE602C"/>
    <w:rsid w:val="00B01AAB"/>
    <w:rsid w:val="00B03A20"/>
    <w:rsid w:val="00B04E80"/>
    <w:rsid w:val="00B0716D"/>
    <w:rsid w:val="00B131BC"/>
    <w:rsid w:val="00B34599"/>
    <w:rsid w:val="00B46DF1"/>
    <w:rsid w:val="00B977A0"/>
    <w:rsid w:val="00BA1D04"/>
    <w:rsid w:val="00BB6361"/>
    <w:rsid w:val="00BC18C1"/>
    <w:rsid w:val="00BC5C21"/>
    <w:rsid w:val="00BD2DFC"/>
    <w:rsid w:val="00BD2E03"/>
    <w:rsid w:val="00C0373C"/>
    <w:rsid w:val="00C867BC"/>
    <w:rsid w:val="00C90918"/>
    <w:rsid w:val="00CB18E3"/>
    <w:rsid w:val="00CB791E"/>
    <w:rsid w:val="00CC716C"/>
    <w:rsid w:val="00CF3C79"/>
    <w:rsid w:val="00CF4C03"/>
    <w:rsid w:val="00D05416"/>
    <w:rsid w:val="00D11860"/>
    <w:rsid w:val="00D60EEC"/>
    <w:rsid w:val="00D86078"/>
    <w:rsid w:val="00DA1781"/>
    <w:rsid w:val="00DD185E"/>
    <w:rsid w:val="00DD3127"/>
    <w:rsid w:val="00DD50ED"/>
    <w:rsid w:val="00DE595F"/>
    <w:rsid w:val="00DF0A85"/>
    <w:rsid w:val="00DF1708"/>
    <w:rsid w:val="00DF339E"/>
    <w:rsid w:val="00E01D17"/>
    <w:rsid w:val="00E358FE"/>
    <w:rsid w:val="00E4555C"/>
    <w:rsid w:val="00E55295"/>
    <w:rsid w:val="00E672AA"/>
    <w:rsid w:val="00E80AC3"/>
    <w:rsid w:val="00E83BD0"/>
    <w:rsid w:val="00E845A4"/>
    <w:rsid w:val="00E90FE5"/>
    <w:rsid w:val="00E95195"/>
    <w:rsid w:val="00EC092D"/>
    <w:rsid w:val="00EC42B8"/>
    <w:rsid w:val="00EC653D"/>
    <w:rsid w:val="00ED003A"/>
    <w:rsid w:val="00EE1CCE"/>
    <w:rsid w:val="00EF67B4"/>
    <w:rsid w:val="00F2026B"/>
    <w:rsid w:val="00F21D54"/>
    <w:rsid w:val="00F3314F"/>
    <w:rsid w:val="00F34A53"/>
    <w:rsid w:val="00F40ED4"/>
    <w:rsid w:val="00F65483"/>
    <w:rsid w:val="00F73D59"/>
    <w:rsid w:val="00F82526"/>
    <w:rsid w:val="00F929FB"/>
    <w:rsid w:val="00FB0594"/>
    <w:rsid w:val="00FE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D0054"/>
  <w15:docId w15:val="{577F9F7C-A7DA-0346-A5AD-E85BFFFA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5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3804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3"/>
    </w:pPr>
    <w:rPr>
      <w:rFonts w:eastAsia="Times New Roman"/>
      <w:b/>
      <w:bCs/>
      <w:bdr w:val="none" w:sz="0" w:space="0" w:color="auto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Times New Roman" w:eastAsia="Times New Roman" w:hAnsi="Times New Roman" w:cs="Times New Roman"/>
      <w:outline w:val="0"/>
      <w:color w:val="000000"/>
      <w:u w:val="single" w:color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202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6361"/>
    <w:rPr>
      <w:color w:val="FF00FF" w:themeColor="followedHyperlink"/>
      <w:u w:val="single"/>
    </w:rPr>
  </w:style>
  <w:style w:type="paragraph" w:customStyle="1" w:styleId="BodyA">
    <w:name w:val="Body A"/>
    <w:rsid w:val="00262480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4Char">
    <w:name w:val="Heading 4 Char"/>
    <w:basedOn w:val="DefaultParagraphFont"/>
    <w:link w:val="Heading4"/>
    <w:uiPriority w:val="9"/>
    <w:rsid w:val="00380471"/>
    <w:rPr>
      <w:rFonts w:eastAsia="Times New Roman"/>
      <w:b/>
      <w:bCs/>
      <w:sz w:val="24"/>
      <w:szCs w:val="24"/>
      <w:bdr w:val="none" w:sz="0" w:space="0" w:color="auto"/>
    </w:rPr>
  </w:style>
  <w:style w:type="character" w:customStyle="1" w:styleId="Heading1Char">
    <w:name w:val="Heading 1 Char"/>
    <w:basedOn w:val="DefaultParagraphFont"/>
    <w:link w:val="Heading1"/>
    <w:uiPriority w:val="9"/>
    <w:rsid w:val="00EC65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125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5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125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599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5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2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9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Xander Abajian</cp:lastModifiedBy>
  <cp:revision>128</cp:revision>
  <cp:lastPrinted>2026-03-05T15:34:00Z</cp:lastPrinted>
  <dcterms:created xsi:type="dcterms:W3CDTF">2023-08-09T21:26:00Z</dcterms:created>
  <dcterms:modified xsi:type="dcterms:W3CDTF">2026-05-27T20:22:00Z</dcterms:modified>
</cp:coreProperties>
</file>