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B5E5B5"/>
  <w:body>
    <w:p w14:paraId="303239AA" w14:textId="2AA2725C" w:rsidR="00895A9A" w:rsidRPr="00DA42AF" w:rsidRDefault="00895A9A" w:rsidP="00DA42AF">
      <w:pPr>
        <w:pStyle w:val="Text"/>
        <w:spacing w:line="360" w:lineRule="auto"/>
        <w:ind w:firstLine="0"/>
        <w:rPr>
          <w:sz w:val="21"/>
          <w:szCs w:val="21"/>
        </w:rPr>
        <w:sectPr w:rsidR="00895A9A" w:rsidRPr="00DA42AF">
          <w:headerReference w:type="default" r:id="rId8"/>
          <w:type w:val="continuous"/>
          <w:pgSz w:w="12240" w:h="15840"/>
          <w:pgMar w:top="1008" w:right="936" w:bottom="1008" w:left="936" w:header="432" w:footer="432" w:gutter="0"/>
          <w:cols w:num="2" w:space="288"/>
        </w:sectPr>
      </w:pPr>
    </w:p>
    <w:p w14:paraId="739F4C25" w14:textId="77777777" w:rsidR="003331BC" w:rsidRPr="003331BC" w:rsidRDefault="003331BC" w:rsidP="003331BC">
      <w:pPr>
        <w:pStyle w:val="afe"/>
        <w:spacing w:line="360" w:lineRule="auto"/>
        <w:jc w:val="both"/>
      </w:pPr>
      <w:r w:rsidRPr="003331BC">
        <w:rPr>
          <w:b/>
        </w:rPr>
        <w:t>• Article •</w:t>
      </w:r>
    </w:p>
    <w:p w14:paraId="41391A15" w14:textId="77777777" w:rsidR="003331BC" w:rsidRPr="003331BC" w:rsidRDefault="003331BC" w:rsidP="003331BC">
      <w:pPr>
        <w:pStyle w:val="15"/>
        <w:spacing w:line="360" w:lineRule="auto"/>
        <w:jc w:val="both"/>
      </w:pPr>
      <w:r w:rsidRPr="003331BC">
        <w:rPr>
          <w:rFonts w:hint="eastAsia"/>
          <w:b/>
        </w:rPr>
        <w:t>Title</w:t>
      </w:r>
    </w:p>
    <w:p w14:paraId="46AA6E2C" w14:textId="77777777" w:rsidR="003331BC" w:rsidRPr="003331BC" w:rsidRDefault="003331BC" w:rsidP="003331BC">
      <w:pPr>
        <w:pStyle w:val="16"/>
        <w:spacing w:line="360" w:lineRule="auto"/>
        <w:jc w:val="both"/>
        <w:rPr>
          <w:rFonts w:ascii="NEU-BZ" w:hAnsi="NEU-BZ"/>
          <w:sz w:val="21"/>
          <w:szCs w:val="21"/>
        </w:rPr>
      </w:pPr>
      <w:proofErr w:type="gramStart"/>
      <w:r w:rsidRPr="003331BC">
        <w:rPr>
          <w:sz w:val="24"/>
          <w:szCs w:val="24"/>
        </w:rPr>
        <w:t>A</w:t>
      </w:r>
      <w:r w:rsidRPr="003331BC">
        <w:rPr>
          <w:rFonts w:hint="eastAsia"/>
          <w:sz w:val="24"/>
          <w:szCs w:val="24"/>
        </w:rPr>
        <w:t xml:space="preserve">uthor </w:t>
      </w:r>
      <w:proofErr w:type="spellStart"/>
      <w:r w:rsidRPr="003331BC">
        <w:rPr>
          <w:sz w:val="24"/>
          <w:szCs w:val="24"/>
        </w:rPr>
        <w:t>A</w:t>
      </w:r>
      <w:r w:rsidRPr="003331BC">
        <w:rPr>
          <w:rFonts w:hint="eastAsia"/>
          <w:sz w:val="24"/>
          <w:szCs w:val="24"/>
        </w:rPr>
        <w:t>uthor</w:t>
      </w:r>
      <w:proofErr w:type="spellEnd"/>
      <w:r w:rsidRPr="003331BC">
        <w:rPr>
          <w:sz w:val="24"/>
          <w:szCs w:val="24"/>
          <w:vertAlign w:val="superscript"/>
        </w:rPr>
        <w:t xml:space="preserve"> </w:t>
      </w:r>
      <w:proofErr w:type="gramEnd"/>
      <w:r w:rsidRPr="003331BC">
        <w:rPr>
          <w:sz w:val="24"/>
          <w:szCs w:val="24"/>
          <w:vertAlign w:val="superscript"/>
        </w:rPr>
        <w:t>1</w:t>
      </w:r>
      <w:r w:rsidRPr="003331BC">
        <w:rPr>
          <w:sz w:val="24"/>
          <w:szCs w:val="24"/>
        </w:rPr>
        <w:t>，</w:t>
      </w:r>
      <w:proofErr w:type="gramStart"/>
      <w:r w:rsidRPr="003331BC">
        <w:rPr>
          <w:sz w:val="24"/>
          <w:szCs w:val="24"/>
        </w:rPr>
        <w:t xml:space="preserve"> A</w:t>
      </w:r>
      <w:r w:rsidRPr="003331BC">
        <w:rPr>
          <w:rFonts w:hint="eastAsia"/>
          <w:sz w:val="24"/>
          <w:szCs w:val="24"/>
        </w:rPr>
        <w:t xml:space="preserve">uthor </w:t>
      </w:r>
      <w:proofErr w:type="spellStart"/>
      <w:r w:rsidRPr="003331BC">
        <w:rPr>
          <w:sz w:val="24"/>
          <w:szCs w:val="24"/>
        </w:rPr>
        <w:t>A</w:t>
      </w:r>
      <w:r w:rsidRPr="003331BC">
        <w:rPr>
          <w:rFonts w:hint="eastAsia"/>
          <w:sz w:val="24"/>
          <w:szCs w:val="24"/>
        </w:rPr>
        <w:t>uthor</w:t>
      </w:r>
      <w:proofErr w:type="spellEnd"/>
      <w:proofErr w:type="gramEnd"/>
      <w:r w:rsidRPr="003331BC">
        <w:rPr>
          <w:sz w:val="24"/>
          <w:szCs w:val="24"/>
          <w:vertAlign w:val="superscript"/>
        </w:rPr>
        <w:t xml:space="preserve"> 2</w:t>
      </w:r>
      <w:r w:rsidRPr="003331BC">
        <w:rPr>
          <w:sz w:val="24"/>
          <w:szCs w:val="24"/>
        </w:rPr>
        <w:t>，</w:t>
      </w:r>
      <w:proofErr w:type="gramStart"/>
      <w:r w:rsidRPr="003331BC">
        <w:rPr>
          <w:sz w:val="24"/>
          <w:szCs w:val="24"/>
        </w:rPr>
        <w:t xml:space="preserve"> A</w:t>
      </w:r>
      <w:r w:rsidRPr="003331BC">
        <w:rPr>
          <w:rFonts w:hint="eastAsia"/>
          <w:sz w:val="24"/>
          <w:szCs w:val="24"/>
        </w:rPr>
        <w:t>uthor</w:t>
      </w:r>
      <w:r w:rsidRPr="003331BC">
        <w:rPr>
          <w:sz w:val="24"/>
          <w:szCs w:val="24"/>
        </w:rPr>
        <w:t xml:space="preserve"> </w:t>
      </w:r>
      <w:proofErr w:type="spellStart"/>
      <w:r w:rsidRPr="003331BC">
        <w:rPr>
          <w:sz w:val="24"/>
          <w:szCs w:val="24"/>
        </w:rPr>
        <w:t>A</w:t>
      </w:r>
      <w:r w:rsidRPr="003331BC">
        <w:rPr>
          <w:rFonts w:hint="eastAsia"/>
          <w:sz w:val="24"/>
          <w:szCs w:val="24"/>
        </w:rPr>
        <w:t>uthor</w:t>
      </w:r>
      <w:proofErr w:type="spellEnd"/>
      <w:proofErr w:type="gramEnd"/>
      <w:r w:rsidRPr="003331BC">
        <w:rPr>
          <w:sz w:val="24"/>
          <w:szCs w:val="24"/>
          <w:vertAlign w:val="superscript"/>
        </w:rPr>
        <w:t xml:space="preserve"> 1</w:t>
      </w:r>
      <w:r w:rsidRPr="003331BC">
        <w:rPr>
          <w:sz w:val="24"/>
          <w:szCs w:val="24"/>
        </w:rPr>
        <w:t>，</w:t>
      </w:r>
      <w:proofErr w:type="gramStart"/>
      <w:r w:rsidRPr="003331BC">
        <w:rPr>
          <w:sz w:val="24"/>
          <w:szCs w:val="24"/>
        </w:rPr>
        <w:t xml:space="preserve"> A</w:t>
      </w:r>
      <w:r w:rsidRPr="003331BC">
        <w:rPr>
          <w:rFonts w:hint="eastAsia"/>
          <w:sz w:val="24"/>
          <w:szCs w:val="24"/>
        </w:rPr>
        <w:t>uthor</w:t>
      </w:r>
      <w:r w:rsidRPr="003331BC">
        <w:rPr>
          <w:sz w:val="24"/>
          <w:szCs w:val="24"/>
        </w:rPr>
        <w:t xml:space="preserve"> </w:t>
      </w:r>
      <w:proofErr w:type="spellStart"/>
      <w:r w:rsidRPr="003331BC">
        <w:rPr>
          <w:sz w:val="24"/>
          <w:szCs w:val="24"/>
        </w:rPr>
        <w:t>A</w:t>
      </w:r>
      <w:r w:rsidRPr="003331BC">
        <w:rPr>
          <w:rFonts w:hint="eastAsia"/>
          <w:sz w:val="24"/>
          <w:szCs w:val="24"/>
        </w:rPr>
        <w:t>uthor</w:t>
      </w:r>
      <w:proofErr w:type="spellEnd"/>
      <w:proofErr w:type="gramEnd"/>
      <w:r w:rsidRPr="003331BC">
        <w:rPr>
          <w:sz w:val="24"/>
          <w:szCs w:val="24"/>
          <w:vertAlign w:val="superscript"/>
        </w:rPr>
        <w:t xml:space="preserve"> 1</w:t>
      </w:r>
      <w:r w:rsidRPr="003331BC">
        <w:rPr>
          <w:rFonts w:ascii="Times New Roman" w:hAnsi="Times New Roman"/>
          <w:sz w:val="24"/>
          <w:szCs w:val="24"/>
          <w:vertAlign w:val="superscript"/>
        </w:rPr>
        <w:t>*</w:t>
      </w:r>
    </w:p>
    <w:p w14:paraId="13515FF5" w14:textId="77777777" w:rsidR="003331BC" w:rsidRPr="003331BC" w:rsidRDefault="003331BC" w:rsidP="003331BC">
      <w:pPr>
        <w:pStyle w:val="21"/>
        <w:spacing w:line="360" w:lineRule="auto"/>
        <w:jc w:val="both"/>
      </w:pPr>
      <w:r w:rsidRPr="003331BC">
        <w:t>1</w:t>
      </w:r>
      <w:r w:rsidRPr="003331BC">
        <w:rPr>
          <w:i/>
        </w:rPr>
        <w:t xml:space="preserve">. Department of </w:t>
      </w:r>
      <w:proofErr w:type="spellStart"/>
      <w:r w:rsidRPr="003331BC">
        <w:rPr>
          <w:rFonts w:hint="eastAsia"/>
          <w:i/>
        </w:rPr>
        <w:t>xxxxxxxx</w:t>
      </w:r>
      <w:proofErr w:type="spellEnd"/>
      <w:r w:rsidRPr="003331BC">
        <w:rPr>
          <w:i/>
        </w:rPr>
        <w:t xml:space="preserve">, University of </w:t>
      </w:r>
      <w:proofErr w:type="spellStart"/>
      <w:r w:rsidRPr="003331BC">
        <w:rPr>
          <w:rFonts w:hint="eastAsia"/>
          <w:i/>
        </w:rPr>
        <w:t>xxxxx</w:t>
      </w:r>
      <w:proofErr w:type="spellEnd"/>
      <w:r w:rsidRPr="003331BC">
        <w:rPr>
          <w:i/>
        </w:rPr>
        <w:t xml:space="preserve">, </w:t>
      </w:r>
      <w:proofErr w:type="spellStart"/>
      <w:r w:rsidRPr="003331BC">
        <w:rPr>
          <w:rFonts w:hint="eastAsia"/>
          <w:i/>
        </w:rPr>
        <w:t>xxxx</w:t>
      </w:r>
      <w:proofErr w:type="spellEnd"/>
      <w:r w:rsidRPr="003331BC">
        <w:rPr>
          <w:i/>
        </w:rPr>
        <w:t xml:space="preserve">, CA </w:t>
      </w:r>
      <w:r w:rsidRPr="003331BC">
        <w:t>94804</w:t>
      </w:r>
      <w:r w:rsidRPr="003331BC">
        <w:rPr>
          <w:i/>
        </w:rPr>
        <w:t>, USA</w:t>
      </w:r>
    </w:p>
    <w:p w14:paraId="33DB08E8" w14:textId="77777777" w:rsidR="003331BC" w:rsidRPr="003331BC" w:rsidRDefault="003331BC" w:rsidP="003331BC">
      <w:pPr>
        <w:pStyle w:val="21"/>
        <w:spacing w:line="360" w:lineRule="auto"/>
        <w:jc w:val="both"/>
      </w:pPr>
      <w:r w:rsidRPr="003331BC">
        <w:t>2</w:t>
      </w:r>
      <w:r w:rsidRPr="003331BC">
        <w:rPr>
          <w:i/>
        </w:rPr>
        <w:t xml:space="preserve">. Department of </w:t>
      </w:r>
      <w:proofErr w:type="spellStart"/>
      <w:r w:rsidRPr="003331BC">
        <w:rPr>
          <w:rFonts w:hint="eastAsia"/>
          <w:i/>
        </w:rPr>
        <w:t>xxxxx</w:t>
      </w:r>
      <w:proofErr w:type="spellEnd"/>
      <w:r w:rsidRPr="003331BC">
        <w:rPr>
          <w:i/>
        </w:rPr>
        <w:t xml:space="preserve"> </w:t>
      </w:r>
      <w:proofErr w:type="spellStart"/>
      <w:r w:rsidRPr="003331BC">
        <w:rPr>
          <w:rFonts w:hint="eastAsia"/>
          <w:i/>
        </w:rPr>
        <w:t>xxxxx</w:t>
      </w:r>
      <w:proofErr w:type="spellEnd"/>
      <w:r w:rsidRPr="003331BC">
        <w:rPr>
          <w:i/>
        </w:rPr>
        <w:t xml:space="preserve">, University of </w:t>
      </w:r>
      <w:proofErr w:type="spellStart"/>
      <w:r w:rsidRPr="003331BC">
        <w:rPr>
          <w:rFonts w:hint="eastAsia"/>
          <w:i/>
        </w:rPr>
        <w:t>xxxx</w:t>
      </w:r>
      <w:proofErr w:type="spellEnd"/>
      <w:r w:rsidRPr="003331BC">
        <w:rPr>
          <w:i/>
        </w:rPr>
        <w:t xml:space="preserve">, </w:t>
      </w:r>
      <w:proofErr w:type="spellStart"/>
      <w:r w:rsidRPr="003331BC">
        <w:rPr>
          <w:rFonts w:hint="eastAsia"/>
          <w:i/>
        </w:rPr>
        <w:t>xxxxx</w:t>
      </w:r>
      <w:proofErr w:type="spellEnd"/>
      <w:r w:rsidRPr="003331BC">
        <w:rPr>
          <w:i/>
        </w:rPr>
        <w:t xml:space="preserve">, CA </w:t>
      </w:r>
      <w:r w:rsidRPr="003331BC">
        <w:t>94804</w:t>
      </w:r>
      <w:r w:rsidRPr="003331BC">
        <w:rPr>
          <w:i/>
        </w:rPr>
        <w:t>, USA</w:t>
      </w:r>
    </w:p>
    <w:p w14:paraId="74F16A05" w14:textId="77777777" w:rsidR="003331BC" w:rsidRPr="003331BC" w:rsidRDefault="003331BC" w:rsidP="003331BC">
      <w:pPr>
        <w:pStyle w:val="12"/>
        <w:spacing w:line="360" w:lineRule="auto"/>
        <w:jc w:val="both"/>
        <w:rPr>
          <w:rFonts w:ascii="NEU-BZ" w:eastAsia="方正书宋_GBK" w:hAnsi="NEU-BZ"/>
          <w:sz w:val="21"/>
          <w:szCs w:val="21"/>
        </w:rPr>
      </w:pPr>
      <w:r w:rsidRPr="003331BC">
        <w:rPr>
          <w:rFonts w:ascii="NEU-BZ" w:hAnsi="NEU-BZ"/>
          <w:b/>
        </w:rPr>
        <w:t>*</w:t>
      </w:r>
      <w:r w:rsidRPr="003331BC">
        <w:rPr>
          <w:b/>
        </w:rPr>
        <w:t xml:space="preserve"> Corresponding author</w:t>
      </w:r>
      <w:r w:rsidRPr="003331BC">
        <w:rPr>
          <w:b/>
        </w:rPr>
        <w:t>，</w:t>
      </w:r>
      <w:r w:rsidRPr="003331BC">
        <w:rPr>
          <w:b/>
        </w:rPr>
        <w:t xml:space="preserve"> </w:t>
      </w:r>
      <w:proofErr w:type="spellStart"/>
      <w:r w:rsidRPr="003331BC">
        <w:rPr>
          <w:rFonts w:hint="eastAsia"/>
        </w:rPr>
        <w:t>xxxxx</w:t>
      </w:r>
      <w:r w:rsidRPr="003331BC">
        <w:t>@</w:t>
      </w:r>
      <w:r w:rsidRPr="003331BC">
        <w:rPr>
          <w:rFonts w:hint="eastAsia"/>
        </w:rPr>
        <w:t>xxx</w:t>
      </w:r>
      <w:r w:rsidRPr="003331BC">
        <w:t>.</w:t>
      </w:r>
      <w:r w:rsidRPr="003331BC">
        <w:rPr>
          <w:rFonts w:hint="eastAsia"/>
        </w:rPr>
        <w:t>xxxx</w:t>
      </w:r>
      <w:proofErr w:type="spellEnd"/>
    </w:p>
    <w:p w14:paraId="6C7D356E" w14:textId="585C9D18" w:rsidR="003331BC" w:rsidRPr="003331BC" w:rsidRDefault="003331BC" w:rsidP="003331BC">
      <w:pPr>
        <w:pStyle w:val="12"/>
        <w:spacing w:line="360" w:lineRule="auto"/>
        <w:jc w:val="both"/>
        <w:rPr>
          <w:rFonts w:ascii="NEU-BZ" w:eastAsia="方正书宋_GBK" w:hAnsi="NEU-BZ"/>
          <w:sz w:val="21"/>
          <w:szCs w:val="21"/>
        </w:rPr>
      </w:pPr>
      <w:r w:rsidRPr="003331BC">
        <w:rPr>
          <w:rFonts w:eastAsia="方正黑体_GBK"/>
          <w:b/>
        </w:rPr>
        <w:t>Received:</w:t>
      </w:r>
      <w:r w:rsidRPr="003331BC">
        <w:rPr>
          <w:rFonts w:ascii="NEU-HZ" w:eastAsia="方正黑体_GBK" w:hAnsi="NEU-HZ"/>
        </w:rPr>
        <w:t xml:space="preserve"> </w:t>
      </w:r>
      <w:r w:rsidRPr="003331BC">
        <w:t xml:space="preserve">10 October 2018  </w:t>
      </w:r>
      <w:r w:rsidRPr="003331BC">
        <w:t xml:space="preserve"> </w:t>
      </w:r>
      <w:r w:rsidRPr="003331BC">
        <w:rPr>
          <w:b/>
        </w:rPr>
        <w:t>Accepted:</w:t>
      </w:r>
      <w:r w:rsidRPr="003331BC">
        <w:rPr>
          <w:rFonts w:ascii="NEU-HZ" w:eastAsia="方正黑体_GBK" w:hAnsi="NEU-HZ"/>
        </w:rPr>
        <w:t xml:space="preserve"> </w:t>
      </w:r>
      <w:r w:rsidRPr="003331BC">
        <w:t>18 December 2018</w:t>
      </w:r>
    </w:p>
    <w:p w14:paraId="1A77A14B" w14:textId="77777777" w:rsidR="003331BC" w:rsidRPr="003331BC" w:rsidRDefault="003331BC" w:rsidP="003331BC">
      <w:pPr>
        <w:pStyle w:val="12"/>
        <w:spacing w:before="105" w:after="105" w:line="360" w:lineRule="auto"/>
        <w:jc w:val="both"/>
        <w:rPr>
          <w:rFonts w:ascii="NEU-BZ" w:eastAsia="方正书宋_GBK" w:hAnsi="NEU-BZ"/>
          <w:sz w:val="21"/>
          <w:szCs w:val="21"/>
        </w:rPr>
      </w:pPr>
      <w:r w:rsidRPr="003331BC">
        <w:rPr>
          <w:b/>
        </w:rPr>
        <w:t>Supported by</w:t>
      </w:r>
      <w:r w:rsidRPr="003331BC">
        <w:t xml:space="preserve"> </w:t>
      </w:r>
      <w:proofErr w:type="spellStart"/>
      <w:r w:rsidRPr="003331BC">
        <w:rPr>
          <w:rFonts w:hint="eastAsia"/>
        </w:rPr>
        <w:t>xxxxxxxxxxxxxxxxxxxx</w:t>
      </w:r>
      <w:proofErr w:type="spellEnd"/>
      <w:r w:rsidRPr="003331BC">
        <w:t>.</w:t>
      </w:r>
    </w:p>
    <w:p w14:paraId="34AA8D05" w14:textId="77777777" w:rsidR="004F39EC" w:rsidRPr="003331BC" w:rsidRDefault="004F39EC" w:rsidP="001A627C">
      <w:pPr>
        <w:pStyle w:val="Abstract"/>
        <w:spacing w:line="360" w:lineRule="auto"/>
        <w:ind w:firstLine="0"/>
        <w:rPr>
          <w:i/>
          <w:iCs/>
          <w:sz w:val="21"/>
          <w:szCs w:val="21"/>
          <w:lang w:val="en-US" w:eastAsia="zh-CN"/>
        </w:rPr>
      </w:pPr>
    </w:p>
    <w:p w14:paraId="66843A1B" w14:textId="77777777" w:rsidR="004F39EC" w:rsidRPr="003331BC" w:rsidRDefault="00000000" w:rsidP="001A627C">
      <w:pPr>
        <w:pStyle w:val="Abstract"/>
        <w:spacing w:line="360" w:lineRule="auto"/>
        <w:ind w:firstLine="0"/>
        <w:rPr>
          <w:sz w:val="21"/>
          <w:szCs w:val="21"/>
          <w:lang w:eastAsia="zh-CN"/>
        </w:rPr>
      </w:pPr>
      <w:r w:rsidRPr="003331BC">
        <w:rPr>
          <w:sz w:val="21"/>
          <w:szCs w:val="21"/>
          <w:lang w:eastAsia="zh-CN"/>
        </w:rPr>
        <w:t xml:space="preserve">Abstract </w:t>
      </w:r>
      <w:r w:rsidR="00A02CAE" w:rsidRPr="003331BC">
        <w:rPr>
          <w:sz w:val="21"/>
          <w:szCs w:val="21"/>
          <w:lang w:eastAsia="zh-CN"/>
        </w:rPr>
        <w:t xml:space="preserve">Background </w:t>
      </w:r>
      <w:r w:rsidRPr="003331BC">
        <w:rPr>
          <w:b w:val="0"/>
          <w:bCs w:val="0"/>
          <w:sz w:val="21"/>
          <w:szCs w:val="21"/>
          <w:lang w:eastAsia="zh-CN"/>
        </w:rPr>
        <w:t>This work aims to build a comprehensive and effective fire emergency management system based on the Internet of Things (IoT) and achieve an actual intelligent fire rescue. A</w:t>
      </w:r>
      <w:r w:rsidRPr="003331BC">
        <w:rPr>
          <w:rStyle w:val="translated-span"/>
          <w:b w:val="0"/>
          <w:bCs w:val="0"/>
          <w:sz w:val="21"/>
          <w:szCs w:val="21"/>
          <w:lang w:eastAsia="zh-CN"/>
        </w:rPr>
        <w:t xml:space="preserve"> smart fire protection information system was designed based on the IoT. </w:t>
      </w:r>
      <w:r w:rsidRPr="003331BC">
        <w:rPr>
          <w:b w:val="0"/>
          <w:bCs w:val="0"/>
          <w:sz w:val="21"/>
          <w:szCs w:val="21"/>
          <w:lang w:eastAsia="zh-CN"/>
        </w:rPr>
        <w:t xml:space="preserve">A detailed analysis was conducted on the problem of rescue vehicle scheduling and the evacuation of trapped persons in the process of fire rescue. </w:t>
      </w:r>
      <w:r w:rsidR="00A02CAE" w:rsidRPr="003331BC">
        <w:t>Methods</w:t>
      </w:r>
      <w:r w:rsidR="00A02CAE" w:rsidRPr="003331BC">
        <w:rPr>
          <w:b w:val="0"/>
          <w:bCs w:val="0"/>
          <w:sz w:val="21"/>
          <w:szCs w:val="21"/>
          <w:lang w:eastAsia="zh-CN"/>
        </w:rPr>
        <w:t xml:space="preserve"> </w:t>
      </w:r>
      <w:r w:rsidRPr="003331BC">
        <w:rPr>
          <w:b w:val="0"/>
          <w:bCs w:val="0"/>
          <w:sz w:val="21"/>
          <w:szCs w:val="21"/>
          <w:lang w:eastAsia="zh-CN"/>
        </w:rPr>
        <w:t xml:space="preserve">The intelligent fire visualization platform based on the three-dimensional (3D) Geographic Information Science (GIS) covers project overview, equipment status, equipment classification, equipment alarm information, alarm classification, alarm statistics, equipment account information, and other modules. The live video accessed through the visual interface can clearly identify the stage of the fire, which facilitates the arrangement of rescue equipment and personnel. The vehicle scheduling model in the system primarily used two objective functions to solve the Pareto Non-Dominated Solution Set Optimization: emergency rescue time and the number of vehicles. In addition, an evacuation path optimization method based on the Improved Ant Colony (IAC) algorithm was designed to realize the dynamic optimization of building fire evacuation paths. </w:t>
      </w:r>
      <w:r w:rsidR="00A02CAE" w:rsidRPr="003331BC">
        <w:t xml:space="preserve">Results </w:t>
      </w:r>
      <w:r w:rsidRPr="003331BC">
        <w:rPr>
          <w:b w:val="0"/>
          <w:bCs w:val="0"/>
          <w:sz w:val="21"/>
          <w:szCs w:val="21"/>
          <w:lang w:eastAsia="zh-CN"/>
        </w:rPr>
        <w:t xml:space="preserve">The experimental results indicate that all the values of detection signals were significantly larger in the smoldering fire scene at t=17s than the initial value. In addition, the probability of smoldering fire and the probability of open fire were relatively large according to the probability function of the corresponding fire situation, demonstrating that this model could detect fire. </w:t>
      </w:r>
      <w:r w:rsidR="00A02CAE" w:rsidRPr="003331BC">
        <w:t>Conclusions</w:t>
      </w:r>
      <w:r w:rsidR="00A02CAE" w:rsidRPr="003331BC">
        <w:rPr>
          <w:b w:val="0"/>
          <w:bCs w:val="0"/>
          <w:sz w:val="21"/>
          <w:szCs w:val="21"/>
          <w:lang w:eastAsia="zh-CN"/>
        </w:rPr>
        <w:t xml:space="preserve"> </w:t>
      </w:r>
      <w:r w:rsidRPr="003331BC">
        <w:rPr>
          <w:b w:val="0"/>
          <w:bCs w:val="0"/>
          <w:sz w:val="21"/>
          <w:szCs w:val="21"/>
          <w:lang w:eastAsia="zh-CN"/>
        </w:rPr>
        <w:t>The IAC algorithm reported here avoided the passages near the fire and spreading areas as much as possible and took the safety of the trapped persons as the premise when planning the evacuation route. Therefore, the IoT-based fire information system has important value for ensuring fire safety and carrying out emergency rescue and is worthy of popularization and application.</w:t>
      </w:r>
    </w:p>
    <w:p w14:paraId="79B5F88B" w14:textId="77777777" w:rsidR="004F39EC" w:rsidRPr="003331BC" w:rsidRDefault="004F39EC" w:rsidP="001A627C">
      <w:pPr>
        <w:spacing w:line="360" w:lineRule="auto"/>
        <w:rPr>
          <w:b/>
          <w:bCs/>
          <w:sz w:val="21"/>
          <w:szCs w:val="21"/>
          <w:lang w:eastAsia="zh-CN"/>
        </w:rPr>
      </w:pPr>
    </w:p>
    <w:p w14:paraId="07D77BB4" w14:textId="77777777" w:rsidR="004F39EC" w:rsidRPr="003331BC" w:rsidRDefault="001A627C" w:rsidP="001A627C">
      <w:pPr>
        <w:pStyle w:val="IndexTerms"/>
        <w:spacing w:line="360" w:lineRule="auto"/>
        <w:ind w:firstLine="0"/>
        <w:rPr>
          <w:b w:val="0"/>
          <w:bCs w:val="0"/>
          <w:sz w:val="21"/>
          <w:szCs w:val="21"/>
          <w:lang w:eastAsia="zh-CN"/>
        </w:rPr>
      </w:pPr>
      <w:bookmarkStart w:id="0" w:name="PointTmp"/>
      <w:r w:rsidRPr="003331BC">
        <w:rPr>
          <w:sz w:val="21"/>
          <w:szCs w:val="21"/>
          <w:lang w:eastAsia="zh-CN"/>
        </w:rPr>
        <w:t>K</w:t>
      </w:r>
      <w:r w:rsidRPr="003331BC">
        <w:rPr>
          <w:rFonts w:hint="eastAsia"/>
          <w:sz w:val="21"/>
          <w:szCs w:val="21"/>
          <w:lang w:eastAsia="zh-CN"/>
        </w:rPr>
        <w:t>ey</w:t>
      </w:r>
      <w:r w:rsidRPr="003331BC">
        <w:rPr>
          <w:sz w:val="21"/>
          <w:szCs w:val="21"/>
          <w:lang w:eastAsia="zh-CN"/>
        </w:rPr>
        <w:t xml:space="preserve"> words </w:t>
      </w:r>
      <w:r w:rsidRPr="003331BC">
        <w:rPr>
          <w:b w:val="0"/>
          <w:bCs w:val="0"/>
          <w:sz w:val="21"/>
          <w:szCs w:val="21"/>
          <w:lang w:eastAsia="zh-CN"/>
        </w:rPr>
        <w:t>Smart fire protection information system; Internet of things; Rescue vehicle scheduling; Optimal evacuation routes</w:t>
      </w:r>
      <w:bookmarkEnd w:id="0"/>
    </w:p>
    <w:p w14:paraId="70B16335" w14:textId="77777777" w:rsidR="004F39EC" w:rsidRPr="003331BC" w:rsidRDefault="004F39EC" w:rsidP="001A627C">
      <w:pPr>
        <w:pStyle w:val="IndexTerms"/>
        <w:spacing w:line="360" w:lineRule="auto"/>
        <w:ind w:firstLine="0"/>
        <w:rPr>
          <w:b w:val="0"/>
          <w:bCs w:val="0"/>
          <w:sz w:val="21"/>
          <w:szCs w:val="21"/>
          <w:lang w:eastAsia="zh-CN"/>
        </w:rPr>
      </w:pPr>
    </w:p>
    <w:p w14:paraId="597F1D76" w14:textId="77777777" w:rsidR="004F39EC" w:rsidRPr="003331BC" w:rsidRDefault="00B42F34" w:rsidP="00B42F34">
      <w:pPr>
        <w:pStyle w:val="IndexTerms"/>
        <w:spacing w:line="360" w:lineRule="auto"/>
        <w:ind w:left="360" w:hanging="360"/>
        <w:rPr>
          <w:b w:val="0"/>
          <w:bCs w:val="0"/>
          <w:sz w:val="21"/>
          <w:szCs w:val="21"/>
          <w:lang w:eastAsia="zh-CN"/>
        </w:rPr>
      </w:pPr>
      <w:r w:rsidRPr="003331BC">
        <w:rPr>
          <w:bCs w:val="0"/>
          <w:sz w:val="21"/>
          <w:szCs w:val="21"/>
          <w:lang w:eastAsia="zh-CN"/>
        </w:rPr>
        <w:t>1.</w:t>
      </w:r>
      <w:r w:rsidRPr="003331BC">
        <w:rPr>
          <w:bCs w:val="0"/>
          <w:sz w:val="21"/>
          <w:szCs w:val="21"/>
          <w:lang w:eastAsia="zh-CN"/>
        </w:rPr>
        <w:tab/>
      </w:r>
      <w:r w:rsidRPr="003331BC">
        <w:rPr>
          <w:sz w:val="21"/>
          <w:szCs w:val="21"/>
          <w:lang w:eastAsia="zh-CN"/>
        </w:rPr>
        <w:t>I</w:t>
      </w:r>
      <w:r w:rsidR="001A627C" w:rsidRPr="003331BC">
        <w:rPr>
          <w:sz w:val="21"/>
          <w:szCs w:val="21"/>
          <w:lang w:eastAsia="zh-CN"/>
        </w:rPr>
        <w:t>ntroduction</w:t>
      </w:r>
    </w:p>
    <w:p w14:paraId="4169131A" w14:textId="77777777" w:rsidR="004F39EC" w:rsidRPr="003331BC" w:rsidRDefault="00895A9A" w:rsidP="001A627C">
      <w:pPr>
        <w:pStyle w:val="Text"/>
        <w:spacing w:line="360" w:lineRule="auto"/>
        <w:ind w:firstLine="0"/>
        <w:rPr>
          <w:rStyle w:val="translated-span"/>
          <w:sz w:val="21"/>
          <w:szCs w:val="21"/>
          <w:lang w:eastAsia="zh-CN"/>
        </w:rPr>
      </w:pPr>
      <w:r w:rsidRPr="003331BC">
        <w:rPr>
          <w:rStyle w:val="translated-span"/>
          <w:sz w:val="21"/>
          <w:szCs w:val="21"/>
          <w:lang w:eastAsia="zh-CN"/>
        </w:rPr>
        <w:t xml:space="preserve">In recent years, fire hazards have been increasing yearly, and various safety factors have been interwoven and infiltrated, leading to an even more enormous fire safety (FS) </w:t>
      </w:r>
      <w:proofErr w:type="gramStart"/>
      <w:r w:rsidRPr="003331BC">
        <w:rPr>
          <w:rStyle w:val="translated-span"/>
          <w:sz w:val="21"/>
          <w:szCs w:val="21"/>
          <w:lang w:eastAsia="zh-CN"/>
        </w:rPr>
        <w:t>pressure</w:t>
      </w:r>
      <w:r w:rsidRPr="003331BC">
        <w:rPr>
          <w:rStyle w:val="translated-span"/>
          <w:sz w:val="21"/>
          <w:szCs w:val="21"/>
          <w:vertAlign w:val="superscript"/>
          <w:lang w:eastAsia="zh-CN"/>
        </w:rPr>
        <w:t>[</w:t>
      </w:r>
      <w:proofErr w:type="gramEnd"/>
      <w:r w:rsidRPr="003331BC">
        <w:rPr>
          <w:rStyle w:val="translated-span"/>
          <w:sz w:val="21"/>
          <w:szCs w:val="21"/>
          <w:vertAlign w:val="superscript"/>
          <w:lang w:eastAsia="zh-CN"/>
        </w:rPr>
        <w:t>1</w:t>
      </w:r>
      <w:r w:rsidR="007432E8" w:rsidRPr="003331BC">
        <w:rPr>
          <w:rStyle w:val="translated-span"/>
          <w:sz w:val="21"/>
          <w:szCs w:val="21"/>
          <w:vertAlign w:val="superscript"/>
          <w:lang w:eastAsia="zh-CN"/>
        </w:rPr>
        <w:t>‒</w:t>
      </w:r>
      <w:r w:rsidRPr="003331BC">
        <w:rPr>
          <w:rStyle w:val="translated-span"/>
          <w:sz w:val="21"/>
          <w:szCs w:val="21"/>
          <w:vertAlign w:val="superscript"/>
          <w:lang w:eastAsia="zh-CN"/>
        </w:rPr>
        <w:t>3]</w:t>
      </w:r>
      <w:r w:rsidRPr="003331BC">
        <w:rPr>
          <w:rStyle w:val="translated-span"/>
          <w:sz w:val="21"/>
          <w:szCs w:val="21"/>
          <w:lang w:eastAsia="zh-CN"/>
        </w:rPr>
        <w:t xml:space="preserve">. However, the people have put forward higher expectations </w:t>
      </w:r>
      <w:r w:rsidRPr="003331BC">
        <w:rPr>
          <w:rStyle w:val="translated-span"/>
          <w:sz w:val="21"/>
          <w:szCs w:val="21"/>
          <w:lang w:eastAsia="zh-CN"/>
        </w:rPr>
        <w:lastRenderedPageBreak/>
        <w:t xml:space="preserve">and requirements than ever for social management innovation and service optimization, including fire protection (FP) work. Social public FP usually has weak fundamental strength but faces many complex supervision objects, which brings tremendous pressure to fire management (FM) work. The concept of Smart Earth has attracted the attention of various industries and fields since its proposal. Immediately, smart cities, smart water conservancy, and SFP (Smart Fire Visualization Information Platform) were proposed one by </w:t>
      </w:r>
      <w:proofErr w:type="gramStart"/>
      <w:r w:rsidRPr="003331BC">
        <w:rPr>
          <w:rStyle w:val="translated-span"/>
          <w:sz w:val="21"/>
          <w:szCs w:val="21"/>
          <w:lang w:eastAsia="zh-CN"/>
        </w:rPr>
        <w:t>one</w:t>
      </w:r>
      <w:r w:rsidRPr="003331BC">
        <w:rPr>
          <w:rStyle w:val="translated-span"/>
          <w:sz w:val="21"/>
          <w:szCs w:val="21"/>
          <w:vertAlign w:val="superscript"/>
          <w:lang w:eastAsia="zh-CN"/>
        </w:rPr>
        <w:t>[</w:t>
      </w:r>
      <w:proofErr w:type="gramEnd"/>
      <w:r w:rsidRPr="003331BC">
        <w:rPr>
          <w:rStyle w:val="translated-span"/>
          <w:sz w:val="21"/>
          <w:szCs w:val="21"/>
          <w:vertAlign w:val="superscript"/>
          <w:lang w:eastAsia="zh-CN"/>
        </w:rPr>
        <w:t>4,5]</w:t>
      </w:r>
      <w:r w:rsidRPr="003331BC">
        <w:rPr>
          <w:rStyle w:val="translated-span"/>
          <w:sz w:val="21"/>
          <w:szCs w:val="21"/>
          <w:lang w:eastAsia="zh-CN"/>
        </w:rPr>
        <w:t>. SFP has become a new idea and path to solving urban FS’s dilemma. The urban SFP system constructed using technologies such as fire Internet of Things (</w:t>
      </w:r>
      <w:r w:rsidRPr="003331BC">
        <w:rPr>
          <w:sz w:val="21"/>
          <w:szCs w:val="21"/>
          <w:lang w:eastAsia="zh-CN"/>
        </w:rPr>
        <w:t>IoT</w:t>
      </w:r>
      <w:r w:rsidRPr="003331BC">
        <w:rPr>
          <w:rStyle w:val="translated-span"/>
          <w:sz w:val="21"/>
          <w:szCs w:val="21"/>
          <w:lang w:eastAsia="zh-CN"/>
        </w:rPr>
        <w:t xml:space="preserve">), Geographic Information System (GIS), and FP Big Data (BD) can effectively integrate all social forces, monitor urban fire hazards in real-time, scientifically grasp urban fire hazards, furnish accurately scientific early-warning and judgment, and systematically build an urban fire prevention and control (FPC) system to ensure urban safety. Under the background of the current Smart City (SC), BD, Cloud Computing (CC), Mobile Internet, GIS, and other technologies are combined with the public security network (the fire information network and the command and dispatch network), border access platforms, and public security Police GIS. In this way, it is possible to realize command, scheduling analysis, and decision-making for firefighting and rescue through one </w:t>
      </w:r>
      <w:proofErr w:type="gramStart"/>
      <w:r w:rsidRPr="003331BC">
        <w:rPr>
          <w:rStyle w:val="translated-span"/>
          <w:sz w:val="21"/>
          <w:szCs w:val="21"/>
          <w:lang w:eastAsia="zh-CN"/>
        </w:rPr>
        <w:t>graph</w:t>
      </w:r>
      <w:r w:rsidRPr="003331BC">
        <w:rPr>
          <w:rStyle w:val="translated-span"/>
          <w:sz w:val="21"/>
          <w:szCs w:val="21"/>
          <w:vertAlign w:val="superscript"/>
          <w:lang w:eastAsia="zh-CN"/>
        </w:rPr>
        <w:t>[</w:t>
      </w:r>
      <w:proofErr w:type="gramEnd"/>
      <w:r w:rsidRPr="003331BC">
        <w:rPr>
          <w:rStyle w:val="translated-span"/>
          <w:sz w:val="21"/>
          <w:szCs w:val="21"/>
          <w:vertAlign w:val="superscript"/>
          <w:lang w:eastAsia="zh-CN"/>
        </w:rPr>
        <w:t>6]</w:t>
      </w:r>
      <w:r w:rsidRPr="003331BC">
        <w:rPr>
          <w:rStyle w:val="translated-span"/>
          <w:sz w:val="21"/>
          <w:szCs w:val="21"/>
          <w:lang w:eastAsia="zh-CN"/>
        </w:rPr>
        <w:t>.</w:t>
      </w:r>
    </w:p>
    <w:p w14:paraId="0813CFF0" w14:textId="77777777" w:rsidR="004F39EC" w:rsidRPr="003331BC" w:rsidRDefault="00000000" w:rsidP="001A627C">
      <w:pPr>
        <w:pStyle w:val="Text"/>
        <w:spacing w:line="360" w:lineRule="auto"/>
        <w:rPr>
          <w:rStyle w:val="translated-span"/>
          <w:sz w:val="21"/>
          <w:szCs w:val="21"/>
          <w:lang w:eastAsia="zh-CN"/>
        </w:rPr>
      </w:pPr>
      <w:r w:rsidRPr="003331BC">
        <w:rPr>
          <w:rStyle w:val="translated-span"/>
          <w:sz w:val="21"/>
          <w:szCs w:val="21"/>
          <w:lang w:eastAsia="zh-CN"/>
        </w:rPr>
        <w:t xml:space="preserve">Most traditional fire monitoring and decision-making (FMDM) systems using the Client/Server structure can only perform artificial tracking and management, failing to realize the remote monitoring (RM) and management of the FP status of each building and equipment state in time and </w:t>
      </w:r>
      <w:proofErr w:type="gramStart"/>
      <w:r w:rsidRPr="003331BC">
        <w:rPr>
          <w:rStyle w:val="translated-span"/>
          <w:sz w:val="21"/>
          <w:szCs w:val="21"/>
          <w:lang w:eastAsia="zh-CN"/>
        </w:rPr>
        <w:t>accurately</w:t>
      </w:r>
      <w:r w:rsidRPr="003331BC">
        <w:rPr>
          <w:rStyle w:val="translated-span"/>
          <w:sz w:val="21"/>
          <w:szCs w:val="21"/>
          <w:vertAlign w:val="superscript"/>
          <w:lang w:eastAsia="zh-CN"/>
        </w:rPr>
        <w:t>[</w:t>
      </w:r>
      <w:proofErr w:type="gramEnd"/>
      <w:r w:rsidRPr="003331BC">
        <w:rPr>
          <w:rStyle w:val="translated-span"/>
          <w:sz w:val="21"/>
          <w:szCs w:val="21"/>
          <w:vertAlign w:val="superscript"/>
          <w:lang w:eastAsia="zh-CN"/>
        </w:rPr>
        <w:t>7</w:t>
      </w:r>
      <w:r w:rsidR="007432E8" w:rsidRPr="003331BC">
        <w:rPr>
          <w:rStyle w:val="translated-span"/>
          <w:sz w:val="21"/>
          <w:szCs w:val="21"/>
          <w:vertAlign w:val="superscript"/>
          <w:lang w:eastAsia="zh-CN"/>
        </w:rPr>
        <w:t>‒</w:t>
      </w:r>
      <w:r w:rsidRPr="003331BC">
        <w:rPr>
          <w:rStyle w:val="translated-span"/>
          <w:sz w:val="21"/>
          <w:szCs w:val="21"/>
          <w:vertAlign w:val="superscript"/>
          <w:lang w:eastAsia="zh-CN"/>
        </w:rPr>
        <w:t>9]</w:t>
      </w:r>
      <w:r w:rsidRPr="003331BC">
        <w:rPr>
          <w:rStyle w:val="translated-span"/>
          <w:sz w:val="21"/>
          <w:szCs w:val="21"/>
          <w:lang w:eastAsia="zh-CN"/>
        </w:rPr>
        <w:t xml:space="preserve">. The three-dimensional (3D) digital urban FP information system based on CC and the IoT can provide fire departments with comprehensive information on fire resource management, central hidden danger management, plan management, auxiliary decision-making, video surveillance, and building </w:t>
      </w:r>
      <w:proofErr w:type="gramStart"/>
      <w:r w:rsidRPr="003331BC">
        <w:rPr>
          <w:rStyle w:val="translated-span"/>
          <w:sz w:val="21"/>
          <w:szCs w:val="21"/>
          <w:lang w:eastAsia="zh-CN"/>
        </w:rPr>
        <w:t>structures</w:t>
      </w:r>
      <w:r w:rsidRPr="003331BC">
        <w:rPr>
          <w:rStyle w:val="translated-span"/>
          <w:sz w:val="21"/>
          <w:szCs w:val="21"/>
          <w:vertAlign w:val="superscript"/>
          <w:lang w:eastAsia="zh-CN"/>
        </w:rPr>
        <w:t>[</w:t>
      </w:r>
      <w:proofErr w:type="gramEnd"/>
      <w:r w:rsidRPr="003331BC">
        <w:rPr>
          <w:rStyle w:val="translated-span"/>
          <w:sz w:val="21"/>
          <w:szCs w:val="21"/>
          <w:vertAlign w:val="superscript"/>
          <w:lang w:eastAsia="zh-CN"/>
        </w:rPr>
        <w:t>10]</w:t>
      </w:r>
      <w:r w:rsidRPr="003331BC">
        <w:rPr>
          <w:rStyle w:val="translated-span"/>
          <w:sz w:val="21"/>
          <w:szCs w:val="21"/>
          <w:lang w:eastAsia="zh-CN"/>
        </w:rPr>
        <w:t xml:space="preserve">. It can excavate and make full use of the value of information resources, meet the needs of government departments, enterprises and institutions, and all sectors of society for fire-fighting resource information in various forms, and improve the fire-fighting resource information service. While maintaining the particularity of each city, the SFP information system pays attention to overall prevention and control, presents diversified development, and is synchronized with the construction of Smart City (SC). IoT, CC, and other technical means to achieve intelligent operation, alarm, prevention, and control and management are of great significance in standardizing urban fire management and improving supervision </w:t>
      </w:r>
      <w:proofErr w:type="gramStart"/>
      <w:r w:rsidRPr="003331BC">
        <w:rPr>
          <w:rStyle w:val="translated-span"/>
          <w:sz w:val="21"/>
          <w:szCs w:val="21"/>
          <w:lang w:eastAsia="zh-CN"/>
        </w:rPr>
        <w:t>efficiency</w:t>
      </w:r>
      <w:r w:rsidRPr="003331BC">
        <w:rPr>
          <w:rStyle w:val="translated-span"/>
          <w:sz w:val="21"/>
          <w:szCs w:val="21"/>
          <w:vertAlign w:val="superscript"/>
          <w:lang w:eastAsia="zh-CN"/>
        </w:rPr>
        <w:t>[</w:t>
      </w:r>
      <w:proofErr w:type="gramEnd"/>
      <w:r w:rsidRPr="003331BC">
        <w:rPr>
          <w:rStyle w:val="translated-span"/>
          <w:sz w:val="21"/>
          <w:szCs w:val="21"/>
          <w:vertAlign w:val="superscript"/>
          <w:lang w:eastAsia="zh-CN"/>
        </w:rPr>
        <w:t>11]</w:t>
      </w:r>
      <w:r w:rsidRPr="003331BC">
        <w:rPr>
          <w:rStyle w:val="translated-span"/>
          <w:sz w:val="21"/>
          <w:szCs w:val="21"/>
          <w:lang w:eastAsia="zh-CN"/>
        </w:rPr>
        <w:t>. Current approaches to applying Spike-based robust continuum learning to real-world decision-making tasks without costly trial-and-error can be divided into two main categories. One is the strategy of directly imitating human experts through imitation learning. The other is to train the policy in a simulator and then adapt it to the real world.</w:t>
      </w:r>
    </w:p>
    <w:p w14:paraId="1C23236F" w14:textId="77777777" w:rsidR="004F39EC" w:rsidRPr="003331BC" w:rsidRDefault="00000000" w:rsidP="001A627C">
      <w:pPr>
        <w:pStyle w:val="Text"/>
        <w:spacing w:line="360" w:lineRule="auto"/>
        <w:rPr>
          <w:rStyle w:val="translated-span"/>
          <w:sz w:val="21"/>
          <w:szCs w:val="21"/>
          <w:lang w:eastAsia="zh-CN"/>
        </w:rPr>
      </w:pPr>
      <w:r w:rsidRPr="003331BC">
        <w:rPr>
          <w:rStyle w:val="translated-span"/>
          <w:sz w:val="21"/>
          <w:szCs w:val="21"/>
        </w:rPr>
        <w:t xml:space="preserve">The SFP information system realizes the omnidirectional digital fusion of the presentation of project management, safety behavior identification, RM, and emergency rescue (ER). The infrared fire detector sends sound and light early warning immediately after the disaster. Then, the intelligent construction platform analyzes and identifies the disaster data, forms instructions, directly transmits them to the command center for comprehensive evaluation of the disaster situation, starts the emergency rescue plan, and quickly organizes intellectual multi-arm equipment to carry out </w:t>
      </w:r>
      <w:proofErr w:type="gramStart"/>
      <w:r w:rsidRPr="003331BC">
        <w:rPr>
          <w:rStyle w:val="translated-span"/>
          <w:sz w:val="21"/>
          <w:szCs w:val="21"/>
        </w:rPr>
        <w:t>rescue</w:t>
      </w:r>
      <w:r w:rsidRPr="003331BC">
        <w:rPr>
          <w:rStyle w:val="translated-span"/>
          <w:sz w:val="21"/>
          <w:szCs w:val="21"/>
          <w:vertAlign w:val="superscript"/>
        </w:rPr>
        <w:t>[</w:t>
      </w:r>
      <w:proofErr w:type="gramEnd"/>
      <w:r w:rsidRPr="003331BC">
        <w:rPr>
          <w:rStyle w:val="translated-span"/>
          <w:sz w:val="21"/>
          <w:szCs w:val="21"/>
          <w:vertAlign w:val="superscript"/>
        </w:rPr>
        <w:t>12,13]</w:t>
      </w:r>
      <w:r w:rsidRPr="003331BC">
        <w:rPr>
          <w:rStyle w:val="translated-span"/>
          <w:sz w:val="21"/>
          <w:szCs w:val="21"/>
        </w:rPr>
        <w:t xml:space="preserve">. </w:t>
      </w:r>
      <w:r w:rsidRPr="003331BC">
        <w:rPr>
          <w:rStyle w:val="translated-span"/>
          <w:sz w:val="21"/>
          <w:szCs w:val="21"/>
          <w:lang w:eastAsia="zh-CN"/>
        </w:rPr>
        <w:t xml:space="preserve">Typically, resource layout planning is completed before an emergency occurs. Since the specific resource scheduling problem is an implementation process in emergency management, the timeliness of dispatching transportation will directly reflect the timeliness of emergency management. When a fire occurs, the time rescue vehicles arrive at the accident scene directly affects the timeliness of rescue. Therefore, the path planning of emergency rescue and the dispatch of emergency rescue vehicles now determine the ability and effect of fire rescue. It is imperative for the emergency plan information system to </w:t>
      </w:r>
      <w:proofErr w:type="gramStart"/>
      <w:r w:rsidRPr="003331BC">
        <w:rPr>
          <w:rStyle w:val="translated-span"/>
          <w:sz w:val="21"/>
          <w:szCs w:val="21"/>
          <w:lang w:eastAsia="zh-CN"/>
        </w:rPr>
        <w:t>efficiently and accurately formulate the optimal evacuation path</w:t>
      </w:r>
      <w:proofErr w:type="gramEnd"/>
      <w:r w:rsidRPr="003331BC">
        <w:rPr>
          <w:rStyle w:val="translated-span"/>
          <w:sz w:val="21"/>
          <w:szCs w:val="21"/>
          <w:lang w:eastAsia="zh-CN"/>
        </w:rPr>
        <w:t xml:space="preserve"> for the trapped personnel and ensure the safe evacuation of </w:t>
      </w:r>
      <w:r w:rsidRPr="003331BC">
        <w:rPr>
          <w:rStyle w:val="translated-span"/>
          <w:sz w:val="21"/>
          <w:szCs w:val="21"/>
          <w:lang w:eastAsia="zh-CN"/>
        </w:rPr>
        <w:lastRenderedPageBreak/>
        <w:t>the personnel.</w:t>
      </w:r>
    </w:p>
    <w:p w14:paraId="7779C823" w14:textId="77777777" w:rsidR="004F39EC" w:rsidRPr="003331BC" w:rsidRDefault="00000000" w:rsidP="001A627C">
      <w:pPr>
        <w:pStyle w:val="Text"/>
        <w:spacing w:line="360" w:lineRule="auto"/>
        <w:rPr>
          <w:rStyle w:val="translated-span"/>
          <w:sz w:val="21"/>
          <w:szCs w:val="21"/>
          <w:lang w:eastAsia="zh-CN"/>
        </w:rPr>
      </w:pPr>
      <w:r w:rsidRPr="003331BC">
        <w:rPr>
          <w:rStyle w:val="translated-span"/>
          <w:sz w:val="21"/>
          <w:szCs w:val="21"/>
          <w:lang w:eastAsia="zh-CN"/>
        </w:rPr>
        <w:t>According to the above-mentioned actual needs, an IoT-based emergency plan information system is designed to dispatch rescue vehicles and the emergency plan for trapped persons during a fire rescue. Firstly, the construction and application of the intelligent fire visualization platform based on 3D Geographic Information Science (GIS) are expounded, and an FMDM (fire monitoring and decision-making) system is proposed based on IoT. The main advantage of the algorithm is high execution efficiency. In addition, the dispatching problem of emergency rescue vehicles under different emergency needs is discussed to achieve rapid response in a fire emergency. The main innovation of the research is that an emergency plan optimization method based on an improved Ant Colony Algorithm is designed through the visualization method of the fire emergency plan to dynamically optimize the building fire emergency plan.</w:t>
      </w:r>
    </w:p>
    <w:p w14:paraId="15FFE978" w14:textId="77777777" w:rsidR="004F39EC" w:rsidRPr="003331BC" w:rsidRDefault="004F39EC" w:rsidP="001A627C">
      <w:pPr>
        <w:pStyle w:val="Text"/>
        <w:spacing w:line="360" w:lineRule="auto"/>
        <w:ind w:firstLine="0"/>
        <w:rPr>
          <w:rStyle w:val="translated-span"/>
          <w:sz w:val="21"/>
          <w:szCs w:val="21"/>
          <w:lang w:eastAsia="zh-CN"/>
        </w:rPr>
      </w:pPr>
    </w:p>
    <w:p w14:paraId="0EEE4A8B" w14:textId="77777777" w:rsidR="004F39EC" w:rsidRPr="003331BC" w:rsidRDefault="00B42F34" w:rsidP="00B42F34">
      <w:pPr>
        <w:pStyle w:val="Text"/>
        <w:spacing w:line="360" w:lineRule="auto"/>
        <w:ind w:left="360" w:hanging="360"/>
        <w:rPr>
          <w:b/>
          <w:bCs/>
          <w:sz w:val="21"/>
          <w:szCs w:val="21"/>
          <w:lang w:eastAsia="zh-CN"/>
        </w:rPr>
      </w:pPr>
      <w:r w:rsidRPr="003331BC">
        <w:rPr>
          <w:b/>
          <w:bCs/>
          <w:sz w:val="21"/>
          <w:szCs w:val="21"/>
          <w:lang w:eastAsia="zh-CN"/>
        </w:rPr>
        <w:t>2.</w:t>
      </w:r>
      <w:r w:rsidRPr="003331BC">
        <w:rPr>
          <w:b/>
          <w:bCs/>
          <w:sz w:val="21"/>
          <w:szCs w:val="21"/>
          <w:lang w:eastAsia="zh-CN"/>
        </w:rPr>
        <w:tab/>
        <w:t>R</w:t>
      </w:r>
      <w:r w:rsidR="001A627C" w:rsidRPr="003331BC">
        <w:rPr>
          <w:b/>
          <w:bCs/>
          <w:sz w:val="21"/>
          <w:szCs w:val="21"/>
          <w:lang w:eastAsia="zh-CN"/>
        </w:rPr>
        <w:t>elated work</w:t>
      </w:r>
    </w:p>
    <w:p w14:paraId="4BB14C4D" w14:textId="77777777" w:rsidR="004F39EC" w:rsidRPr="003331BC" w:rsidRDefault="00B42F34" w:rsidP="00B42F34">
      <w:pPr>
        <w:pStyle w:val="2"/>
        <w:numPr>
          <w:ilvl w:val="0"/>
          <w:numId w:val="0"/>
        </w:numPr>
        <w:spacing w:line="360" w:lineRule="auto"/>
        <w:ind w:left="360" w:hanging="360"/>
        <w:rPr>
          <w:b/>
          <w:bCs/>
          <w:i w:val="0"/>
          <w:iCs w:val="0"/>
          <w:sz w:val="21"/>
          <w:szCs w:val="21"/>
          <w:lang w:eastAsia="zh-CN"/>
        </w:rPr>
      </w:pPr>
      <w:bookmarkStart w:id="1" w:name="_Hlk97110535"/>
      <w:bookmarkStart w:id="2" w:name="_Hlk37516866"/>
      <w:bookmarkStart w:id="3" w:name="_Hlk54879462"/>
      <w:r w:rsidRPr="003331BC">
        <w:rPr>
          <w:b/>
          <w:bCs/>
          <w:i w:val="0"/>
          <w:iCs w:val="0"/>
          <w:sz w:val="21"/>
          <w:szCs w:val="21"/>
          <w:lang w:eastAsia="zh-CN"/>
        </w:rPr>
        <w:t>2.1</w:t>
      </w:r>
      <w:r w:rsidRPr="003331BC">
        <w:rPr>
          <w:b/>
          <w:bCs/>
          <w:i w:val="0"/>
          <w:iCs w:val="0"/>
          <w:sz w:val="21"/>
          <w:szCs w:val="21"/>
          <w:lang w:eastAsia="zh-CN"/>
        </w:rPr>
        <w:tab/>
        <w:t xml:space="preserve">Small </w:t>
      </w:r>
      <w:r w:rsidR="001A627C" w:rsidRPr="003331BC">
        <w:rPr>
          <w:b/>
          <w:bCs/>
          <w:i w:val="0"/>
          <w:iCs w:val="0"/>
          <w:sz w:val="21"/>
          <w:szCs w:val="21"/>
          <w:lang w:eastAsia="zh-CN"/>
        </w:rPr>
        <w:t>form-factor pluggable information system</w:t>
      </w:r>
    </w:p>
    <w:bookmarkEnd w:id="1"/>
    <w:p w14:paraId="1AAE4D5B" w14:textId="77777777" w:rsidR="004F39EC" w:rsidRPr="003331BC" w:rsidRDefault="00000000" w:rsidP="008A0998">
      <w:pPr>
        <w:pStyle w:val="Text"/>
        <w:spacing w:line="360" w:lineRule="auto"/>
        <w:ind w:firstLine="0"/>
        <w:rPr>
          <w:sz w:val="21"/>
          <w:szCs w:val="21"/>
          <w:lang w:eastAsia="zh-CN"/>
        </w:rPr>
      </w:pPr>
      <w:r w:rsidRPr="003331BC">
        <w:rPr>
          <w:sz w:val="21"/>
          <w:szCs w:val="21"/>
          <w:lang w:eastAsia="zh-CN"/>
        </w:rPr>
        <w:t xml:space="preserve">The SFP came into being in the context of FP needs in the new era. SFP is an integral part of SC construction, mainly reflected in four aspects: smart prevention and control, smart management, smart operations, and smart </w:t>
      </w:r>
      <w:proofErr w:type="gramStart"/>
      <w:r w:rsidRPr="003331BC">
        <w:rPr>
          <w:sz w:val="21"/>
          <w:szCs w:val="21"/>
          <w:lang w:eastAsia="zh-CN"/>
        </w:rPr>
        <w:t>command</w:t>
      </w:r>
      <w:r w:rsidRPr="003331BC">
        <w:rPr>
          <w:sz w:val="21"/>
          <w:szCs w:val="21"/>
          <w:vertAlign w:val="superscript"/>
          <w:lang w:eastAsia="zh-CN"/>
        </w:rPr>
        <w:t>[</w:t>
      </w:r>
      <w:proofErr w:type="gramEnd"/>
      <w:r w:rsidRPr="003331BC">
        <w:rPr>
          <w:sz w:val="21"/>
          <w:szCs w:val="21"/>
          <w:vertAlign w:val="superscript"/>
          <w:lang w:eastAsia="zh-CN"/>
        </w:rPr>
        <w:t>14]</w:t>
      </w:r>
      <w:r w:rsidRPr="003331BC">
        <w:rPr>
          <w:sz w:val="21"/>
          <w:szCs w:val="21"/>
          <w:lang w:eastAsia="zh-CN"/>
        </w:rPr>
        <w:t xml:space="preserve">. Its application field covers all scenarios requiring FPC, such as public buildings, commercial buildings, real estate communities, and entertainment venues, especially in production enterprises with high risks, including factories of petroleum, chemical, flammable, and explosive materials. Entering the BD era, the continuous development of the computer technology revolution has significantly impacted the operation mode of each industry and provided technical support for the innovation of FP </w:t>
      </w:r>
      <w:proofErr w:type="gramStart"/>
      <w:r w:rsidRPr="003331BC">
        <w:rPr>
          <w:sz w:val="21"/>
          <w:szCs w:val="21"/>
          <w:lang w:eastAsia="zh-CN"/>
        </w:rPr>
        <w:t>business</w:t>
      </w:r>
      <w:r w:rsidRPr="003331BC">
        <w:rPr>
          <w:sz w:val="21"/>
          <w:szCs w:val="21"/>
          <w:vertAlign w:val="superscript"/>
          <w:lang w:eastAsia="zh-CN"/>
        </w:rPr>
        <w:t>[</w:t>
      </w:r>
      <w:proofErr w:type="gramEnd"/>
      <w:r w:rsidRPr="003331BC">
        <w:rPr>
          <w:sz w:val="21"/>
          <w:szCs w:val="21"/>
          <w:vertAlign w:val="superscript"/>
          <w:lang w:eastAsia="zh-CN"/>
        </w:rPr>
        <w:t>15]</w:t>
      </w:r>
      <w:r w:rsidRPr="003331BC">
        <w:rPr>
          <w:sz w:val="21"/>
          <w:szCs w:val="21"/>
          <w:lang w:eastAsia="zh-CN"/>
        </w:rPr>
        <w:t>. Menon and Vishnu-</w:t>
      </w:r>
      <w:proofErr w:type="gramStart"/>
      <w:r w:rsidRPr="003331BC">
        <w:rPr>
          <w:sz w:val="21"/>
          <w:szCs w:val="21"/>
          <w:lang w:eastAsia="zh-CN"/>
        </w:rPr>
        <w:t>Menon</w:t>
      </w:r>
      <w:r w:rsidRPr="003331BC">
        <w:rPr>
          <w:sz w:val="21"/>
          <w:szCs w:val="21"/>
          <w:vertAlign w:val="superscript"/>
          <w:lang w:eastAsia="zh-CN"/>
        </w:rPr>
        <w:t>[</w:t>
      </w:r>
      <w:proofErr w:type="gramEnd"/>
      <w:r w:rsidRPr="003331BC">
        <w:rPr>
          <w:sz w:val="21"/>
          <w:szCs w:val="21"/>
          <w:vertAlign w:val="superscript"/>
          <w:lang w:eastAsia="zh-CN"/>
        </w:rPr>
        <w:t>16]</w:t>
      </w:r>
      <w:r w:rsidRPr="003331BC">
        <w:rPr>
          <w:sz w:val="21"/>
          <w:szCs w:val="21"/>
          <w:lang w:eastAsia="zh-CN"/>
        </w:rPr>
        <w:t xml:space="preserve"> pointed out that the intelligent FM system applies high-end technologies such as GIS, Wireless Communication Technology, Global Positioning System (GPS), and IoT terminals to the management, supervision, collection, and monitoring services of FP. These functions are reflected as the platform presentation in FM work, such as real-time updates and dynamic monitoring of various data, closed-loop management of inspection operation and maintenance work, and online display of personnel work conditions. The system integrates all elements and links in FP, breaks the barriers of information transmission, combines matches, and optimizes the online monitoring data and FP content, making the process of each link of FP management clearer. </w:t>
      </w:r>
      <w:proofErr w:type="spellStart"/>
      <w:r w:rsidRPr="003331BC">
        <w:rPr>
          <w:sz w:val="21"/>
          <w:szCs w:val="21"/>
          <w:lang w:eastAsia="zh-CN"/>
        </w:rPr>
        <w:t>Alqourabah</w:t>
      </w:r>
      <w:proofErr w:type="spellEnd"/>
      <w:r w:rsidRPr="003331BC">
        <w:rPr>
          <w:sz w:val="21"/>
          <w:szCs w:val="21"/>
          <w:lang w:eastAsia="zh-CN"/>
        </w:rPr>
        <w:t xml:space="preserve"> et al. implemented an intelligent fire detection system to detect fires using integrated sensors and alert homeowners and local fire departments to protect lives and </w:t>
      </w:r>
      <w:proofErr w:type="gramStart"/>
      <w:r w:rsidRPr="003331BC">
        <w:rPr>
          <w:sz w:val="21"/>
          <w:szCs w:val="21"/>
          <w:lang w:eastAsia="zh-CN"/>
        </w:rPr>
        <w:t>assets</w:t>
      </w:r>
      <w:r w:rsidR="00EE232D" w:rsidRPr="003331BC">
        <w:rPr>
          <w:sz w:val="21"/>
          <w:szCs w:val="21"/>
          <w:vertAlign w:val="superscript"/>
          <w:lang w:eastAsia="zh-CN"/>
        </w:rPr>
        <w:t>[</w:t>
      </w:r>
      <w:proofErr w:type="gramEnd"/>
      <w:r w:rsidR="00EE232D" w:rsidRPr="003331BC">
        <w:rPr>
          <w:sz w:val="21"/>
          <w:szCs w:val="21"/>
          <w:vertAlign w:val="superscript"/>
          <w:lang w:eastAsia="zh-CN"/>
        </w:rPr>
        <w:t>17]</w:t>
      </w:r>
      <w:r w:rsidRPr="003331BC">
        <w:rPr>
          <w:sz w:val="21"/>
          <w:szCs w:val="21"/>
          <w:lang w:eastAsia="zh-CN"/>
        </w:rPr>
        <w:t>. This system collects signals from different integrated detectors to forecast the probability of a fire and broadcast the prediction to all parties using the Global System for Mobile Communication modulator-demodulator associated with the system.</w:t>
      </w:r>
    </w:p>
    <w:p w14:paraId="2BDA5B3A" w14:textId="77777777" w:rsidR="004F39EC" w:rsidRPr="003331BC" w:rsidRDefault="004F39EC" w:rsidP="008A0998">
      <w:pPr>
        <w:pStyle w:val="Text"/>
        <w:spacing w:line="360" w:lineRule="auto"/>
        <w:ind w:firstLine="0"/>
        <w:rPr>
          <w:b/>
          <w:bCs/>
          <w:sz w:val="21"/>
          <w:szCs w:val="21"/>
          <w:lang w:eastAsia="zh-CN"/>
        </w:rPr>
      </w:pPr>
    </w:p>
    <w:p w14:paraId="2814AB63" w14:textId="77777777" w:rsidR="004F39EC" w:rsidRPr="003331BC" w:rsidRDefault="008A0998" w:rsidP="008A0998">
      <w:pPr>
        <w:pStyle w:val="Text"/>
        <w:spacing w:line="360" w:lineRule="auto"/>
        <w:ind w:firstLine="0"/>
        <w:rPr>
          <w:b/>
          <w:bCs/>
          <w:sz w:val="21"/>
          <w:szCs w:val="21"/>
          <w:lang w:eastAsia="zh-CN"/>
        </w:rPr>
      </w:pPr>
      <w:r w:rsidRPr="003331BC">
        <w:rPr>
          <w:b/>
          <w:bCs/>
          <w:sz w:val="21"/>
          <w:szCs w:val="21"/>
          <w:lang w:eastAsia="zh-CN"/>
        </w:rPr>
        <w:t>2.2 Emergency rescue</w:t>
      </w:r>
    </w:p>
    <w:p w14:paraId="5B3579FA" w14:textId="77777777" w:rsidR="004F39EC" w:rsidRPr="003331BC" w:rsidRDefault="00000000" w:rsidP="008A0998">
      <w:pPr>
        <w:pStyle w:val="Text"/>
        <w:spacing w:line="360" w:lineRule="auto"/>
        <w:ind w:firstLine="0"/>
        <w:rPr>
          <w:sz w:val="21"/>
          <w:szCs w:val="21"/>
          <w:lang w:eastAsia="zh-CN"/>
        </w:rPr>
      </w:pPr>
      <w:r w:rsidRPr="003331BC">
        <w:rPr>
          <w:sz w:val="21"/>
          <w:szCs w:val="21"/>
          <w:lang w:eastAsia="zh-CN"/>
        </w:rPr>
        <w:t xml:space="preserve">EM is a system process problem, including information collection, transportation, emergency response, and material distribution. Wang et al. put forward the idea of active disaster relief in response to the ER of sudden fires, that is, the coordinated, centralized control of ventilation, air exhaust, smoke blocking, smoke exhausting, and other facilities to assist passengers in evacuation and </w:t>
      </w:r>
      <w:proofErr w:type="gramStart"/>
      <w:r w:rsidRPr="003331BC">
        <w:rPr>
          <w:sz w:val="21"/>
          <w:szCs w:val="21"/>
          <w:lang w:eastAsia="zh-CN"/>
        </w:rPr>
        <w:t>firefighting</w:t>
      </w:r>
      <w:r w:rsidR="008A0998" w:rsidRPr="003331BC">
        <w:rPr>
          <w:sz w:val="21"/>
          <w:szCs w:val="21"/>
          <w:vertAlign w:val="superscript"/>
          <w:lang w:eastAsia="zh-CN"/>
        </w:rPr>
        <w:t>[</w:t>
      </w:r>
      <w:proofErr w:type="gramEnd"/>
      <w:r w:rsidR="008A0998" w:rsidRPr="003331BC">
        <w:rPr>
          <w:sz w:val="21"/>
          <w:szCs w:val="21"/>
          <w:vertAlign w:val="superscript"/>
          <w:lang w:eastAsia="zh-CN"/>
        </w:rPr>
        <w:t>18]</w:t>
      </w:r>
      <w:r w:rsidRPr="003331BC">
        <w:rPr>
          <w:sz w:val="21"/>
          <w:szCs w:val="21"/>
          <w:lang w:eastAsia="zh-CN"/>
        </w:rPr>
        <w:t xml:space="preserve">. The authors analyzed complex subways’ ventilation and smoke exhaust methods at multi-layer intersections, selected a typical transfer station, and established a numerical model. Besides, the combined control of fire smoke was analyzed using six ventilation modes, and several numerical simulations were carried out using the fire dynamics simulator software. Then, according to the characteristics of different fire sources and smoke </w:t>
      </w:r>
      <w:r w:rsidRPr="003331BC">
        <w:rPr>
          <w:sz w:val="21"/>
          <w:szCs w:val="21"/>
          <w:lang w:eastAsia="zh-CN"/>
        </w:rPr>
        <w:lastRenderedPageBreak/>
        <w:t xml:space="preserve">control scenarios, a multi-element information fusion RM model was established, such as ventilation paths, fan characteristics, smoke exhaust channels, and smoke blocking facilities. The author finally proved that the ER platform is conducive to efficient fire rescue and the safe escape of personnel in emergencies. </w:t>
      </w:r>
      <w:r w:rsidR="003D22D7" w:rsidRPr="003331BC">
        <w:rPr>
          <w:sz w:val="21"/>
          <w:szCs w:val="21"/>
          <w:lang w:eastAsia="zh-CN"/>
        </w:rPr>
        <w:t>Tang</w:t>
      </w:r>
      <w:r w:rsidRPr="003331BC">
        <w:rPr>
          <w:sz w:val="21"/>
          <w:szCs w:val="21"/>
          <w:lang w:eastAsia="zh-CN"/>
        </w:rPr>
        <w:t xml:space="preserve"> et al. established a timely and effective Satellite Remote Sensing Emergency Monitoring Information Service (SRSEMIS) framework as a vital part of the natural disaster </w:t>
      </w:r>
      <w:proofErr w:type="gramStart"/>
      <w:r w:rsidRPr="003331BC">
        <w:rPr>
          <w:sz w:val="21"/>
          <w:szCs w:val="21"/>
          <w:lang w:eastAsia="zh-CN"/>
        </w:rPr>
        <w:t>ER</w:t>
      </w:r>
      <w:r w:rsidR="008A0998" w:rsidRPr="003331BC">
        <w:rPr>
          <w:sz w:val="21"/>
          <w:szCs w:val="21"/>
          <w:vertAlign w:val="superscript"/>
          <w:lang w:eastAsia="zh-CN"/>
        </w:rPr>
        <w:t>[</w:t>
      </w:r>
      <w:proofErr w:type="gramEnd"/>
      <w:r w:rsidR="008A0998" w:rsidRPr="003331BC">
        <w:rPr>
          <w:sz w:val="21"/>
          <w:szCs w:val="21"/>
          <w:vertAlign w:val="superscript"/>
          <w:lang w:eastAsia="zh-CN"/>
        </w:rPr>
        <w:t>19]</w:t>
      </w:r>
      <w:r w:rsidRPr="003331BC">
        <w:rPr>
          <w:sz w:val="21"/>
          <w:szCs w:val="21"/>
          <w:lang w:eastAsia="zh-CN"/>
        </w:rPr>
        <w:t xml:space="preserve">. It focuses on key technologies such as comprehensive data management, multi-source data processing, disaster response information analysis, and rapid release of information services. Meanwhile, the SRSEMIS framework realized the real-time transmission of disaster data before and after the disaster through the specific application in the emergency remote sensing monitoring of the 3.30 Forest fire in </w:t>
      </w:r>
      <w:proofErr w:type="spellStart"/>
      <w:r w:rsidRPr="003331BC">
        <w:rPr>
          <w:sz w:val="21"/>
          <w:szCs w:val="21"/>
          <w:lang w:eastAsia="zh-CN"/>
        </w:rPr>
        <w:t>Muli</w:t>
      </w:r>
      <w:proofErr w:type="spellEnd"/>
      <w:r w:rsidRPr="003331BC">
        <w:rPr>
          <w:sz w:val="21"/>
          <w:szCs w:val="21"/>
          <w:lang w:eastAsia="zh-CN"/>
        </w:rPr>
        <w:t xml:space="preserve"> County, Sichuan. In the ER process, it is imperative to release remote sensing interpretation images of disaster areas promptly and improve comprehensive information services such as 3D terrain characterization, rescue accessibility prediction, and fire change analysis.</w:t>
      </w:r>
    </w:p>
    <w:p w14:paraId="2D956222" w14:textId="77777777" w:rsidR="004F39EC" w:rsidRPr="003331BC" w:rsidRDefault="004F39EC" w:rsidP="008A0998">
      <w:pPr>
        <w:pStyle w:val="Text"/>
        <w:spacing w:line="360" w:lineRule="auto"/>
        <w:ind w:firstLine="0"/>
        <w:rPr>
          <w:sz w:val="21"/>
          <w:szCs w:val="21"/>
          <w:lang w:eastAsia="zh-CN"/>
        </w:rPr>
      </w:pPr>
    </w:p>
    <w:p w14:paraId="4B123204" w14:textId="77777777" w:rsidR="004F39EC" w:rsidRPr="003331BC" w:rsidRDefault="008A0998" w:rsidP="008A0998">
      <w:pPr>
        <w:pStyle w:val="Text"/>
        <w:spacing w:line="360" w:lineRule="auto"/>
        <w:ind w:firstLine="0"/>
        <w:rPr>
          <w:b/>
          <w:bCs/>
          <w:sz w:val="21"/>
          <w:szCs w:val="21"/>
          <w:lang w:eastAsia="zh-CN"/>
        </w:rPr>
      </w:pPr>
      <w:r w:rsidRPr="003331BC">
        <w:rPr>
          <w:b/>
          <w:bCs/>
          <w:sz w:val="21"/>
          <w:szCs w:val="21"/>
          <w:lang w:eastAsia="zh-CN"/>
        </w:rPr>
        <w:t>2.3 Intelligent fire evacuation path</w:t>
      </w:r>
    </w:p>
    <w:p w14:paraId="1E98DCE4" w14:textId="77777777" w:rsidR="004F39EC" w:rsidRPr="003331BC" w:rsidRDefault="00000000" w:rsidP="008A0998">
      <w:pPr>
        <w:pStyle w:val="Text"/>
        <w:spacing w:line="360" w:lineRule="auto"/>
        <w:ind w:firstLine="0"/>
        <w:rPr>
          <w:sz w:val="21"/>
          <w:szCs w:val="21"/>
          <w:lang w:eastAsia="zh-CN"/>
        </w:rPr>
      </w:pPr>
      <w:r w:rsidRPr="003331BC">
        <w:rPr>
          <w:sz w:val="21"/>
          <w:szCs w:val="21"/>
          <w:lang w:eastAsia="zh-CN"/>
        </w:rPr>
        <w:t xml:space="preserve">When a fire occurs, the intelligent fire evacuation system implements fire evacuation guidance in the form of optical ground flow according to the fire alarm information of the fire alarm system and the direction of the spread of smoke. It can accurately give Evacuation Paths (EPs) instructions, help people in the building choose the escape route, guide the safe escape direction, and ensure the personal safety of the </w:t>
      </w:r>
      <w:proofErr w:type="gramStart"/>
      <w:r w:rsidRPr="003331BC">
        <w:rPr>
          <w:sz w:val="21"/>
          <w:szCs w:val="21"/>
          <w:lang w:eastAsia="zh-CN"/>
        </w:rPr>
        <w:t>masses</w:t>
      </w:r>
      <w:r w:rsidRPr="003331BC">
        <w:rPr>
          <w:sz w:val="21"/>
          <w:szCs w:val="21"/>
          <w:vertAlign w:val="superscript"/>
          <w:lang w:eastAsia="zh-CN"/>
        </w:rPr>
        <w:t>[</w:t>
      </w:r>
      <w:proofErr w:type="gramEnd"/>
      <w:r w:rsidRPr="003331BC">
        <w:rPr>
          <w:sz w:val="21"/>
          <w:szCs w:val="21"/>
          <w:vertAlign w:val="superscript"/>
          <w:lang w:eastAsia="zh-CN"/>
        </w:rPr>
        <w:t>20]</w:t>
      </w:r>
      <w:r w:rsidRPr="003331BC">
        <w:rPr>
          <w:sz w:val="21"/>
          <w:szCs w:val="21"/>
          <w:lang w:eastAsia="zh-CN"/>
        </w:rPr>
        <w:t>. After a fire, an AI application can guide occupants to secure evacuation routes while helping rescuers enter the building. Gomaa</w:t>
      </w:r>
      <w:r w:rsidR="008A0998" w:rsidRPr="003331BC">
        <w:rPr>
          <w:sz w:val="21"/>
          <w:szCs w:val="21"/>
          <w:lang w:eastAsia="zh-CN"/>
        </w:rPr>
        <w:t xml:space="preserve"> et al. </w:t>
      </w:r>
      <w:r w:rsidRPr="003331BC">
        <w:rPr>
          <w:sz w:val="21"/>
          <w:szCs w:val="21"/>
          <w:lang w:eastAsia="zh-CN"/>
        </w:rPr>
        <w:t xml:space="preserve">proposed an integrated trained AI and sensor-based data collection system for the short-term prediction of fire occurrence behavior, structural integrity, and optimal escape paths. It can also issue escape instructions to users via mobile devices or public address </w:t>
      </w:r>
      <w:proofErr w:type="gramStart"/>
      <w:r w:rsidRPr="003331BC">
        <w:rPr>
          <w:sz w:val="21"/>
          <w:szCs w:val="21"/>
          <w:lang w:eastAsia="zh-CN"/>
        </w:rPr>
        <w:t>systems</w:t>
      </w:r>
      <w:r w:rsidR="008A0998" w:rsidRPr="003331BC">
        <w:rPr>
          <w:sz w:val="21"/>
          <w:szCs w:val="21"/>
          <w:vertAlign w:val="superscript"/>
          <w:lang w:eastAsia="zh-CN"/>
        </w:rPr>
        <w:t>[</w:t>
      </w:r>
      <w:proofErr w:type="gramEnd"/>
      <w:r w:rsidR="008A0998" w:rsidRPr="003331BC">
        <w:rPr>
          <w:sz w:val="21"/>
          <w:szCs w:val="21"/>
          <w:vertAlign w:val="superscript"/>
          <w:lang w:eastAsia="zh-CN"/>
        </w:rPr>
        <w:t>21]</w:t>
      </w:r>
      <w:r w:rsidRPr="003331BC">
        <w:rPr>
          <w:sz w:val="21"/>
          <w:szCs w:val="21"/>
          <w:lang w:eastAsia="zh-CN"/>
        </w:rPr>
        <w:t>. Cao</w:t>
      </w:r>
      <w:r w:rsidR="008A0998" w:rsidRPr="003331BC">
        <w:rPr>
          <w:sz w:val="21"/>
          <w:szCs w:val="21"/>
          <w:lang w:eastAsia="zh-CN"/>
        </w:rPr>
        <w:t xml:space="preserve"> et al.</w:t>
      </w:r>
      <w:r w:rsidRPr="003331BC">
        <w:rPr>
          <w:sz w:val="21"/>
          <w:szCs w:val="21"/>
          <w:lang w:eastAsia="zh-CN"/>
        </w:rPr>
        <w:t xml:space="preserve"> proposed an intelligent EP optimization scheme for dense crowds in </w:t>
      </w:r>
      <w:proofErr w:type="gramStart"/>
      <w:r w:rsidRPr="003331BC">
        <w:rPr>
          <w:sz w:val="21"/>
          <w:szCs w:val="21"/>
          <w:lang w:eastAsia="zh-CN"/>
        </w:rPr>
        <w:t>buildings</w:t>
      </w:r>
      <w:r w:rsidR="008A0998" w:rsidRPr="003331BC">
        <w:rPr>
          <w:sz w:val="21"/>
          <w:szCs w:val="21"/>
          <w:vertAlign w:val="superscript"/>
          <w:lang w:eastAsia="zh-CN"/>
        </w:rPr>
        <w:t>[</w:t>
      </w:r>
      <w:proofErr w:type="gramEnd"/>
      <w:r w:rsidR="008A0998" w:rsidRPr="003331BC">
        <w:rPr>
          <w:sz w:val="21"/>
          <w:szCs w:val="21"/>
          <w:vertAlign w:val="superscript"/>
          <w:lang w:eastAsia="zh-CN"/>
        </w:rPr>
        <w:t>22]</w:t>
      </w:r>
      <w:r w:rsidRPr="003331BC">
        <w:rPr>
          <w:sz w:val="21"/>
          <w:szCs w:val="21"/>
          <w:lang w:eastAsia="zh-CN"/>
        </w:rPr>
        <w:t>. First, they used an artificial Fish Swarm Algorithm-based agglomeration model without the help of an instructor. Second, a single-layer evacuation model based on the improved K-Nearest Neighbors algorithm was used to classify individuals. This model could help individuals choose the nearest stairs, saving escape time.</w:t>
      </w:r>
    </w:p>
    <w:p w14:paraId="1B8F465C" w14:textId="77777777" w:rsidR="004F39EC" w:rsidRPr="003331BC" w:rsidRDefault="00000000" w:rsidP="008A0998">
      <w:pPr>
        <w:pStyle w:val="Text"/>
        <w:spacing w:line="360" w:lineRule="auto"/>
        <w:rPr>
          <w:sz w:val="21"/>
          <w:szCs w:val="21"/>
          <w:lang w:eastAsia="zh-CN"/>
        </w:rPr>
      </w:pPr>
      <w:r w:rsidRPr="003331BC">
        <w:rPr>
          <w:sz w:val="21"/>
          <w:szCs w:val="21"/>
          <w:lang w:eastAsia="zh-CN"/>
        </w:rPr>
        <w:t>Existing studies have systematically discussed the design of SFP systems and the application of critical technologies. This work built an SFP information system based on visualization technology and combined it with IoT technology to achieve high application value in FMDM. In addition, in-depth research was carried out on the most critical RV scheduling and personnel escape path optimization in the SFP information system.</w:t>
      </w:r>
      <w:bookmarkEnd w:id="2"/>
      <w:bookmarkEnd w:id="3"/>
    </w:p>
    <w:p w14:paraId="628AFE3A" w14:textId="77777777" w:rsidR="004F39EC" w:rsidRPr="003331BC" w:rsidRDefault="004F39EC" w:rsidP="008A0998">
      <w:pPr>
        <w:pStyle w:val="Text"/>
        <w:spacing w:line="360" w:lineRule="auto"/>
        <w:ind w:firstLine="0"/>
        <w:rPr>
          <w:sz w:val="21"/>
          <w:szCs w:val="21"/>
          <w:lang w:eastAsia="zh-CN"/>
        </w:rPr>
      </w:pPr>
    </w:p>
    <w:p w14:paraId="26E38141" w14:textId="77777777" w:rsidR="004F39EC" w:rsidRPr="003331BC" w:rsidRDefault="00B42F34" w:rsidP="00B42F34">
      <w:pPr>
        <w:pStyle w:val="Text"/>
        <w:spacing w:line="360" w:lineRule="auto"/>
        <w:ind w:left="360" w:hanging="360"/>
        <w:rPr>
          <w:b/>
          <w:bCs/>
          <w:sz w:val="21"/>
          <w:szCs w:val="21"/>
          <w:lang w:eastAsia="zh-CN"/>
        </w:rPr>
      </w:pPr>
      <w:r w:rsidRPr="003331BC">
        <w:rPr>
          <w:b/>
          <w:bCs/>
          <w:sz w:val="21"/>
          <w:szCs w:val="21"/>
          <w:lang w:eastAsia="zh-CN"/>
        </w:rPr>
        <w:t>3.</w:t>
      </w:r>
      <w:r w:rsidRPr="003331BC">
        <w:rPr>
          <w:b/>
          <w:bCs/>
          <w:sz w:val="21"/>
          <w:szCs w:val="21"/>
          <w:lang w:eastAsia="zh-CN"/>
        </w:rPr>
        <w:tab/>
        <w:t xml:space="preserve">Traffic information processing and task scheduling in digital </w:t>
      </w:r>
      <w:proofErr w:type="gramStart"/>
      <w:r w:rsidRPr="003331BC">
        <w:rPr>
          <w:b/>
          <w:bCs/>
          <w:sz w:val="21"/>
          <w:szCs w:val="21"/>
          <w:lang w:eastAsia="zh-CN"/>
        </w:rPr>
        <w:t>twins</w:t>
      </w:r>
      <w:proofErr w:type="gramEnd"/>
      <w:r w:rsidRPr="003331BC">
        <w:rPr>
          <w:b/>
          <w:bCs/>
          <w:sz w:val="21"/>
          <w:szCs w:val="21"/>
          <w:lang w:eastAsia="zh-CN"/>
        </w:rPr>
        <w:t xml:space="preserve"> scenarios</w:t>
      </w:r>
      <w:bookmarkStart w:id="4" w:name="_Hlk69577648"/>
    </w:p>
    <w:p w14:paraId="0619ABAD" w14:textId="77777777" w:rsidR="004F39EC" w:rsidRPr="003331BC" w:rsidRDefault="00B42F34" w:rsidP="00B42F34">
      <w:pPr>
        <w:pStyle w:val="Text"/>
        <w:spacing w:line="360" w:lineRule="auto"/>
        <w:ind w:left="360" w:hanging="360"/>
        <w:rPr>
          <w:b/>
          <w:bCs/>
          <w:sz w:val="21"/>
          <w:szCs w:val="21"/>
          <w:lang w:eastAsia="zh-CN"/>
        </w:rPr>
      </w:pPr>
      <w:r w:rsidRPr="003331BC">
        <w:rPr>
          <w:b/>
          <w:bCs/>
          <w:sz w:val="21"/>
          <w:szCs w:val="21"/>
          <w:lang w:eastAsia="zh-CN"/>
        </w:rPr>
        <w:t>3.1</w:t>
      </w:r>
      <w:r w:rsidRPr="003331BC">
        <w:rPr>
          <w:b/>
          <w:bCs/>
          <w:sz w:val="21"/>
          <w:szCs w:val="21"/>
          <w:lang w:eastAsia="zh-CN"/>
        </w:rPr>
        <w:tab/>
        <w:t xml:space="preserve">Smart </w:t>
      </w:r>
      <w:r w:rsidR="008A0998" w:rsidRPr="003331BC">
        <w:rPr>
          <w:b/>
          <w:bCs/>
          <w:sz w:val="21"/>
          <w:szCs w:val="21"/>
          <w:lang w:eastAsia="zh-CN"/>
        </w:rPr>
        <w:t>fire visualization information platform based on the three-dimensional geographic information science</w:t>
      </w:r>
    </w:p>
    <w:p w14:paraId="06A68C0F" w14:textId="77777777" w:rsidR="004F39EC" w:rsidRPr="003331BC" w:rsidRDefault="00000000" w:rsidP="008A0998">
      <w:pPr>
        <w:pStyle w:val="Text"/>
        <w:spacing w:line="360" w:lineRule="auto"/>
        <w:ind w:firstLine="0"/>
        <w:rPr>
          <w:rStyle w:val="translated-span"/>
          <w:sz w:val="21"/>
          <w:szCs w:val="21"/>
          <w:lang w:eastAsia="zh-CN"/>
        </w:rPr>
      </w:pPr>
      <w:bookmarkStart w:id="5" w:name="_Hlk69578803"/>
      <w:bookmarkEnd w:id="4"/>
      <w:r w:rsidRPr="003331BC">
        <w:rPr>
          <w:rStyle w:val="translated-span"/>
          <w:sz w:val="21"/>
          <w:szCs w:val="21"/>
          <w:lang w:eastAsia="zh-CN"/>
        </w:rPr>
        <w:t xml:space="preserve">At present, the main problem with fire rescue is that the arrangement of rescue resources is not systematic enough. Most SFP systems in operation or under research are developed based on two-dimensional (2D) geographic information systems. The 2D geographic information system can only display the plane information of buildings and structures but cannot display the 3D geographic data. The new large-scale and low-cost 3D modeling technology is gradually </w:t>
      </w:r>
      <w:proofErr w:type="gramStart"/>
      <w:r w:rsidRPr="003331BC">
        <w:rPr>
          <w:rStyle w:val="translated-span"/>
          <w:sz w:val="21"/>
          <w:szCs w:val="21"/>
          <w:lang w:eastAsia="zh-CN"/>
        </w:rPr>
        <w:t>maturing</w:t>
      </w:r>
      <w:r w:rsidRPr="003331BC">
        <w:rPr>
          <w:rStyle w:val="translated-span"/>
          <w:sz w:val="21"/>
          <w:szCs w:val="21"/>
          <w:vertAlign w:val="superscript"/>
          <w:lang w:eastAsia="zh-CN"/>
        </w:rPr>
        <w:t>[</w:t>
      </w:r>
      <w:proofErr w:type="gramEnd"/>
      <w:r w:rsidR="00B94636" w:rsidRPr="003331BC">
        <w:rPr>
          <w:rStyle w:val="translated-span"/>
          <w:sz w:val="21"/>
          <w:szCs w:val="21"/>
          <w:vertAlign w:val="superscript"/>
          <w:lang w:eastAsia="zh-CN"/>
        </w:rPr>
        <w:t>4</w:t>
      </w:r>
      <w:r w:rsidRPr="003331BC">
        <w:rPr>
          <w:rStyle w:val="translated-span"/>
          <w:sz w:val="21"/>
          <w:szCs w:val="21"/>
          <w:vertAlign w:val="superscript"/>
          <w:lang w:eastAsia="zh-CN"/>
        </w:rPr>
        <w:t>]</w:t>
      </w:r>
      <w:r w:rsidRPr="003331BC">
        <w:rPr>
          <w:rStyle w:val="translated-span"/>
          <w:sz w:val="21"/>
          <w:szCs w:val="21"/>
          <w:lang w:eastAsia="zh-CN"/>
        </w:rPr>
        <w:t>, which has significant practical value for the critical units of FP, FM, information entry, firefighting plan, and on-site command of key monitoring areas of FP</w:t>
      </w:r>
      <w:r w:rsidRPr="003331BC">
        <w:rPr>
          <w:rStyle w:val="translated-span"/>
          <w:sz w:val="21"/>
          <w:szCs w:val="21"/>
          <w:vertAlign w:val="superscript"/>
          <w:lang w:eastAsia="zh-CN"/>
        </w:rPr>
        <w:t>[</w:t>
      </w:r>
      <w:r w:rsidR="00B94636" w:rsidRPr="003331BC">
        <w:rPr>
          <w:rStyle w:val="translated-span"/>
          <w:sz w:val="21"/>
          <w:szCs w:val="21"/>
          <w:vertAlign w:val="superscript"/>
          <w:lang w:eastAsia="zh-CN"/>
        </w:rPr>
        <w:t>23</w:t>
      </w:r>
      <w:r w:rsidRPr="003331BC">
        <w:rPr>
          <w:rStyle w:val="translated-span"/>
          <w:sz w:val="21"/>
          <w:szCs w:val="21"/>
          <w:vertAlign w:val="superscript"/>
          <w:lang w:eastAsia="zh-CN"/>
        </w:rPr>
        <w:t>]</w:t>
      </w:r>
      <w:r w:rsidRPr="003331BC">
        <w:rPr>
          <w:rStyle w:val="translated-span"/>
          <w:sz w:val="21"/>
          <w:szCs w:val="21"/>
          <w:lang w:eastAsia="zh-CN"/>
        </w:rPr>
        <w:t xml:space="preserve">. The 3D trend for the SFP platform has become unstoppable. Therefore, it is imminent to design and implement a high-load, high-integration SFP information platform based on 3D GIS. Figure 1 shows the architecture of the IFFV platform designed here. After successfully logging in to the platform, users will see the main content displayed on </w:t>
      </w:r>
      <w:r w:rsidRPr="003331BC">
        <w:rPr>
          <w:rStyle w:val="translated-span"/>
          <w:sz w:val="21"/>
          <w:szCs w:val="21"/>
          <w:lang w:eastAsia="zh-CN"/>
        </w:rPr>
        <w:lastRenderedPageBreak/>
        <w:t xml:space="preserve">the home page, including project overview, device status, device classification, device alarm information, alarm classification, alarm statistics, and device account information. Users can select the map as a Building Information Modeling model to display warnings from any sensors. Hidden hazard management includes hazard inspection, hazard treatment, and hazard records. The purpose of hidden danger inspection is to enable the system to distribute work orders to engineering personnel after an alarm or a hidden danger occurs. After processing, engineers fill in relevant work order task records in the system for the historical query. </w:t>
      </w:r>
    </w:p>
    <w:p w14:paraId="4783B489" w14:textId="77777777" w:rsidR="004F39EC" w:rsidRPr="003331BC" w:rsidRDefault="003331BC" w:rsidP="008A0998">
      <w:pPr>
        <w:pStyle w:val="Text"/>
        <w:spacing w:line="360" w:lineRule="auto"/>
        <w:ind w:firstLine="0"/>
        <w:jc w:val="center"/>
        <w:rPr>
          <w:sz w:val="21"/>
          <w:szCs w:val="21"/>
          <w:lang w:eastAsia="zh-CN"/>
        </w:rPr>
      </w:pPr>
      <w:r w:rsidRPr="003331BC">
        <w:rPr>
          <w:sz w:val="21"/>
          <w:szCs w:val="21"/>
        </w:rPr>
        <w:pict w14:anchorId="34E095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259.45pt">
            <v:imagedata r:id="rId9" o:title=""/>
          </v:shape>
        </w:pict>
      </w:r>
    </w:p>
    <w:p w14:paraId="194FDF56" w14:textId="77777777" w:rsidR="004F39EC" w:rsidRPr="003331BC" w:rsidRDefault="00000000" w:rsidP="008A0998">
      <w:pPr>
        <w:pStyle w:val="Text"/>
        <w:spacing w:line="360" w:lineRule="auto"/>
        <w:ind w:firstLine="0"/>
        <w:jc w:val="center"/>
        <w:rPr>
          <w:b/>
          <w:bCs/>
          <w:sz w:val="21"/>
          <w:szCs w:val="21"/>
          <w:lang w:eastAsia="zh-CN"/>
        </w:rPr>
      </w:pPr>
      <w:r w:rsidRPr="003331BC">
        <w:rPr>
          <w:b/>
          <w:bCs/>
          <w:sz w:val="21"/>
          <w:szCs w:val="21"/>
          <w:lang w:eastAsia="zh-CN"/>
        </w:rPr>
        <w:t>Fig</w:t>
      </w:r>
      <w:r w:rsidR="008A0998" w:rsidRPr="003331BC">
        <w:rPr>
          <w:b/>
          <w:bCs/>
          <w:sz w:val="21"/>
          <w:szCs w:val="21"/>
          <w:lang w:eastAsia="zh-CN"/>
        </w:rPr>
        <w:t>ure</w:t>
      </w:r>
      <w:r w:rsidRPr="003331BC">
        <w:rPr>
          <w:b/>
          <w:bCs/>
          <w:sz w:val="21"/>
          <w:szCs w:val="21"/>
          <w:lang w:eastAsia="zh-CN"/>
        </w:rPr>
        <w:t xml:space="preserve"> 1</w:t>
      </w:r>
      <w:r w:rsidR="008A0998" w:rsidRPr="003331BC">
        <w:rPr>
          <w:b/>
          <w:bCs/>
          <w:sz w:val="21"/>
          <w:szCs w:val="21"/>
          <w:lang w:eastAsia="zh-CN"/>
        </w:rPr>
        <w:t xml:space="preserve"> </w:t>
      </w:r>
      <w:r w:rsidRPr="003331BC">
        <w:rPr>
          <w:b/>
          <w:bCs/>
          <w:sz w:val="21"/>
          <w:szCs w:val="21"/>
          <w:lang w:eastAsia="zh-CN"/>
        </w:rPr>
        <w:t>The architecture of the IFFV platform</w:t>
      </w:r>
      <w:r w:rsidR="008A0998" w:rsidRPr="003331BC">
        <w:rPr>
          <w:b/>
          <w:bCs/>
          <w:sz w:val="21"/>
          <w:szCs w:val="21"/>
          <w:lang w:eastAsia="zh-CN"/>
        </w:rPr>
        <w:t>.</w:t>
      </w:r>
    </w:p>
    <w:bookmarkEnd w:id="5"/>
    <w:p w14:paraId="68F27B7E" w14:textId="77777777" w:rsidR="004F39EC" w:rsidRPr="003331BC" w:rsidRDefault="004F39EC" w:rsidP="001A627C">
      <w:pPr>
        <w:pStyle w:val="Text"/>
        <w:spacing w:line="360" w:lineRule="auto"/>
        <w:ind w:firstLine="0"/>
        <w:rPr>
          <w:sz w:val="21"/>
          <w:szCs w:val="21"/>
          <w:lang w:eastAsia="zh-CN"/>
        </w:rPr>
      </w:pPr>
    </w:p>
    <w:p w14:paraId="61531902" w14:textId="77777777" w:rsidR="004F39EC" w:rsidRPr="003331BC" w:rsidRDefault="00000000" w:rsidP="008A0998">
      <w:pPr>
        <w:pStyle w:val="Text"/>
        <w:spacing w:line="360" w:lineRule="auto"/>
        <w:rPr>
          <w:sz w:val="21"/>
          <w:szCs w:val="21"/>
          <w:lang w:eastAsia="zh-CN"/>
        </w:rPr>
      </w:pPr>
      <w:r w:rsidRPr="003331BC">
        <w:rPr>
          <w:sz w:val="21"/>
          <w:szCs w:val="21"/>
          <w:lang w:eastAsia="zh-CN"/>
        </w:rPr>
        <w:t xml:space="preserve">Figure 1 suggests that the fire point can be accurate to a specific county in the GIS interface, and the fire area can be determined according to the terrain. GIS is often used in conjunction with GPS. In large-scale, open-air inspections, inspectors generally hold GPS inspection equipment and receive GPS satellite positioning information (time, longitude, latitude) in real-time. According to the pre-set time </w:t>
      </w:r>
      <w:proofErr w:type="gramStart"/>
      <w:r w:rsidRPr="003331BC">
        <w:rPr>
          <w:sz w:val="21"/>
          <w:szCs w:val="21"/>
          <w:lang w:eastAsia="zh-CN"/>
        </w:rPr>
        <w:t>interval</w:t>
      </w:r>
      <w:r w:rsidRPr="003331BC">
        <w:rPr>
          <w:sz w:val="21"/>
          <w:szCs w:val="21"/>
          <w:vertAlign w:val="superscript"/>
          <w:lang w:eastAsia="zh-CN"/>
        </w:rPr>
        <w:t>[</w:t>
      </w:r>
      <w:proofErr w:type="gramEnd"/>
      <w:r w:rsidR="00B94636" w:rsidRPr="003331BC">
        <w:rPr>
          <w:sz w:val="21"/>
          <w:szCs w:val="21"/>
          <w:vertAlign w:val="superscript"/>
          <w:lang w:eastAsia="zh-CN"/>
        </w:rPr>
        <w:t>24</w:t>
      </w:r>
      <w:r w:rsidR="008A0998" w:rsidRPr="003331BC">
        <w:rPr>
          <w:sz w:val="21"/>
          <w:szCs w:val="21"/>
          <w:vertAlign w:val="superscript"/>
          <w:lang w:eastAsia="zh-CN"/>
        </w:rPr>
        <w:t>‒</w:t>
      </w:r>
      <w:r w:rsidR="00B94636" w:rsidRPr="003331BC">
        <w:rPr>
          <w:sz w:val="21"/>
          <w:szCs w:val="21"/>
          <w:vertAlign w:val="superscript"/>
          <w:lang w:eastAsia="zh-CN"/>
        </w:rPr>
        <w:t>26</w:t>
      </w:r>
      <w:r w:rsidRPr="003331BC">
        <w:rPr>
          <w:sz w:val="21"/>
          <w:szCs w:val="21"/>
          <w:vertAlign w:val="superscript"/>
          <w:lang w:eastAsia="zh-CN"/>
        </w:rPr>
        <w:t>]</w:t>
      </w:r>
      <w:r w:rsidRPr="003331BC">
        <w:rPr>
          <w:sz w:val="21"/>
          <w:szCs w:val="21"/>
          <w:lang w:eastAsia="zh-CN"/>
        </w:rPr>
        <w:t xml:space="preserve">, the positioning information is automatically or manually sent to the wireless communication front-end device at a specific location. After the wireless communication front-end machine receives the positioning information, it transmits the data to the management system platform. In the later stage of comprehensive fire development, with the continuous reduction of volatile substances and the number of combustibles in the interior, the blazing speed of the fire decreases, the temperature gradually drops, and the fire is finally </w:t>
      </w:r>
      <w:proofErr w:type="gramStart"/>
      <w:r w:rsidRPr="003331BC">
        <w:rPr>
          <w:sz w:val="21"/>
          <w:szCs w:val="21"/>
          <w:lang w:eastAsia="zh-CN"/>
        </w:rPr>
        <w:t>extinguished</w:t>
      </w:r>
      <w:r w:rsidRPr="003331BC">
        <w:rPr>
          <w:sz w:val="21"/>
          <w:szCs w:val="21"/>
          <w:vertAlign w:val="superscript"/>
          <w:lang w:eastAsia="zh-CN"/>
        </w:rPr>
        <w:t>[</w:t>
      </w:r>
      <w:proofErr w:type="gramEnd"/>
      <w:r w:rsidR="00B94636" w:rsidRPr="003331BC">
        <w:rPr>
          <w:sz w:val="21"/>
          <w:szCs w:val="21"/>
          <w:vertAlign w:val="superscript"/>
          <w:lang w:eastAsia="zh-CN"/>
        </w:rPr>
        <w:t>27</w:t>
      </w:r>
      <w:r w:rsidRPr="003331BC">
        <w:rPr>
          <w:sz w:val="21"/>
          <w:szCs w:val="21"/>
          <w:vertAlign w:val="superscript"/>
          <w:lang w:eastAsia="zh-CN"/>
        </w:rPr>
        <w:t>,</w:t>
      </w:r>
      <w:r w:rsidR="00B94636" w:rsidRPr="003331BC">
        <w:rPr>
          <w:sz w:val="21"/>
          <w:szCs w:val="21"/>
          <w:vertAlign w:val="superscript"/>
          <w:lang w:eastAsia="zh-CN"/>
        </w:rPr>
        <w:t>28</w:t>
      </w:r>
      <w:r w:rsidRPr="003331BC">
        <w:rPr>
          <w:sz w:val="21"/>
          <w:szCs w:val="21"/>
          <w:vertAlign w:val="superscript"/>
          <w:lang w:eastAsia="zh-CN"/>
        </w:rPr>
        <w:t>]</w:t>
      </w:r>
      <w:r w:rsidRPr="003331BC">
        <w:rPr>
          <w:sz w:val="21"/>
          <w:szCs w:val="21"/>
          <w:lang w:eastAsia="zh-CN"/>
        </w:rPr>
        <w:t>.</w:t>
      </w:r>
      <w:bookmarkStart w:id="6" w:name="_Hlk100933082"/>
    </w:p>
    <w:p w14:paraId="4BF34B9A" w14:textId="77777777" w:rsidR="004F39EC" w:rsidRPr="003331BC" w:rsidRDefault="004F39EC" w:rsidP="008A0998">
      <w:pPr>
        <w:pStyle w:val="Text"/>
        <w:spacing w:line="360" w:lineRule="auto"/>
        <w:ind w:firstLine="0"/>
        <w:rPr>
          <w:sz w:val="21"/>
          <w:szCs w:val="21"/>
          <w:lang w:eastAsia="zh-CN"/>
        </w:rPr>
      </w:pPr>
    </w:p>
    <w:p w14:paraId="7FD3E352" w14:textId="77777777" w:rsidR="004F39EC" w:rsidRPr="003331BC" w:rsidRDefault="008A0998" w:rsidP="008A0998">
      <w:pPr>
        <w:pStyle w:val="Text"/>
        <w:spacing w:line="360" w:lineRule="auto"/>
        <w:ind w:firstLine="0"/>
        <w:rPr>
          <w:b/>
          <w:bCs/>
          <w:sz w:val="21"/>
          <w:szCs w:val="21"/>
          <w:lang w:eastAsia="zh-CN"/>
        </w:rPr>
      </w:pPr>
      <w:r w:rsidRPr="003331BC">
        <w:rPr>
          <w:b/>
          <w:bCs/>
          <w:sz w:val="21"/>
          <w:szCs w:val="21"/>
          <w:lang w:eastAsia="zh-CN"/>
        </w:rPr>
        <w:t>3.2 Fire monitoring and decision-making system based on internet of things</w:t>
      </w:r>
    </w:p>
    <w:bookmarkEnd w:id="6"/>
    <w:p w14:paraId="7536FE1C" w14:textId="77777777" w:rsidR="004F39EC" w:rsidRPr="003331BC" w:rsidRDefault="00000000" w:rsidP="008A0998">
      <w:pPr>
        <w:pStyle w:val="Text"/>
        <w:spacing w:line="360" w:lineRule="auto"/>
        <w:ind w:firstLine="0"/>
        <w:textAlignment w:val="center"/>
        <w:rPr>
          <w:sz w:val="21"/>
          <w:szCs w:val="21"/>
          <w:lang w:eastAsia="zh-CN"/>
        </w:rPr>
      </w:pPr>
      <w:r w:rsidRPr="003331BC">
        <w:rPr>
          <w:sz w:val="21"/>
          <w:szCs w:val="21"/>
          <w:lang w:eastAsia="zh-CN"/>
        </w:rPr>
        <w:t xml:space="preserve">The IFFV platform built above utilizes BD technology to extract and analyze multi-dimensional data on FP elements, such as fire, rescue force, equipment, personnel quality, IoT data, and grid data. This operation aims to ensure the smooth development of subsequent FR </w:t>
      </w:r>
      <w:proofErr w:type="gramStart"/>
      <w:r w:rsidRPr="003331BC">
        <w:rPr>
          <w:sz w:val="21"/>
          <w:szCs w:val="21"/>
          <w:lang w:eastAsia="zh-CN"/>
        </w:rPr>
        <w:t>work</w:t>
      </w:r>
      <w:r w:rsidRPr="003331BC">
        <w:rPr>
          <w:sz w:val="21"/>
          <w:szCs w:val="21"/>
          <w:vertAlign w:val="superscript"/>
          <w:lang w:eastAsia="zh-CN"/>
        </w:rPr>
        <w:t>[</w:t>
      </w:r>
      <w:proofErr w:type="gramEnd"/>
      <w:r w:rsidR="00B94636" w:rsidRPr="003331BC">
        <w:rPr>
          <w:sz w:val="21"/>
          <w:szCs w:val="21"/>
          <w:vertAlign w:val="superscript"/>
          <w:lang w:eastAsia="zh-CN"/>
        </w:rPr>
        <w:t>29</w:t>
      </w:r>
      <w:r w:rsidRPr="003331BC">
        <w:rPr>
          <w:sz w:val="21"/>
          <w:szCs w:val="21"/>
          <w:vertAlign w:val="superscript"/>
          <w:lang w:eastAsia="zh-CN"/>
        </w:rPr>
        <w:t>]</w:t>
      </w:r>
      <w:r w:rsidRPr="003331BC">
        <w:rPr>
          <w:sz w:val="21"/>
          <w:szCs w:val="21"/>
          <w:lang w:eastAsia="zh-CN"/>
        </w:rPr>
        <w:t xml:space="preserve"> and `realize the comprehensive evaluation of command and combat capability, fire early warning, intelligent research and judgment, analysis of fire risk coefficient, etc. Fig</w:t>
      </w:r>
      <w:r w:rsidR="008A0998" w:rsidRPr="003331BC">
        <w:rPr>
          <w:sz w:val="21"/>
          <w:szCs w:val="21"/>
          <w:lang w:eastAsia="zh-CN"/>
        </w:rPr>
        <w:t>ure</w:t>
      </w:r>
      <w:r w:rsidR="005B7114" w:rsidRPr="003331BC">
        <w:rPr>
          <w:sz w:val="21"/>
          <w:szCs w:val="21"/>
          <w:lang w:eastAsia="zh-CN"/>
        </w:rPr>
        <w:t xml:space="preserve">s </w:t>
      </w:r>
      <w:r w:rsidRPr="003331BC">
        <w:rPr>
          <w:sz w:val="21"/>
          <w:szCs w:val="21"/>
          <w:lang w:eastAsia="zh-CN"/>
        </w:rPr>
        <w:t xml:space="preserve">2 and 3, respectively show the monitoring effect of the interior of the building in the case of fire in the visual information platform and </w:t>
      </w:r>
      <w:bookmarkStart w:id="7" w:name="_Hlk100912512"/>
      <w:r w:rsidRPr="003331BC">
        <w:rPr>
          <w:sz w:val="21"/>
          <w:szCs w:val="21"/>
          <w:lang w:eastAsia="zh-CN"/>
        </w:rPr>
        <w:t xml:space="preserve">the search process </w:t>
      </w:r>
      <w:r w:rsidRPr="003331BC">
        <w:rPr>
          <w:sz w:val="21"/>
          <w:szCs w:val="21"/>
          <w:lang w:eastAsia="zh-CN"/>
        </w:rPr>
        <w:lastRenderedPageBreak/>
        <w:t>of materials and water sources in the rescue process</w:t>
      </w:r>
      <w:bookmarkEnd w:id="7"/>
      <w:r w:rsidRPr="003331BC">
        <w:rPr>
          <w:sz w:val="21"/>
          <w:szCs w:val="21"/>
          <w:lang w:eastAsia="zh-CN"/>
        </w:rPr>
        <w:t>.</w:t>
      </w:r>
    </w:p>
    <w:p w14:paraId="1EE4AA5E" w14:textId="77777777" w:rsidR="004F39EC" w:rsidRPr="003331BC" w:rsidRDefault="003331BC" w:rsidP="001A627C">
      <w:pPr>
        <w:pStyle w:val="Text"/>
        <w:spacing w:line="360" w:lineRule="auto"/>
        <w:ind w:firstLine="0"/>
        <w:jc w:val="center"/>
        <w:rPr>
          <w:sz w:val="21"/>
          <w:szCs w:val="21"/>
          <w:lang w:eastAsia="zh-CN"/>
        </w:rPr>
      </w:pPr>
      <w:r w:rsidRPr="003331BC">
        <w:rPr>
          <w:sz w:val="21"/>
          <w:szCs w:val="21"/>
        </w:rPr>
        <w:pict w14:anchorId="582A8A3F">
          <v:shape id="_x0000_i1026" type="#_x0000_t75" style="width:252pt;height:173.2pt">
            <v:imagedata r:id="rId10" o:title=""/>
          </v:shape>
        </w:pict>
      </w:r>
    </w:p>
    <w:p w14:paraId="5BCBF0BA" w14:textId="77777777" w:rsidR="004F39EC" w:rsidRPr="003331BC" w:rsidRDefault="00000000" w:rsidP="005B7114">
      <w:pPr>
        <w:pStyle w:val="Text"/>
        <w:spacing w:line="360" w:lineRule="auto"/>
        <w:ind w:firstLine="0"/>
        <w:jc w:val="center"/>
        <w:rPr>
          <w:b/>
          <w:bCs/>
          <w:sz w:val="21"/>
          <w:szCs w:val="21"/>
          <w:lang w:eastAsia="zh-CN"/>
        </w:rPr>
      </w:pPr>
      <w:r w:rsidRPr="003331BC">
        <w:rPr>
          <w:b/>
          <w:bCs/>
          <w:sz w:val="21"/>
          <w:szCs w:val="21"/>
          <w:lang w:eastAsia="zh-CN"/>
        </w:rPr>
        <w:t>Fig</w:t>
      </w:r>
      <w:r w:rsidR="005B7114" w:rsidRPr="003331BC">
        <w:rPr>
          <w:b/>
          <w:bCs/>
          <w:sz w:val="21"/>
          <w:szCs w:val="21"/>
          <w:lang w:eastAsia="zh-CN"/>
        </w:rPr>
        <w:t>ure</w:t>
      </w:r>
      <w:r w:rsidRPr="003331BC">
        <w:rPr>
          <w:b/>
          <w:bCs/>
          <w:sz w:val="21"/>
          <w:szCs w:val="21"/>
          <w:lang w:eastAsia="zh-CN"/>
        </w:rPr>
        <w:t xml:space="preserve"> 2</w:t>
      </w:r>
      <w:bookmarkStart w:id="8" w:name="_Hlk100912356"/>
      <w:r w:rsidR="005B7114" w:rsidRPr="003331BC">
        <w:rPr>
          <w:b/>
          <w:bCs/>
          <w:sz w:val="21"/>
          <w:szCs w:val="21"/>
          <w:lang w:eastAsia="zh-CN"/>
        </w:rPr>
        <w:t xml:space="preserve"> </w:t>
      </w:r>
      <w:r w:rsidRPr="003331BC">
        <w:rPr>
          <w:b/>
          <w:bCs/>
          <w:sz w:val="21"/>
          <w:szCs w:val="21"/>
          <w:lang w:eastAsia="zh-CN"/>
        </w:rPr>
        <w:t>Building interior view</w:t>
      </w:r>
      <w:bookmarkEnd w:id="8"/>
      <w:r w:rsidR="005B7114" w:rsidRPr="003331BC">
        <w:rPr>
          <w:b/>
          <w:bCs/>
          <w:sz w:val="21"/>
          <w:szCs w:val="21"/>
          <w:lang w:eastAsia="zh-CN"/>
        </w:rPr>
        <w:t>-</w:t>
      </w:r>
      <w:r w:rsidRPr="003331BC">
        <w:rPr>
          <w:b/>
          <w:bCs/>
          <w:sz w:val="21"/>
          <w:szCs w:val="21"/>
          <w:lang w:eastAsia="zh-CN"/>
        </w:rPr>
        <w:t>transparent mode</w:t>
      </w:r>
      <w:r w:rsidR="005B7114" w:rsidRPr="003331BC">
        <w:rPr>
          <w:b/>
          <w:bCs/>
          <w:sz w:val="21"/>
          <w:szCs w:val="21"/>
          <w:lang w:eastAsia="zh-CN"/>
        </w:rPr>
        <w:t>.</w:t>
      </w:r>
    </w:p>
    <w:p w14:paraId="39DF0668" w14:textId="77777777" w:rsidR="004F39EC" w:rsidRPr="003331BC" w:rsidRDefault="004F39EC" w:rsidP="005B7114">
      <w:pPr>
        <w:pStyle w:val="Text"/>
        <w:spacing w:line="360" w:lineRule="auto"/>
        <w:ind w:firstLine="0"/>
        <w:jc w:val="center"/>
        <w:rPr>
          <w:b/>
          <w:bCs/>
          <w:sz w:val="21"/>
          <w:szCs w:val="21"/>
          <w:lang w:eastAsia="zh-CN"/>
        </w:rPr>
      </w:pPr>
    </w:p>
    <w:p w14:paraId="3EF56901" w14:textId="77777777" w:rsidR="004F39EC" w:rsidRPr="003331BC" w:rsidRDefault="003331BC" w:rsidP="001A627C">
      <w:pPr>
        <w:pStyle w:val="Text"/>
        <w:spacing w:line="360" w:lineRule="auto"/>
        <w:ind w:firstLine="0"/>
        <w:jc w:val="center"/>
        <w:rPr>
          <w:sz w:val="21"/>
          <w:szCs w:val="21"/>
          <w:lang w:eastAsia="zh-CN"/>
        </w:rPr>
      </w:pPr>
      <w:r w:rsidRPr="003331BC">
        <w:rPr>
          <w:sz w:val="21"/>
          <w:szCs w:val="21"/>
        </w:rPr>
        <w:pict w14:anchorId="730672B8">
          <v:shape id="_x0000_i1027" type="#_x0000_t75" style="width:244.55pt;height:180pt">
            <v:imagedata r:id="rId11" o:title=""/>
          </v:shape>
        </w:pict>
      </w:r>
    </w:p>
    <w:p w14:paraId="4DFFB039" w14:textId="77777777" w:rsidR="004F39EC" w:rsidRPr="003331BC" w:rsidRDefault="00000000" w:rsidP="005B7114">
      <w:pPr>
        <w:pStyle w:val="Text"/>
        <w:spacing w:line="360" w:lineRule="auto"/>
        <w:ind w:firstLine="0"/>
        <w:jc w:val="center"/>
        <w:rPr>
          <w:b/>
          <w:bCs/>
          <w:sz w:val="21"/>
          <w:szCs w:val="21"/>
          <w:lang w:eastAsia="zh-CN"/>
        </w:rPr>
      </w:pPr>
      <w:r w:rsidRPr="003331BC">
        <w:rPr>
          <w:b/>
          <w:bCs/>
          <w:sz w:val="21"/>
          <w:szCs w:val="21"/>
          <w:lang w:eastAsia="zh-CN"/>
        </w:rPr>
        <w:t>Fig</w:t>
      </w:r>
      <w:r w:rsidR="005B7114" w:rsidRPr="003331BC">
        <w:rPr>
          <w:b/>
          <w:bCs/>
          <w:sz w:val="21"/>
          <w:szCs w:val="21"/>
          <w:lang w:eastAsia="zh-CN"/>
        </w:rPr>
        <w:t xml:space="preserve">ure </w:t>
      </w:r>
      <w:r w:rsidRPr="003331BC">
        <w:rPr>
          <w:b/>
          <w:bCs/>
          <w:sz w:val="21"/>
          <w:szCs w:val="21"/>
          <w:lang w:eastAsia="zh-CN"/>
        </w:rPr>
        <w:t>3</w:t>
      </w:r>
      <w:r w:rsidR="005B7114" w:rsidRPr="003331BC">
        <w:rPr>
          <w:b/>
          <w:bCs/>
          <w:sz w:val="21"/>
          <w:szCs w:val="21"/>
          <w:lang w:eastAsia="zh-CN"/>
        </w:rPr>
        <w:t xml:space="preserve"> </w:t>
      </w:r>
      <w:r w:rsidRPr="003331BC">
        <w:rPr>
          <w:b/>
          <w:bCs/>
          <w:sz w:val="21"/>
          <w:szCs w:val="21"/>
          <w:lang w:eastAsia="zh-CN"/>
        </w:rPr>
        <w:t>The process of finding material and water sources</w:t>
      </w:r>
      <w:r w:rsidR="005B7114" w:rsidRPr="003331BC">
        <w:rPr>
          <w:b/>
          <w:bCs/>
          <w:sz w:val="21"/>
          <w:szCs w:val="21"/>
          <w:lang w:eastAsia="zh-CN"/>
        </w:rPr>
        <w:t>.</w:t>
      </w:r>
    </w:p>
    <w:p w14:paraId="65184C01" w14:textId="77777777" w:rsidR="004F39EC" w:rsidRPr="003331BC" w:rsidRDefault="004F39EC" w:rsidP="001A627C">
      <w:pPr>
        <w:pStyle w:val="Text"/>
        <w:spacing w:line="360" w:lineRule="auto"/>
        <w:ind w:firstLine="0"/>
        <w:rPr>
          <w:sz w:val="21"/>
          <w:szCs w:val="21"/>
          <w:lang w:eastAsia="zh-CN"/>
        </w:rPr>
      </w:pPr>
    </w:p>
    <w:p w14:paraId="61732342" w14:textId="77777777" w:rsidR="004F39EC" w:rsidRPr="003331BC" w:rsidRDefault="00000000" w:rsidP="001A627C">
      <w:pPr>
        <w:pStyle w:val="Text"/>
        <w:spacing w:line="360" w:lineRule="auto"/>
        <w:ind w:firstLine="204"/>
        <w:textAlignment w:val="center"/>
        <w:rPr>
          <w:sz w:val="21"/>
          <w:szCs w:val="21"/>
          <w:lang w:eastAsia="zh-CN"/>
        </w:rPr>
      </w:pPr>
      <w:r w:rsidRPr="003331BC">
        <w:rPr>
          <w:sz w:val="21"/>
          <w:szCs w:val="21"/>
          <w:lang w:eastAsia="zh-CN"/>
        </w:rPr>
        <w:t xml:space="preserve">The fundamental purpose of the FMDM system developed here is to realize the perception, transmission, and storage of building FP data and ensure that users can access and monitor remotely through multiple platforms. </w:t>
      </w:r>
      <w:bookmarkStart w:id="9" w:name="_Hlk100909564"/>
      <w:r w:rsidRPr="003331BC">
        <w:rPr>
          <w:sz w:val="21"/>
          <w:szCs w:val="21"/>
          <w:lang w:eastAsia="zh-CN"/>
        </w:rPr>
        <w:t>Fig</w:t>
      </w:r>
      <w:r w:rsidR="005B7114" w:rsidRPr="003331BC">
        <w:rPr>
          <w:sz w:val="21"/>
          <w:szCs w:val="21"/>
          <w:lang w:eastAsia="zh-CN"/>
        </w:rPr>
        <w:t>ure</w:t>
      </w:r>
      <w:r w:rsidRPr="003331BC">
        <w:rPr>
          <w:sz w:val="21"/>
          <w:szCs w:val="21"/>
          <w:lang w:eastAsia="zh-CN"/>
        </w:rPr>
        <w:t xml:space="preserve"> 4 illustrates the architecture of the FMDM system based on the IoT, </w:t>
      </w:r>
      <w:bookmarkEnd w:id="9"/>
      <w:r w:rsidRPr="003331BC">
        <w:rPr>
          <w:sz w:val="21"/>
          <w:szCs w:val="21"/>
          <w:lang w:eastAsia="zh-CN"/>
        </w:rPr>
        <w:t xml:space="preserve">mainly consisting of the perception layer, the CC center, and the final application service layer. </w:t>
      </w:r>
    </w:p>
    <w:p w14:paraId="7718A0CC" w14:textId="77777777" w:rsidR="004F39EC" w:rsidRPr="003331BC" w:rsidRDefault="003331BC" w:rsidP="001A627C">
      <w:pPr>
        <w:pStyle w:val="Text"/>
        <w:spacing w:line="360" w:lineRule="auto"/>
        <w:ind w:firstLine="0"/>
        <w:jc w:val="center"/>
        <w:rPr>
          <w:sz w:val="21"/>
          <w:szCs w:val="21"/>
          <w:lang w:eastAsia="zh-CN"/>
        </w:rPr>
      </w:pPr>
      <w:r w:rsidRPr="003331BC">
        <w:rPr>
          <w:sz w:val="21"/>
          <w:szCs w:val="21"/>
        </w:rPr>
        <w:lastRenderedPageBreak/>
        <w:pict w14:anchorId="492E5BDE">
          <v:shape id="_x0000_i1028" type="#_x0000_t75" style="width:252pt;height:252pt">
            <v:imagedata r:id="rId12" o:title=""/>
          </v:shape>
        </w:pict>
      </w:r>
    </w:p>
    <w:p w14:paraId="00AFC897" w14:textId="77777777" w:rsidR="004F39EC" w:rsidRPr="003331BC" w:rsidRDefault="00000000" w:rsidP="005B7114">
      <w:pPr>
        <w:pStyle w:val="Text"/>
        <w:spacing w:line="360" w:lineRule="auto"/>
        <w:ind w:firstLine="0"/>
        <w:jc w:val="center"/>
        <w:rPr>
          <w:b/>
          <w:bCs/>
          <w:sz w:val="21"/>
          <w:szCs w:val="21"/>
          <w:lang w:eastAsia="zh-CN"/>
        </w:rPr>
      </w:pPr>
      <w:r w:rsidRPr="003331BC">
        <w:rPr>
          <w:b/>
          <w:bCs/>
          <w:sz w:val="21"/>
          <w:szCs w:val="21"/>
          <w:lang w:eastAsia="zh-CN"/>
        </w:rPr>
        <w:t>Fig</w:t>
      </w:r>
      <w:r w:rsidR="005B7114" w:rsidRPr="003331BC">
        <w:rPr>
          <w:b/>
          <w:bCs/>
          <w:sz w:val="21"/>
          <w:szCs w:val="21"/>
          <w:lang w:eastAsia="zh-CN"/>
        </w:rPr>
        <w:t>ure</w:t>
      </w:r>
      <w:r w:rsidRPr="003331BC">
        <w:rPr>
          <w:b/>
          <w:bCs/>
          <w:sz w:val="21"/>
          <w:szCs w:val="21"/>
          <w:lang w:eastAsia="zh-CN"/>
        </w:rPr>
        <w:t xml:space="preserve"> 4</w:t>
      </w:r>
      <w:r w:rsidR="005B7114" w:rsidRPr="003331BC">
        <w:rPr>
          <w:b/>
          <w:bCs/>
          <w:sz w:val="21"/>
          <w:szCs w:val="21"/>
          <w:lang w:eastAsia="zh-CN"/>
        </w:rPr>
        <w:t xml:space="preserve"> </w:t>
      </w:r>
      <w:r w:rsidRPr="003331BC">
        <w:rPr>
          <w:b/>
          <w:bCs/>
          <w:sz w:val="21"/>
          <w:szCs w:val="21"/>
          <w:lang w:eastAsia="zh-CN"/>
        </w:rPr>
        <w:t>Architecture of the FMDM system based on IoT</w:t>
      </w:r>
      <w:r w:rsidR="005B7114" w:rsidRPr="003331BC">
        <w:rPr>
          <w:b/>
          <w:bCs/>
          <w:sz w:val="21"/>
          <w:szCs w:val="21"/>
          <w:lang w:eastAsia="zh-CN"/>
        </w:rPr>
        <w:t>.</w:t>
      </w:r>
    </w:p>
    <w:p w14:paraId="72AF06E5" w14:textId="77777777" w:rsidR="004F39EC" w:rsidRPr="003331BC" w:rsidRDefault="004F39EC" w:rsidP="001A627C">
      <w:pPr>
        <w:pStyle w:val="Text"/>
        <w:spacing w:line="360" w:lineRule="auto"/>
        <w:ind w:firstLine="0"/>
        <w:rPr>
          <w:sz w:val="21"/>
          <w:szCs w:val="21"/>
          <w:lang w:eastAsia="zh-CN"/>
        </w:rPr>
      </w:pPr>
    </w:p>
    <w:p w14:paraId="3AB6CACF" w14:textId="77777777" w:rsidR="004F39EC" w:rsidRPr="003331BC" w:rsidRDefault="00000000" w:rsidP="001A627C">
      <w:pPr>
        <w:pStyle w:val="Text"/>
        <w:spacing w:line="360" w:lineRule="auto"/>
        <w:ind w:firstLine="204"/>
        <w:textAlignment w:val="center"/>
        <w:rPr>
          <w:sz w:val="21"/>
          <w:szCs w:val="21"/>
          <w:lang w:eastAsia="zh-CN"/>
        </w:rPr>
      </w:pPr>
      <w:r w:rsidRPr="003331BC">
        <w:rPr>
          <w:sz w:val="21"/>
          <w:szCs w:val="21"/>
          <w:lang w:eastAsia="zh-CN"/>
        </w:rPr>
        <w:t>In the system architecture of Fig</w:t>
      </w:r>
      <w:r w:rsidR="003D22D7" w:rsidRPr="003331BC">
        <w:rPr>
          <w:sz w:val="21"/>
          <w:szCs w:val="21"/>
          <w:lang w:eastAsia="zh-CN"/>
        </w:rPr>
        <w:t>ure</w:t>
      </w:r>
      <w:r w:rsidRPr="003331BC">
        <w:rPr>
          <w:sz w:val="21"/>
          <w:szCs w:val="21"/>
          <w:lang w:eastAsia="zh-CN"/>
        </w:rPr>
        <w:t xml:space="preserve"> 4, the perception layer mainly includes the IoT monitoring node, the client, and the user information transmission module. Among them, the monitoring node is responsible for collecting the water pressure data in the firefighting water pressure system and the data in the existing firefighting control cabinet in the building. It then encapsulates the data according to the prescribed protocol and then transmits it to the user information transmission module through Wireless Fidelity or the RS-485 Bus Network. The client transmits the maintenance personnel’s relevant maintenance and repair plans of firefighting equipment to the user information transmission module. The last user information transmission module is responsible for summarizing the collected data and transmitting all data to the CC center. As the core part of the whole system, the CC center is in charge of the virtualization operation and scheduling management of physical resources by using the virtualization method based on Hyper-V technology and has formed Infrastructure as a Service (IaaS), which provides an essential platform for Software as a Service (SaaS) in the </w:t>
      </w:r>
      <w:proofErr w:type="gramStart"/>
      <w:r w:rsidRPr="003331BC">
        <w:rPr>
          <w:sz w:val="21"/>
          <w:szCs w:val="21"/>
          <w:lang w:eastAsia="zh-CN"/>
        </w:rPr>
        <w:t>system</w:t>
      </w:r>
      <w:r w:rsidRPr="003331BC">
        <w:rPr>
          <w:sz w:val="21"/>
          <w:szCs w:val="21"/>
          <w:vertAlign w:val="superscript"/>
          <w:lang w:eastAsia="zh-CN"/>
        </w:rPr>
        <w:t>[</w:t>
      </w:r>
      <w:proofErr w:type="gramEnd"/>
      <w:r w:rsidR="00B94636" w:rsidRPr="003331BC">
        <w:rPr>
          <w:sz w:val="21"/>
          <w:szCs w:val="21"/>
          <w:vertAlign w:val="superscript"/>
          <w:lang w:eastAsia="zh-CN"/>
        </w:rPr>
        <w:t>30</w:t>
      </w:r>
      <w:r w:rsidR="005B7114" w:rsidRPr="003331BC">
        <w:rPr>
          <w:sz w:val="21"/>
          <w:szCs w:val="21"/>
          <w:vertAlign w:val="superscript"/>
          <w:lang w:eastAsia="zh-CN"/>
        </w:rPr>
        <w:t>‒</w:t>
      </w:r>
      <w:r w:rsidR="00B94636" w:rsidRPr="003331BC">
        <w:rPr>
          <w:sz w:val="21"/>
          <w:szCs w:val="21"/>
          <w:vertAlign w:val="superscript"/>
          <w:lang w:eastAsia="zh-CN"/>
        </w:rPr>
        <w:t>32</w:t>
      </w:r>
      <w:r w:rsidRPr="003331BC">
        <w:rPr>
          <w:sz w:val="21"/>
          <w:szCs w:val="21"/>
          <w:vertAlign w:val="superscript"/>
          <w:lang w:eastAsia="zh-CN"/>
        </w:rPr>
        <w:t>]</w:t>
      </w:r>
      <w:r w:rsidRPr="003331BC">
        <w:rPr>
          <w:sz w:val="21"/>
          <w:szCs w:val="21"/>
          <w:lang w:eastAsia="zh-CN"/>
        </w:rPr>
        <w:t xml:space="preserve">. The servers and storage devices of the physical layer will be virtualized in the platform resource pool. The resource management module principally implements the management of databases, virtual machines, and load balancing. The application service layer is mainly responsible for providing users with SaaS for fire monitoring and decision-making. Users can remotely monitor the fire safety status of buildings through </w:t>
      </w:r>
      <w:proofErr w:type="gramStart"/>
      <w:r w:rsidRPr="003331BC">
        <w:rPr>
          <w:sz w:val="21"/>
          <w:szCs w:val="21"/>
          <w:lang w:eastAsia="zh-CN"/>
        </w:rPr>
        <w:t>applications</w:t>
      </w:r>
      <w:r w:rsidRPr="003331BC">
        <w:rPr>
          <w:sz w:val="21"/>
          <w:szCs w:val="21"/>
          <w:vertAlign w:val="superscript"/>
          <w:lang w:eastAsia="zh-CN"/>
        </w:rPr>
        <w:t>[</w:t>
      </w:r>
      <w:proofErr w:type="gramEnd"/>
      <w:r w:rsidR="00B94636" w:rsidRPr="003331BC">
        <w:rPr>
          <w:sz w:val="21"/>
          <w:szCs w:val="21"/>
          <w:vertAlign w:val="superscript"/>
          <w:lang w:eastAsia="zh-CN"/>
        </w:rPr>
        <w:t>33</w:t>
      </w:r>
      <w:r w:rsidRPr="003331BC">
        <w:rPr>
          <w:sz w:val="21"/>
          <w:szCs w:val="21"/>
          <w:vertAlign w:val="superscript"/>
          <w:lang w:eastAsia="zh-CN"/>
        </w:rPr>
        <w:t>,</w:t>
      </w:r>
      <w:r w:rsidR="00B94636" w:rsidRPr="003331BC">
        <w:rPr>
          <w:sz w:val="21"/>
          <w:szCs w:val="21"/>
          <w:vertAlign w:val="superscript"/>
          <w:lang w:eastAsia="zh-CN"/>
        </w:rPr>
        <w:t>34</w:t>
      </w:r>
      <w:r w:rsidRPr="003331BC">
        <w:rPr>
          <w:sz w:val="21"/>
          <w:szCs w:val="21"/>
          <w:vertAlign w:val="superscript"/>
          <w:lang w:eastAsia="zh-CN"/>
        </w:rPr>
        <w:t>]</w:t>
      </w:r>
      <w:r w:rsidRPr="003331BC">
        <w:rPr>
          <w:sz w:val="21"/>
          <w:szCs w:val="21"/>
          <w:lang w:eastAsia="zh-CN"/>
        </w:rPr>
        <w:t xml:space="preserve">. </w:t>
      </w:r>
    </w:p>
    <w:p w14:paraId="410F3F2C" w14:textId="77777777" w:rsidR="004F39EC" w:rsidRPr="003331BC" w:rsidRDefault="00000000" w:rsidP="005B7114">
      <w:pPr>
        <w:pStyle w:val="Text"/>
        <w:spacing w:line="360" w:lineRule="auto"/>
        <w:ind w:firstLine="204"/>
        <w:textAlignment w:val="center"/>
        <w:rPr>
          <w:sz w:val="21"/>
          <w:szCs w:val="21"/>
          <w:lang w:eastAsia="zh-CN"/>
        </w:rPr>
      </w:pPr>
      <w:r w:rsidRPr="003331BC">
        <w:rPr>
          <w:sz w:val="21"/>
          <w:szCs w:val="21"/>
          <w:lang w:eastAsia="zh-CN"/>
        </w:rPr>
        <w:t>The most important thing for a comprehensive FMDM system after obtaining firefighting data through the monitoring module is to analyze the data and information in a unified manner and then make reasonable rescue decisions. In the intelligent decision-making scheme studied here, firstly, an ontology model was constructed according to the FP data in the database and related FP knowledge; then, the values in the ontology and the collected data were queried and compared; finally, the Analytic Hierarchy Process was used to evaluate the FS level, infer the proper ER decision, and display the fire ontology analysis conclusion on the application.</w:t>
      </w:r>
    </w:p>
    <w:p w14:paraId="00F764F0" w14:textId="77777777" w:rsidR="004F39EC" w:rsidRPr="003331BC" w:rsidRDefault="004F39EC" w:rsidP="005B7114">
      <w:pPr>
        <w:pStyle w:val="Text"/>
        <w:spacing w:line="360" w:lineRule="auto"/>
        <w:ind w:firstLine="204"/>
        <w:textAlignment w:val="center"/>
        <w:rPr>
          <w:sz w:val="21"/>
          <w:szCs w:val="21"/>
          <w:lang w:eastAsia="zh-CN"/>
        </w:rPr>
      </w:pPr>
    </w:p>
    <w:p w14:paraId="3735DC09" w14:textId="77777777" w:rsidR="004F39EC" w:rsidRPr="003331BC" w:rsidRDefault="005B7114" w:rsidP="005B7114">
      <w:pPr>
        <w:pStyle w:val="Text"/>
        <w:spacing w:line="360" w:lineRule="auto"/>
        <w:ind w:firstLine="0"/>
        <w:textAlignment w:val="center"/>
        <w:rPr>
          <w:b/>
          <w:bCs/>
          <w:sz w:val="21"/>
          <w:szCs w:val="21"/>
          <w:lang w:eastAsia="zh-CN"/>
        </w:rPr>
      </w:pPr>
      <w:r w:rsidRPr="003331BC">
        <w:rPr>
          <w:b/>
          <w:bCs/>
          <w:sz w:val="21"/>
          <w:szCs w:val="21"/>
          <w:lang w:eastAsia="zh-CN"/>
        </w:rPr>
        <w:t>3.3 Fire emergency rescue vehicle dispatching model</w:t>
      </w:r>
    </w:p>
    <w:p w14:paraId="4C0F907B" w14:textId="77777777" w:rsidR="004F39EC" w:rsidRPr="003331BC" w:rsidRDefault="00000000" w:rsidP="005B7114">
      <w:pPr>
        <w:pStyle w:val="Text"/>
        <w:spacing w:line="360" w:lineRule="auto"/>
        <w:ind w:firstLine="0"/>
        <w:textAlignment w:val="center"/>
        <w:rPr>
          <w:sz w:val="21"/>
          <w:szCs w:val="21"/>
          <w:lang w:eastAsia="zh-CN"/>
        </w:rPr>
      </w:pPr>
      <w:r w:rsidRPr="003331BC">
        <w:rPr>
          <w:sz w:val="21"/>
          <w:szCs w:val="21"/>
          <w:lang w:eastAsia="zh-CN"/>
        </w:rPr>
        <w:lastRenderedPageBreak/>
        <w:t>The urban GIS-based FP system is excellent in quickly inquiring about the specific fire location, prioritizing the firefighting squadron with the nearest location, and automatically matching the best driving route of the firefighting squadron. In addition, it also has the role of supervision. This system displays the driving track of the firefighting vehicles and checks whether it is driving according to the assigned route. The scheduling of emergency RVs first needs to ensure the minimum total response time (allocation time and travel time). In addition, it is necessary to ensure that sufficient vehicles arrive at the emergency location within a reasonable time frame. Fig</w:t>
      </w:r>
      <w:r w:rsidR="00602C43" w:rsidRPr="003331BC">
        <w:rPr>
          <w:sz w:val="21"/>
          <w:szCs w:val="21"/>
          <w:lang w:eastAsia="zh-CN"/>
        </w:rPr>
        <w:t>ure</w:t>
      </w:r>
      <w:r w:rsidRPr="003331BC">
        <w:rPr>
          <w:sz w:val="21"/>
          <w:szCs w:val="21"/>
          <w:lang w:eastAsia="zh-CN"/>
        </w:rPr>
        <w:t xml:space="preserve"> 5 reveals the intelligent dispatching interface of RVs in the IFFV platform.</w:t>
      </w:r>
    </w:p>
    <w:p w14:paraId="3E576E21" w14:textId="77777777" w:rsidR="004F39EC" w:rsidRPr="003331BC" w:rsidRDefault="003331BC" w:rsidP="001A627C">
      <w:pPr>
        <w:pStyle w:val="Text"/>
        <w:spacing w:line="360" w:lineRule="auto"/>
        <w:ind w:firstLine="0"/>
        <w:jc w:val="center"/>
        <w:rPr>
          <w:sz w:val="21"/>
          <w:szCs w:val="21"/>
          <w:lang w:eastAsia="zh-CN"/>
        </w:rPr>
      </w:pPr>
      <w:r w:rsidRPr="003331BC">
        <w:rPr>
          <w:sz w:val="21"/>
          <w:szCs w:val="21"/>
        </w:rPr>
        <w:pict w14:anchorId="1AEC5452">
          <v:shape id="_x0000_i1029" type="#_x0000_t75" style="width:252pt;height:173.2pt">
            <v:imagedata r:id="rId13" o:title=""/>
          </v:shape>
        </w:pict>
      </w:r>
    </w:p>
    <w:p w14:paraId="262AAD7B" w14:textId="77777777" w:rsidR="004F39EC" w:rsidRPr="003331BC" w:rsidRDefault="00000000" w:rsidP="005B7114">
      <w:pPr>
        <w:pStyle w:val="Text"/>
        <w:spacing w:line="360" w:lineRule="auto"/>
        <w:ind w:firstLine="0"/>
        <w:jc w:val="center"/>
        <w:rPr>
          <w:b/>
          <w:bCs/>
          <w:sz w:val="21"/>
          <w:szCs w:val="21"/>
          <w:lang w:eastAsia="zh-CN"/>
        </w:rPr>
      </w:pPr>
      <w:r w:rsidRPr="003331BC">
        <w:rPr>
          <w:b/>
          <w:bCs/>
          <w:sz w:val="21"/>
          <w:szCs w:val="21"/>
          <w:lang w:eastAsia="zh-CN"/>
        </w:rPr>
        <w:t>Fig</w:t>
      </w:r>
      <w:r w:rsidR="005B7114" w:rsidRPr="003331BC">
        <w:rPr>
          <w:b/>
          <w:bCs/>
          <w:sz w:val="21"/>
          <w:szCs w:val="21"/>
          <w:lang w:eastAsia="zh-CN"/>
        </w:rPr>
        <w:t>ure</w:t>
      </w:r>
      <w:r w:rsidRPr="003331BC">
        <w:rPr>
          <w:b/>
          <w:bCs/>
          <w:sz w:val="21"/>
          <w:szCs w:val="21"/>
          <w:lang w:eastAsia="zh-CN"/>
        </w:rPr>
        <w:t xml:space="preserve"> 5</w:t>
      </w:r>
      <w:r w:rsidR="005B7114" w:rsidRPr="003331BC">
        <w:rPr>
          <w:b/>
          <w:bCs/>
          <w:sz w:val="21"/>
          <w:szCs w:val="21"/>
          <w:lang w:eastAsia="zh-CN"/>
        </w:rPr>
        <w:t xml:space="preserve"> </w:t>
      </w:r>
      <w:r w:rsidRPr="003331BC">
        <w:rPr>
          <w:b/>
          <w:bCs/>
          <w:sz w:val="21"/>
          <w:szCs w:val="21"/>
          <w:lang w:eastAsia="zh-CN"/>
        </w:rPr>
        <w:t>The interface of intelligent RV dispatch</w:t>
      </w:r>
      <w:r w:rsidR="005B7114" w:rsidRPr="003331BC">
        <w:rPr>
          <w:b/>
          <w:bCs/>
          <w:sz w:val="21"/>
          <w:szCs w:val="21"/>
          <w:lang w:eastAsia="zh-CN"/>
        </w:rPr>
        <w:t>.</w:t>
      </w:r>
    </w:p>
    <w:p w14:paraId="4E4E1B14" w14:textId="77777777" w:rsidR="004F39EC" w:rsidRPr="003331BC" w:rsidRDefault="004F39EC" w:rsidP="001A627C">
      <w:pPr>
        <w:pStyle w:val="Text"/>
        <w:spacing w:line="360" w:lineRule="auto"/>
        <w:ind w:firstLine="0"/>
        <w:rPr>
          <w:sz w:val="21"/>
          <w:szCs w:val="21"/>
          <w:lang w:eastAsia="zh-CN"/>
        </w:rPr>
      </w:pPr>
    </w:p>
    <w:p w14:paraId="153F3A7E" w14:textId="77777777" w:rsidR="004F39EC" w:rsidRPr="003331BC" w:rsidRDefault="00000000" w:rsidP="001A627C">
      <w:pPr>
        <w:pStyle w:val="Text"/>
        <w:spacing w:line="360" w:lineRule="auto"/>
        <w:ind w:firstLine="204"/>
        <w:textAlignment w:val="center"/>
        <w:rPr>
          <w:sz w:val="21"/>
          <w:szCs w:val="21"/>
          <w:lang w:eastAsia="zh-CN"/>
        </w:rPr>
      </w:pPr>
      <w:r w:rsidRPr="003331BC">
        <w:rPr>
          <w:sz w:val="21"/>
          <w:szCs w:val="21"/>
          <w:lang w:eastAsia="zh-CN"/>
        </w:rPr>
        <w:t xml:space="preserve">Based on the above analysis, </w:t>
      </w:r>
      <w:bookmarkStart w:id="10" w:name="_Hlk101190433"/>
      <w:r w:rsidRPr="003331BC">
        <w:rPr>
          <w:sz w:val="21"/>
          <w:szCs w:val="21"/>
          <w:lang w:eastAsia="zh-CN"/>
        </w:rPr>
        <w:t xml:space="preserve">the RV scheduling model constructed in this work mainly uses two objective functions to solve the Pareto non-dominated solution set optimization: ER time and the number of RVs. </w:t>
      </w:r>
      <w:bookmarkEnd w:id="10"/>
    </w:p>
    <w:p w14:paraId="47523D5D" w14:textId="77777777" w:rsidR="004F39EC" w:rsidRPr="003331BC" w:rsidRDefault="00000000" w:rsidP="005B7114">
      <w:pPr>
        <w:pStyle w:val="Text"/>
        <w:spacing w:line="360" w:lineRule="auto"/>
        <w:ind w:firstLineChars="100" w:firstLine="210"/>
        <w:jc w:val="left"/>
        <w:textAlignment w:val="center"/>
        <w:rPr>
          <w:sz w:val="21"/>
          <w:szCs w:val="21"/>
          <w:lang w:eastAsia="zh-CN"/>
        </w:rPr>
      </w:pPr>
      <w:r w:rsidRPr="003331BC">
        <w:rPr>
          <w:sz w:val="21"/>
          <w:szCs w:val="21"/>
          <w:lang w:eastAsia="zh-CN"/>
        </w:rPr>
        <w:t>Firstly, a fire spread (FS) model was constructed based on FS:</w:t>
      </w:r>
    </w:p>
    <w:p w14:paraId="2656A10D" w14:textId="77777777" w:rsidR="004F39EC" w:rsidRPr="003331BC" w:rsidRDefault="00000000" w:rsidP="005B7114">
      <w:pPr>
        <w:pStyle w:val="Text"/>
        <w:spacing w:line="360" w:lineRule="auto"/>
        <w:ind w:firstLine="204"/>
        <w:jc w:val="center"/>
        <w:rPr>
          <w:sz w:val="21"/>
          <w:szCs w:val="21"/>
          <w:lang w:eastAsia="zh-CN"/>
        </w:rPr>
      </w:pPr>
      <w:r w:rsidRPr="003331BC">
        <w:rPr>
          <w:position w:val="-12"/>
          <w:sz w:val="21"/>
          <w:szCs w:val="21"/>
        </w:rPr>
        <w:object w:dxaOrig="1288" w:dyaOrig="304" w14:anchorId="776B7B31">
          <v:shape id="_x0000_i1030" type="#_x0000_t75" style="width:64.55pt;height:14.25pt" o:ole="">
            <v:imagedata r:id="rId14" o:title=""/>
          </v:shape>
          <o:OLEObject Type="Embed" ProgID="Equation.DSMT4" ShapeID="_x0000_i1030" DrawAspect="Content" ObjectID="_1727501509" r:id="rId15"/>
        </w:object>
      </w:r>
      <w:r w:rsidRPr="003331BC">
        <w:rPr>
          <w:sz w:val="21"/>
          <w:szCs w:val="21"/>
        </w:rPr>
        <w:t xml:space="preserve"> </w:t>
      </w:r>
      <w:r w:rsidRPr="003331BC">
        <w:rPr>
          <w:sz w:val="21"/>
          <w:szCs w:val="21"/>
          <w:lang w:eastAsia="zh-CN"/>
        </w:rPr>
        <w:t>(1)</w:t>
      </w:r>
    </w:p>
    <w:p w14:paraId="4BD7B716" w14:textId="77777777" w:rsidR="004F39EC" w:rsidRPr="003331BC" w:rsidRDefault="00000000" w:rsidP="005B7114">
      <w:pPr>
        <w:pStyle w:val="Text"/>
        <w:spacing w:line="360" w:lineRule="auto"/>
        <w:ind w:firstLine="204"/>
        <w:jc w:val="center"/>
        <w:rPr>
          <w:sz w:val="21"/>
          <w:szCs w:val="21"/>
          <w:lang w:eastAsia="zh-CN"/>
        </w:rPr>
      </w:pPr>
      <w:r w:rsidRPr="003331BC">
        <w:rPr>
          <w:position w:val="-10"/>
          <w:sz w:val="21"/>
          <w:szCs w:val="21"/>
        </w:rPr>
        <w:object w:dxaOrig="1368" w:dyaOrig="296" w14:anchorId="716209D9">
          <v:shape id="_x0000_i1031" type="#_x0000_t75" style="width:1in;height:14.25pt" o:ole="">
            <v:imagedata r:id="rId16" o:title=""/>
          </v:shape>
          <o:OLEObject Type="Embed" ProgID="Equation.DSMT4" ShapeID="_x0000_i1031" DrawAspect="Content" ObjectID="_1727501510" r:id="rId17"/>
        </w:object>
      </w:r>
      <w:r w:rsidRPr="003331BC">
        <w:rPr>
          <w:sz w:val="21"/>
          <w:szCs w:val="21"/>
        </w:rPr>
        <w:t xml:space="preserve"> </w:t>
      </w:r>
      <w:r w:rsidRPr="003331BC">
        <w:rPr>
          <w:sz w:val="21"/>
          <w:szCs w:val="21"/>
          <w:lang w:eastAsia="zh-CN"/>
        </w:rPr>
        <w:t>(2)</w:t>
      </w:r>
    </w:p>
    <w:p w14:paraId="2AD15645" w14:textId="77777777" w:rsidR="004F39EC" w:rsidRPr="003331BC" w:rsidRDefault="00000000" w:rsidP="001A627C">
      <w:pPr>
        <w:pStyle w:val="Text"/>
        <w:spacing w:line="360" w:lineRule="auto"/>
        <w:ind w:firstLine="0"/>
        <w:rPr>
          <w:sz w:val="21"/>
          <w:szCs w:val="21"/>
          <w:lang w:eastAsia="zh-CN"/>
        </w:rPr>
      </w:pPr>
      <w:r w:rsidRPr="003331BC">
        <w:rPr>
          <w:sz w:val="21"/>
          <w:szCs w:val="21"/>
          <w:lang w:eastAsia="zh-CN"/>
        </w:rPr>
        <w:t xml:space="preserve">where </w:t>
      </w:r>
      <w:r w:rsidRPr="003331BC">
        <w:rPr>
          <w:position w:val="-10"/>
          <w:sz w:val="21"/>
          <w:szCs w:val="21"/>
        </w:rPr>
        <w:object w:dxaOrig="232" w:dyaOrig="296" w14:anchorId="5920BE32">
          <v:shape id="_x0000_i1032" type="#_x0000_t75" style="width:14.25pt;height:14.25pt" o:ole="">
            <v:imagedata r:id="rId18" o:title=""/>
          </v:shape>
          <o:OLEObject Type="Embed" ProgID="Equation.DSMT4" ShapeID="_x0000_i1032" DrawAspect="Content" ObjectID="_1727501511" r:id="rId19"/>
        </w:object>
      </w:r>
      <w:r w:rsidRPr="003331BC">
        <w:rPr>
          <w:sz w:val="21"/>
          <w:szCs w:val="21"/>
        </w:rPr>
        <w:t xml:space="preserve"> </w:t>
      </w:r>
      <w:r w:rsidRPr="003331BC">
        <w:rPr>
          <w:sz w:val="21"/>
          <w:szCs w:val="21"/>
          <w:lang w:eastAsia="zh-CN"/>
        </w:rPr>
        <w:t xml:space="preserve">represents the FS speed; </w:t>
      </w:r>
      <w:r w:rsidRPr="003331BC">
        <w:rPr>
          <w:position w:val="-10"/>
          <w:sz w:val="21"/>
          <w:szCs w:val="21"/>
        </w:rPr>
        <w:object w:dxaOrig="216" w:dyaOrig="296" w14:anchorId="582D6173">
          <v:shape id="_x0000_i1033" type="#_x0000_t75" style="width:14.25pt;height:14.25pt" o:ole="">
            <v:imagedata r:id="rId20" o:title=""/>
          </v:shape>
          <o:OLEObject Type="Embed" ProgID="Equation.DSMT4" ShapeID="_x0000_i1033" DrawAspect="Content" ObjectID="_1727501512" r:id="rId21"/>
        </w:object>
      </w:r>
      <w:r w:rsidRPr="003331BC">
        <w:rPr>
          <w:sz w:val="21"/>
          <w:szCs w:val="21"/>
        </w:rPr>
        <w:t xml:space="preserve"> </w:t>
      </w:r>
      <w:r w:rsidRPr="003331BC">
        <w:rPr>
          <w:sz w:val="21"/>
          <w:szCs w:val="21"/>
          <w:lang w:eastAsia="zh-CN"/>
        </w:rPr>
        <w:t xml:space="preserve">denotes the initial FS speed; </w:t>
      </w:r>
      <w:r w:rsidRPr="003331BC">
        <w:rPr>
          <w:position w:val="-10"/>
          <w:sz w:val="21"/>
          <w:szCs w:val="21"/>
        </w:rPr>
        <w:object w:dxaOrig="232" w:dyaOrig="296" w14:anchorId="60005816">
          <v:shape id="_x0000_i1034" type="#_x0000_t75" style="width:14.25pt;height:14.25pt" o:ole="">
            <v:imagedata r:id="rId22" o:title=""/>
          </v:shape>
          <o:OLEObject Type="Embed" ProgID="Equation.DSMT4" ShapeID="_x0000_i1034" DrawAspect="Content" ObjectID="_1727501513" r:id="rId23"/>
        </w:object>
      </w:r>
      <w:r w:rsidRPr="003331BC">
        <w:rPr>
          <w:sz w:val="21"/>
          <w:szCs w:val="21"/>
          <w:lang w:eastAsia="zh-CN"/>
        </w:rPr>
        <w:t xml:space="preserve"> stands for the wind speed; </w:t>
      </w:r>
      <w:r w:rsidRPr="003331BC">
        <w:rPr>
          <w:position w:val="-10"/>
          <w:sz w:val="21"/>
          <w:szCs w:val="21"/>
        </w:rPr>
        <w:object w:dxaOrig="216" w:dyaOrig="296" w14:anchorId="08401FA2">
          <v:shape id="_x0000_i1035" type="#_x0000_t75" style="width:14.25pt;height:14.25pt" o:ole="">
            <v:imagedata r:id="rId24" o:title=""/>
          </v:shape>
          <o:OLEObject Type="Embed" ProgID="Equation.DSMT4" ShapeID="_x0000_i1035" DrawAspect="Content" ObjectID="_1727501514" r:id="rId25"/>
        </w:object>
      </w:r>
      <w:r w:rsidRPr="003331BC">
        <w:rPr>
          <w:sz w:val="21"/>
          <w:szCs w:val="21"/>
          <w:lang w:eastAsia="zh-CN"/>
        </w:rPr>
        <w:t xml:space="preserve">, </w:t>
      </w:r>
      <w:r w:rsidRPr="003331BC">
        <w:rPr>
          <w:position w:val="-12"/>
          <w:sz w:val="21"/>
          <w:szCs w:val="21"/>
        </w:rPr>
        <w:object w:dxaOrig="232" w:dyaOrig="312" w14:anchorId="1F0A42F3">
          <v:shape id="_x0000_i1036" type="#_x0000_t75" style="width:14.25pt;height:14.25pt" o:ole="">
            <v:imagedata r:id="rId26" o:title=""/>
          </v:shape>
          <o:OLEObject Type="Embed" ProgID="Equation.DSMT4" ShapeID="_x0000_i1036" DrawAspect="Content" ObjectID="_1727501515" r:id="rId27"/>
        </w:object>
      </w:r>
      <w:r w:rsidRPr="003331BC">
        <w:rPr>
          <w:sz w:val="21"/>
          <w:szCs w:val="21"/>
        </w:rPr>
        <w:t xml:space="preserve"> </w:t>
      </w:r>
      <w:r w:rsidRPr="003331BC">
        <w:rPr>
          <w:sz w:val="21"/>
          <w:szCs w:val="21"/>
          <w:lang w:eastAsia="zh-CN"/>
        </w:rPr>
        <w:t xml:space="preserve">and </w:t>
      </w:r>
      <w:r w:rsidRPr="003331BC">
        <w:rPr>
          <w:position w:val="-10"/>
          <w:sz w:val="21"/>
          <w:szCs w:val="21"/>
        </w:rPr>
        <w:object w:dxaOrig="288" w:dyaOrig="296" w14:anchorId="67B7277C">
          <v:shape id="_x0000_i1037" type="#_x0000_t75" style="width:14.25pt;height:14.25pt" o:ole="">
            <v:imagedata r:id="rId28" o:title=""/>
          </v:shape>
          <o:OLEObject Type="Embed" ProgID="Equation.DSMT4" ShapeID="_x0000_i1037" DrawAspect="Content" ObjectID="_1727501516" r:id="rId29"/>
        </w:object>
      </w:r>
      <w:r w:rsidRPr="003331BC">
        <w:rPr>
          <w:sz w:val="21"/>
          <w:szCs w:val="21"/>
        </w:rPr>
        <w:t xml:space="preserve"> </w:t>
      </w:r>
      <w:r w:rsidRPr="003331BC">
        <w:rPr>
          <w:sz w:val="21"/>
          <w:szCs w:val="21"/>
          <w:lang w:eastAsia="zh-CN"/>
        </w:rPr>
        <w:t xml:space="preserve">signify the combustible material type coefficient, terrain slope coefficient, and wind coefficient; </w:t>
      </w:r>
      <w:r w:rsidRPr="003331BC">
        <w:rPr>
          <w:position w:val="-6"/>
          <w:sz w:val="21"/>
          <w:szCs w:val="21"/>
        </w:rPr>
        <w:object w:dxaOrig="184" w:dyaOrig="208" w14:anchorId="7872BDA0">
          <v:shape id="_x0000_i1038" type="#_x0000_t75" style="width:7.45pt;height:7.45pt" o:ole="">
            <v:imagedata r:id="rId30" o:title=""/>
          </v:shape>
          <o:OLEObject Type="Embed" ProgID="Equation.DSMT4" ShapeID="_x0000_i1038" DrawAspect="Content" ObjectID="_1727501517" r:id="rId31"/>
        </w:object>
      </w:r>
      <w:r w:rsidRPr="003331BC">
        <w:rPr>
          <w:sz w:val="21"/>
          <w:szCs w:val="21"/>
          <w:lang w:eastAsia="zh-CN"/>
        </w:rPr>
        <w:t xml:space="preserve">, </w:t>
      </w:r>
      <w:r w:rsidRPr="003331BC">
        <w:rPr>
          <w:position w:val="-6"/>
          <w:sz w:val="21"/>
          <w:szCs w:val="21"/>
        </w:rPr>
        <w:object w:dxaOrig="184" w:dyaOrig="288" w14:anchorId="64E18D72">
          <v:shape id="_x0000_i1039" type="#_x0000_t75" style="width:7.45pt;height:14.25pt" o:ole="">
            <v:imagedata r:id="rId32" o:title=""/>
          </v:shape>
          <o:OLEObject Type="Embed" ProgID="Equation.DSMT4" ShapeID="_x0000_i1039" DrawAspect="Content" ObjectID="_1727501518" r:id="rId33"/>
        </w:object>
      </w:r>
      <w:r w:rsidRPr="003331BC">
        <w:rPr>
          <w:sz w:val="21"/>
          <w:szCs w:val="21"/>
        </w:rPr>
        <w:t xml:space="preserve"> </w:t>
      </w:r>
      <w:r w:rsidRPr="003331BC">
        <w:rPr>
          <w:sz w:val="21"/>
          <w:szCs w:val="21"/>
          <w:lang w:eastAsia="zh-CN"/>
        </w:rPr>
        <w:t xml:space="preserve">and </w:t>
      </w:r>
      <w:r w:rsidRPr="003331BC">
        <w:rPr>
          <w:position w:val="-6"/>
          <w:sz w:val="21"/>
          <w:szCs w:val="21"/>
        </w:rPr>
        <w:object w:dxaOrig="152" w:dyaOrig="208" w14:anchorId="3BFC4507">
          <v:shape id="_x0000_i1040" type="#_x0000_t75" style="width:7.45pt;height:7.45pt" o:ole="">
            <v:imagedata r:id="rId34" o:title=""/>
          </v:shape>
          <o:OLEObject Type="Embed" ProgID="Equation.DSMT4" ShapeID="_x0000_i1040" DrawAspect="Content" ObjectID="_1727501519" r:id="rId35"/>
        </w:object>
      </w:r>
      <w:r w:rsidRPr="003331BC">
        <w:rPr>
          <w:sz w:val="21"/>
          <w:szCs w:val="21"/>
        </w:rPr>
        <w:t xml:space="preserve"> </w:t>
      </w:r>
      <w:r w:rsidRPr="003331BC">
        <w:rPr>
          <w:sz w:val="21"/>
          <w:szCs w:val="21"/>
          <w:lang w:eastAsia="zh-CN"/>
        </w:rPr>
        <w:t xml:space="preserve">are regional coefficients; </w:t>
      </w:r>
      <w:r w:rsidRPr="003331BC">
        <w:rPr>
          <w:position w:val="-4"/>
          <w:sz w:val="21"/>
          <w:szCs w:val="21"/>
        </w:rPr>
        <w:object w:dxaOrig="208" w:dyaOrig="216" w14:anchorId="57F0E59F">
          <v:shape id="_x0000_i1041" type="#_x0000_t75" style="width:7.45pt;height:14.25pt" o:ole="">
            <v:imagedata r:id="rId36" o:title=""/>
          </v:shape>
          <o:OLEObject Type="Embed" ProgID="Equation.DSMT4" ShapeID="_x0000_i1041" DrawAspect="Content" ObjectID="_1727501520" r:id="rId37"/>
        </w:object>
      </w:r>
      <w:r w:rsidRPr="003331BC">
        <w:rPr>
          <w:sz w:val="21"/>
          <w:szCs w:val="21"/>
          <w:lang w:eastAsia="zh-CN"/>
        </w:rPr>
        <w:t xml:space="preserve">indicates temperature (°C); </w:t>
      </w:r>
      <w:r w:rsidRPr="003331BC">
        <w:rPr>
          <w:position w:val="-6"/>
          <w:sz w:val="21"/>
          <w:szCs w:val="21"/>
        </w:rPr>
        <w:object w:dxaOrig="216" w:dyaOrig="208" w14:anchorId="4FA5FAEC">
          <v:shape id="_x0000_i1042" type="#_x0000_t75" style="width:14.25pt;height:7.45pt" o:ole="">
            <v:imagedata r:id="rId38" o:title=""/>
          </v:shape>
          <o:OLEObject Type="Embed" ProgID="Equation.DSMT4" ShapeID="_x0000_i1042" DrawAspect="Content" ObjectID="_1727501521" r:id="rId39"/>
        </w:object>
      </w:r>
      <w:r w:rsidRPr="003331BC">
        <w:rPr>
          <w:sz w:val="21"/>
          <w:szCs w:val="21"/>
        </w:rPr>
        <w:t xml:space="preserve"> refers to the </w:t>
      </w:r>
      <w:r w:rsidRPr="003331BC">
        <w:rPr>
          <w:sz w:val="21"/>
          <w:szCs w:val="21"/>
          <w:lang w:eastAsia="zh-CN"/>
        </w:rPr>
        <w:t>wind scale.</w:t>
      </w:r>
    </w:p>
    <w:p w14:paraId="3837B039"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Suppose that each fire truck with the same number of firefighting equipment and rescue personnel has the same firefighting speed. In addition, each fire fighting vehicle can only go to one fire point after receiving the task and return to the starting point after extinguishing the fire point. Based on the constraints of RVs and the number of vehicles at each fire point, </w:t>
      </w:r>
      <w:proofErr w:type="gramStart"/>
      <w:r w:rsidRPr="003331BC">
        <w:rPr>
          <w:sz w:val="21"/>
          <w:szCs w:val="21"/>
          <w:lang w:eastAsia="zh-CN"/>
        </w:rPr>
        <w:t>taking into account</w:t>
      </w:r>
      <w:proofErr w:type="gramEnd"/>
      <w:r w:rsidRPr="003331BC">
        <w:rPr>
          <w:sz w:val="21"/>
          <w:szCs w:val="21"/>
          <w:lang w:eastAsia="zh-CN"/>
        </w:rPr>
        <w:t xml:space="preserve"> the minimization of the two objectives, the established mathematical model can be described as:</w:t>
      </w:r>
    </w:p>
    <w:p w14:paraId="2CB94F71" w14:textId="77777777" w:rsidR="004F39EC" w:rsidRPr="003331BC" w:rsidRDefault="00000000" w:rsidP="005B7114">
      <w:pPr>
        <w:pStyle w:val="Text"/>
        <w:spacing w:line="360" w:lineRule="auto"/>
        <w:ind w:firstLine="204"/>
        <w:jc w:val="center"/>
        <w:rPr>
          <w:sz w:val="21"/>
          <w:szCs w:val="21"/>
          <w:lang w:eastAsia="zh-CN"/>
        </w:rPr>
      </w:pPr>
      <w:r w:rsidRPr="003331BC">
        <w:rPr>
          <w:position w:val="-24"/>
          <w:sz w:val="21"/>
          <w:szCs w:val="21"/>
        </w:rPr>
        <w:object w:dxaOrig="1376" w:dyaOrig="592" w14:anchorId="2D981ABC">
          <v:shape id="_x0000_i1043" type="#_x0000_t75" style="width:1in;height:28.55pt" o:ole="">
            <v:imagedata r:id="rId40" o:title=""/>
          </v:shape>
          <o:OLEObject Type="Embed" ProgID="Equation.DSMT4" ShapeID="_x0000_i1043" DrawAspect="Content" ObjectID="_1727501522" r:id="rId41"/>
        </w:object>
      </w:r>
      <w:r w:rsidRPr="003331BC">
        <w:rPr>
          <w:sz w:val="21"/>
          <w:szCs w:val="21"/>
        </w:rPr>
        <w:t xml:space="preserve"> </w:t>
      </w:r>
      <w:r w:rsidRPr="003331BC">
        <w:rPr>
          <w:sz w:val="21"/>
          <w:szCs w:val="21"/>
          <w:lang w:eastAsia="zh-CN"/>
        </w:rPr>
        <w:t>(3)</w:t>
      </w:r>
    </w:p>
    <w:p w14:paraId="3C9161E0" w14:textId="77777777" w:rsidR="004F39EC" w:rsidRPr="003331BC" w:rsidRDefault="00000000" w:rsidP="005B7114">
      <w:pPr>
        <w:pStyle w:val="Text"/>
        <w:spacing w:line="360" w:lineRule="auto"/>
        <w:ind w:firstLine="204"/>
        <w:jc w:val="center"/>
        <w:rPr>
          <w:sz w:val="21"/>
          <w:szCs w:val="21"/>
          <w:lang w:eastAsia="zh-CN"/>
        </w:rPr>
      </w:pPr>
      <w:r w:rsidRPr="003331BC">
        <w:rPr>
          <w:position w:val="-26"/>
          <w:sz w:val="21"/>
          <w:szCs w:val="21"/>
        </w:rPr>
        <w:object w:dxaOrig="1728" w:dyaOrig="624" w14:anchorId="3F466075">
          <v:shape id="_x0000_i1044" type="#_x0000_t75" style="width:86.25pt;height:28.55pt" o:ole="">
            <v:imagedata r:id="rId42" o:title=""/>
          </v:shape>
          <o:OLEObject Type="Embed" ProgID="Equation.DSMT4" ShapeID="_x0000_i1044" DrawAspect="Content" ObjectID="_1727501523" r:id="rId43"/>
        </w:object>
      </w:r>
      <w:r w:rsidRPr="003331BC">
        <w:rPr>
          <w:sz w:val="21"/>
          <w:szCs w:val="21"/>
        </w:rPr>
        <w:t xml:space="preserve"> </w:t>
      </w:r>
      <w:r w:rsidRPr="003331BC">
        <w:rPr>
          <w:sz w:val="21"/>
          <w:szCs w:val="21"/>
          <w:lang w:eastAsia="zh-CN"/>
        </w:rPr>
        <w:t>(4)</w:t>
      </w:r>
    </w:p>
    <w:p w14:paraId="1E2093FA" w14:textId="77777777" w:rsidR="004F39EC" w:rsidRPr="003331BC" w:rsidRDefault="00000000" w:rsidP="005B7114">
      <w:pPr>
        <w:pStyle w:val="Text"/>
        <w:spacing w:line="360" w:lineRule="auto"/>
        <w:ind w:firstLine="204"/>
        <w:jc w:val="center"/>
        <w:rPr>
          <w:sz w:val="21"/>
          <w:szCs w:val="21"/>
          <w:lang w:eastAsia="zh-CN"/>
        </w:rPr>
      </w:pPr>
      <w:r w:rsidRPr="003331BC">
        <w:rPr>
          <w:position w:val="-26"/>
          <w:sz w:val="21"/>
          <w:szCs w:val="21"/>
        </w:rPr>
        <w:object w:dxaOrig="1592" w:dyaOrig="624" w14:anchorId="09EF5142">
          <v:shape id="_x0000_i1045" type="#_x0000_t75" style="width:79.45pt;height:28.55pt" o:ole="">
            <v:imagedata r:id="rId44" o:title=""/>
          </v:shape>
          <o:OLEObject Type="Embed" ProgID="Equation.DSMT4" ShapeID="_x0000_i1045" DrawAspect="Content" ObjectID="_1727501524" r:id="rId45"/>
        </w:object>
      </w:r>
      <w:r w:rsidRPr="003331BC">
        <w:rPr>
          <w:sz w:val="21"/>
          <w:szCs w:val="21"/>
        </w:rPr>
        <w:t xml:space="preserve"> </w:t>
      </w:r>
      <w:r w:rsidRPr="003331BC">
        <w:rPr>
          <w:sz w:val="21"/>
          <w:szCs w:val="21"/>
          <w:lang w:eastAsia="zh-CN"/>
        </w:rPr>
        <w:t>(5)</w:t>
      </w:r>
    </w:p>
    <w:p w14:paraId="529BE045" w14:textId="77777777" w:rsidR="004F39EC" w:rsidRPr="003331BC" w:rsidRDefault="00000000" w:rsidP="005B7114">
      <w:pPr>
        <w:pStyle w:val="Text"/>
        <w:spacing w:line="360" w:lineRule="auto"/>
        <w:ind w:firstLine="204"/>
        <w:jc w:val="center"/>
        <w:rPr>
          <w:sz w:val="21"/>
          <w:szCs w:val="21"/>
          <w:lang w:eastAsia="zh-CN"/>
        </w:rPr>
      </w:pPr>
      <w:r w:rsidRPr="003331BC">
        <w:rPr>
          <w:position w:val="-24"/>
          <w:sz w:val="21"/>
          <w:szCs w:val="21"/>
        </w:rPr>
        <w:object w:dxaOrig="2184" w:dyaOrig="592" w14:anchorId="3D0D01E8">
          <v:shape id="_x0000_i1046" type="#_x0000_t75" style="width:108pt;height:28.55pt" o:ole="">
            <v:imagedata r:id="rId46" o:title=""/>
          </v:shape>
          <o:OLEObject Type="Embed" ProgID="Equation.DSMT4" ShapeID="_x0000_i1046" DrawAspect="Content" ObjectID="_1727501525" r:id="rId47"/>
        </w:object>
      </w:r>
      <w:r w:rsidRPr="003331BC">
        <w:rPr>
          <w:sz w:val="21"/>
          <w:szCs w:val="21"/>
        </w:rPr>
        <w:t xml:space="preserve"> </w:t>
      </w:r>
      <w:r w:rsidRPr="003331BC">
        <w:rPr>
          <w:sz w:val="21"/>
          <w:szCs w:val="21"/>
          <w:lang w:eastAsia="zh-CN"/>
        </w:rPr>
        <w:t>(6)</w:t>
      </w:r>
    </w:p>
    <w:p w14:paraId="72FAD769" w14:textId="77777777" w:rsidR="004F39EC" w:rsidRPr="003331BC" w:rsidRDefault="00000000" w:rsidP="005B7114">
      <w:pPr>
        <w:pStyle w:val="Text"/>
        <w:spacing w:line="360" w:lineRule="auto"/>
        <w:ind w:firstLine="204"/>
        <w:jc w:val="center"/>
        <w:rPr>
          <w:sz w:val="21"/>
          <w:szCs w:val="21"/>
          <w:lang w:eastAsia="zh-CN"/>
        </w:rPr>
      </w:pPr>
      <w:r w:rsidRPr="003331BC">
        <w:rPr>
          <w:position w:val="-12"/>
          <w:sz w:val="21"/>
          <w:szCs w:val="21"/>
        </w:rPr>
        <w:object w:dxaOrig="2880" w:dyaOrig="352" w14:anchorId="370EEC36">
          <v:shape id="_x0000_i1047" type="#_x0000_t75" style="width:2in;height:14.25pt" o:ole="">
            <v:imagedata r:id="rId48" o:title=""/>
          </v:shape>
          <o:OLEObject Type="Embed" ProgID="Equation.DSMT4" ShapeID="_x0000_i1047" DrawAspect="Content" ObjectID="_1727501526" r:id="rId49"/>
        </w:object>
      </w:r>
      <w:r w:rsidRPr="003331BC">
        <w:rPr>
          <w:sz w:val="21"/>
          <w:szCs w:val="21"/>
        </w:rPr>
        <w:t xml:space="preserve"> </w:t>
      </w:r>
      <w:r w:rsidRPr="003331BC">
        <w:rPr>
          <w:sz w:val="21"/>
          <w:szCs w:val="21"/>
          <w:lang w:eastAsia="zh-CN"/>
        </w:rPr>
        <w:t>(7)</w:t>
      </w:r>
    </w:p>
    <w:p w14:paraId="163204E9"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In the above equations, </w:t>
      </w:r>
      <w:r w:rsidRPr="003331BC">
        <w:rPr>
          <w:position w:val="-10"/>
          <w:sz w:val="21"/>
          <w:szCs w:val="21"/>
        </w:rPr>
        <w:object w:dxaOrig="232" w:dyaOrig="296" w14:anchorId="52889FAB">
          <v:shape id="_x0000_i1048" type="#_x0000_t75" style="width:14.25pt;height:14.25pt" o:ole="">
            <v:imagedata r:id="rId50" o:title=""/>
          </v:shape>
          <o:OLEObject Type="Embed" ProgID="Equation.DSMT4" ShapeID="_x0000_i1048" DrawAspect="Content" ObjectID="_1727501527" r:id="rId51"/>
        </w:object>
      </w:r>
      <w:r w:rsidRPr="003331BC">
        <w:rPr>
          <w:sz w:val="21"/>
          <w:szCs w:val="21"/>
        </w:rPr>
        <w:t xml:space="preserve"> </w:t>
      </w:r>
      <w:r w:rsidRPr="003331BC">
        <w:rPr>
          <w:sz w:val="21"/>
          <w:szCs w:val="21"/>
          <w:lang w:eastAsia="zh-CN"/>
        </w:rPr>
        <w:t xml:space="preserve">denotes the fire extinguishing time of the </w:t>
      </w:r>
      <w:proofErr w:type="spellStart"/>
      <w:r w:rsidRPr="003331BC">
        <w:rPr>
          <w:i/>
          <w:iCs/>
          <w:sz w:val="21"/>
          <w:szCs w:val="21"/>
        </w:rPr>
        <w:t>i</w:t>
      </w:r>
      <w:r w:rsidRPr="003331BC">
        <w:rPr>
          <w:sz w:val="21"/>
          <w:szCs w:val="21"/>
        </w:rPr>
        <w:t>-</w:t>
      </w:r>
      <w:r w:rsidRPr="003331BC">
        <w:rPr>
          <w:sz w:val="21"/>
          <w:szCs w:val="21"/>
          <w:lang w:eastAsia="zh-CN"/>
        </w:rPr>
        <w:t>th</w:t>
      </w:r>
      <w:proofErr w:type="spellEnd"/>
      <w:r w:rsidRPr="003331BC">
        <w:rPr>
          <w:sz w:val="21"/>
          <w:szCs w:val="21"/>
          <w:lang w:eastAsia="zh-CN"/>
        </w:rPr>
        <w:t xml:space="preserve"> fire point; </w:t>
      </w:r>
      <w:r w:rsidRPr="003331BC">
        <w:rPr>
          <w:position w:val="-4"/>
          <w:sz w:val="21"/>
          <w:szCs w:val="21"/>
        </w:rPr>
        <w:object w:dxaOrig="296" w:dyaOrig="216" w14:anchorId="5E624AF8">
          <v:shape id="_x0000_i1049" type="#_x0000_t75" style="width:14.25pt;height:14.25pt" o:ole="">
            <v:imagedata r:id="rId52" o:title=""/>
          </v:shape>
          <o:OLEObject Type="Embed" ProgID="Equation.DSMT4" ShapeID="_x0000_i1049" DrawAspect="Content" ObjectID="_1727501528" r:id="rId53"/>
        </w:object>
      </w:r>
      <w:r w:rsidRPr="003331BC">
        <w:rPr>
          <w:sz w:val="21"/>
          <w:szCs w:val="21"/>
        </w:rPr>
        <w:t xml:space="preserve"> </w:t>
      </w:r>
      <w:r w:rsidRPr="003331BC">
        <w:rPr>
          <w:sz w:val="21"/>
          <w:szCs w:val="21"/>
          <w:lang w:eastAsia="zh-CN"/>
        </w:rPr>
        <w:t xml:space="preserve">and </w:t>
      </w:r>
      <w:r w:rsidRPr="003331BC">
        <w:rPr>
          <w:position w:val="-4"/>
          <w:sz w:val="21"/>
          <w:szCs w:val="21"/>
        </w:rPr>
        <w:object w:dxaOrig="232" w:dyaOrig="216" w14:anchorId="7BE302DA">
          <v:shape id="_x0000_i1050" type="#_x0000_t75" style="width:14.25pt;height:14.25pt" o:ole="">
            <v:imagedata r:id="rId54" o:title=""/>
          </v:shape>
          <o:OLEObject Type="Embed" ProgID="Equation.DSMT4" ShapeID="_x0000_i1050" DrawAspect="Content" ObjectID="_1727501529" r:id="rId55"/>
        </w:object>
      </w:r>
      <w:r w:rsidRPr="003331BC">
        <w:rPr>
          <w:sz w:val="21"/>
          <w:szCs w:val="21"/>
        </w:rPr>
        <w:t xml:space="preserve"> </w:t>
      </w:r>
      <w:r w:rsidRPr="003331BC">
        <w:rPr>
          <w:sz w:val="21"/>
          <w:szCs w:val="21"/>
          <w:lang w:eastAsia="zh-CN"/>
        </w:rPr>
        <w:t xml:space="preserve">represent the total number of possessed vehicles and the minimum number of vehicles required in the ER dispatch process; </w:t>
      </w:r>
      <w:r w:rsidRPr="003331BC">
        <w:rPr>
          <w:position w:val="-10"/>
          <w:sz w:val="21"/>
          <w:szCs w:val="21"/>
        </w:rPr>
        <w:object w:dxaOrig="216" w:dyaOrig="296" w14:anchorId="4EF16193">
          <v:shape id="_x0000_i1051" type="#_x0000_t75" style="width:14.25pt;height:14.25pt" o:ole="">
            <v:imagedata r:id="rId56" o:title=""/>
          </v:shape>
          <o:OLEObject Type="Embed" ProgID="Equation.DSMT4" ShapeID="_x0000_i1051" DrawAspect="Content" ObjectID="_1727501530" r:id="rId57"/>
        </w:object>
      </w:r>
      <w:r w:rsidRPr="003331BC">
        <w:rPr>
          <w:sz w:val="21"/>
          <w:szCs w:val="21"/>
        </w:rPr>
        <w:t xml:space="preserve"> </w:t>
      </w:r>
      <w:r w:rsidRPr="003331BC">
        <w:rPr>
          <w:sz w:val="21"/>
          <w:szCs w:val="21"/>
          <w:lang w:eastAsia="zh-CN"/>
        </w:rPr>
        <w:t xml:space="preserve">and </w:t>
      </w:r>
      <w:r w:rsidRPr="003331BC">
        <w:rPr>
          <w:position w:val="-10"/>
          <w:sz w:val="21"/>
          <w:szCs w:val="21"/>
        </w:rPr>
        <w:object w:dxaOrig="288" w:dyaOrig="296" w14:anchorId="1D393253">
          <v:shape id="_x0000_i1052" type="#_x0000_t75" style="width:14.25pt;height:14.25pt" o:ole="">
            <v:imagedata r:id="rId58" o:title=""/>
          </v:shape>
          <o:OLEObject Type="Embed" ProgID="Equation.DSMT4" ShapeID="_x0000_i1052" DrawAspect="Content" ObjectID="_1727501531" r:id="rId59"/>
        </w:object>
      </w:r>
      <w:r w:rsidRPr="003331BC">
        <w:rPr>
          <w:sz w:val="21"/>
          <w:szCs w:val="21"/>
        </w:rPr>
        <w:t xml:space="preserve"> </w:t>
      </w:r>
      <w:r w:rsidRPr="003331BC">
        <w:rPr>
          <w:sz w:val="21"/>
          <w:szCs w:val="21"/>
          <w:lang w:eastAsia="zh-CN"/>
        </w:rPr>
        <w:t>represent the</w:t>
      </w:r>
      <w:r w:rsidRPr="003331BC">
        <w:rPr>
          <w:sz w:val="21"/>
          <w:szCs w:val="21"/>
        </w:rPr>
        <w:t xml:space="preserve"> </w:t>
      </w:r>
      <w:r w:rsidRPr="003331BC">
        <w:rPr>
          <w:sz w:val="21"/>
          <w:szCs w:val="21"/>
          <w:lang w:eastAsia="zh-CN"/>
        </w:rPr>
        <w:t xml:space="preserve">lower and upper limit of the number of cars heading to the </w:t>
      </w:r>
      <w:proofErr w:type="spellStart"/>
      <w:r w:rsidRPr="003331BC">
        <w:rPr>
          <w:i/>
          <w:iCs/>
          <w:sz w:val="21"/>
          <w:szCs w:val="21"/>
        </w:rPr>
        <w:t>i</w:t>
      </w:r>
      <w:r w:rsidRPr="003331BC">
        <w:rPr>
          <w:sz w:val="21"/>
          <w:szCs w:val="21"/>
        </w:rPr>
        <w:t>-</w:t>
      </w:r>
      <w:r w:rsidRPr="003331BC">
        <w:rPr>
          <w:sz w:val="21"/>
          <w:szCs w:val="21"/>
          <w:lang w:eastAsia="zh-CN"/>
        </w:rPr>
        <w:t>th</w:t>
      </w:r>
      <w:proofErr w:type="spellEnd"/>
      <w:r w:rsidRPr="003331BC">
        <w:rPr>
          <w:sz w:val="21"/>
          <w:szCs w:val="21"/>
          <w:lang w:eastAsia="zh-CN"/>
        </w:rPr>
        <w:t xml:space="preserve"> fire point, respectively; </w:t>
      </w:r>
      <w:r w:rsidRPr="003331BC">
        <w:rPr>
          <w:position w:val="-10"/>
          <w:sz w:val="21"/>
          <w:szCs w:val="21"/>
        </w:rPr>
        <w:object w:dxaOrig="288" w:dyaOrig="312" w14:anchorId="364C5F89">
          <v:shape id="_x0000_i1053" type="#_x0000_t75" style="width:14.25pt;height:14.25pt" o:ole="">
            <v:imagedata r:id="rId60" o:title=""/>
          </v:shape>
          <o:OLEObject Type="Embed" ProgID="Equation.DSMT4" ShapeID="_x0000_i1053" DrawAspect="Content" ObjectID="_1727501532" r:id="rId61"/>
        </w:object>
      </w:r>
      <w:r w:rsidRPr="003331BC">
        <w:rPr>
          <w:sz w:val="21"/>
          <w:szCs w:val="21"/>
        </w:rPr>
        <w:t xml:space="preserve"> </w:t>
      </w:r>
      <w:r w:rsidRPr="003331BC">
        <w:rPr>
          <w:sz w:val="21"/>
          <w:szCs w:val="21"/>
          <w:lang w:eastAsia="zh-CN"/>
        </w:rPr>
        <w:t>refers to the binary variable.</w:t>
      </w:r>
    </w:p>
    <w:p w14:paraId="65470732"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The objective function </w:t>
      </w:r>
      <w:r w:rsidRPr="003331BC">
        <w:rPr>
          <w:position w:val="-10"/>
          <w:sz w:val="21"/>
          <w:szCs w:val="21"/>
        </w:rPr>
        <w:object w:dxaOrig="232" w:dyaOrig="296" w14:anchorId="2AF9EC41">
          <v:shape id="_x0000_i1054" type="#_x0000_t75" style="width:14.25pt;height:14.25pt" o:ole="">
            <v:imagedata r:id="rId62" o:title=""/>
          </v:shape>
          <o:OLEObject Type="Embed" ProgID="Equation.DSMT4" ShapeID="_x0000_i1054" DrawAspect="Content" ObjectID="_1727501533" r:id="rId63"/>
        </w:object>
      </w:r>
      <w:r w:rsidRPr="003331BC">
        <w:rPr>
          <w:sz w:val="21"/>
          <w:szCs w:val="21"/>
        </w:rPr>
        <w:t xml:space="preserve"> </w:t>
      </w:r>
      <w:r w:rsidRPr="003331BC">
        <w:rPr>
          <w:sz w:val="21"/>
          <w:szCs w:val="21"/>
          <w:lang w:eastAsia="zh-CN"/>
        </w:rPr>
        <w:t xml:space="preserve">corresponding to the minimization of the fire extinguishing time is related to the arrival time </w:t>
      </w:r>
      <w:r w:rsidRPr="003331BC">
        <w:rPr>
          <w:position w:val="-10"/>
          <w:sz w:val="21"/>
          <w:szCs w:val="21"/>
        </w:rPr>
        <w:object w:dxaOrig="232" w:dyaOrig="296" w14:anchorId="50E93927">
          <v:shape id="_x0000_i1055" type="#_x0000_t75" style="width:14.25pt;height:14.25pt" o:ole="">
            <v:imagedata r:id="rId64" o:title=""/>
          </v:shape>
          <o:OLEObject Type="Embed" ProgID="Equation.DSMT4" ShapeID="_x0000_i1055" DrawAspect="Content" ObjectID="_1727501534" r:id="rId65"/>
        </w:object>
      </w:r>
      <w:r w:rsidRPr="003331BC">
        <w:rPr>
          <w:sz w:val="21"/>
          <w:szCs w:val="21"/>
          <w:lang w:eastAsia="zh-CN"/>
        </w:rPr>
        <w:t xml:space="preserve"> of the rescue convoy at each fire point, as shown in Eq. (8).</w:t>
      </w:r>
    </w:p>
    <w:p w14:paraId="27F4268F" w14:textId="77777777" w:rsidR="004F39EC" w:rsidRPr="003331BC" w:rsidRDefault="00000000" w:rsidP="005B7114">
      <w:pPr>
        <w:pStyle w:val="Text"/>
        <w:spacing w:line="360" w:lineRule="auto"/>
        <w:ind w:firstLine="204"/>
        <w:jc w:val="center"/>
        <w:rPr>
          <w:sz w:val="21"/>
          <w:szCs w:val="21"/>
          <w:lang w:eastAsia="zh-CN"/>
        </w:rPr>
      </w:pPr>
      <w:r w:rsidRPr="003331BC">
        <w:rPr>
          <w:position w:val="-10"/>
          <w:sz w:val="21"/>
          <w:szCs w:val="21"/>
        </w:rPr>
        <w:object w:dxaOrig="1936" w:dyaOrig="296" w14:anchorId="1E426835">
          <v:shape id="_x0000_i1056" type="#_x0000_t75" style="width:93.75pt;height:14.25pt" o:ole="">
            <v:imagedata r:id="rId66" o:title=""/>
          </v:shape>
          <o:OLEObject Type="Embed" ProgID="Equation.DSMT4" ShapeID="_x0000_i1056" DrawAspect="Content" ObjectID="_1727501535" r:id="rId67"/>
        </w:object>
      </w:r>
      <w:r w:rsidRPr="003331BC">
        <w:rPr>
          <w:sz w:val="21"/>
          <w:szCs w:val="21"/>
        </w:rPr>
        <w:t xml:space="preserve"> </w:t>
      </w:r>
      <w:r w:rsidRPr="003331BC">
        <w:rPr>
          <w:sz w:val="21"/>
          <w:szCs w:val="21"/>
          <w:lang w:eastAsia="zh-CN"/>
        </w:rPr>
        <w:t>(8)</w:t>
      </w:r>
    </w:p>
    <w:p w14:paraId="024561F6"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In Eq. (8), </w:t>
      </w:r>
      <w:r w:rsidRPr="003331BC">
        <w:rPr>
          <w:position w:val="-10"/>
          <w:sz w:val="21"/>
          <w:szCs w:val="21"/>
        </w:rPr>
        <w:object w:dxaOrig="288" w:dyaOrig="296" w14:anchorId="74A48754">
          <v:shape id="_x0000_i1057" type="#_x0000_t75" style="width:14.25pt;height:14.25pt" o:ole="">
            <v:imagedata r:id="rId68" o:title=""/>
          </v:shape>
          <o:OLEObject Type="Embed" ProgID="Equation.DSMT4" ShapeID="_x0000_i1057" DrawAspect="Content" ObjectID="_1727501536" r:id="rId69"/>
        </w:object>
      </w:r>
      <w:r w:rsidRPr="003331BC">
        <w:rPr>
          <w:sz w:val="21"/>
          <w:szCs w:val="21"/>
        </w:rPr>
        <w:t xml:space="preserve"> </w:t>
      </w:r>
      <w:r w:rsidRPr="003331BC">
        <w:rPr>
          <w:sz w:val="21"/>
          <w:szCs w:val="21"/>
          <w:lang w:eastAsia="zh-CN"/>
        </w:rPr>
        <w:t xml:space="preserve">represents the average speed of the fleet from location 0 and fire point </w:t>
      </w:r>
      <w:proofErr w:type="spellStart"/>
      <w:r w:rsidRPr="003331BC">
        <w:rPr>
          <w:i/>
          <w:iCs/>
          <w:sz w:val="21"/>
          <w:szCs w:val="21"/>
          <w:lang w:eastAsia="zh-CN"/>
        </w:rPr>
        <w:t>i</w:t>
      </w:r>
      <w:proofErr w:type="spellEnd"/>
      <w:r w:rsidRPr="003331BC">
        <w:rPr>
          <w:sz w:val="21"/>
          <w:szCs w:val="21"/>
          <w:lang w:eastAsia="zh-CN"/>
        </w:rPr>
        <w:t xml:space="preserve"> to the </w:t>
      </w:r>
      <w:proofErr w:type="spellStart"/>
      <w:r w:rsidRPr="003331BC">
        <w:rPr>
          <w:i/>
          <w:iCs/>
          <w:sz w:val="21"/>
          <w:szCs w:val="21"/>
          <w:lang w:eastAsia="zh-CN"/>
        </w:rPr>
        <w:t>i</w:t>
      </w:r>
      <w:r w:rsidRPr="003331BC">
        <w:rPr>
          <w:sz w:val="21"/>
          <w:szCs w:val="21"/>
          <w:lang w:eastAsia="zh-CN"/>
        </w:rPr>
        <w:t>-th</w:t>
      </w:r>
      <w:proofErr w:type="spellEnd"/>
      <w:r w:rsidRPr="003331BC">
        <w:rPr>
          <w:sz w:val="21"/>
          <w:szCs w:val="21"/>
          <w:lang w:eastAsia="zh-CN"/>
        </w:rPr>
        <w:t xml:space="preserve"> fire point, and </w:t>
      </w:r>
      <w:r w:rsidRPr="003331BC">
        <w:rPr>
          <w:position w:val="-10"/>
          <w:sz w:val="21"/>
          <w:szCs w:val="21"/>
          <w:lang w:val="en-US"/>
        </w:rPr>
        <w:object w:dxaOrig="296" w:dyaOrig="296" w14:anchorId="66E885B1">
          <v:shape id="_x0000_i1058" type="#_x0000_t75" style="width:14.25pt;height:14.25pt" o:ole="">
            <v:imagedata r:id="rId70" o:title=""/>
          </v:shape>
          <o:OLEObject Type="Embed" ProgID="Equation.DSMT4" ShapeID="_x0000_i1058" DrawAspect="Content" ObjectID="_1727501537" r:id="rId71"/>
        </w:object>
      </w:r>
      <w:r w:rsidRPr="003331BC">
        <w:rPr>
          <w:sz w:val="21"/>
          <w:szCs w:val="21"/>
        </w:rPr>
        <w:t xml:space="preserve"> </w:t>
      </w:r>
      <w:r w:rsidRPr="003331BC">
        <w:rPr>
          <w:sz w:val="21"/>
          <w:szCs w:val="21"/>
          <w:lang w:eastAsia="zh-CN"/>
        </w:rPr>
        <w:t xml:space="preserve">refers to the travel distance between location 0 and the </w:t>
      </w:r>
      <w:proofErr w:type="spellStart"/>
      <w:r w:rsidRPr="003331BC">
        <w:rPr>
          <w:sz w:val="21"/>
          <w:szCs w:val="21"/>
          <w:lang w:eastAsia="zh-CN"/>
        </w:rPr>
        <w:t>the</w:t>
      </w:r>
      <w:proofErr w:type="spellEnd"/>
      <w:r w:rsidRPr="003331BC">
        <w:rPr>
          <w:sz w:val="21"/>
          <w:szCs w:val="21"/>
          <w:lang w:eastAsia="zh-CN"/>
        </w:rPr>
        <w:t xml:space="preserve"> </w:t>
      </w:r>
      <w:proofErr w:type="spellStart"/>
      <w:r w:rsidRPr="003331BC">
        <w:rPr>
          <w:i/>
          <w:iCs/>
          <w:sz w:val="21"/>
          <w:szCs w:val="21"/>
          <w:lang w:eastAsia="zh-CN"/>
        </w:rPr>
        <w:t>i</w:t>
      </w:r>
      <w:r w:rsidRPr="003331BC">
        <w:rPr>
          <w:sz w:val="21"/>
          <w:szCs w:val="21"/>
          <w:lang w:eastAsia="zh-CN"/>
        </w:rPr>
        <w:t>-th</w:t>
      </w:r>
      <w:proofErr w:type="spellEnd"/>
      <w:r w:rsidRPr="003331BC">
        <w:rPr>
          <w:sz w:val="21"/>
          <w:szCs w:val="21"/>
          <w:lang w:eastAsia="zh-CN"/>
        </w:rPr>
        <w:t xml:space="preserve"> fire point.</w:t>
      </w:r>
    </w:p>
    <w:p w14:paraId="3673F6DA"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Eq. (9) indicates the mathematical relationship among </w:t>
      </w:r>
      <w:r w:rsidRPr="003331BC">
        <w:rPr>
          <w:position w:val="-10"/>
          <w:sz w:val="21"/>
          <w:szCs w:val="21"/>
        </w:rPr>
        <w:object w:dxaOrig="288" w:dyaOrig="296" w14:anchorId="015DD1F6">
          <v:shape id="_x0000_i1059" type="#_x0000_t75" style="width:14.25pt;height:14.25pt" o:ole="">
            <v:imagedata r:id="rId72" o:title=""/>
          </v:shape>
          <o:OLEObject Type="Embed" ProgID="Equation.DSMT4" ShapeID="_x0000_i1059" DrawAspect="Content" ObjectID="_1727501538" r:id="rId73"/>
        </w:object>
      </w:r>
      <w:r w:rsidRPr="003331BC">
        <w:rPr>
          <w:sz w:val="21"/>
          <w:szCs w:val="21"/>
        </w:rPr>
        <w:t xml:space="preserve">, </w:t>
      </w:r>
      <w:r w:rsidRPr="003331BC">
        <w:rPr>
          <w:position w:val="-10"/>
          <w:sz w:val="21"/>
          <w:szCs w:val="21"/>
        </w:rPr>
        <w:object w:dxaOrig="288" w:dyaOrig="296" w14:anchorId="074C8B1C">
          <v:shape id="_x0000_i1060" type="#_x0000_t75" style="width:14.25pt;height:14.25pt" o:ole="">
            <v:imagedata r:id="rId74" o:title=""/>
          </v:shape>
          <o:OLEObject Type="Embed" ProgID="Equation.DSMT4" ShapeID="_x0000_i1060" DrawAspect="Content" ObjectID="_1727501539" r:id="rId75"/>
        </w:object>
      </w:r>
      <w:r w:rsidRPr="003331BC">
        <w:rPr>
          <w:sz w:val="21"/>
          <w:szCs w:val="21"/>
        </w:rPr>
        <w:t xml:space="preserve">, and </w:t>
      </w:r>
      <w:r w:rsidRPr="003331BC">
        <w:rPr>
          <w:position w:val="-10"/>
          <w:sz w:val="21"/>
          <w:szCs w:val="21"/>
        </w:rPr>
        <w:object w:dxaOrig="232" w:dyaOrig="296" w14:anchorId="1E816241">
          <v:shape id="_x0000_i1061" type="#_x0000_t75" style="width:14.25pt;height:14.25pt" o:ole="">
            <v:imagedata r:id="rId76" o:title=""/>
          </v:shape>
          <o:OLEObject Type="Embed" ProgID="Equation.DSMT4" ShapeID="_x0000_i1061" DrawAspect="Content" ObjectID="_1727501540" r:id="rId77"/>
        </w:object>
      </w:r>
      <w:r w:rsidRPr="003331BC">
        <w:rPr>
          <w:sz w:val="21"/>
          <w:szCs w:val="21"/>
          <w:lang w:eastAsia="zh-CN"/>
        </w:rPr>
        <w:t xml:space="preserve"> according to the actual fire situation. </w:t>
      </w:r>
    </w:p>
    <w:p w14:paraId="23DA43A0" w14:textId="77777777" w:rsidR="004F39EC" w:rsidRPr="003331BC" w:rsidRDefault="00000000" w:rsidP="005B7114">
      <w:pPr>
        <w:pStyle w:val="Text"/>
        <w:spacing w:line="360" w:lineRule="auto"/>
        <w:ind w:firstLine="204"/>
        <w:jc w:val="center"/>
        <w:rPr>
          <w:sz w:val="21"/>
          <w:szCs w:val="21"/>
          <w:lang w:eastAsia="zh-CN"/>
        </w:rPr>
      </w:pPr>
      <w:r w:rsidRPr="003331BC">
        <w:rPr>
          <w:position w:val="-26"/>
          <w:sz w:val="21"/>
          <w:szCs w:val="21"/>
        </w:rPr>
        <w:object w:dxaOrig="2928" w:dyaOrig="624" w14:anchorId="64A3159D">
          <v:shape id="_x0000_i1062" type="#_x0000_t75" style="width:2in;height:28.55pt" o:ole="">
            <v:imagedata r:id="rId78" o:title=""/>
          </v:shape>
          <o:OLEObject Type="Embed" ProgID="Equation.DSMT4" ShapeID="_x0000_i1062" DrawAspect="Content" ObjectID="_1727501541" r:id="rId79"/>
        </w:object>
      </w:r>
      <w:r w:rsidRPr="003331BC">
        <w:rPr>
          <w:sz w:val="21"/>
          <w:szCs w:val="21"/>
        </w:rPr>
        <w:t xml:space="preserve"> </w:t>
      </w:r>
      <w:r w:rsidRPr="003331BC">
        <w:rPr>
          <w:sz w:val="21"/>
          <w:szCs w:val="21"/>
          <w:lang w:eastAsia="zh-CN"/>
        </w:rPr>
        <w:t>(9)</w:t>
      </w:r>
    </w:p>
    <w:p w14:paraId="3230A024"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In Eq. (9), </w:t>
      </w:r>
      <w:r w:rsidRPr="003331BC">
        <w:rPr>
          <w:position w:val="-10"/>
          <w:sz w:val="21"/>
          <w:szCs w:val="21"/>
        </w:rPr>
        <w:object w:dxaOrig="568" w:dyaOrig="296" w14:anchorId="5F8120DB">
          <v:shape id="_x0000_i1063" type="#_x0000_t75" style="width:28.55pt;height:14.25pt" o:ole="">
            <v:imagedata r:id="rId80" o:title=""/>
          </v:shape>
          <o:OLEObject Type="Embed" ProgID="Equation.DSMT4" ShapeID="_x0000_i1063" DrawAspect="Content" ObjectID="_1727501542" r:id="rId81"/>
        </w:object>
      </w:r>
      <w:r w:rsidRPr="003331BC">
        <w:rPr>
          <w:sz w:val="21"/>
          <w:szCs w:val="21"/>
          <w:lang w:eastAsia="zh-CN"/>
        </w:rPr>
        <w:t xml:space="preserve"> means the fire area before the fire rescue team arrives, and </w:t>
      </w:r>
      <w:r w:rsidRPr="003331BC">
        <w:rPr>
          <w:position w:val="-10"/>
          <w:sz w:val="21"/>
          <w:szCs w:val="21"/>
        </w:rPr>
        <w:object w:dxaOrig="536" w:dyaOrig="296" w14:anchorId="77D65A9B">
          <v:shape id="_x0000_i1064" type="#_x0000_t75" style="width:28.55pt;height:14.25pt" o:ole="">
            <v:imagedata r:id="rId82" o:title=""/>
          </v:shape>
          <o:OLEObject Type="Embed" ProgID="Equation.DSMT4" ShapeID="_x0000_i1064" DrawAspect="Content" ObjectID="_1727501543" r:id="rId83"/>
        </w:object>
      </w:r>
      <w:r w:rsidRPr="003331BC">
        <w:rPr>
          <w:sz w:val="21"/>
          <w:szCs w:val="21"/>
          <w:lang w:eastAsia="zh-CN"/>
        </w:rPr>
        <w:t xml:space="preserve">denotes the fire area during the period from the arrival of the rescue team to the end of the rescue. On this basis, the fire extinguishing time </w:t>
      </w:r>
      <w:r w:rsidRPr="003331BC">
        <w:rPr>
          <w:position w:val="-10"/>
          <w:sz w:val="21"/>
          <w:szCs w:val="21"/>
        </w:rPr>
        <w:object w:dxaOrig="232" w:dyaOrig="296" w14:anchorId="755EDF78">
          <v:shape id="_x0000_i1065" type="#_x0000_t75" style="width:14.25pt;height:14.25pt" o:ole="">
            <v:imagedata r:id="rId84" o:title=""/>
          </v:shape>
          <o:OLEObject Type="Embed" ProgID="Equation.DSMT4" ShapeID="_x0000_i1065" DrawAspect="Content" ObjectID="_1727501544" r:id="rId85"/>
        </w:object>
      </w:r>
      <w:r w:rsidRPr="003331BC">
        <w:rPr>
          <w:sz w:val="21"/>
          <w:szCs w:val="21"/>
          <w:lang w:eastAsia="zh-CN"/>
        </w:rPr>
        <w:t xml:space="preserve"> of the </w:t>
      </w:r>
      <w:proofErr w:type="spellStart"/>
      <w:r w:rsidRPr="003331BC">
        <w:rPr>
          <w:i/>
          <w:iCs/>
          <w:sz w:val="21"/>
          <w:szCs w:val="21"/>
          <w:lang w:eastAsia="zh-CN"/>
        </w:rPr>
        <w:t>i</w:t>
      </w:r>
      <w:r w:rsidRPr="003331BC">
        <w:rPr>
          <w:sz w:val="21"/>
          <w:szCs w:val="21"/>
          <w:lang w:eastAsia="zh-CN"/>
        </w:rPr>
        <w:t>-th</w:t>
      </w:r>
      <w:proofErr w:type="spellEnd"/>
      <w:r w:rsidRPr="003331BC">
        <w:rPr>
          <w:sz w:val="21"/>
          <w:szCs w:val="21"/>
          <w:lang w:eastAsia="zh-CN"/>
        </w:rPr>
        <w:t xml:space="preserve"> fire point can be deduced as Eq. (10).</w:t>
      </w:r>
    </w:p>
    <w:p w14:paraId="53525A8D" w14:textId="77777777" w:rsidR="004F39EC" w:rsidRPr="003331BC" w:rsidRDefault="00000000" w:rsidP="005B7114">
      <w:pPr>
        <w:pStyle w:val="Text"/>
        <w:spacing w:line="360" w:lineRule="auto"/>
        <w:ind w:firstLine="204"/>
        <w:jc w:val="center"/>
        <w:rPr>
          <w:sz w:val="21"/>
          <w:szCs w:val="21"/>
          <w:lang w:eastAsia="zh-CN"/>
        </w:rPr>
      </w:pPr>
      <w:r w:rsidRPr="003331BC">
        <w:rPr>
          <w:position w:val="-26"/>
          <w:sz w:val="21"/>
          <w:szCs w:val="21"/>
        </w:rPr>
        <w:object w:dxaOrig="2680" w:dyaOrig="624" w14:anchorId="53B005D7">
          <v:shape id="_x0000_i1066" type="#_x0000_t75" style="width:136.55pt;height:28.55pt" o:ole="">
            <v:imagedata r:id="rId86" o:title=""/>
          </v:shape>
          <o:OLEObject Type="Embed" ProgID="Equation.DSMT4" ShapeID="_x0000_i1066" DrawAspect="Content" ObjectID="_1727501545" r:id="rId87"/>
        </w:object>
      </w:r>
      <w:r w:rsidRPr="003331BC">
        <w:rPr>
          <w:sz w:val="21"/>
          <w:szCs w:val="21"/>
          <w:lang w:eastAsia="zh-CN"/>
        </w:rPr>
        <w:t>(10)</w:t>
      </w:r>
    </w:p>
    <w:p w14:paraId="62EBCC24"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Eq. (11) defines the ultimate target function.</w:t>
      </w:r>
    </w:p>
    <w:p w14:paraId="1F6125E4" w14:textId="77777777" w:rsidR="004F39EC" w:rsidRPr="003331BC" w:rsidRDefault="00000000" w:rsidP="005B7114">
      <w:pPr>
        <w:pStyle w:val="Text"/>
        <w:spacing w:line="360" w:lineRule="auto"/>
        <w:ind w:firstLine="204"/>
        <w:jc w:val="center"/>
        <w:rPr>
          <w:sz w:val="21"/>
          <w:szCs w:val="21"/>
          <w:lang w:eastAsia="zh-CN"/>
        </w:rPr>
      </w:pPr>
      <w:r w:rsidRPr="003331BC">
        <w:rPr>
          <w:position w:val="-28"/>
          <w:sz w:val="21"/>
          <w:szCs w:val="21"/>
        </w:rPr>
        <w:object w:dxaOrig="3080" w:dyaOrig="656" w14:anchorId="22DCDDB4">
          <v:shape id="_x0000_i1067" type="#_x0000_t75" style="width:151.45pt;height:36pt" o:ole="">
            <v:imagedata r:id="rId88" o:title=""/>
          </v:shape>
          <o:OLEObject Type="Embed" ProgID="Equation.DSMT4" ShapeID="_x0000_i1067" DrawAspect="Content" ObjectID="_1727501546" r:id="rId89"/>
        </w:object>
      </w:r>
      <w:r w:rsidRPr="003331BC">
        <w:rPr>
          <w:sz w:val="21"/>
          <w:szCs w:val="21"/>
          <w:lang w:eastAsia="zh-CN"/>
        </w:rPr>
        <w:t>(11)</w:t>
      </w:r>
    </w:p>
    <w:p w14:paraId="6B7B5D86"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In Eq. (11), </w:t>
      </w:r>
      <m:oMath>
        <m:r>
          <m:rPr>
            <m:sty m:val="p"/>
          </m:rPr>
          <w:rPr>
            <w:rFonts w:ascii="Cambria Math" w:hAnsi="Cambria Math"/>
            <w:sz w:val="21"/>
            <w:szCs w:val="21"/>
            <w:lang w:eastAsia="zh-CN"/>
          </w:rPr>
          <m:t xml:space="preserve"> </m:t>
        </m:r>
        <m:sSub>
          <m:sSubPr>
            <m:ctrlPr>
              <w:rPr>
                <w:rFonts w:ascii="Cambria Math" w:hAnsi="Cambria Math"/>
                <w:sz w:val="21"/>
                <w:szCs w:val="21"/>
                <w:lang w:eastAsia="zh-CN"/>
              </w:rPr>
            </m:ctrlPr>
          </m:sSubPr>
          <m:e>
            <m:r>
              <w:rPr>
                <w:rFonts w:ascii="Cambria Math" w:hAnsi="Cambria Math"/>
                <w:sz w:val="21"/>
                <w:szCs w:val="21"/>
                <w:lang w:eastAsia="zh-CN"/>
              </w:rPr>
              <m:t>v</m:t>
            </m:r>
          </m:e>
          <m:sub>
            <m:r>
              <w:rPr>
                <w:rFonts w:ascii="Cambria Math" w:hAnsi="Cambria Math"/>
                <w:sz w:val="21"/>
                <w:szCs w:val="21"/>
                <w:lang w:eastAsia="zh-CN"/>
              </w:rPr>
              <m:t>Si</m:t>
            </m:r>
          </m:sub>
        </m:sSub>
      </m:oMath>
      <w:r w:rsidRPr="003331BC">
        <w:rPr>
          <w:sz w:val="21"/>
          <w:szCs w:val="21"/>
          <w:lang w:eastAsia="zh-CN"/>
        </w:rPr>
        <w:t xml:space="preserve"> represents the number of rescue vehicles; </w:t>
      </w:r>
      <m:oMath>
        <m:sSub>
          <m:sSubPr>
            <m:ctrlPr>
              <w:rPr>
                <w:rFonts w:ascii="Cambria Math" w:hAnsi="Cambria Math"/>
                <w:sz w:val="21"/>
                <w:szCs w:val="21"/>
                <w:lang w:eastAsia="zh-CN"/>
              </w:rPr>
            </m:ctrlPr>
          </m:sSubPr>
          <m:e>
            <m:r>
              <w:rPr>
                <w:rFonts w:ascii="Cambria Math" w:hAnsi="Cambria Math"/>
                <w:sz w:val="21"/>
                <w:szCs w:val="21"/>
                <w:lang w:eastAsia="zh-CN"/>
              </w:rPr>
              <m:t>v</m:t>
            </m:r>
          </m:e>
          <m:sub>
            <m:r>
              <w:rPr>
                <w:rFonts w:ascii="Cambria Math" w:hAnsi="Cambria Math"/>
                <w:sz w:val="21"/>
                <w:szCs w:val="21"/>
                <w:lang w:eastAsia="zh-CN"/>
              </w:rPr>
              <m:t>m</m:t>
            </m:r>
          </m:sub>
        </m:sSub>
      </m:oMath>
      <w:r w:rsidRPr="003331BC">
        <w:rPr>
          <w:sz w:val="21"/>
          <w:szCs w:val="21"/>
          <w:lang w:eastAsia="zh-CN"/>
        </w:rPr>
        <w:t xml:space="preserve"> refers to the rescue speed; </w:t>
      </w:r>
      <m:oMath>
        <m:sSub>
          <m:sSubPr>
            <m:ctrlPr>
              <w:rPr>
                <w:rFonts w:ascii="Cambria Math" w:hAnsi="Cambria Math"/>
                <w:sz w:val="21"/>
                <w:szCs w:val="21"/>
                <w:lang w:eastAsia="zh-CN"/>
              </w:rPr>
            </m:ctrlPr>
          </m:sSubPr>
          <m:e>
            <m:r>
              <w:rPr>
                <w:rFonts w:ascii="Cambria Math" w:hAnsi="Cambria Math"/>
                <w:sz w:val="21"/>
                <w:szCs w:val="21"/>
                <w:lang w:eastAsia="zh-CN"/>
              </w:rPr>
              <m:t>t</m:t>
            </m:r>
          </m:e>
          <m:sub>
            <m:r>
              <w:rPr>
                <w:rFonts w:ascii="Cambria Math" w:hAnsi="Cambria Math"/>
                <w:sz w:val="21"/>
                <w:szCs w:val="21"/>
                <w:lang w:eastAsia="zh-CN"/>
              </w:rPr>
              <m:t>Ai</m:t>
            </m:r>
          </m:sub>
        </m:sSub>
      </m:oMath>
      <w:r w:rsidRPr="003331BC">
        <w:rPr>
          <w:sz w:val="21"/>
          <w:szCs w:val="21"/>
          <w:lang w:eastAsia="zh-CN"/>
        </w:rPr>
        <w:t xml:space="preserve"> denotes the fire extinguishing time of the rescue. </w:t>
      </w:r>
      <w:proofErr w:type="gramStart"/>
      <w:r w:rsidRPr="003331BC">
        <w:rPr>
          <w:sz w:val="21"/>
          <w:szCs w:val="21"/>
          <w:lang w:eastAsia="zh-CN"/>
        </w:rPr>
        <w:t>It can be seen that increasing</w:t>
      </w:r>
      <w:proofErr w:type="gramEnd"/>
      <w:r w:rsidRPr="003331BC">
        <w:rPr>
          <w:sz w:val="21"/>
          <w:szCs w:val="21"/>
          <w:lang w:eastAsia="zh-CN"/>
        </w:rPr>
        <w:t xml:space="preserve"> the number of dispatched vehicles can reduce the firefighting time and improve the success rate of fire rescue in the case of increasing the number of rescue teams.</w:t>
      </w:r>
    </w:p>
    <w:p w14:paraId="3925FF0F"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This work combined the Genetic Algorithm (GA) and Particle Swarm Optimization (PSO) for the optimal solution of the RV scheduling model, forming the hybrid Particle Swarm Optimization-Genetic Algorithm (PSO-GA). The PSO is initialized as a group of random particles and then iteratively finds the optimal solution. In each iteration, the particle updates itself by tracking two extremes </w:t>
      </w:r>
      <w:r w:rsidRPr="003331BC">
        <w:rPr>
          <w:position w:val="-12"/>
          <w:sz w:val="21"/>
          <w:szCs w:val="21"/>
        </w:rPr>
        <w:object w:dxaOrig="1208" w:dyaOrig="352" w14:anchorId="0E31F8A4">
          <v:shape id="_x0000_i1068" type="#_x0000_t75" style="width:57.75pt;height:14.25pt" o:ole="">
            <v:imagedata r:id="rId90" o:title=""/>
          </v:shape>
          <o:OLEObject Type="Embed" ProgID="Equation.DSMT4" ShapeID="_x0000_i1068" DrawAspect="Content" ObjectID="_1727501547" r:id="rId91"/>
        </w:object>
      </w:r>
      <w:r w:rsidRPr="003331BC">
        <w:rPr>
          <w:sz w:val="21"/>
          <w:szCs w:val="21"/>
          <w:lang w:eastAsia="zh-CN"/>
        </w:rPr>
        <w:t>. After finding these two optimal values, the particle updates its velocity and position according to:</w:t>
      </w:r>
    </w:p>
    <w:p w14:paraId="5685610B" w14:textId="77777777" w:rsidR="004F39EC" w:rsidRPr="003331BC" w:rsidRDefault="00000000" w:rsidP="005B7114">
      <w:pPr>
        <w:pStyle w:val="Text"/>
        <w:spacing w:line="360" w:lineRule="auto"/>
        <w:ind w:firstLine="204"/>
        <w:jc w:val="center"/>
        <w:rPr>
          <w:sz w:val="21"/>
          <w:szCs w:val="21"/>
          <w:lang w:eastAsia="zh-CN"/>
        </w:rPr>
      </w:pPr>
      <w:r w:rsidRPr="003331BC">
        <w:rPr>
          <w:position w:val="-12"/>
          <w:sz w:val="21"/>
          <w:szCs w:val="21"/>
        </w:rPr>
        <w:object w:dxaOrig="4944" w:dyaOrig="352" w14:anchorId="2E1C7289">
          <v:shape id="_x0000_i1069" type="#_x0000_t75" style="width:244.55pt;height:14.25pt" o:ole="">
            <v:imagedata r:id="rId92" o:title=""/>
          </v:shape>
          <o:OLEObject Type="Embed" ProgID="Equation.DSMT4" ShapeID="_x0000_i1069" DrawAspect="Content" ObjectID="_1727501548" r:id="rId93"/>
        </w:object>
      </w:r>
      <w:r w:rsidRPr="003331BC">
        <w:rPr>
          <w:sz w:val="21"/>
          <w:szCs w:val="21"/>
        </w:rPr>
        <w:t xml:space="preserve"> </w:t>
      </w:r>
      <w:r w:rsidRPr="003331BC">
        <w:rPr>
          <w:sz w:val="21"/>
          <w:szCs w:val="21"/>
          <w:lang w:eastAsia="zh-CN"/>
        </w:rPr>
        <w:t>(12)</w:t>
      </w:r>
    </w:p>
    <w:p w14:paraId="5C4B0A4C" w14:textId="77777777" w:rsidR="004F39EC" w:rsidRPr="003331BC" w:rsidRDefault="00000000" w:rsidP="005B7114">
      <w:pPr>
        <w:pStyle w:val="Text"/>
        <w:spacing w:line="360" w:lineRule="auto"/>
        <w:ind w:firstLine="204"/>
        <w:jc w:val="center"/>
        <w:rPr>
          <w:sz w:val="21"/>
          <w:szCs w:val="21"/>
          <w:lang w:eastAsia="zh-CN"/>
        </w:rPr>
      </w:pPr>
      <w:r w:rsidRPr="003331BC">
        <w:rPr>
          <w:position w:val="-10"/>
          <w:sz w:val="21"/>
          <w:szCs w:val="21"/>
        </w:rPr>
        <w:object w:dxaOrig="912" w:dyaOrig="296" w14:anchorId="1462CC23">
          <v:shape id="_x0000_i1070" type="#_x0000_t75" style="width:43.45pt;height:14.25pt" o:ole="">
            <v:imagedata r:id="rId94" o:title=""/>
          </v:shape>
          <o:OLEObject Type="Embed" ProgID="Equation.DSMT4" ShapeID="_x0000_i1070" DrawAspect="Content" ObjectID="_1727501549" r:id="rId95"/>
        </w:object>
      </w:r>
      <w:r w:rsidRPr="003331BC">
        <w:rPr>
          <w:sz w:val="21"/>
          <w:szCs w:val="21"/>
        </w:rPr>
        <w:t xml:space="preserve"> </w:t>
      </w:r>
      <w:r w:rsidRPr="003331BC">
        <w:rPr>
          <w:sz w:val="21"/>
          <w:szCs w:val="21"/>
          <w:lang w:eastAsia="zh-CN"/>
        </w:rPr>
        <w:t>(13)</w:t>
      </w:r>
    </w:p>
    <w:p w14:paraId="5F21B221" w14:textId="77777777" w:rsidR="004F39EC" w:rsidRPr="003331BC" w:rsidRDefault="00000000" w:rsidP="001A627C">
      <w:pPr>
        <w:pStyle w:val="Text"/>
        <w:spacing w:line="360" w:lineRule="auto"/>
        <w:ind w:firstLine="0"/>
        <w:rPr>
          <w:sz w:val="21"/>
          <w:szCs w:val="21"/>
          <w:lang w:eastAsia="zh-CN"/>
        </w:rPr>
      </w:pPr>
      <w:r w:rsidRPr="003331BC">
        <w:rPr>
          <w:sz w:val="21"/>
          <w:szCs w:val="21"/>
          <w:lang w:eastAsia="zh-CN"/>
        </w:rPr>
        <w:t xml:space="preserve">where </w:t>
      </w:r>
      <w:r w:rsidRPr="003331BC">
        <w:rPr>
          <w:position w:val="-10"/>
          <w:sz w:val="21"/>
          <w:szCs w:val="21"/>
        </w:rPr>
        <w:object w:dxaOrig="208" w:dyaOrig="296" w14:anchorId="2D3E1071">
          <v:shape id="_x0000_i1071" type="#_x0000_t75" style="width:7.45pt;height:14.25pt" o:ole="">
            <v:imagedata r:id="rId96" o:title=""/>
          </v:shape>
          <o:OLEObject Type="Embed" ProgID="Equation.DSMT4" ShapeID="_x0000_i1071" DrawAspect="Content" ObjectID="_1727501550" r:id="rId97"/>
        </w:object>
      </w:r>
      <w:r w:rsidRPr="003331BC">
        <w:rPr>
          <w:sz w:val="21"/>
          <w:szCs w:val="21"/>
        </w:rPr>
        <w:t xml:space="preserve"> </w:t>
      </w:r>
      <w:r w:rsidRPr="003331BC">
        <w:rPr>
          <w:sz w:val="21"/>
          <w:szCs w:val="21"/>
          <w:lang w:eastAsia="zh-CN"/>
        </w:rPr>
        <w:t>represents the speed of the particle;</w:t>
      </w:r>
      <w:r w:rsidRPr="003331BC">
        <w:rPr>
          <w:sz w:val="21"/>
          <w:szCs w:val="21"/>
        </w:rPr>
        <w:t xml:space="preserve"> </w:t>
      </w:r>
      <w:r w:rsidRPr="003331BC">
        <w:rPr>
          <w:position w:val="-10"/>
          <w:sz w:val="21"/>
          <w:szCs w:val="21"/>
        </w:rPr>
        <w:object w:dxaOrig="216" w:dyaOrig="296" w14:anchorId="41097B98">
          <v:shape id="_x0000_i1072" type="#_x0000_t75" style="width:14.25pt;height:14.25pt" o:ole="">
            <v:imagedata r:id="rId98" o:title=""/>
          </v:shape>
          <o:OLEObject Type="Embed" ProgID="Equation.DSMT4" ShapeID="_x0000_i1072" DrawAspect="Content" ObjectID="_1727501551" r:id="rId99"/>
        </w:object>
      </w:r>
      <w:r w:rsidRPr="003331BC">
        <w:rPr>
          <w:sz w:val="21"/>
          <w:szCs w:val="21"/>
          <w:lang w:eastAsia="zh-CN"/>
        </w:rPr>
        <w:t xml:space="preserve"> stands for the current position of the particle; </w:t>
      </w:r>
      <w:r w:rsidRPr="003331BC">
        <w:rPr>
          <w:position w:val="-10"/>
          <w:sz w:val="21"/>
          <w:szCs w:val="21"/>
        </w:rPr>
        <w:object w:dxaOrig="624" w:dyaOrig="296" w14:anchorId="23D74712">
          <v:shape id="_x0000_i1073" type="#_x0000_t75" style="width:28.55pt;height:14.25pt" o:ole="">
            <v:imagedata r:id="rId100" o:title=""/>
          </v:shape>
          <o:OLEObject Type="Embed" ProgID="Equation.DSMT4" ShapeID="_x0000_i1073" DrawAspect="Content" ObjectID="_1727501552" r:id="rId101"/>
        </w:object>
      </w:r>
      <w:r w:rsidRPr="003331BC">
        <w:rPr>
          <w:sz w:val="21"/>
          <w:szCs w:val="21"/>
          <w:lang w:eastAsia="zh-CN"/>
        </w:rPr>
        <w:t xml:space="preserve"> denotes a random number between (0, 1); </w:t>
      </w:r>
      <w:r w:rsidRPr="003331BC">
        <w:rPr>
          <w:position w:val="-10"/>
          <w:sz w:val="21"/>
          <w:szCs w:val="21"/>
        </w:rPr>
        <w:object w:dxaOrig="208" w:dyaOrig="296" w14:anchorId="14CE30A5">
          <v:shape id="_x0000_i1074" type="#_x0000_t75" style="width:7.45pt;height:14.25pt" o:ole="">
            <v:imagedata r:id="rId102" o:title=""/>
          </v:shape>
          <o:OLEObject Type="Embed" ProgID="Equation.DSMT4" ShapeID="_x0000_i1074" DrawAspect="Content" ObjectID="_1727501553" r:id="rId103"/>
        </w:object>
      </w:r>
      <w:r w:rsidRPr="003331BC">
        <w:rPr>
          <w:sz w:val="21"/>
          <w:szCs w:val="21"/>
          <w:lang w:eastAsia="zh-CN"/>
        </w:rPr>
        <w:t xml:space="preserve"> and </w:t>
      </w:r>
      <w:r w:rsidRPr="003331BC">
        <w:rPr>
          <w:position w:val="-10"/>
          <w:sz w:val="21"/>
          <w:szCs w:val="21"/>
        </w:rPr>
        <w:object w:dxaOrig="216" w:dyaOrig="296" w14:anchorId="452CD8C6">
          <v:shape id="_x0000_i1075" type="#_x0000_t75" style="width:14.25pt;height:14.25pt" o:ole="">
            <v:imagedata r:id="rId104" o:title=""/>
          </v:shape>
          <o:OLEObject Type="Embed" ProgID="Equation.DSMT4" ShapeID="_x0000_i1075" DrawAspect="Content" ObjectID="_1727501554" r:id="rId105"/>
        </w:object>
      </w:r>
      <w:r w:rsidRPr="003331BC">
        <w:rPr>
          <w:sz w:val="21"/>
          <w:szCs w:val="21"/>
          <w:lang w:eastAsia="zh-CN"/>
        </w:rPr>
        <w:t xml:space="preserve"> are learning factors.</w:t>
      </w:r>
    </w:p>
    <w:p w14:paraId="76DA5E35"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This leads to the standard form of PSO as shown in Eq. (14).</w:t>
      </w:r>
    </w:p>
    <w:p w14:paraId="3759E0D6" w14:textId="77777777" w:rsidR="004F39EC" w:rsidRPr="003331BC" w:rsidRDefault="00000000" w:rsidP="005B7114">
      <w:pPr>
        <w:pStyle w:val="Text"/>
        <w:spacing w:line="360" w:lineRule="auto"/>
        <w:ind w:firstLine="204"/>
        <w:jc w:val="center"/>
        <w:rPr>
          <w:sz w:val="21"/>
          <w:szCs w:val="21"/>
          <w:lang w:eastAsia="zh-CN"/>
        </w:rPr>
      </w:pPr>
      <w:r w:rsidRPr="003331BC">
        <w:rPr>
          <w:position w:val="-28"/>
          <w:sz w:val="21"/>
          <w:szCs w:val="21"/>
        </w:rPr>
        <w:object w:dxaOrig="2944" w:dyaOrig="624" w14:anchorId="6484EB8F">
          <v:shape id="_x0000_i1076" type="#_x0000_t75" style="width:2in;height:28.55pt" o:ole="">
            <v:imagedata r:id="rId106" o:title=""/>
          </v:shape>
          <o:OLEObject Type="Embed" ProgID="Equation.DSMT4" ShapeID="_x0000_i1076" DrawAspect="Content" ObjectID="_1727501555" r:id="rId107"/>
        </w:object>
      </w:r>
      <w:r w:rsidRPr="003331BC">
        <w:rPr>
          <w:sz w:val="21"/>
          <w:szCs w:val="21"/>
        </w:rPr>
        <w:t xml:space="preserve"> </w:t>
      </w:r>
      <w:r w:rsidRPr="003331BC">
        <w:rPr>
          <w:sz w:val="21"/>
          <w:szCs w:val="21"/>
          <w:lang w:eastAsia="zh-CN"/>
        </w:rPr>
        <w:t>(14)</w:t>
      </w:r>
    </w:p>
    <w:p w14:paraId="14C60AA0"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lastRenderedPageBreak/>
        <w:t xml:space="preserve">In Eq. (14), </w:t>
      </w:r>
      <w:r w:rsidRPr="003331BC">
        <w:rPr>
          <w:position w:val="-6"/>
          <w:sz w:val="21"/>
          <w:szCs w:val="21"/>
        </w:rPr>
        <w:object w:dxaOrig="216" w:dyaOrig="208" w14:anchorId="5A4DBFAA">
          <v:shape id="_x0000_i1077" type="#_x0000_t75" style="width:14.25pt;height:7.45pt" o:ole="">
            <v:imagedata r:id="rId108" o:title=""/>
          </v:shape>
          <o:OLEObject Type="Embed" ProgID="Equation.DSMT4" ShapeID="_x0000_i1077" DrawAspect="Content" ObjectID="_1727501556" r:id="rId109"/>
        </w:object>
      </w:r>
      <w:r w:rsidRPr="003331BC">
        <w:rPr>
          <w:sz w:val="21"/>
          <w:szCs w:val="21"/>
          <w:lang w:eastAsia="zh-CN"/>
        </w:rPr>
        <w:t xml:space="preserve"> stands for the inertia factor. Fig. 6 presents the flow of the </w:t>
      </w:r>
      <w:bookmarkStart w:id="11" w:name="_Hlk100926545"/>
      <w:r w:rsidRPr="003331BC">
        <w:rPr>
          <w:sz w:val="21"/>
          <w:szCs w:val="21"/>
          <w:lang w:eastAsia="zh-CN"/>
        </w:rPr>
        <w:t>hybrid PSO-GA algorithm</w:t>
      </w:r>
      <w:bookmarkEnd w:id="11"/>
      <w:r w:rsidRPr="003331BC">
        <w:rPr>
          <w:sz w:val="21"/>
          <w:szCs w:val="21"/>
          <w:lang w:eastAsia="zh-CN"/>
        </w:rPr>
        <w:t>.</w:t>
      </w:r>
    </w:p>
    <w:p w14:paraId="62FF0462" w14:textId="77777777" w:rsidR="004F39EC" w:rsidRPr="003331BC" w:rsidRDefault="00000000" w:rsidP="001A627C">
      <w:pPr>
        <w:pStyle w:val="Text"/>
        <w:spacing w:line="360" w:lineRule="auto"/>
        <w:ind w:firstLine="0"/>
        <w:jc w:val="center"/>
        <w:rPr>
          <w:sz w:val="21"/>
          <w:szCs w:val="21"/>
          <w:lang w:eastAsia="zh-CN"/>
        </w:rPr>
      </w:pPr>
      <w:r w:rsidRPr="003331BC">
        <w:rPr>
          <w:sz w:val="21"/>
          <w:szCs w:val="21"/>
        </w:rPr>
        <w:pict w14:anchorId="1067912D">
          <v:shape id="_x0000_i1078" type="#_x0000_t75" style="width:345.75pt;height:223.45pt">
            <v:imagedata r:id="rId110" o:title=""/>
          </v:shape>
        </w:pict>
      </w:r>
    </w:p>
    <w:p w14:paraId="0B069729" w14:textId="77777777" w:rsidR="004F39EC" w:rsidRPr="003331BC" w:rsidRDefault="00000000" w:rsidP="005B7114">
      <w:pPr>
        <w:pStyle w:val="Text"/>
        <w:spacing w:line="360" w:lineRule="auto"/>
        <w:ind w:firstLine="0"/>
        <w:jc w:val="center"/>
        <w:rPr>
          <w:b/>
          <w:bCs/>
          <w:sz w:val="21"/>
          <w:szCs w:val="21"/>
          <w:lang w:eastAsia="zh-CN"/>
        </w:rPr>
      </w:pPr>
      <w:r w:rsidRPr="003331BC">
        <w:rPr>
          <w:b/>
          <w:bCs/>
          <w:sz w:val="21"/>
          <w:szCs w:val="21"/>
          <w:lang w:eastAsia="zh-CN"/>
        </w:rPr>
        <w:t>Fig</w:t>
      </w:r>
      <w:r w:rsidR="005B7114" w:rsidRPr="003331BC">
        <w:rPr>
          <w:b/>
          <w:bCs/>
          <w:sz w:val="21"/>
          <w:szCs w:val="21"/>
          <w:lang w:eastAsia="zh-CN"/>
        </w:rPr>
        <w:t>ure</w:t>
      </w:r>
      <w:r w:rsidRPr="003331BC">
        <w:rPr>
          <w:b/>
          <w:bCs/>
          <w:sz w:val="21"/>
          <w:szCs w:val="21"/>
          <w:lang w:eastAsia="zh-CN"/>
        </w:rPr>
        <w:t xml:space="preserve"> 6</w:t>
      </w:r>
      <w:r w:rsidR="005B7114" w:rsidRPr="003331BC">
        <w:rPr>
          <w:b/>
          <w:bCs/>
          <w:sz w:val="21"/>
          <w:szCs w:val="21"/>
          <w:lang w:eastAsia="zh-CN"/>
        </w:rPr>
        <w:t xml:space="preserve"> </w:t>
      </w:r>
      <w:r w:rsidRPr="003331BC">
        <w:rPr>
          <w:b/>
          <w:bCs/>
          <w:sz w:val="21"/>
          <w:szCs w:val="21"/>
          <w:lang w:eastAsia="zh-CN"/>
        </w:rPr>
        <w:t>Flow chart of the hybrid PSO-GA algorithm</w:t>
      </w:r>
      <w:r w:rsidR="005B7114" w:rsidRPr="003331BC">
        <w:rPr>
          <w:b/>
          <w:bCs/>
          <w:sz w:val="21"/>
          <w:szCs w:val="21"/>
          <w:lang w:eastAsia="zh-CN"/>
        </w:rPr>
        <w:t>.</w:t>
      </w:r>
    </w:p>
    <w:p w14:paraId="16E1B2EC" w14:textId="77777777" w:rsidR="004F39EC" w:rsidRPr="003331BC" w:rsidRDefault="004F39EC" w:rsidP="005B7114">
      <w:pPr>
        <w:pStyle w:val="Text"/>
        <w:spacing w:line="360" w:lineRule="auto"/>
        <w:ind w:firstLine="0"/>
        <w:jc w:val="center"/>
        <w:rPr>
          <w:b/>
          <w:bCs/>
          <w:sz w:val="21"/>
          <w:szCs w:val="21"/>
          <w:lang w:eastAsia="zh-CN"/>
        </w:rPr>
      </w:pPr>
    </w:p>
    <w:p w14:paraId="07B20A20" w14:textId="77777777" w:rsidR="004F39EC" w:rsidRPr="003331BC" w:rsidRDefault="00000000" w:rsidP="005B7114">
      <w:pPr>
        <w:pStyle w:val="Text"/>
        <w:spacing w:line="360" w:lineRule="auto"/>
        <w:ind w:firstLine="204"/>
        <w:rPr>
          <w:sz w:val="21"/>
          <w:szCs w:val="21"/>
          <w:lang w:eastAsia="zh-CN"/>
        </w:rPr>
      </w:pPr>
      <w:r w:rsidRPr="003331BC">
        <w:rPr>
          <w:sz w:val="21"/>
          <w:szCs w:val="21"/>
          <w:lang w:eastAsia="zh-CN"/>
        </w:rPr>
        <w:t xml:space="preserve">GA can automatically acquire and accumulate knowledge about the search space during the search process and adaptively control the search process to obtain the best </w:t>
      </w:r>
      <w:proofErr w:type="gramStart"/>
      <w:r w:rsidRPr="003331BC">
        <w:rPr>
          <w:sz w:val="21"/>
          <w:szCs w:val="21"/>
          <w:lang w:eastAsia="zh-CN"/>
        </w:rPr>
        <w:t>solution</w:t>
      </w:r>
      <w:r w:rsidRPr="003331BC">
        <w:rPr>
          <w:sz w:val="21"/>
          <w:szCs w:val="21"/>
          <w:vertAlign w:val="superscript"/>
          <w:lang w:eastAsia="zh-CN"/>
        </w:rPr>
        <w:t>[</w:t>
      </w:r>
      <w:proofErr w:type="gramEnd"/>
      <w:r w:rsidR="00B94636" w:rsidRPr="003331BC">
        <w:rPr>
          <w:sz w:val="21"/>
          <w:szCs w:val="21"/>
          <w:vertAlign w:val="superscript"/>
          <w:lang w:eastAsia="zh-CN"/>
        </w:rPr>
        <w:t>35</w:t>
      </w:r>
      <w:r w:rsidR="005B7114" w:rsidRPr="003331BC">
        <w:rPr>
          <w:sz w:val="21"/>
          <w:szCs w:val="21"/>
          <w:vertAlign w:val="superscript"/>
          <w:lang w:eastAsia="zh-CN"/>
        </w:rPr>
        <w:t>‒</w:t>
      </w:r>
      <w:r w:rsidR="00B94636" w:rsidRPr="003331BC">
        <w:rPr>
          <w:sz w:val="21"/>
          <w:szCs w:val="21"/>
          <w:vertAlign w:val="superscript"/>
          <w:lang w:eastAsia="zh-CN"/>
        </w:rPr>
        <w:t>37</w:t>
      </w:r>
      <w:r w:rsidRPr="003331BC">
        <w:rPr>
          <w:sz w:val="21"/>
          <w:szCs w:val="21"/>
          <w:vertAlign w:val="superscript"/>
          <w:lang w:eastAsia="zh-CN"/>
        </w:rPr>
        <w:t>]</w:t>
      </w:r>
      <w:r w:rsidRPr="003331BC">
        <w:rPr>
          <w:sz w:val="21"/>
          <w:szCs w:val="21"/>
          <w:lang w:eastAsia="zh-CN"/>
        </w:rPr>
        <w:t xml:space="preserve">. During the model solving process, the position number of each fire point is determined by the combat priority of that point; that is, the higher the combat priority, the higher the position. Compared with the genetic algorithm, the hybrid PSO-GA algorithm will mutate </w:t>
      </w:r>
      <w:proofErr w:type="gramStart"/>
      <w:r w:rsidRPr="003331BC">
        <w:rPr>
          <w:sz w:val="21"/>
          <w:szCs w:val="21"/>
          <w:lang w:eastAsia="zh-CN"/>
        </w:rPr>
        <w:t>each individual</w:t>
      </w:r>
      <w:proofErr w:type="gramEnd"/>
      <w:r w:rsidRPr="003331BC">
        <w:rPr>
          <w:sz w:val="21"/>
          <w:szCs w:val="21"/>
          <w:lang w:eastAsia="zh-CN"/>
        </w:rPr>
        <w:t xml:space="preserve"> to ensure the diversity of the population and continuously optimize individual offspring in. When the maximum cycle algebra is reached, the algorithm stops running, gives the found optimal value, and generates the optimal path scheduling scheme. First, the algorithm generates an initial population, updates the population, and records individual extreme values and values. Second, local optimization of the model is performed by running the crossover operator. Finally, the individual weights are updated through global optimization, and the loop is terminated when the conditions are met.</w:t>
      </w:r>
    </w:p>
    <w:p w14:paraId="543B1350" w14:textId="77777777" w:rsidR="004F39EC" w:rsidRPr="003331BC" w:rsidRDefault="004F39EC" w:rsidP="005B7114">
      <w:pPr>
        <w:pStyle w:val="Text"/>
        <w:spacing w:line="360" w:lineRule="auto"/>
        <w:ind w:firstLine="0"/>
        <w:rPr>
          <w:sz w:val="21"/>
          <w:szCs w:val="21"/>
          <w:lang w:eastAsia="zh-CN"/>
        </w:rPr>
      </w:pPr>
    </w:p>
    <w:p w14:paraId="117BA069" w14:textId="77777777" w:rsidR="004F39EC" w:rsidRPr="003331BC" w:rsidRDefault="005B7114" w:rsidP="005B7114">
      <w:pPr>
        <w:pStyle w:val="Text"/>
        <w:spacing w:line="360" w:lineRule="auto"/>
        <w:ind w:firstLine="0"/>
        <w:rPr>
          <w:b/>
          <w:bCs/>
          <w:sz w:val="21"/>
          <w:szCs w:val="21"/>
          <w:lang w:eastAsia="zh-CN"/>
        </w:rPr>
      </w:pPr>
      <w:r w:rsidRPr="003331BC">
        <w:rPr>
          <w:b/>
          <w:bCs/>
          <w:sz w:val="21"/>
          <w:szCs w:val="21"/>
          <w:lang w:eastAsia="zh-CN"/>
        </w:rPr>
        <w:t xml:space="preserve">3.4 Fire evacuation </w:t>
      </w:r>
      <w:r w:rsidRPr="003331BC">
        <w:rPr>
          <w:rStyle w:val="translated-span"/>
          <w:b/>
          <w:bCs/>
          <w:sz w:val="21"/>
          <w:szCs w:val="21"/>
        </w:rPr>
        <w:t>route programming</w:t>
      </w:r>
      <w:r w:rsidRPr="003331BC">
        <w:rPr>
          <w:b/>
          <w:bCs/>
          <w:sz w:val="21"/>
          <w:szCs w:val="21"/>
          <w:lang w:eastAsia="zh-CN"/>
        </w:rPr>
        <w:t xml:space="preserve"> based on the improved ant colony algorithm</w:t>
      </w:r>
    </w:p>
    <w:p w14:paraId="0B93DEE7" w14:textId="77777777" w:rsidR="004F39EC" w:rsidRPr="003331BC" w:rsidRDefault="00000000" w:rsidP="005B7114">
      <w:pPr>
        <w:pStyle w:val="Text"/>
        <w:spacing w:line="360" w:lineRule="auto"/>
        <w:ind w:firstLine="0"/>
        <w:rPr>
          <w:sz w:val="21"/>
          <w:szCs w:val="21"/>
          <w:lang w:eastAsia="zh-CN"/>
        </w:rPr>
      </w:pPr>
      <w:r w:rsidRPr="003331BC">
        <w:rPr>
          <w:sz w:val="21"/>
          <w:szCs w:val="21"/>
          <w:lang w:eastAsia="zh-CN"/>
        </w:rPr>
        <w:t xml:space="preserve">The intelligent fire evacuation refers to the dynamical plan of the optimal EP of the location based on the fire location, regional temperature, population density, smoke situation, and other information detected by the fire detection device in the </w:t>
      </w:r>
      <w:proofErr w:type="gramStart"/>
      <w:r w:rsidRPr="003331BC">
        <w:rPr>
          <w:sz w:val="21"/>
          <w:szCs w:val="21"/>
          <w:lang w:eastAsia="zh-CN"/>
        </w:rPr>
        <w:t>building</w:t>
      </w:r>
      <w:r w:rsidRPr="003331BC">
        <w:rPr>
          <w:sz w:val="21"/>
          <w:szCs w:val="21"/>
          <w:vertAlign w:val="superscript"/>
          <w:lang w:eastAsia="zh-CN"/>
        </w:rPr>
        <w:t>[</w:t>
      </w:r>
      <w:proofErr w:type="gramEnd"/>
      <w:r w:rsidR="00B94636" w:rsidRPr="003331BC">
        <w:rPr>
          <w:sz w:val="21"/>
          <w:szCs w:val="21"/>
          <w:vertAlign w:val="superscript"/>
          <w:lang w:eastAsia="zh-CN"/>
        </w:rPr>
        <w:t>38</w:t>
      </w:r>
      <w:r w:rsidR="005B7114" w:rsidRPr="003331BC">
        <w:rPr>
          <w:sz w:val="21"/>
          <w:szCs w:val="21"/>
          <w:vertAlign w:val="superscript"/>
          <w:lang w:eastAsia="zh-CN"/>
        </w:rPr>
        <w:t>‒</w:t>
      </w:r>
      <w:r w:rsidR="00B94636" w:rsidRPr="003331BC">
        <w:rPr>
          <w:sz w:val="21"/>
          <w:szCs w:val="21"/>
          <w:vertAlign w:val="superscript"/>
          <w:lang w:eastAsia="zh-CN"/>
        </w:rPr>
        <w:t>40</w:t>
      </w:r>
      <w:r w:rsidRPr="003331BC">
        <w:rPr>
          <w:sz w:val="21"/>
          <w:szCs w:val="21"/>
          <w:vertAlign w:val="superscript"/>
          <w:lang w:eastAsia="zh-CN"/>
        </w:rPr>
        <w:t>]</w:t>
      </w:r>
      <w:r w:rsidRPr="003331BC">
        <w:rPr>
          <w:sz w:val="21"/>
          <w:szCs w:val="21"/>
          <w:lang w:eastAsia="zh-CN"/>
        </w:rPr>
        <w:t xml:space="preserve">. In this work, the heuristic function and pheromone update strategy of the Ant Colony algorithm were optimized to realize the dynamic evacuation RP from the global consideration. </w:t>
      </w:r>
      <w:proofErr w:type="gramStart"/>
      <w:r w:rsidRPr="003331BC">
        <w:rPr>
          <w:sz w:val="21"/>
          <w:szCs w:val="21"/>
          <w:lang w:eastAsia="zh-CN"/>
        </w:rPr>
        <w:t>At the moment</w:t>
      </w:r>
      <w:proofErr w:type="gramEnd"/>
      <w:r w:rsidRPr="003331BC">
        <w:rPr>
          <w:sz w:val="21"/>
          <w:szCs w:val="21"/>
        </w:rPr>
        <w:t xml:space="preserve"> when </w:t>
      </w:r>
      <w:r w:rsidRPr="003331BC">
        <w:rPr>
          <w:position w:val="-6"/>
          <w:sz w:val="21"/>
          <w:szCs w:val="21"/>
        </w:rPr>
        <w:object w:dxaOrig="432" w:dyaOrig="232" w14:anchorId="76F6F72C">
          <v:shape id="_x0000_i1079" type="#_x0000_t75" style="width:21.75pt;height:14.25pt" o:ole="">
            <v:imagedata r:id="rId111" o:title=""/>
          </v:shape>
          <o:OLEObject Type="Embed" ProgID="Equation.DSMT4" ShapeID="_x0000_i1079" DrawAspect="Content" ObjectID="_1727501557" r:id="rId112"/>
        </w:object>
      </w:r>
      <w:r w:rsidRPr="003331BC">
        <w:rPr>
          <w:sz w:val="21"/>
          <w:szCs w:val="21"/>
          <w:lang w:eastAsia="zh-CN"/>
        </w:rPr>
        <w:t xml:space="preserve">, </w:t>
      </w:r>
      <w:proofErr w:type="spellStart"/>
      <w:r w:rsidRPr="003331BC">
        <w:rPr>
          <w:i/>
          <w:iCs/>
          <w:sz w:val="21"/>
          <w:szCs w:val="21"/>
          <w:lang w:eastAsia="zh-CN"/>
        </w:rPr>
        <w:t>n</w:t>
      </w:r>
      <w:proofErr w:type="spellEnd"/>
      <w:r w:rsidRPr="003331BC">
        <w:rPr>
          <w:sz w:val="21"/>
          <w:szCs w:val="21"/>
          <w:lang w:eastAsia="zh-CN"/>
        </w:rPr>
        <w:t xml:space="preserve"> ants are randomly placed into m nodes. During the process of the ant </w:t>
      </w:r>
      <w:r w:rsidRPr="003331BC">
        <w:rPr>
          <w:position w:val="-6"/>
          <w:sz w:val="21"/>
          <w:szCs w:val="21"/>
        </w:rPr>
        <w:object w:dxaOrig="184" w:dyaOrig="288" w14:anchorId="7B7550EF">
          <v:shape id="_x0000_i1080" type="#_x0000_t75" style="width:7.45pt;height:14.25pt" o:ole="">
            <v:imagedata r:id="rId113" o:title=""/>
          </v:shape>
          <o:OLEObject Type="Embed" ProgID="Equation.DSMT4" ShapeID="_x0000_i1080" DrawAspect="Content" ObjectID="_1727501558" r:id="rId114"/>
        </w:object>
      </w:r>
      <w:r w:rsidRPr="003331BC">
        <w:rPr>
          <w:sz w:val="21"/>
          <w:szCs w:val="21"/>
        </w:rPr>
        <w:t xml:space="preserve"> </w:t>
      </w:r>
      <w:r w:rsidRPr="003331BC">
        <w:rPr>
          <w:sz w:val="21"/>
          <w:szCs w:val="21"/>
          <w:lang w:eastAsia="zh-CN"/>
        </w:rPr>
        <w:t xml:space="preserve">moving from the starting point </w:t>
      </w:r>
      <w:r w:rsidRPr="003331BC">
        <w:rPr>
          <w:position w:val="-6"/>
          <w:sz w:val="21"/>
          <w:szCs w:val="21"/>
        </w:rPr>
        <w:object w:dxaOrig="208" w:dyaOrig="232" w14:anchorId="5EAEEE10">
          <v:shape id="_x0000_i1081" type="#_x0000_t75" style="width:7.45pt;height:14.25pt" o:ole="">
            <v:imagedata r:id="rId115" o:title=""/>
          </v:shape>
          <o:OLEObject Type="Embed" ProgID="Equation.DSMT4" ShapeID="_x0000_i1081" DrawAspect="Content" ObjectID="_1727501559" r:id="rId116"/>
        </w:object>
      </w:r>
      <w:r w:rsidRPr="003331BC">
        <w:rPr>
          <w:sz w:val="21"/>
          <w:szCs w:val="21"/>
        </w:rPr>
        <w:t xml:space="preserve"> </w:t>
      </w:r>
      <w:r w:rsidRPr="003331BC">
        <w:rPr>
          <w:sz w:val="21"/>
          <w:szCs w:val="21"/>
          <w:lang w:eastAsia="zh-CN"/>
        </w:rPr>
        <w:t xml:space="preserve">to the ending point </w:t>
      </w:r>
      <w:r w:rsidRPr="003331BC">
        <w:rPr>
          <w:position w:val="-4"/>
          <w:sz w:val="21"/>
          <w:szCs w:val="21"/>
        </w:rPr>
        <w:object w:dxaOrig="216" w:dyaOrig="216" w14:anchorId="77EFC4C9">
          <v:shape id="_x0000_i1082" type="#_x0000_t75" style="width:14.25pt;height:14.25pt" o:ole="">
            <v:imagedata r:id="rId117" o:title=""/>
          </v:shape>
          <o:OLEObject Type="Embed" ProgID="Equation.DSMT4" ShapeID="_x0000_i1082" DrawAspect="Content" ObjectID="_1727501560" r:id="rId118"/>
        </w:object>
      </w:r>
      <w:r w:rsidRPr="003331BC">
        <w:rPr>
          <w:sz w:val="21"/>
          <w:szCs w:val="21"/>
          <w:lang w:eastAsia="zh-CN"/>
        </w:rPr>
        <w:t xml:space="preserve">, the direction of movement depends on pheromone concentration. The ant </w:t>
      </w:r>
      <w:r w:rsidRPr="003331BC">
        <w:rPr>
          <w:position w:val="-6"/>
          <w:sz w:val="21"/>
          <w:szCs w:val="21"/>
        </w:rPr>
        <w:object w:dxaOrig="184" w:dyaOrig="288" w14:anchorId="445D3F37">
          <v:shape id="_x0000_i1083" type="#_x0000_t75" style="width:7.45pt;height:14.25pt" o:ole="">
            <v:imagedata r:id="rId113" o:title=""/>
          </v:shape>
          <o:OLEObject Type="Embed" ProgID="Equation.DSMT4" ShapeID="_x0000_i1083" DrawAspect="Content" ObjectID="_1727501561" r:id="rId119"/>
        </w:object>
      </w:r>
      <w:r w:rsidRPr="003331BC">
        <w:rPr>
          <w:sz w:val="21"/>
          <w:szCs w:val="21"/>
        </w:rPr>
        <w:t xml:space="preserve"> </w:t>
      </w:r>
      <w:r w:rsidRPr="003331BC">
        <w:rPr>
          <w:sz w:val="21"/>
          <w:szCs w:val="21"/>
          <w:lang w:eastAsia="zh-CN"/>
        </w:rPr>
        <w:t xml:space="preserve">moves from the current position </w:t>
      </w:r>
      <w:r w:rsidRPr="003331BC">
        <w:rPr>
          <w:position w:val="-6"/>
          <w:sz w:val="21"/>
          <w:szCs w:val="21"/>
        </w:rPr>
        <w:object w:dxaOrig="152" w:dyaOrig="232" w14:anchorId="484F05E9">
          <v:shape id="_x0000_i1084" type="#_x0000_t75" style="width:7.45pt;height:14.25pt" o:ole="">
            <v:imagedata r:id="rId120" o:title=""/>
          </v:shape>
          <o:OLEObject Type="Embed" ProgID="Equation.DSMT4" ShapeID="_x0000_i1084" DrawAspect="Content" ObjectID="_1727501562" r:id="rId121"/>
        </w:object>
      </w:r>
      <w:r w:rsidRPr="003331BC">
        <w:rPr>
          <w:sz w:val="21"/>
          <w:szCs w:val="21"/>
        </w:rPr>
        <w:t xml:space="preserve"> </w:t>
      </w:r>
      <w:r w:rsidRPr="003331BC">
        <w:rPr>
          <w:sz w:val="21"/>
          <w:szCs w:val="21"/>
          <w:lang w:eastAsia="zh-CN"/>
        </w:rPr>
        <w:t xml:space="preserve">to the next node according to the pseudo-random proportional rule </w:t>
      </w:r>
      <w:r w:rsidRPr="003331BC">
        <w:rPr>
          <w:position w:val="-10"/>
          <w:sz w:val="21"/>
          <w:szCs w:val="21"/>
        </w:rPr>
        <w:object w:dxaOrig="184" w:dyaOrig="296" w14:anchorId="1AA288D3">
          <v:shape id="_x0000_i1085" type="#_x0000_t75" style="width:7.45pt;height:14.25pt" o:ole="">
            <v:imagedata r:id="rId122" o:title=""/>
          </v:shape>
          <o:OLEObject Type="Embed" ProgID="Equation.DSMT4" ShapeID="_x0000_i1085" DrawAspect="Content" ObjectID="_1727501563" r:id="rId123"/>
        </w:object>
      </w:r>
      <w:r w:rsidRPr="003331BC">
        <w:rPr>
          <w:sz w:val="21"/>
          <w:szCs w:val="21"/>
          <w:lang w:eastAsia="zh-CN"/>
        </w:rPr>
        <w:t xml:space="preserve">, and its probability </w:t>
      </w:r>
      <w:r w:rsidRPr="003331BC">
        <w:rPr>
          <w:position w:val="-12"/>
          <w:sz w:val="21"/>
          <w:szCs w:val="21"/>
        </w:rPr>
        <w:object w:dxaOrig="536" w:dyaOrig="352" w14:anchorId="6867BD93">
          <v:shape id="_x0000_i1086" type="#_x0000_t75" style="width:28.55pt;height:14.25pt" o:ole="">
            <v:imagedata r:id="rId124" o:title=""/>
          </v:shape>
          <o:OLEObject Type="Embed" ProgID="Equation.DSMT4" ShapeID="_x0000_i1086" DrawAspect="Content" ObjectID="_1727501564" r:id="rId125"/>
        </w:object>
      </w:r>
      <w:r w:rsidRPr="003331BC">
        <w:rPr>
          <w:sz w:val="21"/>
          <w:szCs w:val="21"/>
        </w:rPr>
        <w:t xml:space="preserve"> </w:t>
      </w:r>
      <w:r w:rsidRPr="003331BC">
        <w:rPr>
          <w:sz w:val="21"/>
          <w:szCs w:val="21"/>
          <w:lang w:eastAsia="zh-CN"/>
        </w:rPr>
        <w:t>can be expressed as Eq. (15).</w:t>
      </w:r>
    </w:p>
    <w:p w14:paraId="67629791" w14:textId="77777777" w:rsidR="004F39EC" w:rsidRPr="003331BC" w:rsidRDefault="00000000" w:rsidP="005B7114">
      <w:pPr>
        <w:pStyle w:val="Text"/>
        <w:spacing w:line="360" w:lineRule="auto"/>
        <w:ind w:firstLine="204"/>
        <w:jc w:val="center"/>
        <w:rPr>
          <w:sz w:val="21"/>
          <w:szCs w:val="21"/>
          <w:lang w:eastAsia="zh-CN"/>
        </w:rPr>
      </w:pPr>
      <w:r w:rsidRPr="003331BC">
        <w:rPr>
          <w:position w:val="-58"/>
          <w:sz w:val="21"/>
          <w:szCs w:val="21"/>
        </w:rPr>
        <w:object w:dxaOrig="4536" w:dyaOrig="1272" w14:anchorId="6EE08FB5">
          <v:shape id="_x0000_i1087" type="#_x0000_t75" style="width:230.25pt;height:64.55pt" o:ole="">
            <v:imagedata r:id="rId126" o:title=""/>
          </v:shape>
          <o:OLEObject Type="Embed" ProgID="Equation.DSMT4" ShapeID="_x0000_i1087" DrawAspect="Content" ObjectID="_1727501565" r:id="rId127"/>
        </w:object>
      </w:r>
      <w:r w:rsidRPr="003331BC">
        <w:rPr>
          <w:sz w:val="21"/>
          <w:szCs w:val="21"/>
        </w:rPr>
        <w:t xml:space="preserve"> </w:t>
      </w:r>
      <w:r w:rsidRPr="003331BC">
        <w:rPr>
          <w:sz w:val="21"/>
          <w:szCs w:val="21"/>
          <w:lang w:eastAsia="zh-CN"/>
        </w:rPr>
        <w:t>(15)</w:t>
      </w:r>
    </w:p>
    <w:p w14:paraId="38D39DE2"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lastRenderedPageBreak/>
        <w:t xml:space="preserve">In Eq. (15), </w:t>
      </w:r>
      <w:r w:rsidRPr="003331BC">
        <w:rPr>
          <w:position w:val="-6"/>
          <w:sz w:val="21"/>
          <w:szCs w:val="21"/>
        </w:rPr>
        <w:object w:dxaOrig="216" w:dyaOrig="208" w14:anchorId="37F614C1">
          <v:shape id="_x0000_i1088" type="#_x0000_t75" style="width:14.25pt;height:7.45pt" o:ole="">
            <v:imagedata r:id="rId128" o:title=""/>
          </v:shape>
          <o:OLEObject Type="Embed" ProgID="Equation.DSMT4" ShapeID="_x0000_i1088" DrawAspect="Content" ObjectID="_1727501566" r:id="rId129"/>
        </w:object>
      </w:r>
      <w:r w:rsidRPr="003331BC">
        <w:rPr>
          <w:sz w:val="21"/>
          <w:szCs w:val="21"/>
        </w:rPr>
        <w:t xml:space="preserve"> </w:t>
      </w:r>
      <w:r w:rsidRPr="003331BC">
        <w:rPr>
          <w:sz w:val="21"/>
          <w:szCs w:val="21"/>
          <w:lang w:eastAsia="zh-CN"/>
        </w:rPr>
        <w:t xml:space="preserve">and </w:t>
      </w:r>
      <w:r w:rsidRPr="003331BC">
        <w:rPr>
          <w:position w:val="-10"/>
          <w:sz w:val="21"/>
          <w:szCs w:val="21"/>
        </w:rPr>
        <w:object w:dxaOrig="216" w:dyaOrig="296" w14:anchorId="76870FA5">
          <v:shape id="_x0000_i1089" type="#_x0000_t75" style="width:14.25pt;height:14.25pt" o:ole="">
            <v:imagedata r:id="rId130" o:title=""/>
          </v:shape>
          <o:OLEObject Type="Embed" ProgID="Equation.DSMT4" ShapeID="_x0000_i1089" DrawAspect="Content" ObjectID="_1727501567" r:id="rId131"/>
        </w:object>
      </w:r>
      <w:r w:rsidRPr="003331BC">
        <w:rPr>
          <w:sz w:val="21"/>
          <w:szCs w:val="21"/>
        </w:rPr>
        <w:t xml:space="preserve"> </w:t>
      </w:r>
      <w:r w:rsidRPr="003331BC">
        <w:rPr>
          <w:sz w:val="21"/>
          <w:szCs w:val="21"/>
          <w:lang w:eastAsia="zh-CN"/>
        </w:rPr>
        <w:t xml:space="preserve">represent the information heuristic factor and the expectation heuristic factor, respectively; </w:t>
      </w:r>
      <w:r w:rsidRPr="003331BC">
        <w:rPr>
          <w:position w:val="-12"/>
          <w:sz w:val="21"/>
          <w:szCs w:val="21"/>
        </w:rPr>
        <w:object w:dxaOrig="512" w:dyaOrig="352" w14:anchorId="36701D7C">
          <v:shape id="_x0000_i1090" type="#_x0000_t75" style="width:28.55pt;height:14.25pt" o:ole="">
            <v:imagedata r:id="rId132" o:title=""/>
          </v:shape>
          <o:OLEObject Type="Embed" ProgID="Equation.DSMT4" ShapeID="_x0000_i1090" DrawAspect="Content" ObjectID="_1727501568" r:id="rId133"/>
        </w:object>
      </w:r>
      <w:r w:rsidRPr="003331BC">
        <w:rPr>
          <w:sz w:val="21"/>
          <w:szCs w:val="21"/>
          <w:lang w:eastAsia="zh-CN"/>
        </w:rPr>
        <w:t xml:space="preserve"> refers to the heuristic function; </w:t>
      </w:r>
      <w:r w:rsidRPr="003331BC">
        <w:rPr>
          <w:position w:val="-6"/>
          <w:sz w:val="21"/>
          <w:szCs w:val="21"/>
        </w:rPr>
        <w:object w:dxaOrig="184" w:dyaOrig="288" w14:anchorId="0627F14C">
          <v:shape id="_x0000_i1091" type="#_x0000_t75" style="width:7.45pt;height:14.25pt" o:ole="">
            <v:imagedata r:id="rId134" o:title=""/>
          </v:shape>
          <o:OLEObject Type="Embed" ProgID="Equation.DSMT4" ShapeID="_x0000_i1091" DrawAspect="Content" ObjectID="_1727501569" r:id="rId135"/>
        </w:object>
      </w:r>
      <w:r w:rsidRPr="003331BC">
        <w:rPr>
          <w:sz w:val="21"/>
          <w:szCs w:val="21"/>
        </w:rPr>
        <w:t xml:space="preserve"> stands for</w:t>
      </w:r>
      <w:r w:rsidRPr="003331BC">
        <w:rPr>
          <w:sz w:val="21"/>
          <w:szCs w:val="21"/>
          <w:lang w:eastAsia="zh-CN"/>
        </w:rPr>
        <w:t xml:space="preserve"> the expected degree of the ant </w:t>
      </w:r>
      <w:r w:rsidRPr="003331BC">
        <w:rPr>
          <w:i/>
          <w:iCs/>
          <w:sz w:val="21"/>
          <w:szCs w:val="21"/>
          <w:lang w:eastAsia="zh-CN"/>
        </w:rPr>
        <w:t>k</w:t>
      </w:r>
      <w:r w:rsidRPr="003331BC">
        <w:rPr>
          <w:sz w:val="21"/>
          <w:szCs w:val="21"/>
          <w:lang w:eastAsia="zh-CN"/>
        </w:rPr>
        <w:t xml:space="preserve"> from </w:t>
      </w:r>
      <w:proofErr w:type="spellStart"/>
      <w:r w:rsidRPr="003331BC">
        <w:rPr>
          <w:i/>
          <w:iCs/>
          <w:sz w:val="21"/>
          <w:szCs w:val="21"/>
          <w:lang w:eastAsia="zh-CN"/>
        </w:rPr>
        <w:t>i</w:t>
      </w:r>
      <w:proofErr w:type="spellEnd"/>
      <w:r w:rsidRPr="003331BC">
        <w:rPr>
          <w:sz w:val="21"/>
          <w:szCs w:val="21"/>
          <w:lang w:eastAsia="zh-CN"/>
        </w:rPr>
        <w:t xml:space="preserve"> to </w:t>
      </w:r>
      <w:r w:rsidRPr="003331BC">
        <w:rPr>
          <w:i/>
          <w:iCs/>
          <w:sz w:val="21"/>
          <w:szCs w:val="21"/>
          <w:lang w:eastAsia="zh-CN"/>
        </w:rPr>
        <w:t>j</w:t>
      </w:r>
      <w:r w:rsidRPr="003331BC">
        <w:rPr>
          <w:sz w:val="21"/>
          <w:szCs w:val="21"/>
          <w:lang w:eastAsia="zh-CN"/>
        </w:rPr>
        <w:t xml:space="preserve">; </w:t>
      </w:r>
      <w:r w:rsidRPr="003331BC">
        <w:rPr>
          <w:position w:val="-10"/>
          <w:sz w:val="21"/>
          <w:szCs w:val="21"/>
        </w:rPr>
        <w:object w:dxaOrig="784" w:dyaOrig="296" w14:anchorId="45609C84">
          <v:shape id="_x0000_i1092" type="#_x0000_t75" style="width:36pt;height:14.25pt" o:ole="">
            <v:imagedata r:id="rId136" o:title=""/>
          </v:shape>
          <o:OLEObject Type="Embed" ProgID="Equation.DSMT4" ShapeID="_x0000_i1092" DrawAspect="Content" ObjectID="_1727501570" r:id="rId137"/>
        </w:object>
      </w:r>
      <w:r w:rsidRPr="003331BC">
        <w:rPr>
          <w:sz w:val="21"/>
          <w:szCs w:val="21"/>
          <w:lang w:eastAsia="zh-CN"/>
        </w:rPr>
        <w:t xml:space="preserve"> represents the set of directions in which the ant can choose to move.</w:t>
      </w:r>
    </w:p>
    <w:p w14:paraId="64E7404B"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After each ant goes from the current node </w:t>
      </w:r>
      <w:r w:rsidRPr="003331BC">
        <w:rPr>
          <w:position w:val="-6"/>
          <w:sz w:val="21"/>
          <w:szCs w:val="21"/>
        </w:rPr>
        <w:object w:dxaOrig="152" w:dyaOrig="232" w14:anchorId="26615EBA">
          <v:shape id="_x0000_i1093" type="#_x0000_t75" style="width:7.45pt;height:14.25pt" o:ole="">
            <v:imagedata r:id="rId138" o:title=""/>
          </v:shape>
          <o:OLEObject Type="Embed" ProgID="Equation.DSMT4" ShapeID="_x0000_i1093" DrawAspect="Content" ObjectID="_1727501571" r:id="rId139"/>
        </w:object>
      </w:r>
      <w:r w:rsidRPr="003331BC">
        <w:rPr>
          <w:sz w:val="21"/>
          <w:szCs w:val="21"/>
          <w:lang w:eastAsia="zh-CN"/>
        </w:rPr>
        <w:t xml:space="preserve"> to the next node </w:t>
      </w:r>
      <w:r w:rsidRPr="003331BC">
        <w:rPr>
          <w:position w:val="-10"/>
          <w:sz w:val="21"/>
          <w:szCs w:val="21"/>
        </w:rPr>
        <w:object w:dxaOrig="184" w:dyaOrig="296" w14:anchorId="007BD932">
          <v:shape id="_x0000_i1094" type="#_x0000_t75" style="width:7.45pt;height:14.25pt" o:ole="">
            <v:imagedata r:id="rId122" o:title=""/>
          </v:shape>
          <o:OLEObject Type="Embed" ProgID="Equation.DSMT4" ShapeID="_x0000_i1094" DrawAspect="Content" ObjectID="_1727501572" r:id="rId140"/>
        </w:object>
      </w:r>
      <w:r w:rsidRPr="003331BC">
        <w:rPr>
          <w:sz w:val="21"/>
          <w:szCs w:val="21"/>
          <w:lang w:eastAsia="zh-CN"/>
        </w:rPr>
        <w:t>, it needs to update the pheromone immediately to avoid interference with the heuristic information. The pheromone update rules are:</w:t>
      </w:r>
    </w:p>
    <w:p w14:paraId="3B02ED8B" w14:textId="77777777" w:rsidR="004F39EC" w:rsidRPr="003331BC" w:rsidRDefault="00000000" w:rsidP="005B7114">
      <w:pPr>
        <w:pStyle w:val="Text"/>
        <w:spacing w:line="360" w:lineRule="auto"/>
        <w:ind w:firstLine="204"/>
        <w:jc w:val="center"/>
        <w:rPr>
          <w:sz w:val="21"/>
          <w:szCs w:val="21"/>
          <w:lang w:eastAsia="zh-CN"/>
        </w:rPr>
      </w:pPr>
      <w:r w:rsidRPr="003331BC">
        <w:rPr>
          <w:position w:val="-12"/>
          <w:sz w:val="21"/>
          <w:szCs w:val="21"/>
        </w:rPr>
        <w:object w:dxaOrig="2592" w:dyaOrig="352" w14:anchorId="2A47FB8D">
          <v:shape id="_x0000_i1095" type="#_x0000_t75" style="width:129.75pt;height:14.25pt" o:ole="">
            <v:imagedata r:id="rId141" o:title=""/>
          </v:shape>
          <o:OLEObject Type="Embed" ProgID="Equation.DSMT4" ShapeID="_x0000_i1095" DrawAspect="Content" ObjectID="_1727501573" r:id="rId142"/>
        </w:object>
      </w:r>
      <w:r w:rsidRPr="003331BC">
        <w:rPr>
          <w:sz w:val="21"/>
          <w:szCs w:val="21"/>
        </w:rPr>
        <w:t xml:space="preserve"> </w:t>
      </w:r>
      <w:r w:rsidRPr="003331BC">
        <w:rPr>
          <w:sz w:val="21"/>
          <w:szCs w:val="21"/>
          <w:lang w:eastAsia="zh-CN"/>
        </w:rPr>
        <w:t>(16)</w:t>
      </w:r>
    </w:p>
    <w:p w14:paraId="45FF1078" w14:textId="77777777" w:rsidR="004F39EC" w:rsidRPr="003331BC" w:rsidRDefault="00000000" w:rsidP="005B7114">
      <w:pPr>
        <w:pStyle w:val="Text"/>
        <w:spacing w:line="360" w:lineRule="auto"/>
        <w:ind w:firstLine="204"/>
        <w:jc w:val="center"/>
        <w:rPr>
          <w:sz w:val="21"/>
          <w:szCs w:val="21"/>
          <w:lang w:eastAsia="zh-CN"/>
        </w:rPr>
      </w:pPr>
      <w:r w:rsidRPr="003331BC">
        <w:rPr>
          <w:position w:val="-24"/>
          <w:sz w:val="21"/>
          <w:szCs w:val="21"/>
        </w:rPr>
        <w:object w:dxaOrig="1592" w:dyaOrig="592" w14:anchorId="268A2665">
          <v:shape id="_x0000_i1096" type="#_x0000_t75" style="width:79.45pt;height:28.55pt" o:ole="">
            <v:imagedata r:id="rId143" o:title=""/>
          </v:shape>
          <o:OLEObject Type="Embed" ProgID="Equation.DSMT4" ShapeID="_x0000_i1096" DrawAspect="Content" ObjectID="_1727501574" r:id="rId144"/>
        </w:object>
      </w:r>
      <w:r w:rsidRPr="003331BC">
        <w:rPr>
          <w:sz w:val="21"/>
          <w:szCs w:val="21"/>
        </w:rPr>
        <w:t xml:space="preserve"> </w:t>
      </w:r>
      <w:r w:rsidRPr="003331BC">
        <w:rPr>
          <w:sz w:val="21"/>
          <w:szCs w:val="21"/>
          <w:lang w:eastAsia="zh-CN"/>
        </w:rPr>
        <w:t>(17)</w:t>
      </w:r>
    </w:p>
    <w:p w14:paraId="3B86F611" w14:textId="77777777" w:rsidR="004F39EC" w:rsidRPr="003331BC" w:rsidRDefault="00000000" w:rsidP="001A627C">
      <w:pPr>
        <w:pStyle w:val="Text"/>
        <w:spacing w:line="360" w:lineRule="auto"/>
        <w:ind w:firstLine="0"/>
        <w:rPr>
          <w:sz w:val="21"/>
          <w:szCs w:val="21"/>
          <w:lang w:eastAsia="zh-CN"/>
        </w:rPr>
      </w:pPr>
      <w:r w:rsidRPr="003331BC">
        <w:rPr>
          <w:sz w:val="21"/>
          <w:szCs w:val="21"/>
          <w:lang w:eastAsia="zh-CN"/>
        </w:rPr>
        <w:t xml:space="preserve">where </w:t>
      </w:r>
      <w:r w:rsidR="005B7114" w:rsidRPr="003331BC">
        <w:rPr>
          <w:position w:val="-10"/>
          <w:sz w:val="21"/>
          <w:szCs w:val="21"/>
        </w:rPr>
        <w:object w:dxaOrig="216" w:dyaOrig="232" w14:anchorId="1CEFAB53">
          <v:shape id="_x0000_i1097" type="#_x0000_t75" style="width:14.25pt;height:7.45pt" o:ole="">
            <v:imagedata r:id="rId145" o:title=""/>
          </v:shape>
          <o:OLEObject Type="Embed" ProgID="Equation.DSMT4" ShapeID="_x0000_i1097" DrawAspect="Content" ObjectID="_1727501575" r:id="rId146"/>
        </w:object>
      </w:r>
      <w:r w:rsidRPr="003331BC">
        <w:rPr>
          <w:sz w:val="21"/>
          <w:szCs w:val="21"/>
        </w:rPr>
        <w:t xml:space="preserve"> </w:t>
      </w:r>
      <w:r w:rsidRPr="003331BC">
        <w:rPr>
          <w:sz w:val="21"/>
          <w:szCs w:val="21"/>
          <w:lang w:eastAsia="zh-CN"/>
        </w:rPr>
        <w:t xml:space="preserve">represents the pheromone volatilization rate, and </w:t>
      </w:r>
      <w:r w:rsidRPr="003331BC">
        <w:rPr>
          <w:position w:val="-12"/>
          <w:sz w:val="21"/>
          <w:szCs w:val="21"/>
        </w:rPr>
        <w:object w:dxaOrig="352" w:dyaOrig="312" w14:anchorId="318C5AF2">
          <v:shape id="_x0000_i1098" type="#_x0000_t75" style="width:14.25pt;height:14.25pt" o:ole="">
            <v:imagedata r:id="rId147" o:title=""/>
          </v:shape>
          <o:OLEObject Type="Embed" ProgID="Equation.DSMT4" ShapeID="_x0000_i1098" DrawAspect="Content" ObjectID="_1727501576" r:id="rId148"/>
        </w:object>
      </w:r>
      <w:r w:rsidRPr="003331BC">
        <w:rPr>
          <w:sz w:val="21"/>
          <w:szCs w:val="21"/>
          <w:lang w:eastAsia="zh-CN"/>
        </w:rPr>
        <w:t xml:space="preserve"> denotes the pheromone increment of the ant </w:t>
      </w:r>
      <w:r w:rsidRPr="003331BC">
        <w:rPr>
          <w:position w:val="-6"/>
          <w:sz w:val="21"/>
          <w:szCs w:val="21"/>
        </w:rPr>
        <w:object w:dxaOrig="184" w:dyaOrig="288" w14:anchorId="7089B231">
          <v:shape id="_x0000_i1099" type="#_x0000_t75" style="width:7.45pt;height:14.25pt" o:ole="">
            <v:imagedata r:id="rId134" o:title=""/>
          </v:shape>
          <o:OLEObject Type="Embed" ProgID="Equation.DSMT4" ShapeID="_x0000_i1099" DrawAspect="Content" ObjectID="_1727501577" r:id="rId149"/>
        </w:object>
      </w:r>
      <w:r w:rsidRPr="003331BC">
        <w:rPr>
          <w:sz w:val="21"/>
          <w:szCs w:val="21"/>
        </w:rPr>
        <w:t xml:space="preserve"> </w:t>
      </w:r>
      <w:r w:rsidRPr="003331BC">
        <w:rPr>
          <w:sz w:val="21"/>
          <w:szCs w:val="21"/>
          <w:lang w:eastAsia="zh-CN"/>
        </w:rPr>
        <w:t xml:space="preserve">between nodes </w:t>
      </w:r>
      <w:r w:rsidRPr="003331BC">
        <w:rPr>
          <w:position w:val="-6"/>
          <w:sz w:val="21"/>
          <w:szCs w:val="21"/>
        </w:rPr>
        <w:object w:dxaOrig="152" w:dyaOrig="232" w14:anchorId="6D85F3CD">
          <v:shape id="_x0000_i1100" type="#_x0000_t75" style="width:7.45pt;height:14.25pt" o:ole="">
            <v:imagedata r:id="rId138" o:title=""/>
          </v:shape>
          <o:OLEObject Type="Embed" ProgID="Equation.DSMT4" ShapeID="_x0000_i1100" DrawAspect="Content" ObjectID="_1727501578" r:id="rId150"/>
        </w:object>
      </w:r>
      <w:r w:rsidRPr="003331BC">
        <w:rPr>
          <w:sz w:val="21"/>
          <w:szCs w:val="21"/>
        </w:rPr>
        <w:t xml:space="preserve"> </w:t>
      </w:r>
      <w:r w:rsidRPr="003331BC">
        <w:rPr>
          <w:sz w:val="21"/>
          <w:szCs w:val="21"/>
          <w:lang w:eastAsia="zh-CN"/>
        </w:rPr>
        <w:t xml:space="preserve">and </w:t>
      </w:r>
      <w:r w:rsidRPr="003331BC">
        <w:rPr>
          <w:position w:val="-10"/>
          <w:sz w:val="21"/>
          <w:szCs w:val="21"/>
        </w:rPr>
        <w:object w:dxaOrig="184" w:dyaOrig="296" w14:anchorId="46E6FA94">
          <v:shape id="_x0000_i1101" type="#_x0000_t75" style="width:7.45pt;height:14.25pt" o:ole="">
            <v:imagedata r:id="rId151" o:title=""/>
          </v:shape>
          <o:OLEObject Type="Embed" ProgID="Equation.DSMT4" ShapeID="_x0000_i1101" DrawAspect="Content" ObjectID="_1727501579" r:id="rId152"/>
        </w:object>
      </w:r>
      <w:r w:rsidRPr="003331BC">
        <w:rPr>
          <w:sz w:val="21"/>
          <w:szCs w:val="21"/>
          <w:lang w:eastAsia="zh-CN"/>
        </w:rPr>
        <w:t xml:space="preserve">. The pheromone increment caused by the ant </w:t>
      </w:r>
      <w:r w:rsidRPr="003331BC">
        <w:rPr>
          <w:position w:val="-6"/>
          <w:sz w:val="21"/>
          <w:szCs w:val="21"/>
        </w:rPr>
        <w:object w:dxaOrig="184" w:dyaOrig="288" w14:anchorId="2627EA64">
          <v:shape id="_x0000_i1102" type="#_x0000_t75" style="width:7.45pt;height:14.25pt" o:ole="">
            <v:imagedata r:id="rId134" o:title=""/>
          </v:shape>
          <o:OLEObject Type="Embed" ProgID="Equation.DSMT4" ShapeID="_x0000_i1102" DrawAspect="Content" ObjectID="_1727501580" r:id="rId153"/>
        </w:object>
      </w:r>
      <w:r w:rsidRPr="003331BC">
        <w:rPr>
          <w:sz w:val="21"/>
          <w:szCs w:val="21"/>
        </w:rPr>
        <w:t xml:space="preserve"> </w:t>
      </w:r>
      <w:r w:rsidRPr="003331BC">
        <w:rPr>
          <w:sz w:val="21"/>
          <w:szCs w:val="21"/>
          <w:lang w:eastAsia="zh-CN"/>
        </w:rPr>
        <w:t xml:space="preserve">on the walking edge is calculated according to Eq. (18). </w:t>
      </w:r>
    </w:p>
    <w:p w14:paraId="2455D401" w14:textId="77777777" w:rsidR="004F39EC" w:rsidRPr="003331BC" w:rsidRDefault="00000000" w:rsidP="005B7114">
      <w:pPr>
        <w:pStyle w:val="Text"/>
        <w:spacing w:line="360" w:lineRule="auto"/>
        <w:ind w:firstLine="204"/>
        <w:jc w:val="center"/>
        <w:rPr>
          <w:sz w:val="21"/>
          <w:szCs w:val="21"/>
          <w:lang w:eastAsia="zh-CN"/>
        </w:rPr>
      </w:pPr>
      <w:r w:rsidRPr="003331BC">
        <w:rPr>
          <w:position w:val="-26"/>
          <w:sz w:val="21"/>
          <w:szCs w:val="21"/>
        </w:rPr>
        <w:object w:dxaOrig="1952" w:dyaOrig="624" w14:anchorId="6457C402">
          <v:shape id="_x0000_i1103" type="#_x0000_t75" style="width:100.55pt;height:28.55pt" o:ole="">
            <v:imagedata r:id="rId154" o:title=""/>
          </v:shape>
          <o:OLEObject Type="Embed" ProgID="Equation.DSMT4" ShapeID="_x0000_i1103" DrawAspect="Content" ObjectID="_1727501581" r:id="rId155"/>
        </w:object>
      </w:r>
      <w:r w:rsidRPr="003331BC">
        <w:rPr>
          <w:sz w:val="21"/>
          <w:szCs w:val="21"/>
        </w:rPr>
        <w:t xml:space="preserve"> </w:t>
      </w:r>
      <w:r w:rsidRPr="003331BC">
        <w:rPr>
          <w:sz w:val="21"/>
          <w:szCs w:val="21"/>
          <w:lang w:eastAsia="zh-CN"/>
        </w:rPr>
        <w:t>(18)</w:t>
      </w:r>
    </w:p>
    <w:p w14:paraId="6C45211D"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In Eq. (18), </w:t>
      </w:r>
      <w:r w:rsidRPr="003331BC">
        <w:rPr>
          <w:position w:val="-6"/>
          <w:sz w:val="21"/>
          <w:szCs w:val="21"/>
        </w:rPr>
        <w:object w:dxaOrig="216" w:dyaOrig="232" w14:anchorId="16077E16">
          <v:shape id="_x0000_i1104" type="#_x0000_t75" style="width:14.25pt;height:14.25pt" o:ole="">
            <v:imagedata r:id="rId156" o:title=""/>
          </v:shape>
          <o:OLEObject Type="Embed" ProgID="Equation.DSMT4" ShapeID="_x0000_i1104" DrawAspect="Content" ObjectID="_1727501582" r:id="rId157"/>
        </w:object>
      </w:r>
      <w:r w:rsidRPr="003331BC">
        <w:rPr>
          <w:sz w:val="21"/>
          <w:szCs w:val="21"/>
          <w:lang w:eastAsia="zh-CN"/>
        </w:rPr>
        <w:t xml:space="preserve"> stands for the total amount of information and is a constant; </w:t>
      </w:r>
      <w:r w:rsidRPr="003331BC">
        <w:rPr>
          <w:position w:val="-10"/>
          <w:sz w:val="21"/>
          <w:szCs w:val="21"/>
        </w:rPr>
        <w:object w:dxaOrig="288" w:dyaOrig="296" w14:anchorId="387CC10C">
          <v:shape id="_x0000_i1105" type="#_x0000_t75" style="width:14.25pt;height:14.25pt" o:ole="">
            <v:imagedata r:id="rId158" o:title=""/>
          </v:shape>
          <o:OLEObject Type="Embed" ProgID="Equation.DSMT4" ShapeID="_x0000_i1105" DrawAspect="Content" ObjectID="_1727501583" r:id="rId159"/>
        </w:object>
      </w:r>
      <w:r w:rsidRPr="003331BC">
        <w:rPr>
          <w:sz w:val="21"/>
          <w:szCs w:val="21"/>
          <w:lang w:eastAsia="zh-CN"/>
        </w:rPr>
        <w:t xml:space="preserve"> denotes the optimal path found by the ant </w:t>
      </w:r>
      <w:r w:rsidRPr="003331BC">
        <w:rPr>
          <w:position w:val="-6"/>
          <w:sz w:val="21"/>
          <w:szCs w:val="21"/>
        </w:rPr>
        <w:object w:dxaOrig="184" w:dyaOrig="288" w14:anchorId="2506C5E6">
          <v:shape id="_x0000_i1106" type="#_x0000_t75" style="width:7.45pt;height:14.25pt" o:ole="">
            <v:imagedata r:id="rId134" o:title=""/>
          </v:shape>
          <o:OLEObject Type="Embed" ProgID="Equation.DSMT4" ShapeID="_x0000_i1106" DrawAspect="Content" ObjectID="_1727501584" r:id="rId160"/>
        </w:object>
      </w:r>
      <w:r w:rsidRPr="003331BC">
        <w:rPr>
          <w:sz w:val="21"/>
          <w:szCs w:val="21"/>
          <w:lang w:eastAsia="zh-CN"/>
        </w:rPr>
        <w:t>after traversing all nodes.</w:t>
      </w:r>
    </w:p>
    <w:p w14:paraId="2CA8D6BD"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However, since the traditional Ant Colony algorithm has the problems of cumbersome calculation, long search time, and easy to fall into local optimum in the process of solving practical problems. Therefore, this work optimized it by adaptively changing the pheromone volatilization rate value </w:t>
      </w:r>
      <w:r w:rsidRPr="003331BC">
        <w:rPr>
          <w:position w:val="-10"/>
          <w:sz w:val="21"/>
          <w:szCs w:val="21"/>
        </w:rPr>
        <w:object w:dxaOrig="216" w:dyaOrig="232" w14:anchorId="0FE2C88C">
          <v:shape id="_x0000_i1107" type="#_x0000_t75" style="width:14.25pt;height:14.25pt" o:ole="">
            <v:imagedata r:id="rId145" o:title=""/>
          </v:shape>
          <o:OLEObject Type="Embed" ProgID="Equation.DSMT4" ShapeID="_x0000_i1107" DrawAspect="Content" ObjectID="_1727501585" r:id="rId161"/>
        </w:object>
      </w:r>
      <w:r w:rsidRPr="003331BC">
        <w:rPr>
          <w:sz w:val="21"/>
          <w:szCs w:val="21"/>
          <w:lang w:eastAsia="zh-CN"/>
        </w:rPr>
        <w:t xml:space="preserve"> and introduced the fire index </w:t>
      </w:r>
      <w:r w:rsidRPr="003331BC">
        <w:rPr>
          <w:position w:val="-12"/>
          <w:sz w:val="21"/>
          <w:szCs w:val="21"/>
        </w:rPr>
        <w:object w:dxaOrig="624" w:dyaOrig="352" w14:anchorId="0A345AFC">
          <v:shape id="_x0000_i1108" type="#_x0000_t75" style="width:28.55pt;height:14.25pt" o:ole="">
            <v:imagedata r:id="rId162" o:title=""/>
          </v:shape>
          <o:OLEObject Type="Embed" ProgID="Equation.DSMT4" ShapeID="_x0000_i1108" DrawAspect="Content" ObjectID="_1727501586" r:id="rId163"/>
        </w:object>
      </w:r>
      <w:r w:rsidRPr="003331BC">
        <w:rPr>
          <w:sz w:val="21"/>
          <w:szCs w:val="21"/>
        </w:rPr>
        <w:t xml:space="preserve"> </w:t>
      </w:r>
      <w:r w:rsidRPr="003331BC">
        <w:rPr>
          <w:sz w:val="21"/>
          <w:szCs w:val="21"/>
          <w:lang w:eastAsia="zh-CN"/>
        </w:rPr>
        <w:t xml:space="preserve">to evaluate the influence of risk factors on evacuation to effectively improve the optimization efficiency of the algorithm. In the actual fire scene, the fire index </w:t>
      </w:r>
      <w:r w:rsidRPr="003331BC">
        <w:rPr>
          <w:position w:val="-12"/>
          <w:sz w:val="21"/>
          <w:szCs w:val="21"/>
        </w:rPr>
        <w:object w:dxaOrig="624" w:dyaOrig="352" w14:anchorId="15932AE6">
          <v:shape id="_x0000_i1109" type="#_x0000_t75" style="width:28.55pt;height:14.25pt" o:ole="">
            <v:imagedata r:id="rId162" o:title=""/>
          </v:shape>
          <o:OLEObject Type="Embed" ProgID="Equation.DSMT4" ShapeID="_x0000_i1109" DrawAspect="Content" ObjectID="_1727501587" r:id="rId164"/>
        </w:object>
      </w:r>
      <w:r w:rsidRPr="003331BC">
        <w:rPr>
          <w:sz w:val="21"/>
          <w:szCs w:val="21"/>
        </w:rPr>
        <w:t xml:space="preserve"> </w:t>
      </w:r>
      <w:r w:rsidRPr="003331BC">
        <w:rPr>
          <w:sz w:val="21"/>
          <w:szCs w:val="21"/>
          <w:lang w:eastAsia="zh-CN"/>
        </w:rPr>
        <w:t xml:space="preserve">mainly includes the environmental temperature </w:t>
      </w:r>
      <w:r w:rsidRPr="003331BC">
        <w:rPr>
          <w:position w:val="-12"/>
          <w:sz w:val="21"/>
          <w:szCs w:val="21"/>
        </w:rPr>
        <w:object w:dxaOrig="512" w:dyaOrig="352" w14:anchorId="49E1799E">
          <v:shape id="_x0000_i1110" type="#_x0000_t75" style="width:28.55pt;height:14.25pt" o:ole="">
            <v:imagedata r:id="rId165" o:title=""/>
          </v:shape>
          <o:OLEObject Type="Embed" ProgID="Equation.DSMT4" ShapeID="_x0000_i1110" DrawAspect="Content" ObjectID="_1727501588" r:id="rId166"/>
        </w:object>
      </w:r>
      <w:r w:rsidRPr="003331BC">
        <w:rPr>
          <w:sz w:val="21"/>
          <w:szCs w:val="21"/>
          <w:lang w:eastAsia="zh-CN"/>
        </w:rPr>
        <w:t xml:space="preserve">, carbon monoxide concentration </w:t>
      </w:r>
      <w:r w:rsidRPr="003331BC">
        <w:rPr>
          <w:position w:val="-12"/>
          <w:sz w:val="21"/>
          <w:szCs w:val="21"/>
        </w:rPr>
        <w:object w:dxaOrig="776" w:dyaOrig="352" w14:anchorId="6A0387D9">
          <v:shape id="_x0000_i1111" type="#_x0000_t75" style="width:36pt;height:14.25pt" o:ole="">
            <v:imagedata r:id="rId167" o:title=""/>
          </v:shape>
          <o:OLEObject Type="Embed" ProgID="Equation.DSMT4" ShapeID="_x0000_i1111" DrawAspect="Content" ObjectID="_1727501589" r:id="rId168"/>
        </w:object>
      </w:r>
      <w:r w:rsidRPr="003331BC">
        <w:rPr>
          <w:sz w:val="21"/>
          <w:szCs w:val="21"/>
          <w:lang w:eastAsia="zh-CN"/>
        </w:rPr>
        <w:t xml:space="preserve">, the visibility </w:t>
      </w:r>
      <w:r w:rsidRPr="003331BC">
        <w:rPr>
          <w:position w:val="-12"/>
          <w:sz w:val="21"/>
          <w:szCs w:val="21"/>
        </w:rPr>
        <w:object w:dxaOrig="672" w:dyaOrig="352" w14:anchorId="247F8DCA">
          <v:shape id="_x0000_i1112" type="#_x0000_t75" style="width:36pt;height:14.25pt" o:ole="">
            <v:imagedata r:id="rId169" o:title=""/>
          </v:shape>
          <o:OLEObject Type="Embed" ProgID="Equation.DSMT4" ShapeID="_x0000_i1112" DrawAspect="Content" ObjectID="_1727501590" r:id="rId170"/>
        </w:object>
      </w:r>
      <w:r w:rsidRPr="003331BC">
        <w:rPr>
          <w:sz w:val="21"/>
          <w:szCs w:val="21"/>
        </w:rPr>
        <w:t xml:space="preserve"> </w:t>
      </w:r>
      <w:r w:rsidRPr="003331BC">
        <w:rPr>
          <w:sz w:val="21"/>
          <w:szCs w:val="21"/>
          <w:lang w:eastAsia="zh-CN"/>
        </w:rPr>
        <w:t xml:space="preserve">of evacuation passages, and the influence coefficient </w:t>
      </w:r>
      <w:r w:rsidRPr="003331BC">
        <w:rPr>
          <w:position w:val="-12"/>
          <w:sz w:val="21"/>
          <w:szCs w:val="21"/>
        </w:rPr>
        <w:object w:dxaOrig="536" w:dyaOrig="352" w14:anchorId="4C6F3ED2">
          <v:shape id="_x0000_i1113" type="#_x0000_t75" style="width:28.55pt;height:14.25pt" o:ole="">
            <v:imagedata r:id="rId171" o:title=""/>
          </v:shape>
          <o:OLEObject Type="Embed" ProgID="Equation.DSMT4" ShapeID="_x0000_i1113" DrawAspect="Content" ObjectID="_1727501591" r:id="rId172"/>
        </w:object>
      </w:r>
      <w:r w:rsidRPr="003331BC">
        <w:rPr>
          <w:sz w:val="21"/>
          <w:szCs w:val="21"/>
        </w:rPr>
        <w:t xml:space="preserve"> </w:t>
      </w:r>
      <w:r w:rsidRPr="003331BC">
        <w:rPr>
          <w:sz w:val="21"/>
          <w:szCs w:val="21"/>
          <w:lang w:eastAsia="zh-CN"/>
        </w:rPr>
        <w:t xml:space="preserve">of crowd congestion on evacuation. </w:t>
      </w:r>
      <w:r w:rsidRPr="003331BC">
        <w:rPr>
          <w:position w:val="-12"/>
          <w:sz w:val="21"/>
          <w:szCs w:val="21"/>
        </w:rPr>
        <w:object w:dxaOrig="624" w:dyaOrig="352" w14:anchorId="62C9E038">
          <v:shape id="_x0000_i1114" type="#_x0000_t75" style="width:28.55pt;height:14.25pt" o:ole="">
            <v:imagedata r:id="rId162" o:title=""/>
          </v:shape>
          <o:OLEObject Type="Embed" ProgID="Equation.DSMT4" ShapeID="_x0000_i1114" DrawAspect="Content" ObjectID="_1727501592" r:id="rId173"/>
        </w:object>
      </w:r>
      <w:r w:rsidRPr="003331BC">
        <w:rPr>
          <w:sz w:val="21"/>
          <w:szCs w:val="21"/>
        </w:rPr>
        <w:t xml:space="preserve"> </w:t>
      </w:r>
      <w:r w:rsidRPr="003331BC">
        <w:rPr>
          <w:sz w:val="21"/>
          <w:szCs w:val="21"/>
          <w:lang w:eastAsia="zh-CN"/>
        </w:rPr>
        <w:t>can be written as Eq. (19).</w:t>
      </w:r>
    </w:p>
    <w:p w14:paraId="73A9FF02" w14:textId="77777777" w:rsidR="004F39EC" w:rsidRPr="003331BC" w:rsidRDefault="00000000" w:rsidP="00E74F28">
      <w:pPr>
        <w:pStyle w:val="Text"/>
        <w:spacing w:line="360" w:lineRule="auto"/>
        <w:ind w:firstLine="204"/>
        <w:jc w:val="center"/>
        <w:rPr>
          <w:sz w:val="21"/>
          <w:szCs w:val="21"/>
          <w:lang w:eastAsia="zh-CN"/>
        </w:rPr>
      </w:pPr>
      <w:r w:rsidRPr="003331BC">
        <w:rPr>
          <w:position w:val="-12"/>
          <w:sz w:val="21"/>
          <w:szCs w:val="21"/>
        </w:rPr>
        <w:object w:dxaOrig="3504" w:dyaOrig="352" w14:anchorId="75ABADB1">
          <v:shape id="_x0000_i1115" type="#_x0000_t75" style="width:172.55pt;height:14.25pt" o:ole="">
            <v:imagedata r:id="rId174" o:title=""/>
          </v:shape>
          <o:OLEObject Type="Embed" ProgID="Equation.DSMT4" ShapeID="_x0000_i1115" DrawAspect="Content" ObjectID="_1727501593" r:id="rId175"/>
        </w:object>
      </w:r>
      <w:r w:rsidRPr="003331BC">
        <w:rPr>
          <w:sz w:val="21"/>
          <w:szCs w:val="21"/>
        </w:rPr>
        <w:t xml:space="preserve"> </w:t>
      </w:r>
      <w:r w:rsidRPr="003331BC">
        <w:rPr>
          <w:sz w:val="21"/>
          <w:szCs w:val="21"/>
          <w:lang w:eastAsia="zh-CN"/>
        </w:rPr>
        <w:t>(19)</w:t>
      </w:r>
    </w:p>
    <w:p w14:paraId="7AB5F308"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The obstacle coefficient </w:t>
      </w:r>
      <w:r w:rsidRPr="003331BC">
        <w:rPr>
          <w:position w:val="-12"/>
          <w:sz w:val="21"/>
          <w:szCs w:val="21"/>
        </w:rPr>
        <w:object w:dxaOrig="288" w:dyaOrig="312" w14:anchorId="563347F9">
          <v:shape id="_x0000_i1116" type="#_x0000_t75" style="width:14.25pt;height:14.25pt" o:ole="">
            <v:imagedata r:id="rId176" o:title=""/>
          </v:shape>
          <o:OLEObject Type="Embed" ProgID="Equation.DSMT4" ShapeID="_x0000_i1116" DrawAspect="Content" ObjectID="_1727501594" r:id="rId177"/>
        </w:object>
      </w:r>
      <w:r w:rsidRPr="003331BC">
        <w:rPr>
          <w:sz w:val="21"/>
          <w:szCs w:val="21"/>
        </w:rPr>
        <w:t xml:space="preserve"> </w:t>
      </w:r>
      <w:r w:rsidRPr="003331BC">
        <w:rPr>
          <w:sz w:val="21"/>
          <w:szCs w:val="21"/>
          <w:lang w:eastAsia="zh-CN"/>
        </w:rPr>
        <w:t>of path passage can be obtained by calculating the walking speed of the crowd in the fire environment:</w:t>
      </w:r>
    </w:p>
    <w:p w14:paraId="01FD994E" w14:textId="77777777" w:rsidR="004F39EC" w:rsidRPr="003331BC" w:rsidRDefault="00000000" w:rsidP="00E74F28">
      <w:pPr>
        <w:pStyle w:val="Text"/>
        <w:spacing w:line="360" w:lineRule="auto"/>
        <w:ind w:firstLine="204"/>
        <w:jc w:val="center"/>
        <w:rPr>
          <w:sz w:val="21"/>
          <w:szCs w:val="21"/>
          <w:lang w:eastAsia="zh-CN"/>
        </w:rPr>
      </w:pPr>
      <w:r w:rsidRPr="003331BC">
        <w:rPr>
          <w:position w:val="-12"/>
          <w:sz w:val="21"/>
          <w:szCs w:val="21"/>
        </w:rPr>
        <w:object w:dxaOrig="928" w:dyaOrig="312" w14:anchorId="085D1239">
          <v:shape id="_x0000_i1117" type="#_x0000_t75" style="width:43.45pt;height:14.25pt" o:ole="">
            <v:imagedata r:id="rId178" o:title=""/>
          </v:shape>
          <o:OLEObject Type="Embed" ProgID="Equation.DSMT4" ShapeID="_x0000_i1117" DrawAspect="Content" ObjectID="_1727501595" r:id="rId179"/>
        </w:object>
      </w:r>
      <w:r w:rsidRPr="003331BC">
        <w:rPr>
          <w:sz w:val="21"/>
          <w:szCs w:val="21"/>
        </w:rPr>
        <w:t xml:space="preserve"> </w:t>
      </w:r>
      <w:r w:rsidRPr="003331BC">
        <w:rPr>
          <w:sz w:val="21"/>
          <w:szCs w:val="21"/>
          <w:lang w:eastAsia="zh-CN"/>
        </w:rPr>
        <w:t>(20)</w:t>
      </w:r>
    </w:p>
    <w:p w14:paraId="00F1CA94"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The passage obstruction coefficient is inversely proportional to the passage speed. The crowd’s walking speed </w:t>
      </w:r>
      <w:r w:rsidRPr="003331BC">
        <w:rPr>
          <w:position w:val="-10"/>
          <w:sz w:val="21"/>
          <w:szCs w:val="21"/>
        </w:rPr>
        <w:object w:dxaOrig="232" w:dyaOrig="296" w14:anchorId="7590C45C">
          <v:shape id="_x0000_i1118" type="#_x0000_t75" style="width:14.25pt;height:14.25pt" o:ole="">
            <v:imagedata r:id="rId180" o:title=""/>
          </v:shape>
          <o:OLEObject Type="Embed" ProgID="Equation.DSMT4" ShapeID="_x0000_i1118" DrawAspect="Content" ObjectID="_1727501596" r:id="rId181"/>
        </w:object>
      </w:r>
      <w:r w:rsidRPr="003331BC">
        <w:rPr>
          <w:sz w:val="21"/>
          <w:szCs w:val="21"/>
        </w:rPr>
        <w:t xml:space="preserve"> </w:t>
      </w:r>
      <w:r w:rsidRPr="003331BC">
        <w:rPr>
          <w:sz w:val="21"/>
          <w:szCs w:val="21"/>
          <w:lang w:eastAsia="zh-CN"/>
        </w:rPr>
        <w:t xml:space="preserve">is about 1.3m/s under normal circumstances. Therefore, the moving speed of the evacuated people in the fire </w:t>
      </w:r>
      <w:r w:rsidRPr="003331BC">
        <w:rPr>
          <w:position w:val="-10"/>
          <w:sz w:val="21"/>
          <w:szCs w:val="21"/>
        </w:rPr>
        <w:object w:dxaOrig="216" w:dyaOrig="296" w14:anchorId="4DC9EB57">
          <v:shape id="_x0000_i1119" type="#_x0000_t75" style="width:14.25pt;height:14.25pt" o:ole="">
            <v:imagedata r:id="rId182" o:title=""/>
          </v:shape>
          <o:OLEObject Type="Embed" ProgID="Equation.DSMT4" ShapeID="_x0000_i1119" DrawAspect="Content" ObjectID="_1727501597" r:id="rId183"/>
        </w:object>
      </w:r>
      <w:r w:rsidRPr="003331BC">
        <w:rPr>
          <w:sz w:val="21"/>
          <w:szCs w:val="21"/>
        </w:rPr>
        <w:t xml:space="preserve"> </w:t>
      </w:r>
      <w:r w:rsidRPr="003331BC">
        <w:rPr>
          <w:sz w:val="21"/>
          <w:szCs w:val="21"/>
          <w:lang w:eastAsia="zh-CN"/>
        </w:rPr>
        <w:t>can be expressed as Eq. (21).</w:t>
      </w:r>
    </w:p>
    <w:p w14:paraId="1BED5E82" w14:textId="77777777" w:rsidR="004F39EC" w:rsidRPr="003331BC" w:rsidRDefault="00000000" w:rsidP="00E74F28">
      <w:pPr>
        <w:pStyle w:val="Text"/>
        <w:spacing w:line="360" w:lineRule="auto"/>
        <w:ind w:firstLine="204"/>
        <w:jc w:val="center"/>
        <w:rPr>
          <w:sz w:val="21"/>
          <w:szCs w:val="21"/>
          <w:lang w:eastAsia="zh-CN"/>
        </w:rPr>
      </w:pPr>
      <w:r w:rsidRPr="003331BC">
        <w:rPr>
          <w:position w:val="-12"/>
          <w:sz w:val="21"/>
          <w:szCs w:val="21"/>
        </w:rPr>
        <w:object w:dxaOrig="928" w:dyaOrig="312" w14:anchorId="5656546D">
          <v:shape id="_x0000_i1120" type="#_x0000_t75" style="width:43.45pt;height:14.25pt" o:ole="">
            <v:imagedata r:id="rId184" o:title=""/>
          </v:shape>
          <o:OLEObject Type="Embed" ProgID="Equation.DSMT4" ShapeID="_x0000_i1120" DrawAspect="Content" ObjectID="_1727501598" r:id="rId185"/>
        </w:object>
      </w:r>
      <w:r w:rsidRPr="003331BC">
        <w:rPr>
          <w:sz w:val="21"/>
          <w:szCs w:val="21"/>
        </w:rPr>
        <w:t xml:space="preserve"> </w:t>
      </w:r>
      <w:r w:rsidRPr="003331BC">
        <w:rPr>
          <w:sz w:val="21"/>
          <w:szCs w:val="21"/>
          <w:lang w:eastAsia="zh-CN"/>
        </w:rPr>
        <w:t>(21)</w:t>
      </w:r>
    </w:p>
    <w:p w14:paraId="0B03E878"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The equivalent length </w:t>
      </w:r>
      <w:r w:rsidRPr="003331BC">
        <w:rPr>
          <w:position w:val="-12"/>
          <w:sz w:val="21"/>
          <w:szCs w:val="21"/>
        </w:rPr>
        <w:object w:dxaOrig="568" w:dyaOrig="352" w14:anchorId="48F1C20C">
          <v:shape id="_x0000_i1121" type="#_x0000_t75" style="width:28.55pt;height:14.25pt" o:ole="">
            <v:imagedata r:id="rId186" o:title=""/>
          </v:shape>
          <o:OLEObject Type="Embed" ProgID="Equation.DSMT4" ShapeID="_x0000_i1121" DrawAspect="Content" ObjectID="_1727501599" r:id="rId187"/>
        </w:object>
      </w:r>
      <w:r w:rsidRPr="003331BC">
        <w:rPr>
          <w:sz w:val="21"/>
          <w:szCs w:val="21"/>
        </w:rPr>
        <w:t xml:space="preserve"> </w:t>
      </w:r>
      <w:r w:rsidRPr="003331BC">
        <w:rPr>
          <w:sz w:val="21"/>
          <w:szCs w:val="21"/>
          <w:lang w:eastAsia="zh-CN"/>
        </w:rPr>
        <w:t>of the evacuation channel can be expressed as Eq. (22).</w:t>
      </w:r>
    </w:p>
    <w:p w14:paraId="26795D54" w14:textId="77777777" w:rsidR="004F39EC" w:rsidRPr="003331BC" w:rsidRDefault="00000000" w:rsidP="00E74F28">
      <w:pPr>
        <w:pStyle w:val="Text"/>
        <w:spacing w:line="360" w:lineRule="auto"/>
        <w:ind w:firstLine="204"/>
        <w:jc w:val="center"/>
        <w:rPr>
          <w:sz w:val="21"/>
          <w:szCs w:val="21"/>
          <w:lang w:eastAsia="zh-CN"/>
        </w:rPr>
      </w:pPr>
      <w:r w:rsidRPr="003331BC">
        <w:rPr>
          <w:position w:val="-28"/>
          <w:sz w:val="21"/>
          <w:szCs w:val="21"/>
        </w:rPr>
        <w:object w:dxaOrig="1368" w:dyaOrig="624" w14:anchorId="7DAE2823">
          <v:shape id="_x0000_i1122" type="#_x0000_t75" style="width:1in;height:28.55pt" o:ole="">
            <v:imagedata r:id="rId188" o:title=""/>
          </v:shape>
          <o:OLEObject Type="Embed" ProgID="Equation.DSMT4" ShapeID="_x0000_i1122" DrawAspect="Content" ObjectID="_1727501600" r:id="rId189"/>
        </w:object>
      </w:r>
      <w:r w:rsidRPr="003331BC">
        <w:rPr>
          <w:sz w:val="21"/>
          <w:szCs w:val="21"/>
        </w:rPr>
        <w:t xml:space="preserve"> </w:t>
      </w:r>
      <w:r w:rsidRPr="003331BC">
        <w:rPr>
          <w:sz w:val="21"/>
          <w:szCs w:val="21"/>
          <w:lang w:eastAsia="zh-CN"/>
        </w:rPr>
        <w:t>(22)</w:t>
      </w:r>
    </w:p>
    <w:p w14:paraId="6B053413"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 xml:space="preserve">In Eq. (22), </w:t>
      </w:r>
      <w:r w:rsidRPr="003331BC">
        <w:rPr>
          <w:position w:val="-12"/>
          <w:sz w:val="21"/>
          <w:szCs w:val="21"/>
        </w:rPr>
        <w:object w:dxaOrig="288" w:dyaOrig="312" w14:anchorId="1D46C87E">
          <v:shape id="_x0000_i1123" type="#_x0000_t75" style="width:14.25pt;height:14.25pt" o:ole="">
            <v:imagedata r:id="rId190" o:title=""/>
          </v:shape>
          <o:OLEObject Type="Embed" ProgID="Equation.DSMT4" ShapeID="_x0000_i1123" DrawAspect="Content" ObjectID="_1727501601" r:id="rId191"/>
        </w:object>
      </w:r>
      <w:r w:rsidRPr="003331BC">
        <w:rPr>
          <w:sz w:val="21"/>
          <w:szCs w:val="21"/>
        </w:rPr>
        <w:t xml:space="preserve"> </w:t>
      </w:r>
      <w:r w:rsidRPr="003331BC">
        <w:rPr>
          <w:sz w:val="21"/>
          <w:szCs w:val="21"/>
          <w:lang w:eastAsia="zh-CN"/>
        </w:rPr>
        <w:t xml:space="preserve">denotes the length of the evacuation channel. It can be seen that </w:t>
      </w:r>
      <w:r w:rsidRPr="003331BC">
        <w:rPr>
          <w:position w:val="-12"/>
          <w:sz w:val="21"/>
          <w:szCs w:val="21"/>
        </w:rPr>
        <w:object w:dxaOrig="568" w:dyaOrig="352" w14:anchorId="3F865454">
          <v:shape id="_x0000_i1124" type="#_x0000_t75" style="width:28.55pt;height:14.25pt" o:ole="">
            <v:imagedata r:id="rId186" o:title=""/>
          </v:shape>
          <o:OLEObject Type="Embed" ProgID="Equation.DSMT4" ShapeID="_x0000_i1124" DrawAspect="Content" ObjectID="_1727501602" r:id="rId192"/>
        </w:object>
      </w:r>
      <w:r w:rsidRPr="003331BC">
        <w:rPr>
          <w:sz w:val="21"/>
          <w:szCs w:val="21"/>
          <w:lang w:eastAsia="zh-CN"/>
        </w:rPr>
        <w:t xml:space="preserve"> is inversely proportional to the fire index </w:t>
      </w:r>
      <w:r w:rsidRPr="003331BC">
        <w:rPr>
          <w:position w:val="-12"/>
          <w:sz w:val="21"/>
          <w:szCs w:val="21"/>
        </w:rPr>
        <w:object w:dxaOrig="624" w:dyaOrig="352" w14:anchorId="1F5DEA17">
          <v:shape id="_x0000_i1125" type="#_x0000_t75" style="width:28.55pt;height:14.25pt" o:ole="">
            <v:imagedata r:id="rId162" o:title=""/>
          </v:shape>
          <o:OLEObject Type="Embed" ProgID="Equation.DSMT4" ShapeID="_x0000_i1125" DrawAspect="Content" ObjectID="_1727501603" r:id="rId193"/>
        </w:object>
      </w:r>
      <w:r w:rsidRPr="003331BC">
        <w:rPr>
          <w:sz w:val="21"/>
          <w:szCs w:val="21"/>
        </w:rPr>
        <w:t xml:space="preserve"> </w:t>
      </w:r>
      <w:r w:rsidRPr="003331BC">
        <w:rPr>
          <w:sz w:val="21"/>
          <w:szCs w:val="21"/>
          <w:lang w:eastAsia="zh-CN"/>
        </w:rPr>
        <w:t xml:space="preserve">and proportionate to the obstruction coefficient </w:t>
      </w:r>
      <w:r w:rsidRPr="003331BC">
        <w:rPr>
          <w:position w:val="-12"/>
          <w:sz w:val="21"/>
          <w:szCs w:val="21"/>
        </w:rPr>
        <w:object w:dxaOrig="288" w:dyaOrig="312" w14:anchorId="70EA4A72">
          <v:shape id="_x0000_i1126" type="#_x0000_t75" style="width:14.25pt;height:14.25pt" o:ole="">
            <v:imagedata r:id="rId194" o:title=""/>
          </v:shape>
          <o:OLEObject Type="Embed" ProgID="Equation.DSMT4" ShapeID="_x0000_i1126" DrawAspect="Content" ObjectID="_1727501604" r:id="rId195"/>
        </w:object>
      </w:r>
      <w:r w:rsidRPr="003331BC">
        <w:rPr>
          <w:sz w:val="21"/>
          <w:szCs w:val="21"/>
          <w:lang w:eastAsia="zh-CN"/>
        </w:rPr>
        <w:t>.</w:t>
      </w:r>
    </w:p>
    <w:p w14:paraId="721B623A"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lastRenderedPageBreak/>
        <w:t>In the fire evacuation algorithm, the heuristic function represents the heuristic degree of people moving between nodes, which can be expressed as Eq. (23).</w:t>
      </w:r>
    </w:p>
    <w:p w14:paraId="180163A1" w14:textId="77777777" w:rsidR="004F39EC" w:rsidRPr="003331BC" w:rsidRDefault="00000000" w:rsidP="00E74F28">
      <w:pPr>
        <w:pStyle w:val="Text"/>
        <w:spacing w:line="360" w:lineRule="auto"/>
        <w:ind w:firstLine="204"/>
        <w:jc w:val="center"/>
        <w:rPr>
          <w:sz w:val="21"/>
          <w:szCs w:val="21"/>
          <w:lang w:eastAsia="zh-CN"/>
        </w:rPr>
      </w:pPr>
      <w:r w:rsidRPr="003331BC">
        <w:rPr>
          <w:position w:val="-12"/>
          <w:sz w:val="21"/>
          <w:szCs w:val="21"/>
        </w:rPr>
        <w:object w:dxaOrig="1392" w:dyaOrig="352" w14:anchorId="6736EC4D">
          <v:shape id="_x0000_i1127" type="#_x0000_t75" style="width:1in;height:14.25pt" o:ole="">
            <v:imagedata r:id="rId196" o:title=""/>
          </v:shape>
          <o:OLEObject Type="Embed" ProgID="Equation.DSMT4" ShapeID="_x0000_i1127" DrawAspect="Content" ObjectID="_1727501605" r:id="rId197"/>
        </w:object>
      </w:r>
      <w:r w:rsidRPr="003331BC">
        <w:rPr>
          <w:sz w:val="21"/>
          <w:szCs w:val="21"/>
        </w:rPr>
        <w:t xml:space="preserve"> </w:t>
      </w:r>
      <w:r w:rsidRPr="003331BC">
        <w:rPr>
          <w:sz w:val="21"/>
          <w:szCs w:val="21"/>
          <w:lang w:eastAsia="zh-CN"/>
        </w:rPr>
        <w:t>(23)</w:t>
      </w:r>
    </w:p>
    <w:p w14:paraId="2CB8C465"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If most ants choose the path with a strong pheromone, the algorithm will fall into the optimum local situation.</w:t>
      </w:r>
    </w:p>
    <w:p w14:paraId="58DC383B" w14:textId="77777777" w:rsidR="004F39EC" w:rsidRPr="003331BC" w:rsidRDefault="00000000" w:rsidP="00E74F28">
      <w:pPr>
        <w:pStyle w:val="Text"/>
        <w:spacing w:line="360" w:lineRule="auto"/>
        <w:ind w:firstLine="204"/>
        <w:rPr>
          <w:sz w:val="21"/>
          <w:szCs w:val="21"/>
          <w:lang w:eastAsia="zh-CN"/>
        </w:rPr>
      </w:pPr>
      <w:r w:rsidRPr="003331BC">
        <w:rPr>
          <w:sz w:val="21"/>
          <w:szCs w:val="21"/>
          <w:lang w:eastAsia="zh-CN"/>
        </w:rPr>
        <w:t xml:space="preserve">The parameter value of the IAC algorithm will directly affect the convergence speed and optimization ability of the algorithm. The parameters of the algorithm were initialized before verifying the performance. The average value of each parameter was taken after ten simulations. The </w:t>
      </w:r>
      <w:r w:rsidRPr="003331BC">
        <w:rPr>
          <w:position w:val="-10"/>
          <w:sz w:val="21"/>
          <w:szCs w:val="21"/>
        </w:rPr>
        <w:object w:dxaOrig="216" w:dyaOrig="232" w14:anchorId="41142D99">
          <v:shape id="_x0000_i1128" type="#_x0000_t75" style="width:14.25pt;height:14.25pt" o:ole="">
            <v:imagedata r:id="rId145" o:title=""/>
          </v:shape>
          <o:OLEObject Type="Embed" ProgID="Equation.DSMT4" ShapeID="_x0000_i1128" DrawAspect="Content" ObjectID="_1727501606" r:id="rId198"/>
        </w:object>
      </w:r>
      <w:r w:rsidRPr="003331BC">
        <w:rPr>
          <w:sz w:val="21"/>
          <w:szCs w:val="21"/>
        </w:rPr>
        <w:t xml:space="preserve"> value</w:t>
      </w:r>
      <w:r w:rsidRPr="003331BC">
        <w:rPr>
          <w:sz w:val="21"/>
          <w:szCs w:val="21"/>
          <w:lang w:eastAsia="zh-CN"/>
        </w:rPr>
        <w:t xml:space="preserve"> was finally determined to be 0.5; </w:t>
      </w:r>
      <w:r w:rsidRPr="003331BC">
        <w:rPr>
          <w:position w:val="-6"/>
          <w:sz w:val="21"/>
          <w:szCs w:val="21"/>
        </w:rPr>
        <w:object w:dxaOrig="216" w:dyaOrig="208" w14:anchorId="3E262870">
          <v:shape id="_x0000_i1129" type="#_x0000_t75" style="width:14.25pt;height:7.45pt" o:ole="">
            <v:imagedata r:id="rId128" o:title=""/>
          </v:shape>
          <o:OLEObject Type="Embed" ProgID="Equation.DSMT4" ShapeID="_x0000_i1129" DrawAspect="Content" ObjectID="_1727501607" r:id="rId199"/>
        </w:object>
      </w:r>
      <w:r w:rsidRPr="003331BC">
        <w:rPr>
          <w:sz w:val="21"/>
          <w:szCs w:val="21"/>
        </w:rPr>
        <w:t xml:space="preserve"> </w:t>
      </w:r>
      <w:r w:rsidRPr="003331BC">
        <w:rPr>
          <w:sz w:val="21"/>
          <w:szCs w:val="21"/>
          <w:lang w:eastAsia="zh-CN"/>
        </w:rPr>
        <w:t xml:space="preserve">and </w:t>
      </w:r>
      <w:r w:rsidRPr="003331BC">
        <w:rPr>
          <w:position w:val="-10"/>
          <w:sz w:val="21"/>
          <w:szCs w:val="21"/>
        </w:rPr>
        <w:object w:dxaOrig="216" w:dyaOrig="296" w14:anchorId="58EA3311">
          <v:shape id="_x0000_i1130" type="#_x0000_t75" style="width:14.25pt;height:14.25pt" o:ole="">
            <v:imagedata r:id="rId130" o:title=""/>
          </v:shape>
          <o:OLEObject Type="Embed" ProgID="Equation.DSMT4" ShapeID="_x0000_i1130" DrawAspect="Content" ObjectID="_1727501608" r:id="rId200"/>
        </w:object>
      </w:r>
      <w:r w:rsidRPr="003331BC">
        <w:rPr>
          <w:sz w:val="21"/>
          <w:szCs w:val="21"/>
        </w:rPr>
        <w:t xml:space="preserve"> are </w:t>
      </w:r>
      <w:r w:rsidRPr="003331BC">
        <w:rPr>
          <w:sz w:val="21"/>
          <w:szCs w:val="21"/>
          <w:lang w:eastAsia="zh-CN"/>
        </w:rPr>
        <w:t>1 and 10, respectively; the number of ants was 100; the maximum number of iterations was 200.</w:t>
      </w:r>
    </w:p>
    <w:p w14:paraId="13660E98" w14:textId="77777777" w:rsidR="004F39EC" w:rsidRPr="003331BC" w:rsidRDefault="004F39EC" w:rsidP="00E74F28">
      <w:pPr>
        <w:pStyle w:val="Text"/>
        <w:spacing w:line="360" w:lineRule="auto"/>
        <w:ind w:firstLine="204"/>
        <w:rPr>
          <w:sz w:val="21"/>
          <w:szCs w:val="21"/>
          <w:lang w:eastAsia="zh-CN"/>
        </w:rPr>
      </w:pPr>
    </w:p>
    <w:p w14:paraId="448BE112" w14:textId="77777777" w:rsidR="004F39EC" w:rsidRPr="003331BC" w:rsidRDefault="00B42F34" w:rsidP="00B42F34">
      <w:pPr>
        <w:pStyle w:val="Text"/>
        <w:spacing w:line="360" w:lineRule="auto"/>
        <w:ind w:left="360" w:hanging="360"/>
        <w:rPr>
          <w:b/>
          <w:bCs/>
          <w:sz w:val="21"/>
          <w:szCs w:val="21"/>
          <w:lang w:eastAsia="zh-CN"/>
        </w:rPr>
      </w:pPr>
      <w:r w:rsidRPr="003331BC">
        <w:rPr>
          <w:b/>
          <w:bCs/>
          <w:sz w:val="21"/>
          <w:szCs w:val="21"/>
          <w:lang w:eastAsia="zh-CN"/>
        </w:rPr>
        <w:t>4.</w:t>
      </w:r>
      <w:r w:rsidRPr="003331BC">
        <w:rPr>
          <w:b/>
          <w:bCs/>
          <w:sz w:val="21"/>
          <w:szCs w:val="21"/>
          <w:lang w:eastAsia="zh-CN"/>
        </w:rPr>
        <w:tab/>
        <w:t>Results and discussion</w:t>
      </w:r>
      <w:bookmarkStart w:id="12" w:name="_Hlk54860872"/>
    </w:p>
    <w:p w14:paraId="36B8C60C" w14:textId="77777777" w:rsidR="004F39EC" w:rsidRPr="003331BC" w:rsidRDefault="00B42F34" w:rsidP="00B42F34">
      <w:pPr>
        <w:pStyle w:val="Text"/>
        <w:spacing w:line="360" w:lineRule="auto"/>
        <w:ind w:left="360" w:hanging="360"/>
        <w:rPr>
          <w:b/>
          <w:bCs/>
          <w:sz w:val="21"/>
          <w:szCs w:val="21"/>
          <w:lang w:eastAsia="zh-CN"/>
        </w:rPr>
      </w:pPr>
      <w:r w:rsidRPr="003331BC">
        <w:rPr>
          <w:b/>
          <w:bCs/>
          <w:sz w:val="21"/>
          <w:szCs w:val="21"/>
          <w:lang w:eastAsia="zh-CN"/>
        </w:rPr>
        <w:t>4.1</w:t>
      </w:r>
      <w:r w:rsidRPr="003331BC">
        <w:rPr>
          <w:b/>
          <w:bCs/>
          <w:sz w:val="21"/>
          <w:szCs w:val="21"/>
          <w:lang w:eastAsia="zh-CN"/>
        </w:rPr>
        <w:tab/>
        <w:t xml:space="preserve">Effect of </w:t>
      </w:r>
      <w:r w:rsidR="00E74F28" w:rsidRPr="003331BC">
        <w:rPr>
          <w:b/>
          <w:bCs/>
          <w:sz w:val="21"/>
          <w:szCs w:val="21"/>
          <w:lang w:eastAsia="zh-CN"/>
        </w:rPr>
        <w:t>fire detection in the multi-information building</w:t>
      </w:r>
    </w:p>
    <w:p w14:paraId="34721B0D" w14:textId="77777777" w:rsidR="004F39EC" w:rsidRPr="003331BC" w:rsidRDefault="00000000" w:rsidP="00E74F28">
      <w:pPr>
        <w:pStyle w:val="Text"/>
        <w:spacing w:line="360" w:lineRule="auto"/>
        <w:ind w:firstLine="0"/>
        <w:textAlignment w:val="center"/>
        <w:rPr>
          <w:sz w:val="21"/>
          <w:szCs w:val="21"/>
          <w:lang w:eastAsia="zh-CN"/>
        </w:rPr>
      </w:pPr>
      <w:bookmarkStart w:id="13" w:name="_Hlk72833599"/>
      <w:bookmarkEnd w:id="12"/>
      <w:r w:rsidRPr="003331BC">
        <w:rPr>
          <w:sz w:val="21"/>
          <w:szCs w:val="21"/>
          <w:lang w:eastAsia="zh-CN"/>
        </w:rPr>
        <w:t xml:space="preserve">The </w:t>
      </w:r>
      <w:proofErr w:type="spellStart"/>
      <w:r w:rsidRPr="003331BC">
        <w:rPr>
          <w:sz w:val="21"/>
          <w:szCs w:val="21"/>
          <w:lang w:eastAsia="zh-CN"/>
        </w:rPr>
        <w:t>PyroSim</w:t>
      </w:r>
      <w:proofErr w:type="spellEnd"/>
      <w:r w:rsidRPr="003331BC">
        <w:rPr>
          <w:sz w:val="21"/>
          <w:szCs w:val="21"/>
          <w:lang w:eastAsia="zh-CN"/>
        </w:rPr>
        <w:t xml:space="preserve"> software was used to simulate the fire scene. The combustion reaction was wood burning, and the total burning time (no fire → start of fire → end of combustion) was set to 600s. Sensors for temperature, smoke, and water vapor were arranged on the roof of the room. This work processed different signal quantities and obtained the change curve of each data source signal with time to clearly define the changing trend of each signal change with the fire, as shown in Fig</w:t>
      </w:r>
      <w:r w:rsidR="00E74F28" w:rsidRPr="003331BC">
        <w:rPr>
          <w:sz w:val="21"/>
          <w:szCs w:val="21"/>
          <w:lang w:eastAsia="zh-CN"/>
        </w:rPr>
        <w:t>ure</w:t>
      </w:r>
      <w:r w:rsidRPr="003331BC">
        <w:rPr>
          <w:sz w:val="21"/>
          <w:szCs w:val="21"/>
          <w:lang w:eastAsia="zh-CN"/>
        </w:rPr>
        <w:t xml:space="preserve"> 7.</w:t>
      </w:r>
    </w:p>
    <w:p w14:paraId="2E236518" w14:textId="77777777" w:rsidR="004F39EC" w:rsidRPr="003331BC" w:rsidRDefault="00000000" w:rsidP="001A627C">
      <w:pPr>
        <w:pStyle w:val="Text"/>
        <w:spacing w:line="360" w:lineRule="auto"/>
        <w:ind w:firstLine="0"/>
        <w:jc w:val="center"/>
        <w:rPr>
          <w:sz w:val="21"/>
          <w:szCs w:val="21"/>
          <w:lang w:eastAsia="zh-CN"/>
        </w:rPr>
      </w:pPr>
      <w:r w:rsidRPr="003331BC">
        <w:rPr>
          <w:sz w:val="21"/>
          <w:szCs w:val="21"/>
        </w:rPr>
        <w:pict w14:anchorId="62A27D31">
          <v:shape id="_x0000_i1131" type="#_x0000_t75" style="width:223.45pt;height:180pt">
            <v:imagedata r:id="rId201" o:title="" croptop="1365f" cropbottom="1366f" cropleft="1040f" cropright="5825f"/>
          </v:shape>
        </w:pict>
      </w:r>
    </w:p>
    <w:p w14:paraId="171839FD" w14:textId="77777777" w:rsidR="004F39EC" w:rsidRPr="003331BC" w:rsidRDefault="00000000" w:rsidP="00E74F28">
      <w:pPr>
        <w:pStyle w:val="Text"/>
        <w:spacing w:line="360" w:lineRule="auto"/>
        <w:ind w:firstLine="0"/>
        <w:jc w:val="center"/>
        <w:rPr>
          <w:b/>
          <w:bCs/>
          <w:sz w:val="21"/>
          <w:szCs w:val="21"/>
          <w:lang w:eastAsia="zh-CN"/>
        </w:rPr>
      </w:pPr>
      <w:r w:rsidRPr="003331BC">
        <w:rPr>
          <w:b/>
          <w:bCs/>
          <w:sz w:val="21"/>
          <w:szCs w:val="21"/>
          <w:lang w:eastAsia="zh-CN"/>
        </w:rPr>
        <w:t>Fig</w:t>
      </w:r>
      <w:r w:rsidR="00E74F28" w:rsidRPr="003331BC">
        <w:rPr>
          <w:b/>
          <w:bCs/>
          <w:sz w:val="21"/>
          <w:szCs w:val="21"/>
          <w:lang w:eastAsia="zh-CN"/>
        </w:rPr>
        <w:t>ure</w:t>
      </w:r>
      <w:r w:rsidRPr="003331BC">
        <w:rPr>
          <w:b/>
          <w:bCs/>
          <w:sz w:val="21"/>
          <w:szCs w:val="21"/>
          <w:lang w:eastAsia="zh-CN"/>
        </w:rPr>
        <w:t xml:space="preserve"> 7</w:t>
      </w:r>
      <w:r w:rsidR="00E74F28" w:rsidRPr="003331BC">
        <w:rPr>
          <w:b/>
          <w:bCs/>
          <w:sz w:val="21"/>
          <w:szCs w:val="21"/>
          <w:lang w:eastAsia="zh-CN"/>
        </w:rPr>
        <w:t xml:space="preserve"> </w:t>
      </w:r>
      <w:r w:rsidRPr="003331BC">
        <w:rPr>
          <w:b/>
          <w:bCs/>
          <w:sz w:val="21"/>
          <w:szCs w:val="21"/>
          <w:lang w:eastAsia="zh-CN"/>
        </w:rPr>
        <w:t>Variation curve of fire signal with time</w:t>
      </w:r>
      <w:r w:rsidR="00E74F28" w:rsidRPr="003331BC">
        <w:rPr>
          <w:b/>
          <w:bCs/>
          <w:sz w:val="21"/>
          <w:szCs w:val="21"/>
          <w:lang w:eastAsia="zh-CN"/>
        </w:rPr>
        <w:t>.</w:t>
      </w:r>
    </w:p>
    <w:p w14:paraId="177549FF" w14:textId="77777777" w:rsidR="004F39EC" w:rsidRPr="003331BC" w:rsidRDefault="004F39EC" w:rsidP="001A627C">
      <w:pPr>
        <w:pStyle w:val="Text"/>
        <w:spacing w:line="360" w:lineRule="auto"/>
        <w:ind w:firstLine="204"/>
        <w:rPr>
          <w:sz w:val="21"/>
          <w:szCs w:val="21"/>
          <w:lang w:eastAsia="zh-CN"/>
        </w:rPr>
      </w:pPr>
    </w:p>
    <w:p w14:paraId="06D3FFDB" w14:textId="77777777" w:rsidR="004F39EC" w:rsidRPr="003331BC" w:rsidRDefault="00000000" w:rsidP="001A627C">
      <w:pPr>
        <w:pStyle w:val="Text"/>
        <w:spacing w:line="360" w:lineRule="auto"/>
        <w:ind w:firstLine="204"/>
        <w:rPr>
          <w:sz w:val="21"/>
          <w:szCs w:val="21"/>
          <w:lang w:eastAsia="zh-CN"/>
        </w:rPr>
      </w:pPr>
      <w:r w:rsidRPr="003331BC">
        <w:rPr>
          <w:sz w:val="21"/>
          <w:szCs w:val="21"/>
          <w:lang w:eastAsia="zh-CN"/>
        </w:rPr>
        <w:t>It can be seen from Figure 7 that when a fire occurs, with the time, the temperature of the fire field gets higher and higher, the moisture content is gets less and less, the oxygen content in the air is gradually decreasing, and the concentration of CO and smoke is getting higher and higher. The rescue of personnel put forward high demands. According to the specific phenomenon of the fire occurrence process, a fire disaster is divided into three types: no fire state, smoldering fire state, and open fire state. Fig</w:t>
      </w:r>
      <w:r w:rsidR="00EE232D" w:rsidRPr="003331BC">
        <w:rPr>
          <w:sz w:val="21"/>
          <w:szCs w:val="21"/>
          <w:lang w:eastAsia="zh-CN"/>
        </w:rPr>
        <w:t>ure</w:t>
      </w:r>
      <w:r w:rsidRPr="003331BC">
        <w:rPr>
          <w:sz w:val="21"/>
          <w:szCs w:val="21"/>
          <w:lang w:eastAsia="zh-CN"/>
        </w:rPr>
        <w:t xml:space="preserve"> 8 provides the primary probability function construction result of the signal source covering four data sources: temperature, CO concentration, smoke concentration, and O</w:t>
      </w:r>
      <w:r w:rsidRPr="003331BC">
        <w:rPr>
          <w:sz w:val="21"/>
          <w:szCs w:val="21"/>
          <w:vertAlign w:val="subscript"/>
          <w:lang w:eastAsia="zh-CN"/>
        </w:rPr>
        <w:t>2</w:t>
      </w:r>
      <w:r w:rsidRPr="003331BC">
        <w:rPr>
          <w:sz w:val="21"/>
          <w:szCs w:val="21"/>
          <w:lang w:eastAsia="zh-CN"/>
        </w:rPr>
        <w:t xml:space="preserve"> concentration difference.</w:t>
      </w:r>
    </w:p>
    <w:p w14:paraId="5AC42D31" w14:textId="77777777" w:rsidR="004F39EC" w:rsidRPr="003331BC" w:rsidRDefault="00000000" w:rsidP="001A627C">
      <w:pPr>
        <w:pStyle w:val="Text"/>
        <w:spacing w:line="360" w:lineRule="auto"/>
        <w:ind w:firstLine="0"/>
        <w:jc w:val="center"/>
        <w:rPr>
          <w:sz w:val="21"/>
          <w:szCs w:val="21"/>
          <w:lang w:eastAsia="zh-CN"/>
        </w:rPr>
      </w:pPr>
      <w:r w:rsidRPr="003331BC">
        <w:rPr>
          <w:sz w:val="21"/>
          <w:szCs w:val="21"/>
        </w:rPr>
        <w:lastRenderedPageBreak/>
        <w:pict w14:anchorId="1CD9E50B">
          <v:shape id="_x0000_i1132" type="#_x0000_t75" style="width:252pt;height:187.45pt">
            <v:imagedata r:id="rId202" o:title=""/>
          </v:shape>
        </w:pict>
      </w:r>
    </w:p>
    <w:p w14:paraId="2193729E" w14:textId="77777777" w:rsidR="004F39EC" w:rsidRPr="003331BC" w:rsidRDefault="00000000" w:rsidP="00CD04CD">
      <w:pPr>
        <w:pStyle w:val="Text"/>
        <w:spacing w:line="360" w:lineRule="auto"/>
        <w:ind w:firstLine="0"/>
        <w:jc w:val="center"/>
        <w:rPr>
          <w:b/>
          <w:bCs/>
          <w:sz w:val="21"/>
          <w:szCs w:val="21"/>
          <w:lang w:eastAsia="zh-CN"/>
        </w:rPr>
      </w:pPr>
      <w:r w:rsidRPr="003331BC">
        <w:rPr>
          <w:b/>
          <w:bCs/>
          <w:sz w:val="21"/>
          <w:szCs w:val="21"/>
          <w:lang w:eastAsia="zh-CN"/>
        </w:rPr>
        <w:t>Fig</w:t>
      </w:r>
      <w:r w:rsidR="00CD04CD" w:rsidRPr="003331BC">
        <w:rPr>
          <w:b/>
          <w:bCs/>
          <w:sz w:val="21"/>
          <w:szCs w:val="21"/>
          <w:lang w:eastAsia="zh-CN"/>
        </w:rPr>
        <w:t>ure</w:t>
      </w:r>
      <w:r w:rsidRPr="003331BC">
        <w:rPr>
          <w:b/>
          <w:bCs/>
          <w:sz w:val="21"/>
          <w:szCs w:val="21"/>
          <w:lang w:eastAsia="zh-CN"/>
        </w:rPr>
        <w:t xml:space="preserve"> 8</w:t>
      </w:r>
      <w:r w:rsidR="00CD04CD" w:rsidRPr="003331BC">
        <w:rPr>
          <w:b/>
          <w:bCs/>
          <w:sz w:val="21"/>
          <w:szCs w:val="21"/>
          <w:lang w:eastAsia="zh-CN"/>
        </w:rPr>
        <w:t xml:space="preserve"> </w:t>
      </w:r>
      <w:r w:rsidRPr="003331BC">
        <w:rPr>
          <w:b/>
          <w:bCs/>
          <w:sz w:val="21"/>
          <w:szCs w:val="21"/>
          <w:lang w:eastAsia="zh-CN"/>
        </w:rPr>
        <w:t>Basic probability function construction of the signal source</w:t>
      </w:r>
      <w:r w:rsidR="00CD04CD" w:rsidRPr="003331BC">
        <w:rPr>
          <w:b/>
          <w:bCs/>
          <w:sz w:val="21"/>
          <w:szCs w:val="21"/>
          <w:lang w:eastAsia="zh-CN"/>
        </w:rPr>
        <w:t>.</w:t>
      </w:r>
    </w:p>
    <w:p w14:paraId="30A0D524" w14:textId="77777777" w:rsidR="004F39EC" w:rsidRPr="003331BC" w:rsidRDefault="004F39EC" w:rsidP="001A627C">
      <w:pPr>
        <w:pStyle w:val="Text"/>
        <w:spacing w:line="360" w:lineRule="auto"/>
        <w:ind w:firstLine="204"/>
        <w:rPr>
          <w:sz w:val="21"/>
          <w:szCs w:val="21"/>
          <w:lang w:eastAsia="zh-CN"/>
        </w:rPr>
      </w:pPr>
    </w:p>
    <w:p w14:paraId="7AA9E1C4" w14:textId="77777777" w:rsidR="004F39EC" w:rsidRPr="003331BC" w:rsidRDefault="00000000" w:rsidP="001A627C">
      <w:pPr>
        <w:pStyle w:val="Text"/>
        <w:spacing w:line="360" w:lineRule="auto"/>
        <w:ind w:firstLine="204"/>
        <w:textAlignment w:val="center"/>
        <w:rPr>
          <w:sz w:val="21"/>
          <w:szCs w:val="21"/>
          <w:lang w:eastAsia="zh-CN"/>
        </w:rPr>
      </w:pPr>
      <w:r w:rsidRPr="003331BC">
        <w:rPr>
          <w:sz w:val="21"/>
          <w:szCs w:val="21"/>
          <w:lang w:eastAsia="zh-CN"/>
        </w:rPr>
        <w:t>Fig</w:t>
      </w:r>
      <w:r w:rsidR="00CD04CD" w:rsidRPr="003331BC">
        <w:rPr>
          <w:sz w:val="21"/>
          <w:szCs w:val="21"/>
          <w:lang w:eastAsia="zh-CN"/>
        </w:rPr>
        <w:t>ure</w:t>
      </w:r>
      <w:r w:rsidRPr="003331BC">
        <w:rPr>
          <w:sz w:val="21"/>
          <w:szCs w:val="21"/>
          <w:lang w:eastAsia="zh-CN"/>
        </w:rPr>
        <w:t xml:space="preserve"> 9 illustrates the changing curves of temperature, CO concentration, smoke concentration,</w:t>
      </w:r>
      <w:r w:rsidRPr="003331BC">
        <w:rPr>
          <w:sz w:val="21"/>
          <w:szCs w:val="21"/>
          <w:vertAlign w:val="subscript"/>
          <w:lang w:eastAsia="zh-CN"/>
        </w:rPr>
        <w:t xml:space="preserve"> </w:t>
      </w:r>
      <w:r w:rsidRPr="003331BC">
        <w:rPr>
          <w:sz w:val="21"/>
          <w:szCs w:val="21"/>
          <w:lang w:eastAsia="zh-CN"/>
        </w:rPr>
        <w:t>O</w:t>
      </w:r>
      <w:r w:rsidRPr="003331BC">
        <w:rPr>
          <w:sz w:val="21"/>
          <w:szCs w:val="21"/>
          <w:vertAlign w:val="subscript"/>
          <w:lang w:eastAsia="zh-CN"/>
        </w:rPr>
        <w:t>2</w:t>
      </w:r>
      <w:r w:rsidRPr="003331BC">
        <w:rPr>
          <w:sz w:val="21"/>
          <w:szCs w:val="21"/>
          <w:lang w:eastAsia="zh-CN"/>
        </w:rPr>
        <w:t xml:space="preserve"> concentration, and heat release rate in the fire detection signal in the open fire scene within 0</w:t>
      </w:r>
      <w:r w:rsidR="00CD04CD" w:rsidRPr="003331BC">
        <w:rPr>
          <w:sz w:val="21"/>
          <w:szCs w:val="21"/>
          <w:lang w:eastAsia="zh-CN"/>
        </w:rPr>
        <w:t>‒</w:t>
      </w:r>
      <w:r w:rsidRPr="003331BC">
        <w:rPr>
          <w:sz w:val="21"/>
          <w:szCs w:val="21"/>
          <w:lang w:eastAsia="zh-CN"/>
        </w:rPr>
        <w:t xml:space="preserve">60s. </w:t>
      </w:r>
      <w:proofErr w:type="gramStart"/>
      <w:r w:rsidRPr="003331BC">
        <w:rPr>
          <w:sz w:val="21"/>
          <w:szCs w:val="21"/>
          <w:lang w:eastAsia="zh-CN"/>
        </w:rPr>
        <w:t>It can be seen that before</w:t>
      </w:r>
      <w:proofErr w:type="gramEnd"/>
      <w:r w:rsidRPr="003331BC">
        <w:rPr>
          <w:sz w:val="21"/>
          <w:szCs w:val="21"/>
          <w:lang w:eastAsia="zh-CN"/>
        </w:rPr>
        <w:t xml:space="preserve"> 6s, all the detection signals showed no change compared with the initial; they started to increase gradually with the delay of time after 6s. In the initial stage of the fire, the signal changed slowly, and the value was small. It is found that the probability of smoldering fire and the probability of open fire is small according to the probability function of the corresponding fire situation, so the fire occurrence cannot be detected. Therefore, the fire can only be detected when the detection signal changes significantly after a certain period accumulation.</w:t>
      </w:r>
    </w:p>
    <w:p w14:paraId="5D4D5133" w14:textId="77777777" w:rsidR="004F39EC" w:rsidRPr="003331BC" w:rsidRDefault="00000000" w:rsidP="001A627C">
      <w:pPr>
        <w:pStyle w:val="Text"/>
        <w:spacing w:line="360" w:lineRule="auto"/>
        <w:ind w:firstLine="0"/>
        <w:jc w:val="center"/>
        <w:rPr>
          <w:sz w:val="21"/>
          <w:szCs w:val="21"/>
          <w:lang w:eastAsia="zh-CN"/>
        </w:rPr>
      </w:pPr>
      <w:r w:rsidRPr="003331BC">
        <w:rPr>
          <w:sz w:val="21"/>
          <w:szCs w:val="21"/>
        </w:rPr>
        <w:pict w14:anchorId="34D754A5">
          <v:shape id="_x0000_i1133" type="#_x0000_t75" style="width:338.25pt;height:151.45pt">
            <v:imagedata r:id="rId203" o:title="" cropleft="872f"/>
          </v:shape>
        </w:pict>
      </w:r>
    </w:p>
    <w:p w14:paraId="431E172C" w14:textId="77777777" w:rsidR="004F39EC" w:rsidRPr="003331BC" w:rsidRDefault="00000000" w:rsidP="001A627C">
      <w:pPr>
        <w:pStyle w:val="Text"/>
        <w:spacing w:line="360" w:lineRule="auto"/>
        <w:ind w:firstLine="0"/>
        <w:rPr>
          <w:b/>
          <w:bCs/>
          <w:sz w:val="21"/>
          <w:szCs w:val="21"/>
          <w:lang w:eastAsia="zh-CN"/>
        </w:rPr>
      </w:pPr>
      <w:r w:rsidRPr="003331BC">
        <w:rPr>
          <w:b/>
          <w:bCs/>
          <w:sz w:val="21"/>
          <w:szCs w:val="21"/>
          <w:lang w:eastAsia="zh-CN"/>
        </w:rPr>
        <w:t>Fig</w:t>
      </w:r>
      <w:r w:rsidR="009D1E6F" w:rsidRPr="003331BC">
        <w:rPr>
          <w:b/>
          <w:bCs/>
          <w:sz w:val="21"/>
          <w:szCs w:val="21"/>
          <w:lang w:eastAsia="zh-CN"/>
        </w:rPr>
        <w:t>ure</w:t>
      </w:r>
      <w:r w:rsidRPr="003331BC">
        <w:rPr>
          <w:b/>
          <w:bCs/>
          <w:sz w:val="21"/>
          <w:szCs w:val="21"/>
          <w:lang w:eastAsia="zh-CN"/>
        </w:rPr>
        <w:t xml:space="preserve"> 9</w:t>
      </w:r>
      <w:r w:rsidR="009D1E6F" w:rsidRPr="003331BC">
        <w:rPr>
          <w:b/>
          <w:bCs/>
          <w:sz w:val="21"/>
          <w:szCs w:val="21"/>
          <w:lang w:eastAsia="zh-CN"/>
        </w:rPr>
        <w:t xml:space="preserve"> </w:t>
      </w:r>
      <w:r w:rsidRPr="003331BC">
        <w:rPr>
          <w:b/>
          <w:bCs/>
          <w:sz w:val="21"/>
          <w:szCs w:val="21"/>
          <w:lang w:eastAsia="zh-CN"/>
        </w:rPr>
        <w:t>Changing curves of the fire detection signal in the open fire scene within 0</w:t>
      </w:r>
      <w:r w:rsidR="00CD04CD" w:rsidRPr="003331BC">
        <w:rPr>
          <w:b/>
          <w:bCs/>
          <w:sz w:val="21"/>
          <w:szCs w:val="21"/>
          <w:lang w:eastAsia="zh-CN"/>
        </w:rPr>
        <w:t>‒</w:t>
      </w:r>
      <w:r w:rsidRPr="003331BC">
        <w:rPr>
          <w:b/>
          <w:bCs/>
          <w:sz w:val="21"/>
          <w:szCs w:val="21"/>
          <w:lang w:eastAsia="zh-CN"/>
        </w:rPr>
        <w:t>30s</w:t>
      </w:r>
      <w:r w:rsidR="00CD04CD" w:rsidRPr="003331BC">
        <w:rPr>
          <w:b/>
          <w:bCs/>
          <w:sz w:val="21"/>
          <w:szCs w:val="21"/>
          <w:lang w:eastAsia="zh-CN"/>
        </w:rPr>
        <w:t>.</w:t>
      </w:r>
      <w:r w:rsidRPr="003331BC">
        <w:rPr>
          <w:b/>
          <w:bCs/>
          <w:sz w:val="21"/>
          <w:szCs w:val="21"/>
          <w:lang w:eastAsia="zh-CN"/>
        </w:rPr>
        <w:t xml:space="preserve"> </w:t>
      </w:r>
      <w:r w:rsidR="009D1E6F" w:rsidRPr="003331BC">
        <w:rPr>
          <w:b/>
          <w:bCs/>
          <w:sz w:val="21"/>
          <w:szCs w:val="21"/>
          <w:lang w:eastAsia="zh-CN"/>
        </w:rPr>
        <w:t>(a)</w:t>
      </w:r>
      <w:r w:rsidRPr="003331BC">
        <w:rPr>
          <w:b/>
          <w:bCs/>
          <w:sz w:val="21"/>
          <w:szCs w:val="21"/>
          <w:lang w:eastAsia="zh-CN"/>
        </w:rPr>
        <w:t xml:space="preserve"> </w:t>
      </w:r>
      <w:r w:rsidR="009D1E6F" w:rsidRPr="003331BC">
        <w:rPr>
          <w:b/>
          <w:bCs/>
          <w:sz w:val="21"/>
          <w:szCs w:val="21"/>
          <w:lang w:eastAsia="zh-CN"/>
        </w:rPr>
        <w:t xml:space="preserve">Smoke </w:t>
      </w:r>
      <w:r w:rsidRPr="003331BC">
        <w:rPr>
          <w:b/>
          <w:bCs/>
          <w:sz w:val="21"/>
          <w:szCs w:val="21"/>
          <w:lang w:eastAsia="zh-CN"/>
        </w:rPr>
        <w:t xml:space="preserve">concentration, temperature, and CO concentration; </w:t>
      </w:r>
      <w:r w:rsidR="009D1E6F" w:rsidRPr="003331BC">
        <w:rPr>
          <w:b/>
          <w:bCs/>
          <w:sz w:val="21"/>
          <w:szCs w:val="21"/>
          <w:lang w:eastAsia="zh-CN"/>
        </w:rPr>
        <w:t>(b)</w:t>
      </w:r>
      <w:r w:rsidRPr="003331BC">
        <w:rPr>
          <w:b/>
          <w:bCs/>
          <w:sz w:val="21"/>
          <w:szCs w:val="21"/>
          <w:lang w:eastAsia="zh-CN"/>
        </w:rPr>
        <w:t xml:space="preserve"> O</w:t>
      </w:r>
      <w:r w:rsidRPr="003331BC">
        <w:rPr>
          <w:b/>
          <w:bCs/>
          <w:sz w:val="21"/>
          <w:szCs w:val="21"/>
          <w:vertAlign w:val="subscript"/>
          <w:lang w:eastAsia="zh-CN"/>
        </w:rPr>
        <w:t>2</w:t>
      </w:r>
      <w:r w:rsidRPr="003331BC">
        <w:rPr>
          <w:b/>
          <w:bCs/>
          <w:sz w:val="21"/>
          <w:szCs w:val="21"/>
          <w:lang w:eastAsia="zh-CN"/>
        </w:rPr>
        <w:t xml:space="preserve"> concentration difference and heat release rate</w:t>
      </w:r>
      <w:r w:rsidR="009D1E6F" w:rsidRPr="003331BC">
        <w:rPr>
          <w:b/>
          <w:bCs/>
          <w:sz w:val="21"/>
          <w:szCs w:val="21"/>
          <w:lang w:eastAsia="zh-CN"/>
        </w:rPr>
        <w:t>.</w:t>
      </w:r>
    </w:p>
    <w:p w14:paraId="746BCC85" w14:textId="77777777" w:rsidR="004F39EC" w:rsidRPr="003331BC" w:rsidRDefault="004F39EC" w:rsidP="001A627C">
      <w:pPr>
        <w:pStyle w:val="Text"/>
        <w:spacing w:line="360" w:lineRule="auto"/>
        <w:ind w:firstLine="0"/>
        <w:rPr>
          <w:sz w:val="21"/>
          <w:szCs w:val="21"/>
          <w:lang w:eastAsia="zh-CN"/>
        </w:rPr>
      </w:pPr>
    </w:p>
    <w:p w14:paraId="0C037E22" w14:textId="77777777" w:rsidR="004F39EC" w:rsidRPr="003331BC" w:rsidRDefault="00000000" w:rsidP="001A627C">
      <w:pPr>
        <w:pStyle w:val="Text"/>
        <w:spacing w:line="360" w:lineRule="auto"/>
        <w:ind w:firstLine="204"/>
        <w:textAlignment w:val="center"/>
        <w:rPr>
          <w:sz w:val="21"/>
          <w:szCs w:val="21"/>
          <w:lang w:eastAsia="zh-CN"/>
        </w:rPr>
      </w:pPr>
      <w:r w:rsidRPr="003331BC">
        <w:rPr>
          <w:sz w:val="21"/>
          <w:szCs w:val="21"/>
          <w:lang w:eastAsia="zh-CN"/>
        </w:rPr>
        <w:t>Fig</w:t>
      </w:r>
      <w:r w:rsidR="009D1E6F" w:rsidRPr="003331BC">
        <w:rPr>
          <w:sz w:val="21"/>
          <w:szCs w:val="21"/>
          <w:lang w:eastAsia="zh-CN"/>
        </w:rPr>
        <w:t>ure</w:t>
      </w:r>
      <w:r w:rsidRPr="003331BC">
        <w:rPr>
          <w:sz w:val="21"/>
          <w:szCs w:val="21"/>
          <w:lang w:eastAsia="zh-CN"/>
        </w:rPr>
        <w:t xml:space="preserve"> 10 displays the change curves of temperature, CO concentration, smoke concentration, O</w:t>
      </w:r>
      <w:r w:rsidRPr="003331BC">
        <w:rPr>
          <w:sz w:val="21"/>
          <w:szCs w:val="21"/>
          <w:vertAlign w:val="subscript"/>
          <w:lang w:eastAsia="zh-CN"/>
        </w:rPr>
        <w:t xml:space="preserve">2 </w:t>
      </w:r>
      <w:r w:rsidRPr="003331BC">
        <w:rPr>
          <w:sz w:val="21"/>
          <w:szCs w:val="21"/>
          <w:lang w:eastAsia="zh-CN"/>
        </w:rPr>
        <w:t>concentration, and heat release rate in the fire detection signal in the smoldering fire scene within 0</w:t>
      </w:r>
      <w:r w:rsidR="009D1E6F" w:rsidRPr="003331BC">
        <w:rPr>
          <w:sz w:val="21"/>
          <w:szCs w:val="21"/>
          <w:lang w:eastAsia="zh-CN"/>
        </w:rPr>
        <w:t>‒</w:t>
      </w:r>
      <w:r w:rsidRPr="003331BC">
        <w:rPr>
          <w:sz w:val="21"/>
          <w:szCs w:val="21"/>
          <w:lang w:eastAsia="zh-CN"/>
        </w:rPr>
        <w:t>60s. All the detection signals changed significantly at t=17s compared with the initial value, which was larger. In addition, the probability function judgment according to the corresponding fire situation suggests that the probability of smoldering fire and the probability of open fire were relatively large at this time so that the fire could be detected.</w:t>
      </w:r>
    </w:p>
    <w:p w14:paraId="19A8E244" w14:textId="77777777" w:rsidR="004F39EC" w:rsidRPr="003331BC" w:rsidRDefault="00000000" w:rsidP="009D1E6F">
      <w:pPr>
        <w:pStyle w:val="Text"/>
        <w:spacing w:line="360" w:lineRule="auto"/>
        <w:ind w:firstLine="0"/>
        <w:jc w:val="center"/>
        <w:textAlignment w:val="center"/>
        <w:rPr>
          <w:sz w:val="21"/>
          <w:szCs w:val="21"/>
          <w:lang w:eastAsia="zh-CN"/>
        </w:rPr>
      </w:pPr>
      <w:r w:rsidRPr="003331BC">
        <w:rPr>
          <w:sz w:val="21"/>
          <w:szCs w:val="21"/>
        </w:rPr>
        <w:lastRenderedPageBreak/>
        <w:pict w14:anchorId="3431D7FA">
          <v:shape id="_x0000_i1134" type="#_x0000_t75" style="width:4in;height:129.75pt">
            <v:imagedata r:id="rId204" o:title=""/>
          </v:shape>
        </w:pict>
      </w:r>
    </w:p>
    <w:p w14:paraId="7EFD1D32" w14:textId="77777777" w:rsidR="004F39EC" w:rsidRPr="003331BC" w:rsidRDefault="004F39EC" w:rsidP="001A627C">
      <w:pPr>
        <w:pStyle w:val="Text"/>
        <w:spacing w:line="360" w:lineRule="auto"/>
        <w:ind w:firstLine="0"/>
        <w:jc w:val="center"/>
        <w:rPr>
          <w:sz w:val="21"/>
          <w:szCs w:val="21"/>
          <w:lang w:eastAsia="zh-CN"/>
        </w:rPr>
      </w:pPr>
    </w:p>
    <w:p w14:paraId="325153BA" w14:textId="77777777" w:rsidR="004F39EC" w:rsidRPr="003331BC" w:rsidRDefault="00000000" w:rsidP="009D1E6F">
      <w:pPr>
        <w:pStyle w:val="Text"/>
        <w:spacing w:line="360" w:lineRule="auto"/>
        <w:ind w:firstLine="0"/>
        <w:rPr>
          <w:b/>
          <w:bCs/>
          <w:sz w:val="21"/>
          <w:szCs w:val="21"/>
          <w:lang w:eastAsia="zh-CN"/>
        </w:rPr>
      </w:pPr>
      <w:r w:rsidRPr="003331BC">
        <w:rPr>
          <w:b/>
          <w:bCs/>
          <w:sz w:val="21"/>
          <w:szCs w:val="21"/>
          <w:lang w:eastAsia="zh-CN"/>
        </w:rPr>
        <w:t>Fig</w:t>
      </w:r>
      <w:r w:rsidR="009D1E6F" w:rsidRPr="003331BC">
        <w:rPr>
          <w:b/>
          <w:bCs/>
          <w:sz w:val="21"/>
          <w:szCs w:val="21"/>
          <w:lang w:eastAsia="zh-CN"/>
        </w:rPr>
        <w:t xml:space="preserve">ure </w:t>
      </w:r>
      <w:r w:rsidRPr="003331BC">
        <w:rPr>
          <w:b/>
          <w:bCs/>
          <w:sz w:val="21"/>
          <w:szCs w:val="21"/>
          <w:lang w:eastAsia="zh-CN"/>
        </w:rPr>
        <w:t>10</w:t>
      </w:r>
      <w:r w:rsidR="009D1E6F" w:rsidRPr="003331BC">
        <w:rPr>
          <w:b/>
          <w:bCs/>
          <w:sz w:val="21"/>
          <w:szCs w:val="21"/>
          <w:lang w:eastAsia="zh-CN"/>
        </w:rPr>
        <w:t xml:space="preserve"> </w:t>
      </w:r>
      <w:r w:rsidRPr="003331BC">
        <w:rPr>
          <w:b/>
          <w:bCs/>
          <w:sz w:val="21"/>
          <w:szCs w:val="21"/>
          <w:lang w:eastAsia="zh-CN"/>
        </w:rPr>
        <w:t>Variation curves of the fire detection signal in smoldering fire scene within 0</w:t>
      </w:r>
      <w:r w:rsidR="009D1E6F" w:rsidRPr="003331BC">
        <w:rPr>
          <w:b/>
          <w:bCs/>
          <w:sz w:val="21"/>
          <w:szCs w:val="21"/>
          <w:lang w:eastAsia="zh-CN"/>
        </w:rPr>
        <w:t>‒</w:t>
      </w:r>
      <w:r w:rsidRPr="003331BC">
        <w:rPr>
          <w:b/>
          <w:bCs/>
          <w:sz w:val="21"/>
          <w:szCs w:val="21"/>
          <w:lang w:eastAsia="zh-CN"/>
        </w:rPr>
        <w:t>30s</w:t>
      </w:r>
      <w:r w:rsidR="009D1E6F" w:rsidRPr="003331BC">
        <w:rPr>
          <w:b/>
          <w:bCs/>
          <w:sz w:val="21"/>
          <w:szCs w:val="21"/>
          <w:lang w:eastAsia="zh-CN"/>
        </w:rPr>
        <w:t>.</w:t>
      </w:r>
      <w:r w:rsidRPr="003331BC">
        <w:rPr>
          <w:b/>
          <w:bCs/>
          <w:sz w:val="21"/>
          <w:szCs w:val="21"/>
          <w:lang w:eastAsia="zh-CN"/>
        </w:rPr>
        <w:t xml:space="preserve"> </w:t>
      </w:r>
      <w:r w:rsidR="009D1E6F" w:rsidRPr="003331BC">
        <w:rPr>
          <w:b/>
          <w:bCs/>
          <w:sz w:val="21"/>
          <w:szCs w:val="21"/>
          <w:lang w:eastAsia="zh-CN"/>
        </w:rPr>
        <w:t>(a)</w:t>
      </w:r>
      <w:r w:rsidRPr="003331BC">
        <w:rPr>
          <w:b/>
          <w:bCs/>
          <w:sz w:val="21"/>
          <w:szCs w:val="21"/>
          <w:lang w:eastAsia="zh-CN"/>
        </w:rPr>
        <w:t xml:space="preserve"> </w:t>
      </w:r>
      <w:r w:rsidR="009D1E6F" w:rsidRPr="003331BC">
        <w:rPr>
          <w:b/>
          <w:bCs/>
          <w:sz w:val="21"/>
          <w:szCs w:val="21"/>
          <w:lang w:eastAsia="zh-CN"/>
        </w:rPr>
        <w:t xml:space="preserve">Smoke </w:t>
      </w:r>
      <w:r w:rsidRPr="003331BC">
        <w:rPr>
          <w:b/>
          <w:bCs/>
          <w:sz w:val="21"/>
          <w:szCs w:val="21"/>
          <w:lang w:eastAsia="zh-CN"/>
        </w:rPr>
        <w:t xml:space="preserve">concentration, temperature, and CO concentration; </w:t>
      </w:r>
      <w:r w:rsidR="009D1E6F" w:rsidRPr="003331BC">
        <w:rPr>
          <w:b/>
          <w:bCs/>
          <w:sz w:val="21"/>
          <w:szCs w:val="21"/>
          <w:lang w:eastAsia="zh-CN"/>
        </w:rPr>
        <w:t>(b)</w:t>
      </w:r>
      <w:r w:rsidRPr="003331BC">
        <w:rPr>
          <w:b/>
          <w:bCs/>
          <w:sz w:val="21"/>
          <w:szCs w:val="21"/>
          <w:lang w:eastAsia="zh-CN"/>
        </w:rPr>
        <w:t xml:space="preserve"> O</w:t>
      </w:r>
      <w:r w:rsidRPr="003331BC">
        <w:rPr>
          <w:b/>
          <w:bCs/>
          <w:sz w:val="21"/>
          <w:szCs w:val="21"/>
          <w:vertAlign w:val="subscript"/>
          <w:lang w:eastAsia="zh-CN"/>
        </w:rPr>
        <w:t>2</w:t>
      </w:r>
      <w:r w:rsidRPr="003331BC">
        <w:rPr>
          <w:b/>
          <w:bCs/>
          <w:sz w:val="21"/>
          <w:szCs w:val="21"/>
          <w:lang w:eastAsia="zh-CN"/>
        </w:rPr>
        <w:t xml:space="preserve"> concentration difference and heat release rate</w:t>
      </w:r>
      <w:r w:rsidR="009D1E6F" w:rsidRPr="003331BC">
        <w:rPr>
          <w:b/>
          <w:bCs/>
          <w:sz w:val="21"/>
          <w:szCs w:val="21"/>
          <w:lang w:eastAsia="zh-CN"/>
        </w:rPr>
        <w:t>.</w:t>
      </w:r>
    </w:p>
    <w:p w14:paraId="7505D671" w14:textId="77777777" w:rsidR="004F39EC" w:rsidRPr="003331BC" w:rsidRDefault="004F39EC" w:rsidP="009D1E6F">
      <w:pPr>
        <w:pStyle w:val="Text"/>
        <w:spacing w:line="360" w:lineRule="auto"/>
        <w:ind w:firstLine="0"/>
        <w:rPr>
          <w:b/>
          <w:bCs/>
          <w:sz w:val="21"/>
          <w:szCs w:val="21"/>
          <w:lang w:eastAsia="zh-CN"/>
        </w:rPr>
      </w:pPr>
    </w:p>
    <w:p w14:paraId="3EE140EF" w14:textId="77777777" w:rsidR="004F39EC" w:rsidRPr="003331BC" w:rsidRDefault="009D1E6F" w:rsidP="009D1E6F">
      <w:pPr>
        <w:pStyle w:val="Text"/>
        <w:spacing w:line="360" w:lineRule="auto"/>
        <w:ind w:firstLine="0"/>
        <w:rPr>
          <w:b/>
          <w:bCs/>
          <w:sz w:val="21"/>
          <w:szCs w:val="21"/>
          <w:lang w:eastAsia="zh-CN"/>
        </w:rPr>
      </w:pPr>
      <w:r w:rsidRPr="003331BC">
        <w:rPr>
          <w:b/>
          <w:bCs/>
          <w:sz w:val="21"/>
          <w:szCs w:val="21"/>
          <w:lang w:eastAsia="zh-CN"/>
        </w:rPr>
        <w:t xml:space="preserve">4.2 Verification of the fire evacuation </w:t>
      </w:r>
      <w:r w:rsidRPr="003331BC">
        <w:rPr>
          <w:rStyle w:val="translated-span"/>
          <w:b/>
          <w:bCs/>
          <w:sz w:val="21"/>
          <w:szCs w:val="21"/>
        </w:rPr>
        <w:t>route programming</w:t>
      </w:r>
      <w:r w:rsidRPr="003331BC">
        <w:rPr>
          <w:b/>
          <w:bCs/>
          <w:sz w:val="21"/>
          <w:szCs w:val="21"/>
          <w:lang w:eastAsia="zh-CN"/>
        </w:rPr>
        <w:t xml:space="preserve"> scheme</w:t>
      </w:r>
    </w:p>
    <w:p w14:paraId="1DC4291C" w14:textId="77777777" w:rsidR="004F39EC" w:rsidRPr="003331BC" w:rsidRDefault="00000000" w:rsidP="009D1E6F">
      <w:pPr>
        <w:pStyle w:val="Text"/>
        <w:spacing w:line="360" w:lineRule="auto"/>
        <w:ind w:firstLine="0"/>
        <w:rPr>
          <w:sz w:val="21"/>
          <w:szCs w:val="21"/>
          <w:lang w:eastAsia="zh-CN"/>
        </w:rPr>
      </w:pPr>
      <w:r w:rsidRPr="003331BC">
        <w:rPr>
          <w:sz w:val="21"/>
          <w:szCs w:val="21"/>
          <w:lang w:eastAsia="zh-CN"/>
        </w:rPr>
        <w:t xml:space="preserve">This work formulated a 40×40 grid network model in the </w:t>
      </w:r>
      <w:proofErr w:type="spellStart"/>
      <w:r w:rsidRPr="003331BC">
        <w:rPr>
          <w:sz w:val="21"/>
          <w:szCs w:val="21"/>
          <w:lang w:eastAsia="zh-CN"/>
        </w:rPr>
        <w:t>Matlab</w:t>
      </w:r>
      <w:proofErr w:type="spellEnd"/>
      <w:r w:rsidRPr="003331BC">
        <w:rPr>
          <w:sz w:val="21"/>
          <w:szCs w:val="21"/>
          <w:lang w:eastAsia="zh-CN"/>
        </w:rPr>
        <w:t xml:space="preserve"> environment following the first-floor layout of a building and proportionally reduced the evacuation space of the building. Finally, only some obstacles affecting the evacuation of personnel were retained in the internal structure of the building. Fig</w:t>
      </w:r>
      <w:r w:rsidR="009D1E6F" w:rsidRPr="003331BC">
        <w:rPr>
          <w:sz w:val="21"/>
          <w:szCs w:val="21"/>
          <w:lang w:eastAsia="zh-CN"/>
        </w:rPr>
        <w:t>ure</w:t>
      </w:r>
      <w:r w:rsidRPr="003331BC">
        <w:rPr>
          <w:sz w:val="21"/>
          <w:szCs w:val="21"/>
          <w:lang w:eastAsia="zh-CN"/>
        </w:rPr>
        <w:t xml:space="preserve"> 11 provides the definite grid model. The black area in Fig</w:t>
      </w:r>
      <w:r w:rsidR="009D1E6F" w:rsidRPr="003331BC">
        <w:rPr>
          <w:sz w:val="21"/>
          <w:szCs w:val="21"/>
          <w:lang w:eastAsia="zh-CN"/>
        </w:rPr>
        <w:t>ure</w:t>
      </w:r>
      <w:r w:rsidRPr="003331BC">
        <w:rPr>
          <w:sz w:val="21"/>
          <w:szCs w:val="21"/>
          <w:lang w:eastAsia="zh-CN"/>
        </w:rPr>
        <w:t xml:space="preserve"> 11 represents the obstacles inside the floor, and the red area represents the fire area. The marked regions of these two parts are not passable; only the white spots are passable. There are three safety exits for personnel evacuation.</w:t>
      </w:r>
    </w:p>
    <w:p w14:paraId="3A6D9587" w14:textId="77777777" w:rsidR="004F39EC" w:rsidRPr="003331BC" w:rsidRDefault="00000000" w:rsidP="001A627C">
      <w:pPr>
        <w:pStyle w:val="Text"/>
        <w:spacing w:line="360" w:lineRule="auto"/>
        <w:ind w:firstLine="0"/>
        <w:jc w:val="center"/>
        <w:textAlignment w:val="center"/>
        <w:rPr>
          <w:sz w:val="21"/>
          <w:szCs w:val="21"/>
          <w:lang w:eastAsia="zh-CN"/>
        </w:rPr>
      </w:pPr>
      <w:r w:rsidRPr="003331BC">
        <w:rPr>
          <w:sz w:val="21"/>
          <w:szCs w:val="21"/>
        </w:rPr>
        <w:pict w14:anchorId="763673F9">
          <v:shape id="_x0000_i1135" type="#_x0000_t75" style="width:252pt;height:194.25pt">
            <v:imagedata r:id="rId205" o:title=""/>
          </v:shape>
        </w:pict>
      </w:r>
    </w:p>
    <w:p w14:paraId="52CE1E69" w14:textId="77777777" w:rsidR="004F39EC" w:rsidRPr="003331BC" w:rsidRDefault="00000000" w:rsidP="009D1E6F">
      <w:pPr>
        <w:pStyle w:val="Text"/>
        <w:spacing w:line="360" w:lineRule="auto"/>
        <w:ind w:firstLine="0"/>
        <w:jc w:val="center"/>
        <w:rPr>
          <w:b/>
          <w:bCs/>
          <w:sz w:val="21"/>
          <w:szCs w:val="21"/>
          <w:lang w:eastAsia="zh-CN"/>
        </w:rPr>
      </w:pPr>
      <w:r w:rsidRPr="003331BC">
        <w:rPr>
          <w:b/>
          <w:bCs/>
          <w:sz w:val="21"/>
          <w:szCs w:val="21"/>
          <w:lang w:eastAsia="zh-CN"/>
        </w:rPr>
        <w:t>Fig</w:t>
      </w:r>
      <w:r w:rsidR="009D1E6F" w:rsidRPr="003331BC">
        <w:rPr>
          <w:b/>
          <w:bCs/>
          <w:sz w:val="21"/>
          <w:szCs w:val="21"/>
          <w:lang w:eastAsia="zh-CN"/>
        </w:rPr>
        <w:t>ure</w:t>
      </w:r>
      <w:r w:rsidRPr="003331BC">
        <w:rPr>
          <w:b/>
          <w:bCs/>
          <w:sz w:val="21"/>
          <w:szCs w:val="21"/>
          <w:lang w:eastAsia="zh-CN"/>
        </w:rPr>
        <w:t xml:space="preserve"> 11</w:t>
      </w:r>
      <w:r w:rsidR="009D1E6F" w:rsidRPr="003331BC">
        <w:rPr>
          <w:b/>
          <w:bCs/>
          <w:sz w:val="21"/>
          <w:szCs w:val="21"/>
          <w:lang w:eastAsia="zh-CN"/>
        </w:rPr>
        <w:t xml:space="preserve"> </w:t>
      </w:r>
      <w:r w:rsidRPr="003331BC">
        <w:rPr>
          <w:b/>
          <w:bCs/>
          <w:sz w:val="21"/>
          <w:szCs w:val="21"/>
          <w:lang w:eastAsia="zh-CN"/>
        </w:rPr>
        <w:t>Schematic diagram of the building fire scene grid network model</w:t>
      </w:r>
      <w:r w:rsidR="009D1E6F" w:rsidRPr="003331BC">
        <w:rPr>
          <w:b/>
          <w:bCs/>
          <w:sz w:val="21"/>
          <w:szCs w:val="21"/>
          <w:lang w:eastAsia="zh-CN"/>
        </w:rPr>
        <w:t>.</w:t>
      </w:r>
    </w:p>
    <w:p w14:paraId="487171CB" w14:textId="77777777" w:rsidR="004F39EC" w:rsidRPr="003331BC" w:rsidRDefault="004F39EC" w:rsidP="001A627C">
      <w:pPr>
        <w:pStyle w:val="Text"/>
        <w:spacing w:line="360" w:lineRule="auto"/>
        <w:ind w:firstLine="0"/>
        <w:rPr>
          <w:sz w:val="21"/>
          <w:szCs w:val="21"/>
          <w:lang w:eastAsia="zh-CN"/>
        </w:rPr>
      </w:pPr>
    </w:p>
    <w:p w14:paraId="5713B09A" w14:textId="77777777" w:rsidR="004F39EC" w:rsidRPr="003331BC" w:rsidRDefault="00000000" w:rsidP="001A627C">
      <w:pPr>
        <w:pStyle w:val="Text"/>
        <w:spacing w:line="360" w:lineRule="auto"/>
        <w:ind w:firstLine="204"/>
        <w:textAlignment w:val="center"/>
        <w:rPr>
          <w:sz w:val="21"/>
          <w:szCs w:val="21"/>
          <w:lang w:eastAsia="zh-CN"/>
        </w:rPr>
      </w:pPr>
      <w:r w:rsidRPr="003331BC">
        <w:rPr>
          <w:sz w:val="21"/>
          <w:szCs w:val="21"/>
          <w:lang w:eastAsia="zh-CN"/>
        </w:rPr>
        <w:t xml:space="preserve">The evacuation process of trapped people after a fire in a building is primarily based on </w:t>
      </w:r>
      <w:bookmarkStart w:id="14" w:name="_Hlk101113806"/>
      <w:r w:rsidRPr="003331BC">
        <w:rPr>
          <w:sz w:val="21"/>
          <w:szCs w:val="21"/>
          <w:lang w:eastAsia="zh-CN"/>
        </w:rPr>
        <w:t>three stages: the initial stage of the fire, the FS period</w:t>
      </w:r>
      <w:bookmarkEnd w:id="14"/>
      <w:r w:rsidRPr="003331BC">
        <w:rPr>
          <w:sz w:val="21"/>
          <w:szCs w:val="21"/>
          <w:lang w:eastAsia="zh-CN"/>
        </w:rPr>
        <w:t xml:space="preserve">, and the </w:t>
      </w:r>
      <w:bookmarkStart w:id="15" w:name="_Hlk101113819"/>
      <w:r w:rsidRPr="003331BC">
        <w:rPr>
          <w:sz w:val="21"/>
          <w:szCs w:val="21"/>
          <w:lang w:eastAsia="zh-CN"/>
        </w:rPr>
        <w:t xml:space="preserve">FS period. </w:t>
      </w:r>
      <w:bookmarkEnd w:id="15"/>
      <w:r w:rsidRPr="003331BC">
        <w:rPr>
          <w:sz w:val="21"/>
          <w:szCs w:val="21"/>
          <w:lang w:eastAsia="zh-CN"/>
        </w:rPr>
        <w:t xml:space="preserve">To verify the effectiveness of the IAC algorithm, the classical Ant Colony algorithm was used as a comparison to simulate the EPs of trapped persons in three different development periods during the fire in the building. At the initial stage of the fire, the temperature around the fire location, toxic gas concentration, and smoke visibility index obtained by </w:t>
      </w:r>
      <w:proofErr w:type="spellStart"/>
      <w:r w:rsidRPr="003331BC">
        <w:rPr>
          <w:sz w:val="21"/>
          <w:szCs w:val="21"/>
          <w:lang w:eastAsia="zh-CN"/>
        </w:rPr>
        <w:t>PyroSim</w:t>
      </w:r>
      <w:proofErr w:type="spellEnd"/>
      <w:r w:rsidRPr="003331BC">
        <w:rPr>
          <w:sz w:val="21"/>
          <w:szCs w:val="21"/>
          <w:lang w:eastAsia="zh-CN"/>
        </w:rPr>
        <w:t xml:space="preserve"> smoke simulation were low. Therefore, the safe evacuation speed of personnel is hardly affected by the above-mentioned environmental factors. Fig</w:t>
      </w:r>
      <w:r w:rsidR="009D1E6F" w:rsidRPr="003331BC">
        <w:rPr>
          <w:sz w:val="21"/>
          <w:szCs w:val="21"/>
          <w:lang w:eastAsia="zh-CN"/>
        </w:rPr>
        <w:t>ure</w:t>
      </w:r>
      <w:r w:rsidRPr="003331BC">
        <w:rPr>
          <w:sz w:val="21"/>
          <w:szCs w:val="21"/>
          <w:lang w:eastAsia="zh-CN"/>
        </w:rPr>
        <w:t xml:space="preserve"> 12 reveals the shortest paths to the three exits obtained by the two evacuation RP algorithms after determining the location of the fire point. </w:t>
      </w:r>
      <w:proofErr w:type="gramStart"/>
      <w:r w:rsidRPr="003331BC">
        <w:rPr>
          <w:sz w:val="21"/>
          <w:szCs w:val="21"/>
          <w:lang w:eastAsia="zh-CN"/>
        </w:rPr>
        <w:t>It can be seen that under</w:t>
      </w:r>
      <w:proofErr w:type="gramEnd"/>
      <w:r w:rsidRPr="003331BC">
        <w:rPr>
          <w:sz w:val="21"/>
          <w:szCs w:val="21"/>
          <w:lang w:eastAsia="zh-CN"/>
        </w:rPr>
        <w:t xml:space="preserve"> the circumstance </w:t>
      </w:r>
      <w:r w:rsidRPr="003331BC">
        <w:rPr>
          <w:sz w:val="21"/>
          <w:szCs w:val="21"/>
          <w:lang w:eastAsia="zh-CN"/>
        </w:rPr>
        <w:lastRenderedPageBreak/>
        <w:t>that the environmental influence factors are almost negligible, the IAC algorithm used here had a shorter planning distance for the EP.</w:t>
      </w:r>
    </w:p>
    <w:p w14:paraId="05EA8141" w14:textId="77777777" w:rsidR="004F39EC" w:rsidRPr="003331BC" w:rsidRDefault="003331BC" w:rsidP="001A627C">
      <w:pPr>
        <w:pStyle w:val="Text"/>
        <w:spacing w:line="360" w:lineRule="auto"/>
        <w:ind w:firstLine="0"/>
        <w:jc w:val="center"/>
        <w:rPr>
          <w:sz w:val="21"/>
          <w:szCs w:val="21"/>
          <w:lang w:eastAsia="zh-CN"/>
        </w:rPr>
      </w:pPr>
      <w:r w:rsidRPr="003331BC">
        <w:rPr>
          <w:sz w:val="21"/>
          <w:szCs w:val="21"/>
        </w:rPr>
        <w:pict w14:anchorId="6D0130CE">
          <v:shape id="_x0000_i1136" type="#_x0000_t75" style="width:295.45pt;height:151.45pt">
            <v:imagedata r:id="rId206" o:title="" cropleft="3819f" cropright="3932f"/>
          </v:shape>
        </w:pict>
      </w:r>
    </w:p>
    <w:p w14:paraId="4A8ACED9" w14:textId="77777777" w:rsidR="004F39EC" w:rsidRPr="003331BC" w:rsidRDefault="00000000" w:rsidP="001A627C">
      <w:pPr>
        <w:pStyle w:val="Text"/>
        <w:spacing w:line="360" w:lineRule="auto"/>
        <w:ind w:firstLine="0"/>
        <w:rPr>
          <w:b/>
          <w:bCs/>
          <w:sz w:val="21"/>
          <w:szCs w:val="21"/>
          <w:lang w:eastAsia="zh-CN"/>
        </w:rPr>
      </w:pPr>
      <w:r w:rsidRPr="003331BC">
        <w:rPr>
          <w:b/>
          <w:bCs/>
          <w:sz w:val="21"/>
          <w:szCs w:val="21"/>
          <w:lang w:eastAsia="zh-CN"/>
        </w:rPr>
        <w:t>Fig</w:t>
      </w:r>
      <w:r w:rsidR="009D1E6F" w:rsidRPr="003331BC">
        <w:rPr>
          <w:b/>
          <w:bCs/>
          <w:sz w:val="21"/>
          <w:szCs w:val="21"/>
          <w:lang w:eastAsia="zh-CN"/>
        </w:rPr>
        <w:t xml:space="preserve">ure </w:t>
      </w:r>
      <w:r w:rsidRPr="003331BC">
        <w:rPr>
          <w:b/>
          <w:bCs/>
          <w:sz w:val="21"/>
          <w:szCs w:val="21"/>
          <w:lang w:eastAsia="zh-CN"/>
        </w:rPr>
        <w:t>12</w:t>
      </w:r>
      <w:r w:rsidR="009D1E6F" w:rsidRPr="003331BC">
        <w:rPr>
          <w:b/>
          <w:bCs/>
          <w:sz w:val="21"/>
          <w:szCs w:val="21"/>
          <w:lang w:eastAsia="zh-CN"/>
        </w:rPr>
        <w:t xml:space="preserve"> </w:t>
      </w:r>
      <w:r w:rsidRPr="003331BC">
        <w:rPr>
          <w:b/>
          <w:bCs/>
          <w:sz w:val="21"/>
          <w:szCs w:val="21"/>
          <w:lang w:eastAsia="zh-CN"/>
        </w:rPr>
        <w:t>Planning of the optimal evacuation route in the early stage of fire</w:t>
      </w:r>
      <w:r w:rsidR="009D1E6F" w:rsidRPr="003331BC">
        <w:rPr>
          <w:b/>
          <w:bCs/>
          <w:sz w:val="21"/>
          <w:szCs w:val="21"/>
          <w:lang w:eastAsia="zh-CN"/>
        </w:rPr>
        <w:t>.</w:t>
      </w:r>
      <w:r w:rsidRPr="003331BC">
        <w:rPr>
          <w:b/>
          <w:bCs/>
          <w:sz w:val="21"/>
          <w:szCs w:val="21"/>
          <w:lang w:eastAsia="zh-CN"/>
        </w:rPr>
        <w:t xml:space="preserve"> </w:t>
      </w:r>
      <w:r w:rsidR="009D1E6F" w:rsidRPr="003331BC">
        <w:rPr>
          <w:b/>
          <w:bCs/>
          <w:sz w:val="21"/>
          <w:szCs w:val="21"/>
          <w:lang w:eastAsia="zh-CN"/>
        </w:rPr>
        <w:t>(a)</w:t>
      </w:r>
      <w:r w:rsidRPr="003331BC">
        <w:rPr>
          <w:b/>
          <w:bCs/>
          <w:sz w:val="21"/>
          <w:szCs w:val="21"/>
          <w:lang w:eastAsia="zh-CN"/>
        </w:rPr>
        <w:t xml:space="preserve"> </w:t>
      </w:r>
      <w:r w:rsidR="009D1E6F" w:rsidRPr="003331BC">
        <w:rPr>
          <w:b/>
          <w:bCs/>
          <w:sz w:val="21"/>
          <w:szCs w:val="21"/>
          <w:lang w:eastAsia="zh-CN"/>
        </w:rPr>
        <w:t>Classical ant colony algor</w:t>
      </w:r>
      <w:r w:rsidRPr="003331BC">
        <w:rPr>
          <w:b/>
          <w:bCs/>
          <w:sz w:val="21"/>
          <w:szCs w:val="21"/>
          <w:lang w:eastAsia="zh-CN"/>
        </w:rPr>
        <w:t xml:space="preserve">ithm; </w:t>
      </w:r>
      <w:r w:rsidR="009D1E6F" w:rsidRPr="003331BC">
        <w:rPr>
          <w:b/>
          <w:bCs/>
          <w:sz w:val="21"/>
          <w:szCs w:val="21"/>
          <w:lang w:eastAsia="zh-CN"/>
        </w:rPr>
        <w:t xml:space="preserve">(b) </w:t>
      </w:r>
      <w:r w:rsidRPr="003331BC">
        <w:rPr>
          <w:b/>
          <w:bCs/>
          <w:sz w:val="21"/>
          <w:szCs w:val="21"/>
          <w:lang w:eastAsia="zh-CN"/>
        </w:rPr>
        <w:t>the IAC algorithm</w:t>
      </w:r>
      <w:r w:rsidR="009D1E6F" w:rsidRPr="003331BC">
        <w:rPr>
          <w:b/>
          <w:bCs/>
          <w:sz w:val="21"/>
          <w:szCs w:val="21"/>
          <w:lang w:eastAsia="zh-CN"/>
        </w:rPr>
        <w:t>.</w:t>
      </w:r>
    </w:p>
    <w:p w14:paraId="4A2E3F89" w14:textId="77777777" w:rsidR="004F39EC" w:rsidRPr="003331BC" w:rsidRDefault="004F39EC" w:rsidP="001A627C">
      <w:pPr>
        <w:pStyle w:val="Text"/>
        <w:spacing w:line="360" w:lineRule="auto"/>
        <w:ind w:firstLine="0"/>
        <w:rPr>
          <w:sz w:val="21"/>
          <w:szCs w:val="21"/>
          <w:lang w:eastAsia="zh-CN"/>
        </w:rPr>
      </w:pPr>
    </w:p>
    <w:p w14:paraId="4F34DE11" w14:textId="77777777" w:rsidR="004F39EC" w:rsidRPr="003331BC" w:rsidRDefault="00000000" w:rsidP="001A627C">
      <w:pPr>
        <w:pStyle w:val="Text"/>
        <w:spacing w:line="360" w:lineRule="auto"/>
        <w:ind w:firstLine="204"/>
        <w:textAlignment w:val="center"/>
        <w:rPr>
          <w:sz w:val="21"/>
          <w:szCs w:val="21"/>
          <w:lang w:eastAsia="zh-CN"/>
        </w:rPr>
      </w:pPr>
      <w:r w:rsidRPr="003331BC">
        <w:rPr>
          <w:sz w:val="21"/>
          <w:szCs w:val="21"/>
          <w:lang w:eastAsia="zh-CN"/>
        </w:rPr>
        <w:t>According to Fig</w:t>
      </w:r>
      <w:r w:rsidR="009D1E6F" w:rsidRPr="003331BC">
        <w:rPr>
          <w:sz w:val="21"/>
          <w:szCs w:val="21"/>
          <w:lang w:eastAsia="zh-CN"/>
        </w:rPr>
        <w:t>ure</w:t>
      </w:r>
      <w:r w:rsidRPr="003331BC">
        <w:rPr>
          <w:sz w:val="21"/>
          <w:szCs w:val="21"/>
          <w:lang w:eastAsia="zh-CN"/>
        </w:rPr>
        <w:t xml:space="preserve"> 12, the minimum and maximum boundaries of the grid area are 0 and 40, respectively. With the extension of the fire occurrence time and the continuous spread of the fire, the impact of fire products such as CO concentration and high-temperature environment on the evacuated personnel was increasingly evident. At this time, the information of each node and channel in the building needs to be updated, and the temperature, visibility, and dimming coefficient of the fire field should also be reset accordingly. Fig</w:t>
      </w:r>
      <w:r w:rsidR="00923622" w:rsidRPr="003331BC">
        <w:rPr>
          <w:sz w:val="21"/>
          <w:szCs w:val="21"/>
          <w:lang w:eastAsia="zh-CN"/>
        </w:rPr>
        <w:t>ure</w:t>
      </w:r>
      <w:r w:rsidRPr="003331BC">
        <w:rPr>
          <w:sz w:val="21"/>
          <w:szCs w:val="21"/>
          <w:lang w:eastAsia="zh-CN"/>
        </w:rPr>
        <w:t xml:space="preserve"> 13 shows the shortest paths to the three exits during the FS period obtained by the two evacuation RP algorithms. The comparative analysis proves </w:t>
      </w:r>
      <w:bookmarkStart w:id="16" w:name="_Hlk101191552"/>
      <w:r w:rsidRPr="003331BC">
        <w:rPr>
          <w:sz w:val="21"/>
          <w:szCs w:val="21"/>
          <w:lang w:eastAsia="zh-CN"/>
        </w:rPr>
        <w:t xml:space="preserve">that the IAC algorithm in this work avoids the passages near the fire area and the spreading area as much as possible and takes the safety of the trapped people as the premise when planning the EP. In contrast, </w:t>
      </w:r>
      <w:bookmarkEnd w:id="16"/>
      <w:r w:rsidRPr="003331BC">
        <w:rPr>
          <w:sz w:val="21"/>
          <w:szCs w:val="21"/>
          <w:lang w:eastAsia="zh-CN"/>
        </w:rPr>
        <w:t>the traditional Ant Colony algorithm selected a relatively complex route without considering the safety of people.</w:t>
      </w:r>
    </w:p>
    <w:p w14:paraId="13DE3F5E" w14:textId="77777777" w:rsidR="004F39EC" w:rsidRPr="003331BC" w:rsidRDefault="003331BC" w:rsidP="001A627C">
      <w:pPr>
        <w:pStyle w:val="Text"/>
        <w:spacing w:line="360" w:lineRule="auto"/>
        <w:ind w:firstLine="0"/>
        <w:jc w:val="center"/>
        <w:rPr>
          <w:sz w:val="21"/>
          <w:szCs w:val="21"/>
          <w:lang w:eastAsia="zh-CN"/>
        </w:rPr>
      </w:pPr>
      <w:r w:rsidRPr="003331BC">
        <w:rPr>
          <w:sz w:val="21"/>
          <w:szCs w:val="21"/>
        </w:rPr>
        <w:pict w14:anchorId="310D47F6">
          <v:shape id="_x0000_i1137" type="#_x0000_t75" style="width:259.45pt;height:136.55pt">
            <v:imagedata r:id="rId207" o:title="" croptop="-830f" cropleft="3380f" cropright="3940f"/>
          </v:shape>
        </w:pict>
      </w:r>
    </w:p>
    <w:p w14:paraId="1FD763D9" w14:textId="77777777" w:rsidR="004F39EC" w:rsidRPr="003331BC" w:rsidRDefault="00000000" w:rsidP="001A627C">
      <w:pPr>
        <w:pStyle w:val="Text"/>
        <w:spacing w:line="360" w:lineRule="auto"/>
        <w:ind w:firstLine="0"/>
        <w:rPr>
          <w:b/>
          <w:bCs/>
          <w:sz w:val="21"/>
          <w:szCs w:val="21"/>
          <w:lang w:eastAsia="zh-CN"/>
        </w:rPr>
      </w:pPr>
      <w:r w:rsidRPr="003331BC">
        <w:rPr>
          <w:b/>
          <w:bCs/>
          <w:sz w:val="21"/>
          <w:szCs w:val="21"/>
          <w:lang w:eastAsia="zh-CN"/>
        </w:rPr>
        <w:t>Fig</w:t>
      </w:r>
      <w:r w:rsidR="00923622" w:rsidRPr="003331BC">
        <w:rPr>
          <w:b/>
          <w:bCs/>
          <w:sz w:val="21"/>
          <w:szCs w:val="21"/>
          <w:lang w:eastAsia="zh-CN"/>
        </w:rPr>
        <w:t>ure</w:t>
      </w:r>
      <w:r w:rsidRPr="003331BC">
        <w:rPr>
          <w:b/>
          <w:bCs/>
          <w:sz w:val="21"/>
          <w:szCs w:val="21"/>
          <w:lang w:eastAsia="zh-CN"/>
        </w:rPr>
        <w:t xml:space="preserve"> 13</w:t>
      </w:r>
      <w:r w:rsidR="00923622" w:rsidRPr="003331BC">
        <w:rPr>
          <w:b/>
          <w:bCs/>
          <w:sz w:val="21"/>
          <w:szCs w:val="21"/>
          <w:lang w:eastAsia="zh-CN"/>
        </w:rPr>
        <w:t xml:space="preserve"> </w:t>
      </w:r>
      <w:r w:rsidRPr="003331BC">
        <w:rPr>
          <w:b/>
          <w:bCs/>
          <w:sz w:val="21"/>
          <w:szCs w:val="21"/>
          <w:lang w:eastAsia="zh-CN"/>
        </w:rPr>
        <w:t>Optimal evacuation RP during the FS period</w:t>
      </w:r>
      <w:r w:rsidR="00923622" w:rsidRPr="003331BC">
        <w:rPr>
          <w:b/>
          <w:bCs/>
          <w:sz w:val="21"/>
          <w:szCs w:val="21"/>
          <w:lang w:eastAsia="zh-CN"/>
        </w:rPr>
        <w:t>.</w:t>
      </w:r>
      <w:r w:rsidRPr="003331BC">
        <w:rPr>
          <w:b/>
          <w:bCs/>
          <w:sz w:val="21"/>
          <w:szCs w:val="21"/>
          <w:lang w:eastAsia="zh-CN"/>
        </w:rPr>
        <w:t xml:space="preserve"> </w:t>
      </w:r>
      <w:r w:rsidR="00923622" w:rsidRPr="003331BC">
        <w:rPr>
          <w:b/>
          <w:bCs/>
          <w:sz w:val="21"/>
          <w:szCs w:val="21"/>
          <w:lang w:eastAsia="zh-CN"/>
        </w:rPr>
        <w:t>(a)</w:t>
      </w:r>
      <w:r w:rsidRPr="003331BC">
        <w:rPr>
          <w:b/>
          <w:bCs/>
          <w:sz w:val="21"/>
          <w:szCs w:val="21"/>
          <w:lang w:eastAsia="zh-CN"/>
        </w:rPr>
        <w:t xml:space="preserve"> the classical Ant Colony algorithm; </w:t>
      </w:r>
      <w:r w:rsidR="00923622" w:rsidRPr="003331BC">
        <w:rPr>
          <w:b/>
          <w:bCs/>
          <w:sz w:val="21"/>
          <w:szCs w:val="21"/>
          <w:lang w:eastAsia="zh-CN"/>
        </w:rPr>
        <w:t>(b)</w:t>
      </w:r>
      <w:r w:rsidRPr="003331BC">
        <w:rPr>
          <w:b/>
          <w:bCs/>
          <w:sz w:val="21"/>
          <w:szCs w:val="21"/>
          <w:lang w:eastAsia="zh-CN"/>
        </w:rPr>
        <w:t xml:space="preserve"> the IAC algorithm</w:t>
      </w:r>
      <w:r w:rsidR="00923622" w:rsidRPr="003331BC">
        <w:rPr>
          <w:b/>
          <w:bCs/>
          <w:sz w:val="21"/>
          <w:szCs w:val="21"/>
          <w:lang w:eastAsia="zh-CN"/>
        </w:rPr>
        <w:t>.</w:t>
      </w:r>
    </w:p>
    <w:p w14:paraId="251E341B" w14:textId="77777777" w:rsidR="004F39EC" w:rsidRPr="003331BC" w:rsidRDefault="004F39EC" w:rsidP="001A627C">
      <w:pPr>
        <w:pStyle w:val="Text"/>
        <w:spacing w:line="360" w:lineRule="auto"/>
        <w:ind w:firstLine="0"/>
        <w:rPr>
          <w:sz w:val="21"/>
          <w:szCs w:val="21"/>
          <w:lang w:eastAsia="zh-CN"/>
        </w:rPr>
      </w:pPr>
    </w:p>
    <w:p w14:paraId="2C007DE8" w14:textId="77777777" w:rsidR="004F39EC" w:rsidRPr="003331BC" w:rsidRDefault="00000000" w:rsidP="001A627C">
      <w:pPr>
        <w:pStyle w:val="Text"/>
        <w:spacing w:line="360" w:lineRule="auto"/>
        <w:ind w:firstLine="204"/>
        <w:textAlignment w:val="center"/>
        <w:rPr>
          <w:sz w:val="21"/>
          <w:szCs w:val="21"/>
          <w:lang w:eastAsia="zh-CN"/>
        </w:rPr>
      </w:pPr>
      <w:r w:rsidRPr="003331BC">
        <w:rPr>
          <w:sz w:val="21"/>
          <w:szCs w:val="21"/>
          <w:lang w:eastAsia="zh-CN"/>
        </w:rPr>
        <w:t xml:space="preserve">As the fire continued to grow, the area around the fire point was entirely covered by the fire, and factors such as CO concentration, high-temperature environment, visibility, and movement speed of people were seriously affected by the fire. Figure 14 shows the shortest evacuation paths during FS obtained by two evacuation RP algorithms. It can be found that the traditional Ant Colony Algorithm still lacks the consideration for the safety of trapped personnel in the EP planning process. The RP algorithm proposed here considers the effects of factors such as fire extent, temperature, and CO concentration in </w:t>
      </w:r>
      <w:r w:rsidRPr="003331BC">
        <w:rPr>
          <w:sz w:val="21"/>
          <w:szCs w:val="21"/>
          <w:lang w:eastAsia="zh-CN"/>
        </w:rPr>
        <w:lastRenderedPageBreak/>
        <w:t>the FS area. In addition, the nodes with short geometric lengths are abandoned, and the fire area and the area about to spread are avoided as much as possible to complete the optimal evacuation RP. Therefore, the IAC algorithm can find the optimal solution faster than the algorithm before optimization in the three stages of fire. Besides, under the premise of ensuring the safety of trapped people, the optimal safe evacuation path can be dynamically calculated according to the changes in fire parameters to realize the way most suitable for personnel evacuation needs in the actual building fire process.</w:t>
      </w:r>
    </w:p>
    <w:p w14:paraId="34978ED0" w14:textId="77777777" w:rsidR="004F39EC" w:rsidRPr="003331BC" w:rsidRDefault="003331BC" w:rsidP="001A627C">
      <w:pPr>
        <w:pStyle w:val="Text"/>
        <w:spacing w:line="360" w:lineRule="auto"/>
        <w:ind w:firstLine="0"/>
        <w:jc w:val="center"/>
        <w:rPr>
          <w:sz w:val="21"/>
          <w:szCs w:val="21"/>
          <w:lang w:eastAsia="zh-CN"/>
        </w:rPr>
      </w:pPr>
      <w:r w:rsidRPr="003331BC">
        <w:rPr>
          <w:sz w:val="21"/>
          <w:szCs w:val="21"/>
        </w:rPr>
        <w:pict w14:anchorId="1A5438D9">
          <v:shape id="_x0000_i1138" type="#_x0000_t75" style="width:296.15pt;height:152.15pt">
            <v:imagedata r:id="rId208" o:title="" croptop="-945f" cropleft="3121f" cropright="3537f"/>
          </v:shape>
        </w:pict>
      </w:r>
    </w:p>
    <w:p w14:paraId="1F70E0D9" w14:textId="77777777" w:rsidR="004F39EC" w:rsidRPr="003331BC" w:rsidRDefault="00000000" w:rsidP="001A627C">
      <w:pPr>
        <w:pStyle w:val="Text"/>
        <w:spacing w:line="360" w:lineRule="auto"/>
        <w:ind w:firstLine="0"/>
        <w:rPr>
          <w:b/>
          <w:bCs/>
          <w:sz w:val="21"/>
          <w:szCs w:val="21"/>
          <w:lang w:eastAsia="zh-CN"/>
        </w:rPr>
      </w:pPr>
      <w:r w:rsidRPr="003331BC">
        <w:rPr>
          <w:b/>
          <w:bCs/>
          <w:sz w:val="21"/>
          <w:szCs w:val="21"/>
          <w:lang w:eastAsia="zh-CN"/>
        </w:rPr>
        <w:t>Fig</w:t>
      </w:r>
      <w:r w:rsidR="00923622" w:rsidRPr="003331BC">
        <w:rPr>
          <w:b/>
          <w:bCs/>
          <w:sz w:val="21"/>
          <w:szCs w:val="21"/>
          <w:lang w:eastAsia="zh-CN"/>
        </w:rPr>
        <w:t>ure</w:t>
      </w:r>
      <w:r w:rsidRPr="003331BC">
        <w:rPr>
          <w:b/>
          <w:bCs/>
          <w:sz w:val="21"/>
          <w:szCs w:val="21"/>
          <w:lang w:eastAsia="zh-CN"/>
        </w:rPr>
        <w:t xml:space="preserve"> 14</w:t>
      </w:r>
      <w:r w:rsidR="00923622" w:rsidRPr="003331BC">
        <w:rPr>
          <w:b/>
          <w:bCs/>
          <w:sz w:val="21"/>
          <w:szCs w:val="21"/>
          <w:lang w:eastAsia="zh-CN"/>
        </w:rPr>
        <w:t xml:space="preserve"> </w:t>
      </w:r>
      <w:r w:rsidRPr="003331BC">
        <w:rPr>
          <w:b/>
          <w:bCs/>
          <w:sz w:val="21"/>
          <w:szCs w:val="21"/>
          <w:lang w:eastAsia="zh-CN"/>
        </w:rPr>
        <w:t>Optimal evacuation RP during the FS period</w:t>
      </w:r>
      <w:r w:rsidR="00923622" w:rsidRPr="003331BC">
        <w:rPr>
          <w:b/>
          <w:bCs/>
          <w:sz w:val="21"/>
          <w:szCs w:val="21"/>
          <w:lang w:eastAsia="zh-CN"/>
        </w:rPr>
        <w:t>.</w:t>
      </w:r>
      <w:r w:rsidRPr="003331BC">
        <w:rPr>
          <w:b/>
          <w:bCs/>
          <w:sz w:val="21"/>
          <w:szCs w:val="21"/>
          <w:lang w:eastAsia="zh-CN"/>
        </w:rPr>
        <w:t xml:space="preserve"> </w:t>
      </w:r>
      <w:r w:rsidR="00923622" w:rsidRPr="003331BC">
        <w:rPr>
          <w:b/>
          <w:bCs/>
          <w:sz w:val="21"/>
          <w:szCs w:val="21"/>
          <w:lang w:eastAsia="zh-CN"/>
        </w:rPr>
        <w:t xml:space="preserve">(a) </w:t>
      </w:r>
      <w:r w:rsidRPr="003331BC">
        <w:rPr>
          <w:b/>
          <w:bCs/>
          <w:sz w:val="21"/>
          <w:szCs w:val="21"/>
          <w:lang w:eastAsia="zh-CN"/>
        </w:rPr>
        <w:t xml:space="preserve">the classical Ant Colony algorithm; </w:t>
      </w:r>
      <w:r w:rsidR="00923622" w:rsidRPr="003331BC">
        <w:rPr>
          <w:b/>
          <w:bCs/>
          <w:sz w:val="21"/>
          <w:szCs w:val="21"/>
          <w:lang w:eastAsia="zh-CN"/>
        </w:rPr>
        <w:t>(b)</w:t>
      </w:r>
      <w:r w:rsidRPr="003331BC">
        <w:rPr>
          <w:b/>
          <w:bCs/>
          <w:sz w:val="21"/>
          <w:szCs w:val="21"/>
          <w:lang w:eastAsia="zh-CN"/>
        </w:rPr>
        <w:t xml:space="preserve"> the IAC algorithm</w:t>
      </w:r>
      <w:r w:rsidR="00923622" w:rsidRPr="003331BC">
        <w:rPr>
          <w:b/>
          <w:bCs/>
          <w:sz w:val="21"/>
          <w:szCs w:val="21"/>
          <w:lang w:eastAsia="zh-CN"/>
        </w:rPr>
        <w:t>.</w:t>
      </w:r>
    </w:p>
    <w:p w14:paraId="486EAAF7" w14:textId="77777777" w:rsidR="004F39EC" w:rsidRPr="003331BC" w:rsidRDefault="004F39EC" w:rsidP="001A627C">
      <w:pPr>
        <w:pStyle w:val="Text"/>
        <w:spacing w:line="360" w:lineRule="auto"/>
        <w:ind w:firstLine="0"/>
        <w:rPr>
          <w:sz w:val="21"/>
          <w:szCs w:val="21"/>
          <w:lang w:eastAsia="zh-CN"/>
        </w:rPr>
      </w:pPr>
    </w:p>
    <w:p w14:paraId="4B8A74AD" w14:textId="77777777" w:rsidR="004F39EC" w:rsidRPr="003331BC" w:rsidRDefault="00000000" w:rsidP="00923622">
      <w:pPr>
        <w:pStyle w:val="Text"/>
        <w:spacing w:line="360" w:lineRule="auto"/>
        <w:ind w:firstLine="204"/>
        <w:textAlignment w:val="center"/>
        <w:rPr>
          <w:sz w:val="21"/>
          <w:szCs w:val="21"/>
          <w:lang w:eastAsia="zh-CN"/>
        </w:rPr>
      </w:pPr>
      <w:r w:rsidRPr="003331BC">
        <w:rPr>
          <w:sz w:val="21"/>
          <w:szCs w:val="21"/>
          <w:lang w:eastAsia="zh-CN"/>
        </w:rPr>
        <w:t xml:space="preserve">In summary, the planning results of the classical Ant Colony Algorithm and the IAC algorithm for fire evacuation paths are difficult to meet expectations, and the hybrid PSO-GA algorithm proposed here can efficiently solve the evacuation problem of trapped people. In addition, Jiang et al. researched the industrial application of Digital Twins technology, redefined Digital Twins as a virtual replica of real-world products and systems, and focused on using Digital Twins in the industry in the context of intelligent </w:t>
      </w:r>
      <w:proofErr w:type="gramStart"/>
      <w:r w:rsidRPr="003331BC">
        <w:rPr>
          <w:sz w:val="21"/>
          <w:szCs w:val="21"/>
          <w:lang w:eastAsia="zh-CN"/>
        </w:rPr>
        <w:t>manufacturing</w:t>
      </w:r>
      <w:r w:rsidR="00923622" w:rsidRPr="003331BC">
        <w:rPr>
          <w:sz w:val="21"/>
          <w:szCs w:val="21"/>
          <w:vertAlign w:val="superscript"/>
          <w:lang w:eastAsia="zh-CN"/>
        </w:rPr>
        <w:t>[</w:t>
      </w:r>
      <w:proofErr w:type="gramEnd"/>
      <w:r w:rsidR="00B94636" w:rsidRPr="003331BC">
        <w:rPr>
          <w:sz w:val="21"/>
          <w:szCs w:val="21"/>
          <w:vertAlign w:val="superscript"/>
          <w:lang w:eastAsia="zh-CN"/>
        </w:rPr>
        <w:t>41</w:t>
      </w:r>
      <w:r w:rsidR="00923622" w:rsidRPr="003331BC">
        <w:rPr>
          <w:sz w:val="21"/>
          <w:szCs w:val="21"/>
          <w:vertAlign w:val="superscript"/>
          <w:lang w:eastAsia="zh-CN"/>
        </w:rPr>
        <w:t>]</w:t>
      </w:r>
      <w:r w:rsidRPr="003331BC">
        <w:rPr>
          <w:sz w:val="21"/>
          <w:szCs w:val="21"/>
          <w:lang w:eastAsia="zh-CN"/>
        </w:rPr>
        <w:t>. They found that Digital Twins connect virtual cyberspace with physical entities and are therefore considered the backbone of Industry 4.0 and future innovations. The research has specific reference value for the design and implementation of the intelligent manufacturing system in the context of IoT.</w:t>
      </w:r>
    </w:p>
    <w:p w14:paraId="19AAEFA2" w14:textId="77777777" w:rsidR="004F39EC" w:rsidRPr="003331BC" w:rsidRDefault="004F39EC" w:rsidP="00923622">
      <w:pPr>
        <w:pStyle w:val="Text"/>
        <w:spacing w:line="360" w:lineRule="auto"/>
        <w:ind w:firstLine="204"/>
        <w:textAlignment w:val="center"/>
        <w:rPr>
          <w:sz w:val="21"/>
          <w:szCs w:val="21"/>
          <w:lang w:eastAsia="zh-CN"/>
        </w:rPr>
      </w:pPr>
    </w:p>
    <w:p w14:paraId="23C20DD9" w14:textId="77777777" w:rsidR="004F39EC" w:rsidRPr="003331BC" w:rsidRDefault="00B42F34" w:rsidP="00B42F34">
      <w:pPr>
        <w:pStyle w:val="Text"/>
        <w:spacing w:line="360" w:lineRule="auto"/>
        <w:ind w:left="360" w:hanging="360"/>
        <w:textAlignment w:val="center"/>
        <w:rPr>
          <w:b/>
          <w:bCs/>
          <w:sz w:val="21"/>
          <w:szCs w:val="21"/>
          <w:lang w:eastAsia="zh-CN"/>
        </w:rPr>
      </w:pPr>
      <w:r w:rsidRPr="003331BC">
        <w:rPr>
          <w:b/>
          <w:bCs/>
          <w:sz w:val="21"/>
          <w:szCs w:val="21"/>
          <w:lang w:eastAsia="zh-CN"/>
        </w:rPr>
        <w:t>5.</w:t>
      </w:r>
      <w:r w:rsidRPr="003331BC">
        <w:rPr>
          <w:b/>
          <w:bCs/>
          <w:sz w:val="21"/>
          <w:szCs w:val="21"/>
          <w:lang w:eastAsia="zh-CN"/>
        </w:rPr>
        <w:tab/>
        <w:t>Conclusion</w:t>
      </w:r>
    </w:p>
    <w:p w14:paraId="3CC23EBD" w14:textId="77777777" w:rsidR="004F39EC" w:rsidRPr="003331BC" w:rsidRDefault="00000000" w:rsidP="00923622">
      <w:pPr>
        <w:pStyle w:val="Text"/>
        <w:spacing w:line="360" w:lineRule="auto"/>
        <w:ind w:firstLine="0"/>
        <w:rPr>
          <w:sz w:val="21"/>
          <w:szCs w:val="21"/>
          <w:lang w:eastAsia="zh-CN"/>
        </w:rPr>
      </w:pPr>
      <w:r w:rsidRPr="003331BC">
        <w:rPr>
          <w:sz w:val="21"/>
          <w:szCs w:val="21"/>
          <w:lang w:eastAsia="zh-CN"/>
        </w:rPr>
        <w:t>The FP information can directly reflect the characteristics of the FP business and guide the FP business. This work proposed an FMDF system for FP based on popular IoT and CC technologies and studied its key technologies. The fundamental purpose of the FMDM system is to realize the perception, transmission, and storage of building FP data and ensure that users can access and monitor the scene remotely through multiple platforms.</w:t>
      </w:r>
    </w:p>
    <w:p w14:paraId="74FC7DA0" w14:textId="77777777" w:rsidR="004F39EC" w:rsidRPr="003331BC" w:rsidRDefault="00000000" w:rsidP="001A627C">
      <w:pPr>
        <w:pStyle w:val="Text"/>
        <w:spacing w:line="360" w:lineRule="auto"/>
        <w:rPr>
          <w:sz w:val="21"/>
          <w:szCs w:val="21"/>
          <w:lang w:eastAsia="zh-CN"/>
        </w:rPr>
      </w:pPr>
      <w:r w:rsidRPr="003331BC">
        <w:rPr>
          <w:sz w:val="21"/>
          <w:szCs w:val="21"/>
          <w:lang w:eastAsia="zh-CN"/>
        </w:rPr>
        <w:t xml:space="preserve">How to evacuate the people in the building to a safe area quickly and safely when faced with a sudden fire has become a new issue of disaster prevention and mitigation. Therefore, this work conducted an in-depth study on the most critical RV scheduling and personnel escape path optimization problems in the SFP information management system. Besides, a hybrid PSO-GA algorithm was proposed for the optimal solution of the RV scheduling model, and </w:t>
      </w:r>
      <w:proofErr w:type="gramStart"/>
      <w:r w:rsidRPr="003331BC">
        <w:rPr>
          <w:sz w:val="21"/>
          <w:szCs w:val="21"/>
          <w:lang w:eastAsia="zh-CN"/>
        </w:rPr>
        <w:t>each individual</w:t>
      </w:r>
      <w:proofErr w:type="gramEnd"/>
      <w:r w:rsidRPr="003331BC">
        <w:rPr>
          <w:sz w:val="21"/>
          <w:szCs w:val="21"/>
          <w:lang w:eastAsia="zh-CN"/>
        </w:rPr>
        <w:t xml:space="preserve"> was subjected to mutation operation to ensure the diversity of the population. In the problem of evacuation RP for trapped persons, a global dynamic evacuation RP was realized by optimizing the heuristic function and pheromone update strategy of the conventional Ant Colony algorithm. The IAC algorithm reported here can find the optimal solution faster than the classical algorithm in the three stages of fire. This work implements an IoT-based emergency plan information system and systematically studies the most critical emergency plan evacuation issues, which is of great significance for efficiently completing disaster relief </w:t>
      </w:r>
      <w:r w:rsidRPr="003331BC">
        <w:rPr>
          <w:sz w:val="21"/>
          <w:szCs w:val="21"/>
          <w:lang w:eastAsia="zh-CN"/>
        </w:rPr>
        <w:lastRenderedPageBreak/>
        <w:t>tasks. Nonetheless, the research still has some areas for improvement. For example, the impact of crowding on evacuation was not considered in personnel evacuation. The follow-up work should focus on a comprehensive fire emergency evacuation system.</w:t>
      </w:r>
    </w:p>
    <w:p w14:paraId="156C52C6" w14:textId="77777777" w:rsidR="004F39EC" w:rsidRPr="003331BC" w:rsidRDefault="004F39EC" w:rsidP="005F32A8">
      <w:pPr>
        <w:pStyle w:val="Text"/>
        <w:spacing w:line="360" w:lineRule="auto"/>
        <w:ind w:firstLine="0"/>
        <w:rPr>
          <w:sz w:val="21"/>
          <w:szCs w:val="21"/>
          <w:lang w:eastAsia="zh-CN"/>
        </w:rPr>
      </w:pPr>
    </w:p>
    <w:p w14:paraId="3D9B7C29" w14:textId="77777777" w:rsidR="004F39EC" w:rsidRPr="003331BC" w:rsidRDefault="005F32A8" w:rsidP="005F32A8">
      <w:pPr>
        <w:spacing w:line="360" w:lineRule="auto"/>
        <w:rPr>
          <w:rFonts w:eastAsiaTheme="majorEastAsia"/>
          <w:b/>
          <w:color w:val="000000" w:themeColor="text1"/>
          <w:sz w:val="21"/>
          <w:szCs w:val="21"/>
        </w:rPr>
      </w:pPr>
      <w:r w:rsidRPr="003331BC">
        <w:rPr>
          <w:rFonts w:eastAsiaTheme="majorEastAsia"/>
          <w:b/>
          <w:color w:val="000000" w:themeColor="text1"/>
          <w:sz w:val="21"/>
          <w:szCs w:val="21"/>
        </w:rPr>
        <w:t>Declaration of competing interest</w:t>
      </w:r>
    </w:p>
    <w:p w14:paraId="6D3EC42D" w14:textId="77777777" w:rsidR="004F39EC" w:rsidRPr="003331BC" w:rsidRDefault="005F32A8" w:rsidP="005F32A8">
      <w:pPr>
        <w:spacing w:line="360" w:lineRule="auto"/>
        <w:rPr>
          <w:color w:val="000000" w:themeColor="text1"/>
          <w:sz w:val="21"/>
          <w:szCs w:val="21"/>
        </w:rPr>
      </w:pPr>
      <w:r w:rsidRPr="003331BC">
        <w:rPr>
          <w:color w:val="000000" w:themeColor="text1"/>
          <w:sz w:val="21"/>
          <w:szCs w:val="21"/>
        </w:rPr>
        <w:t>We declare that we have no conflict of interest.</w:t>
      </w:r>
    </w:p>
    <w:p w14:paraId="1BF8F51A" w14:textId="77777777" w:rsidR="004F39EC" w:rsidRPr="003331BC" w:rsidRDefault="004F39EC" w:rsidP="005F32A8">
      <w:pPr>
        <w:pStyle w:val="Text"/>
        <w:spacing w:line="360" w:lineRule="auto"/>
        <w:ind w:firstLine="0"/>
        <w:rPr>
          <w:sz w:val="21"/>
          <w:szCs w:val="21"/>
          <w:lang w:eastAsia="zh-CN"/>
        </w:rPr>
      </w:pPr>
    </w:p>
    <w:p w14:paraId="1AE47A11" w14:textId="77777777" w:rsidR="004F39EC" w:rsidRPr="003331BC" w:rsidRDefault="005F32A8" w:rsidP="005F32A8">
      <w:pPr>
        <w:pStyle w:val="Text"/>
        <w:spacing w:line="360" w:lineRule="auto"/>
        <w:ind w:firstLine="0"/>
        <w:rPr>
          <w:b/>
          <w:bCs/>
          <w:sz w:val="21"/>
          <w:szCs w:val="21"/>
          <w:lang w:eastAsia="zh-CN"/>
        </w:rPr>
      </w:pPr>
      <w:r w:rsidRPr="003331BC">
        <w:rPr>
          <w:rFonts w:hint="eastAsia"/>
          <w:b/>
          <w:bCs/>
          <w:sz w:val="21"/>
          <w:szCs w:val="21"/>
          <w:lang w:eastAsia="zh-CN"/>
        </w:rPr>
        <w:t>R</w:t>
      </w:r>
      <w:r w:rsidRPr="003331BC">
        <w:rPr>
          <w:b/>
          <w:bCs/>
          <w:sz w:val="21"/>
          <w:szCs w:val="21"/>
          <w:lang w:eastAsia="zh-CN"/>
        </w:rPr>
        <w:t xml:space="preserve">eference </w:t>
      </w:r>
      <w:bookmarkEnd w:id="13"/>
    </w:p>
    <w:p w14:paraId="064E5086" w14:textId="77777777" w:rsidR="004F39EC" w:rsidRPr="003331BC" w:rsidRDefault="003D22D7" w:rsidP="003D22D7">
      <w:pPr>
        <w:spacing w:line="360" w:lineRule="auto"/>
        <w:jc w:val="both"/>
        <w:rPr>
          <w:sz w:val="21"/>
          <w:szCs w:val="21"/>
        </w:rPr>
      </w:pPr>
      <w:r w:rsidRPr="003331BC">
        <w:rPr>
          <w:sz w:val="21"/>
          <w:szCs w:val="21"/>
        </w:rPr>
        <w:t xml:space="preserve">1 Mu X W, Zhou X, Wang W, Xiao Y L, Liao C, Han L F, Kan Y C, Song L. Design of compressible flame retardant grafted porous organic </w:t>
      </w:r>
      <w:proofErr w:type="gramStart"/>
      <w:r w:rsidRPr="003331BC">
        <w:rPr>
          <w:sz w:val="21"/>
          <w:szCs w:val="21"/>
        </w:rPr>
        <w:t>polymer based</w:t>
      </w:r>
      <w:proofErr w:type="gramEnd"/>
      <w:r w:rsidRPr="003331BC">
        <w:rPr>
          <w:sz w:val="21"/>
          <w:szCs w:val="21"/>
        </w:rPr>
        <w:t xml:space="preserve"> separator with high fire safety and good electrochemical properties. Chemical Engineering Journal, 2021, 405, 126946</w:t>
      </w:r>
    </w:p>
    <w:p w14:paraId="4674FC82" w14:textId="77777777" w:rsidR="004F39EC" w:rsidRPr="003331BC" w:rsidRDefault="003D22D7" w:rsidP="003D22D7">
      <w:pPr>
        <w:spacing w:line="360" w:lineRule="auto"/>
        <w:jc w:val="both"/>
        <w:rPr>
          <w:sz w:val="21"/>
          <w:szCs w:val="21"/>
        </w:rPr>
      </w:pPr>
      <w:proofErr w:type="gramStart"/>
      <w:r w:rsidRPr="003331BC">
        <w:rPr>
          <w:sz w:val="21"/>
          <w:szCs w:val="21"/>
        </w:rPr>
        <w:t>DOI:10.1016/j.cej</w:t>
      </w:r>
      <w:proofErr w:type="gramEnd"/>
      <w:r w:rsidRPr="003331BC">
        <w:rPr>
          <w:sz w:val="21"/>
          <w:szCs w:val="21"/>
        </w:rPr>
        <w:t>.2020.126946</w:t>
      </w:r>
      <w:r w:rsidR="00602C43" w:rsidRPr="003331BC">
        <w:rPr>
          <w:sz w:val="21"/>
          <w:szCs w:val="21"/>
        </w:rPr>
        <w:t xml:space="preserve"> </w:t>
      </w:r>
    </w:p>
    <w:p w14:paraId="757A848B" w14:textId="77777777" w:rsidR="004F39EC" w:rsidRPr="003331BC" w:rsidRDefault="003D22D7" w:rsidP="003D22D7">
      <w:pPr>
        <w:spacing w:line="360" w:lineRule="auto"/>
        <w:jc w:val="both"/>
        <w:rPr>
          <w:sz w:val="21"/>
          <w:szCs w:val="21"/>
        </w:rPr>
      </w:pPr>
      <w:r w:rsidRPr="003331BC">
        <w:rPr>
          <w:sz w:val="21"/>
          <w:szCs w:val="21"/>
        </w:rPr>
        <w:t>2 Li L, Shao X M, Zhao Z, Liu X L, Jiang L C, Huang K, Zhao S. Synergistic fire hazard effect of a multifunctional flame retardant in building insulation expandable polystyrene through a simple surface-coating method. ACS Omega, 2020, 5(1): 799–807</w:t>
      </w:r>
    </w:p>
    <w:p w14:paraId="28D169E0" w14:textId="77777777" w:rsidR="004F39EC" w:rsidRPr="003331BC" w:rsidRDefault="003D22D7" w:rsidP="003D22D7">
      <w:pPr>
        <w:spacing w:line="360" w:lineRule="auto"/>
        <w:jc w:val="both"/>
        <w:rPr>
          <w:sz w:val="21"/>
          <w:szCs w:val="21"/>
        </w:rPr>
      </w:pPr>
      <w:r w:rsidRPr="003331BC">
        <w:rPr>
          <w:sz w:val="21"/>
          <w:szCs w:val="21"/>
        </w:rPr>
        <w:t>DOI:10.1021/acsomega.9b03541</w:t>
      </w:r>
    </w:p>
    <w:p w14:paraId="5C17E769" w14:textId="77777777" w:rsidR="004F39EC" w:rsidRPr="003331BC" w:rsidRDefault="003D22D7" w:rsidP="003D22D7">
      <w:pPr>
        <w:spacing w:line="360" w:lineRule="auto"/>
        <w:jc w:val="both"/>
        <w:rPr>
          <w:sz w:val="21"/>
          <w:szCs w:val="21"/>
        </w:rPr>
      </w:pPr>
      <w:r w:rsidRPr="003331BC">
        <w:rPr>
          <w:sz w:val="21"/>
          <w:szCs w:val="21"/>
        </w:rPr>
        <w:t>3 Xu W Z, Yan H Y, Wang G S, Qin Z Q, Fan L J, Yang Y X. A silica-coated metal-organic framework/graphite-carbon nitride hybrid for improved fire safety of epoxy resins. Materials Chemistry and Physics, 2021, 258, 123810</w:t>
      </w:r>
    </w:p>
    <w:p w14:paraId="02803883" w14:textId="77777777" w:rsidR="004F39EC" w:rsidRPr="003331BC" w:rsidRDefault="003D22D7" w:rsidP="003D22D7">
      <w:pPr>
        <w:spacing w:line="360" w:lineRule="auto"/>
        <w:jc w:val="both"/>
        <w:rPr>
          <w:sz w:val="21"/>
          <w:szCs w:val="21"/>
        </w:rPr>
      </w:pPr>
      <w:proofErr w:type="gramStart"/>
      <w:r w:rsidRPr="003331BC">
        <w:rPr>
          <w:sz w:val="21"/>
          <w:szCs w:val="21"/>
        </w:rPr>
        <w:t>DOI:10.1016/j.matchemphys</w:t>
      </w:r>
      <w:proofErr w:type="gramEnd"/>
      <w:r w:rsidRPr="003331BC">
        <w:rPr>
          <w:sz w:val="21"/>
          <w:szCs w:val="21"/>
        </w:rPr>
        <w:t>.2020.123810</w:t>
      </w:r>
    </w:p>
    <w:p w14:paraId="2B3F2D8A" w14:textId="77777777" w:rsidR="004F39EC" w:rsidRPr="003331BC" w:rsidRDefault="003D22D7" w:rsidP="003D22D7">
      <w:pPr>
        <w:spacing w:line="360" w:lineRule="auto"/>
        <w:jc w:val="both"/>
        <w:rPr>
          <w:sz w:val="21"/>
          <w:szCs w:val="21"/>
        </w:rPr>
      </w:pPr>
      <w:r w:rsidRPr="003331BC">
        <w:rPr>
          <w:sz w:val="21"/>
          <w:szCs w:val="21"/>
        </w:rPr>
        <w:t>4 Zhang G W, Yan S, Zhu G Q, Feng P Y, Jia B Y. Smart firefighting construction in China: status, problems, and reflections. Fire and Materials, 2020, 44(7): 479–486</w:t>
      </w:r>
    </w:p>
    <w:p w14:paraId="1B658FDB" w14:textId="77777777" w:rsidR="004F39EC" w:rsidRPr="003331BC" w:rsidRDefault="003D22D7" w:rsidP="003D22D7">
      <w:pPr>
        <w:spacing w:line="360" w:lineRule="auto"/>
        <w:jc w:val="both"/>
        <w:rPr>
          <w:sz w:val="21"/>
          <w:szCs w:val="21"/>
        </w:rPr>
      </w:pPr>
      <w:r w:rsidRPr="003331BC">
        <w:rPr>
          <w:sz w:val="21"/>
          <w:szCs w:val="21"/>
        </w:rPr>
        <w:t>DOI:10.1002/fam.2800</w:t>
      </w:r>
    </w:p>
    <w:p w14:paraId="6DFCEC77" w14:textId="77777777" w:rsidR="004F39EC" w:rsidRPr="003331BC" w:rsidRDefault="003D22D7" w:rsidP="003D22D7">
      <w:pPr>
        <w:spacing w:line="360" w:lineRule="auto"/>
        <w:jc w:val="both"/>
        <w:rPr>
          <w:sz w:val="21"/>
          <w:szCs w:val="21"/>
        </w:rPr>
      </w:pPr>
      <w:r w:rsidRPr="003331BC">
        <w:rPr>
          <w:sz w:val="21"/>
          <w:szCs w:val="21"/>
        </w:rPr>
        <w:t xml:space="preserve">5 Ning H S, Li Y F, Shi F </w:t>
      </w:r>
      <w:proofErr w:type="spellStart"/>
      <w:r w:rsidRPr="003331BC">
        <w:rPr>
          <w:sz w:val="21"/>
          <w:szCs w:val="21"/>
        </w:rPr>
        <w:t>F</w:t>
      </w:r>
      <w:proofErr w:type="spellEnd"/>
      <w:r w:rsidRPr="003331BC">
        <w:rPr>
          <w:sz w:val="21"/>
          <w:szCs w:val="21"/>
        </w:rPr>
        <w:t>, Yang L T. Heterogeneous edge computing open platforms and tools for Internet of Things. Future Generation Computer Systems, 2020, 106: 67–76</w:t>
      </w:r>
    </w:p>
    <w:p w14:paraId="300CD036" w14:textId="77777777" w:rsidR="004F39EC" w:rsidRPr="003331BC" w:rsidRDefault="003D22D7" w:rsidP="003D22D7">
      <w:pPr>
        <w:spacing w:line="360" w:lineRule="auto"/>
        <w:jc w:val="both"/>
        <w:rPr>
          <w:sz w:val="21"/>
          <w:szCs w:val="21"/>
        </w:rPr>
      </w:pPr>
      <w:proofErr w:type="gramStart"/>
      <w:r w:rsidRPr="003331BC">
        <w:rPr>
          <w:sz w:val="21"/>
          <w:szCs w:val="21"/>
        </w:rPr>
        <w:t>DOI:10.1016/j.future</w:t>
      </w:r>
      <w:proofErr w:type="gramEnd"/>
      <w:r w:rsidRPr="003331BC">
        <w:rPr>
          <w:sz w:val="21"/>
          <w:szCs w:val="21"/>
        </w:rPr>
        <w:t>.2019.12.036</w:t>
      </w:r>
    </w:p>
    <w:p w14:paraId="6DAC10D6" w14:textId="77777777" w:rsidR="004F39EC" w:rsidRPr="003331BC" w:rsidRDefault="003D22D7" w:rsidP="003D22D7">
      <w:pPr>
        <w:spacing w:line="360" w:lineRule="auto"/>
        <w:jc w:val="both"/>
        <w:rPr>
          <w:sz w:val="21"/>
          <w:szCs w:val="21"/>
        </w:rPr>
      </w:pPr>
      <w:r w:rsidRPr="003331BC">
        <w:rPr>
          <w:sz w:val="21"/>
          <w:szCs w:val="21"/>
        </w:rPr>
        <w:t xml:space="preserve">6 Meena S R, Albrecht F, </w:t>
      </w:r>
      <w:proofErr w:type="spellStart"/>
      <w:r w:rsidRPr="003331BC">
        <w:rPr>
          <w:sz w:val="21"/>
          <w:szCs w:val="21"/>
        </w:rPr>
        <w:t>Hölbling</w:t>
      </w:r>
      <w:proofErr w:type="spellEnd"/>
      <w:r w:rsidRPr="003331BC">
        <w:rPr>
          <w:sz w:val="21"/>
          <w:szCs w:val="21"/>
        </w:rPr>
        <w:t xml:space="preserve"> D, </w:t>
      </w:r>
      <w:proofErr w:type="spellStart"/>
      <w:r w:rsidRPr="003331BC">
        <w:rPr>
          <w:sz w:val="21"/>
          <w:szCs w:val="21"/>
        </w:rPr>
        <w:t>Ghorbanzadeh</w:t>
      </w:r>
      <w:proofErr w:type="spellEnd"/>
      <w:r w:rsidRPr="003331BC">
        <w:rPr>
          <w:sz w:val="21"/>
          <w:szCs w:val="21"/>
        </w:rPr>
        <w:t xml:space="preserve"> O, </w:t>
      </w:r>
      <w:proofErr w:type="spellStart"/>
      <w:r w:rsidRPr="003331BC">
        <w:rPr>
          <w:sz w:val="21"/>
          <w:szCs w:val="21"/>
        </w:rPr>
        <w:t>Blaschke</w:t>
      </w:r>
      <w:proofErr w:type="spellEnd"/>
      <w:r w:rsidRPr="003331BC">
        <w:rPr>
          <w:sz w:val="21"/>
          <w:szCs w:val="21"/>
        </w:rPr>
        <w:t xml:space="preserve"> T. Nepalese landslide information system (NELIS): a conceptual framework for a web-based geographical information system for enhanced landslide risk management in Nepal. Natural Hazards and Earth System Sciences, 2021, 21(1): 301–316</w:t>
      </w:r>
    </w:p>
    <w:p w14:paraId="3D6C64C4" w14:textId="77777777" w:rsidR="004F39EC" w:rsidRPr="003331BC" w:rsidRDefault="003D22D7" w:rsidP="003D22D7">
      <w:pPr>
        <w:spacing w:line="360" w:lineRule="auto"/>
        <w:jc w:val="both"/>
        <w:rPr>
          <w:sz w:val="21"/>
          <w:szCs w:val="21"/>
        </w:rPr>
      </w:pPr>
      <w:r w:rsidRPr="003331BC">
        <w:rPr>
          <w:sz w:val="21"/>
          <w:szCs w:val="21"/>
        </w:rPr>
        <w:t>DOI:10.5194/nhess-21-301-2021</w:t>
      </w:r>
    </w:p>
    <w:p w14:paraId="1B0022B4" w14:textId="77777777" w:rsidR="004F39EC" w:rsidRPr="003331BC" w:rsidRDefault="003D22D7" w:rsidP="003D22D7">
      <w:pPr>
        <w:spacing w:line="360" w:lineRule="auto"/>
        <w:jc w:val="both"/>
        <w:rPr>
          <w:sz w:val="21"/>
          <w:szCs w:val="21"/>
        </w:rPr>
      </w:pPr>
      <w:r w:rsidRPr="003331BC">
        <w:rPr>
          <w:sz w:val="21"/>
          <w:szCs w:val="21"/>
        </w:rPr>
        <w:t xml:space="preserve">7 </w:t>
      </w:r>
      <w:proofErr w:type="spellStart"/>
      <w:r w:rsidRPr="003331BC">
        <w:rPr>
          <w:sz w:val="21"/>
          <w:szCs w:val="21"/>
        </w:rPr>
        <w:t>Sungheetha</w:t>
      </w:r>
      <w:proofErr w:type="spellEnd"/>
      <w:r w:rsidRPr="003331BC">
        <w:rPr>
          <w:sz w:val="21"/>
          <w:szCs w:val="21"/>
        </w:rPr>
        <w:t xml:space="preserve"> D A, Sharma R D R. Real time monitoring and fire detection using internet of things and </w:t>
      </w:r>
      <w:proofErr w:type="gramStart"/>
      <w:r w:rsidRPr="003331BC">
        <w:rPr>
          <w:sz w:val="21"/>
          <w:szCs w:val="21"/>
        </w:rPr>
        <w:t>cloud based</w:t>
      </w:r>
      <w:proofErr w:type="gramEnd"/>
      <w:r w:rsidRPr="003331BC">
        <w:rPr>
          <w:sz w:val="21"/>
          <w:szCs w:val="21"/>
        </w:rPr>
        <w:t xml:space="preserve"> Drones. Journal of Soft Computing Paradigm, 2020, 2(3): 168–174</w:t>
      </w:r>
    </w:p>
    <w:p w14:paraId="088D81B8" w14:textId="77777777" w:rsidR="004F39EC" w:rsidRPr="003331BC" w:rsidRDefault="003D22D7" w:rsidP="003D22D7">
      <w:pPr>
        <w:spacing w:line="360" w:lineRule="auto"/>
        <w:jc w:val="both"/>
        <w:rPr>
          <w:sz w:val="21"/>
          <w:szCs w:val="21"/>
        </w:rPr>
      </w:pPr>
      <w:r w:rsidRPr="003331BC">
        <w:rPr>
          <w:sz w:val="21"/>
          <w:szCs w:val="21"/>
        </w:rPr>
        <w:t>DOI:10.36548/jscp.2020.3.004</w:t>
      </w:r>
    </w:p>
    <w:p w14:paraId="643EB263" w14:textId="77777777" w:rsidR="004F39EC" w:rsidRPr="003331BC" w:rsidRDefault="003D22D7" w:rsidP="003D22D7">
      <w:pPr>
        <w:spacing w:line="360" w:lineRule="auto"/>
        <w:jc w:val="both"/>
        <w:rPr>
          <w:sz w:val="21"/>
          <w:szCs w:val="21"/>
        </w:rPr>
      </w:pPr>
      <w:r w:rsidRPr="003331BC">
        <w:rPr>
          <w:sz w:val="21"/>
          <w:szCs w:val="21"/>
        </w:rPr>
        <w:t xml:space="preserve">8 </w:t>
      </w:r>
      <w:proofErr w:type="spellStart"/>
      <w:r w:rsidRPr="003331BC">
        <w:rPr>
          <w:sz w:val="21"/>
          <w:szCs w:val="21"/>
        </w:rPr>
        <w:t>Yahyaoui</w:t>
      </w:r>
      <w:proofErr w:type="spellEnd"/>
      <w:r w:rsidRPr="003331BC">
        <w:rPr>
          <w:sz w:val="21"/>
          <w:szCs w:val="21"/>
        </w:rPr>
        <w:t xml:space="preserve"> A, </w:t>
      </w:r>
      <w:proofErr w:type="spellStart"/>
      <w:r w:rsidRPr="003331BC">
        <w:rPr>
          <w:sz w:val="21"/>
          <w:szCs w:val="21"/>
        </w:rPr>
        <w:t>Abdellatif</w:t>
      </w:r>
      <w:proofErr w:type="spellEnd"/>
      <w:r w:rsidRPr="003331BC">
        <w:rPr>
          <w:sz w:val="21"/>
          <w:szCs w:val="21"/>
        </w:rPr>
        <w:t xml:space="preserve"> T, </w:t>
      </w:r>
      <w:proofErr w:type="spellStart"/>
      <w:r w:rsidRPr="003331BC">
        <w:rPr>
          <w:sz w:val="21"/>
          <w:szCs w:val="21"/>
        </w:rPr>
        <w:t>Yangui</w:t>
      </w:r>
      <w:proofErr w:type="spellEnd"/>
      <w:r w:rsidRPr="003331BC">
        <w:rPr>
          <w:sz w:val="21"/>
          <w:szCs w:val="21"/>
        </w:rPr>
        <w:t xml:space="preserve"> S M, Attia R. READ-IoT: reliable event and anomaly detection framework for the Internet of Things. IEEE Access, 9: 24168–24186</w:t>
      </w:r>
    </w:p>
    <w:p w14:paraId="5ED7AE7C" w14:textId="77777777" w:rsidR="004F39EC" w:rsidRPr="003331BC" w:rsidRDefault="003D22D7" w:rsidP="003D22D7">
      <w:pPr>
        <w:spacing w:line="360" w:lineRule="auto"/>
        <w:jc w:val="both"/>
        <w:rPr>
          <w:sz w:val="21"/>
          <w:szCs w:val="21"/>
        </w:rPr>
      </w:pPr>
      <w:r w:rsidRPr="003331BC">
        <w:rPr>
          <w:sz w:val="21"/>
          <w:szCs w:val="21"/>
        </w:rPr>
        <w:t>DOI:10.1109/access.2021.3056149</w:t>
      </w:r>
    </w:p>
    <w:p w14:paraId="29B7B0B8" w14:textId="77777777" w:rsidR="004F39EC" w:rsidRPr="003331BC" w:rsidRDefault="003D22D7" w:rsidP="003D22D7">
      <w:pPr>
        <w:spacing w:line="360" w:lineRule="auto"/>
        <w:jc w:val="both"/>
        <w:rPr>
          <w:sz w:val="21"/>
          <w:szCs w:val="21"/>
        </w:rPr>
      </w:pPr>
      <w:r w:rsidRPr="003331BC">
        <w:rPr>
          <w:sz w:val="21"/>
          <w:szCs w:val="21"/>
        </w:rPr>
        <w:t xml:space="preserve">9 Badshah A, Ghani A, Ahsan Qureshi M, </w:t>
      </w:r>
      <w:proofErr w:type="spellStart"/>
      <w:r w:rsidRPr="003331BC">
        <w:rPr>
          <w:sz w:val="21"/>
          <w:szCs w:val="21"/>
        </w:rPr>
        <w:t>Shamshirband</w:t>
      </w:r>
      <w:proofErr w:type="spellEnd"/>
      <w:r w:rsidRPr="003331BC">
        <w:rPr>
          <w:sz w:val="21"/>
          <w:szCs w:val="21"/>
        </w:rPr>
        <w:t xml:space="preserve"> S. Smart security framework for educational institutions using Internet of Things (IoT). Computers, Materials &amp; Continua, 2019, 61(1): 81–101</w:t>
      </w:r>
    </w:p>
    <w:p w14:paraId="22F6E610" w14:textId="77777777" w:rsidR="004F39EC" w:rsidRPr="003331BC" w:rsidRDefault="003D22D7" w:rsidP="003D22D7">
      <w:pPr>
        <w:spacing w:line="360" w:lineRule="auto"/>
        <w:jc w:val="both"/>
        <w:rPr>
          <w:sz w:val="21"/>
          <w:szCs w:val="21"/>
        </w:rPr>
      </w:pPr>
      <w:r w:rsidRPr="003331BC">
        <w:rPr>
          <w:sz w:val="21"/>
          <w:szCs w:val="21"/>
        </w:rPr>
        <w:t>DOI:10.32604/cmc.2019.06288</w:t>
      </w:r>
    </w:p>
    <w:p w14:paraId="07FA599F" w14:textId="77777777" w:rsidR="004F39EC" w:rsidRPr="003331BC" w:rsidRDefault="003D22D7" w:rsidP="003D22D7">
      <w:pPr>
        <w:spacing w:line="360" w:lineRule="auto"/>
        <w:jc w:val="both"/>
        <w:rPr>
          <w:sz w:val="21"/>
          <w:szCs w:val="21"/>
        </w:rPr>
      </w:pPr>
      <w:r w:rsidRPr="003331BC">
        <w:rPr>
          <w:sz w:val="21"/>
          <w:szCs w:val="21"/>
        </w:rPr>
        <w:lastRenderedPageBreak/>
        <w:t>10 Jo B W, Khan R M A, Javaid O. Arduino-based intelligent gases monitoring and information sharing Internet-of-Things system for underground coal mines. Journal of Ambient Intelligence and Smart Environments, 2019, 11(2): 183–194</w:t>
      </w:r>
    </w:p>
    <w:p w14:paraId="60E66AA0" w14:textId="77777777" w:rsidR="004F39EC" w:rsidRPr="003331BC" w:rsidRDefault="003D22D7" w:rsidP="003D22D7">
      <w:pPr>
        <w:spacing w:line="360" w:lineRule="auto"/>
        <w:jc w:val="both"/>
        <w:rPr>
          <w:sz w:val="21"/>
          <w:szCs w:val="21"/>
        </w:rPr>
      </w:pPr>
      <w:r w:rsidRPr="003331BC">
        <w:rPr>
          <w:sz w:val="21"/>
          <w:szCs w:val="21"/>
        </w:rPr>
        <w:t>DOI:10.3233/ais-190518</w:t>
      </w:r>
    </w:p>
    <w:p w14:paraId="37BEE301" w14:textId="77777777" w:rsidR="004F39EC" w:rsidRPr="003331BC" w:rsidRDefault="003D22D7" w:rsidP="003D22D7">
      <w:pPr>
        <w:spacing w:line="360" w:lineRule="auto"/>
        <w:jc w:val="both"/>
        <w:rPr>
          <w:sz w:val="21"/>
          <w:szCs w:val="21"/>
        </w:rPr>
      </w:pPr>
      <w:r w:rsidRPr="003331BC">
        <w:rPr>
          <w:sz w:val="21"/>
          <w:szCs w:val="21"/>
        </w:rPr>
        <w:t xml:space="preserve">11 Naresh V S, </w:t>
      </w:r>
      <w:proofErr w:type="spellStart"/>
      <w:r w:rsidRPr="003331BC">
        <w:rPr>
          <w:sz w:val="21"/>
          <w:szCs w:val="21"/>
        </w:rPr>
        <w:t>Pericherla</w:t>
      </w:r>
      <w:proofErr w:type="spellEnd"/>
      <w:r w:rsidRPr="003331BC">
        <w:rPr>
          <w:sz w:val="21"/>
          <w:szCs w:val="21"/>
        </w:rPr>
        <w:t xml:space="preserve"> S </w:t>
      </w:r>
      <w:proofErr w:type="spellStart"/>
      <w:r w:rsidRPr="003331BC">
        <w:rPr>
          <w:sz w:val="21"/>
          <w:szCs w:val="21"/>
        </w:rPr>
        <w:t>S</w:t>
      </w:r>
      <w:proofErr w:type="spellEnd"/>
      <w:r w:rsidRPr="003331BC">
        <w:rPr>
          <w:sz w:val="21"/>
          <w:szCs w:val="21"/>
        </w:rPr>
        <w:t xml:space="preserve">, Sita Rama </w:t>
      </w:r>
      <w:proofErr w:type="spellStart"/>
      <w:r w:rsidRPr="003331BC">
        <w:rPr>
          <w:sz w:val="21"/>
          <w:szCs w:val="21"/>
        </w:rPr>
        <w:t>Murty</w:t>
      </w:r>
      <w:proofErr w:type="spellEnd"/>
      <w:r w:rsidRPr="003331BC">
        <w:rPr>
          <w:sz w:val="21"/>
          <w:szCs w:val="21"/>
        </w:rPr>
        <w:t xml:space="preserve"> P, </w:t>
      </w:r>
      <w:proofErr w:type="spellStart"/>
      <w:r w:rsidRPr="003331BC">
        <w:rPr>
          <w:sz w:val="21"/>
          <w:szCs w:val="21"/>
        </w:rPr>
        <w:t>Reddi</w:t>
      </w:r>
      <w:proofErr w:type="spellEnd"/>
      <w:r w:rsidRPr="003331BC">
        <w:rPr>
          <w:sz w:val="21"/>
          <w:szCs w:val="21"/>
        </w:rPr>
        <w:t xml:space="preserve"> S. Internet of Things in healthcare: architecture, applications, challenges, and solutions. Computer Systems Science and Engineering, 2020, 35(6): 411–421</w:t>
      </w:r>
    </w:p>
    <w:p w14:paraId="6B8CF6D7" w14:textId="77777777" w:rsidR="004F39EC" w:rsidRPr="003331BC" w:rsidRDefault="003D22D7" w:rsidP="003D22D7">
      <w:pPr>
        <w:spacing w:line="360" w:lineRule="auto"/>
        <w:jc w:val="both"/>
        <w:rPr>
          <w:sz w:val="21"/>
          <w:szCs w:val="21"/>
        </w:rPr>
      </w:pPr>
      <w:r w:rsidRPr="003331BC">
        <w:rPr>
          <w:sz w:val="21"/>
          <w:szCs w:val="21"/>
        </w:rPr>
        <w:t>DOI:10.32604/csse.2020.35.411</w:t>
      </w:r>
    </w:p>
    <w:p w14:paraId="3BFC1F13" w14:textId="77777777" w:rsidR="004F39EC" w:rsidRPr="003331BC" w:rsidRDefault="003D22D7" w:rsidP="003D22D7">
      <w:pPr>
        <w:spacing w:line="360" w:lineRule="auto"/>
        <w:jc w:val="both"/>
        <w:rPr>
          <w:sz w:val="21"/>
          <w:szCs w:val="21"/>
        </w:rPr>
      </w:pPr>
      <w:r w:rsidRPr="003331BC">
        <w:rPr>
          <w:sz w:val="21"/>
          <w:szCs w:val="21"/>
        </w:rPr>
        <w:t>12 Wu X Q, Park Y, Li A, Huang X Y, Xiao F, Usmani A. Smart detection of fire source in tunnel based on the numerical database and artificial intelligence. Fire Technology, 2021, 57(2): 657–682</w:t>
      </w:r>
    </w:p>
    <w:p w14:paraId="1E490C6B" w14:textId="77777777" w:rsidR="004F39EC" w:rsidRPr="003331BC" w:rsidRDefault="003D22D7" w:rsidP="003D22D7">
      <w:pPr>
        <w:spacing w:line="360" w:lineRule="auto"/>
        <w:jc w:val="both"/>
        <w:rPr>
          <w:sz w:val="21"/>
          <w:szCs w:val="21"/>
        </w:rPr>
      </w:pPr>
      <w:r w:rsidRPr="003331BC">
        <w:rPr>
          <w:sz w:val="21"/>
          <w:szCs w:val="21"/>
        </w:rPr>
        <w:t>DOI:10.1007/s10694-020-00985-z</w:t>
      </w:r>
    </w:p>
    <w:p w14:paraId="629D3502" w14:textId="77777777" w:rsidR="004F39EC" w:rsidRPr="003331BC" w:rsidRDefault="003D22D7" w:rsidP="003D22D7">
      <w:pPr>
        <w:spacing w:line="360" w:lineRule="auto"/>
        <w:jc w:val="both"/>
        <w:rPr>
          <w:sz w:val="21"/>
          <w:szCs w:val="21"/>
        </w:rPr>
      </w:pPr>
      <w:r w:rsidRPr="003331BC">
        <w:rPr>
          <w:sz w:val="21"/>
          <w:szCs w:val="21"/>
        </w:rPr>
        <w:t xml:space="preserve">13 Beg A, Qureshi A R, </w:t>
      </w:r>
      <w:proofErr w:type="spellStart"/>
      <w:r w:rsidRPr="003331BC">
        <w:rPr>
          <w:sz w:val="21"/>
          <w:szCs w:val="21"/>
        </w:rPr>
        <w:t>Sheltami</w:t>
      </w:r>
      <w:proofErr w:type="spellEnd"/>
      <w:r w:rsidRPr="003331BC">
        <w:rPr>
          <w:sz w:val="21"/>
          <w:szCs w:val="21"/>
        </w:rPr>
        <w:t xml:space="preserve"> T, Yasar A. UAV-enabled intelligent traffic policing and emergency response handling system for the smart city. Personal and Ubiquitous Computing, 2021, 25(1): 33–50</w:t>
      </w:r>
    </w:p>
    <w:p w14:paraId="700DBE71" w14:textId="77777777" w:rsidR="004F39EC" w:rsidRPr="003331BC" w:rsidRDefault="003D22D7" w:rsidP="003D22D7">
      <w:pPr>
        <w:spacing w:line="360" w:lineRule="auto"/>
        <w:jc w:val="both"/>
        <w:rPr>
          <w:sz w:val="21"/>
          <w:szCs w:val="21"/>
        </w:rPr>
      </w:pPr>
      <w:r w:rsidRPr="003331BC">
        <w:rPr>
          <w:sz w:val="21"/>
          <w:szCs w:val="21"/>
        </w:rPr>
        <w:t>DOI: 10.1007/s00779-019-01297-y</w:t>
      </w:r>
    </w:p>
    <w:p w14:paraId="46E862B9" w14:textId="77777777" w:rsidR="004F39EC" w:rsidRPr="003331BC" w:rsidRDefault="003D22D7" w:rsidP="003D22D7">
      <w:pPr>
        <w:spacing w:line="360" w:lineRule="auto"/>
        <w:jc w:val="both"/>
        <w:rPr>
          <w:sz w:val="21"/>
          <w:szCs w:val="21"/>
        </w:rPr>
      </w:pPr>
      <w:r w:rsidRPr="003331BC">
        <w:rPr>
          <w:sz w:val="21"/>
          <w:szCs w:val="21"/>
        </w:rPr>
        <w:t>14</w:t>
      </w:r>
      <w:r w:rsidR="00602C43" w:rsidRPr="003331BC">
        <w:rPr>
          <w:sz w:val="21"/>
          <w:szCs w:val="21"/>
        </w:rPr>
        <w:t xml:space="preserve"> </w:t>
      </w:r>
      <w:r w:rsidRPr="003331BC">
        <w:rPr>
          <w:sz w:val="21"/>
          <w:szCs w:val="21"/>
        </w:rPr>
        <w:t xml:space="preserve">Eini R, Linkous L, </w:t>
      </w:r>
      <w:proofErr w:type="spellStart"/>
      <w:r w:rsidRPr="003331BC">
        <w:rPr>
          <w:sz w:val="21"/>
          <w:szCs w:val="21"/>
        </w:rPr>
        <w:t>Zohrabi</w:t>
      </w:r>
      <w:proofErr w:type="spellEnd"/>
      <w:r w:rsidRPr="003331BC">
        <w:rPr>
          <w:sz w:val="21"/>
          <w:szCs w:val="21"/>
        </w:rPr>
        <w:t xml:space="preserve"> N, </w:t>
      </w:r>
      <w:proofErr w:type="spellStart"/>
      <w:r w:rsidRPr="003331BC">
        <w:rPr>
          <w:sz w:val="21"/>
          <w:szCs w:val="21"/>
        </w:rPr>
        <w:t>Abdelwahed</w:t>
      </w:r>
      <w:proofErr w:type="spellEnd"/>
      <w:r w:rsidRPr="003331BC">
        <w:rPr>
          <w:sz w:val="21"/>
          <w:szCs w:val="21"/>
        </w:rPr>
        <w:t xml:space="preserve"> S. Smart building management system: Performance specifications and design requirements. Journal of Building Engineering, 2021, 39: 102222</w:t>
      </w:r>
    </w:p>
    <w:p w14:paraId="5BDCBAF7" w14:textId="77777777" w:rsidR="004F39EC" w:rsidRPr="003331BC" w:rsidRDefault="003D22D7" w:rsidP="003D22D7">
      <w:pPr>
        <w:spacing w:line="360" w:lineRule="auto"/>
        <w:jc w:val="both"/>
        <w:rPr>
          <w:sz w:val="21"/>
          <w:szCs w:val="21"/>
        </w:rPr>
      </w:pPr>
      <w:r w:rsidRPr="003331BC">
        <w:rPr>
          <w:sz w:val="21"/>
          <w:szCs w:val="21"/>
        </w:rPr>
        <w:t>DOI: 10.1016/j.jobe.2021.102222</w:t>
      </w:r>
    </w:p>
    <w:p w14:paraId="429378D6" w14:textId="77777777" w:rsidR="004F39EC" w:rsidRPr="003331BC" w:rsidRDefault="003D22D7" w:rsidP="003D22D7">
      <w:pPr>
        <w:spacing w:line="360" w:lineRule="auto"/>
        <w:jc w:val="both"/>
        <w:rPr>
          <w:sz w:val="21"/>
          <w:szCs w:val="21"/>
        </w:rPr>
      </w:pPr>
      <w:r w:rsidRPr="003331BC">
        <w:rPr>
          <w:sz w:val="21"/>
          <w:szCs w:val="21"/>
        </w:rPr>
        <w:t xml:space="preserve">15 Zhang Y C, </w:t>
      </w:r>
      <w:proofErr w:type="spellStart"/>
      <w:r w:rsidRPr="003331BC">
        <w:rPr>
          <w:sz w:val="21"/>
          <w:szCs w:val="21"/>
        </w:rPr>
        <w:t>Geng</w:t>
      </w:r>
      <w:proofErr w:type="spellEnd"/>
      <w:r w:rsidRPr="003331BC">
        <w:rPr>
          <w:sz w:val="21"/>
          <w:szCs w:val="21"/>
        </w:rPr>
        <w:t xml:space="preserve"> P </w:t>
      </w:r>
      <w:proofErr w:type="spellStart"/>
      <w:r w:rsidRPr="003331BC">
        <w:rPr>
          <w:sz w:val="21"/>
          <w:szCs w:val="21"/>
        </w:rPr>
        <w:t>P</w:t>
      </w:r>
      <w:proofErr w:type="spellEnd"/>
      <w:r w:rsidRPr="003331BC">
        <w:rPr>
          <w:sz w:val="21"/>
          <w:szCs w:val="21"/>
        </w:rPr>
        <w:t xml:space="preserve">, </w:t>
      </w:r>
      <w:proofErr w:type="spellStart"/>
      <w:r w:rsidRPr="003331BC">
        <w:rPr>
          <w:sz w:val="21"/>
          <w:szCs w:val="21"/>
        </w:rPr>
        <w:t>Sivaparthipan</w:t>
      </w:r>
      <w:proofErr w:type="spellEnd"/>
      <w:r w:rsidRPr="003331BC">
        <w:rPr>
          <w:sz w:val="21"/>
          <w:szCs w:val="21"/>
        </w:rPr>
        <w:t xml:space="preserve"> C B, Muthu B A. Big </w:t>
      </w:r>
      <w:proofErr w:type="gramStart"/>
      <w:r w:rsidRPr="003331BC">
        <w:rPr>
          <w:sz w:val="21"/>
          <w:szCs w:val="21"/>
        </w:rPr>
        <w:t>data</w:t>
      </w:r>
      <w:proofErr w:type="gramEnd"/>
      <w:r w:rsidRPr="003331BC">
        <w:rPr>
          <w:sz w:val="21"/>
          <w:szCs w:val="21"/>
        </w:rPr>
        <w:t xml:space="preserve"> and artificial intelligence based early risk warning system of fire hazard for smart cities. Sustainable Energy Technologies and Assessments, 2021, 45, 100986</w:t>
      </w:r>
    </w:p>
    <w:p w14:paraId="51112FD0" w14:textId="77777777" w:rsidR="004F39EC" w:rsidRPr="003331BC" w:rsidRDefault="003D22D7" w:rsidP="003D22D7">
      <w:pPr>
        <w:spacing w:line="360" w:lineRule="auto"/>
        <w:jc w:val="both"/>
        <w:rPr>
          <w:sz w:val="21"/>
          <w:szCs w:val="21"/>
        </w:rPr>
      </w:pPr>
      <w:proofErr w:type="gramStart"/>
      <w:r w:rsidRPr="003331BC">
        <w:rPr>
          <w:sz w:val="21"/>
          <w:szCs w:val="21"/>
        </w:rPr>
        <w:t>DOI:10.1016/j.seta</w:t>
      </w:r>
      <w:proofErr w:type="gramEnd"/>
      <w:r w:rsidRPr="003331BC">
        <w:rPr>
          <w:sz w:val="21"/>
          <w:szCs w:val="21"/>
        </w:rPr>
        <w:t>.2020.100986</w:t>
      </w:r>
    </w:p>
    <w:p w14:paraId="68C427B4" w14:textId="77777777" w:rsidR="004F39EC" w:rsidRPr="003331BC" w:rsidRDefault="003D22D7" w:rsidP="003D22D7">
      <w:pPr>
        <w:spacing w:line="360" w:lineRule="auto"/>
        <w:jc w:val="both"/>
        <w:rPr>
          <w:sz w:val="21"/>
          <w:szCs w:val="21"/>
        </w:rPr>
      </w:pPr>
      <w:r w:rsidRPr="003331BC">
        <w:rPr>
          <w:sz w:val="21"/>
          <w:szCs w:val="21"/>
        </w:rPr>
        <w:t>16 Menon A, Vishnu-Menon R G. Management strategies for prevention of forest fire and environmental degradation in tropics with special reference to western ghats of Kerala region, India. Journal of Tropical Forest Science, 2022, 34(1): 24–33</w:t>
      </w:r>
    </w:p>
    <w:p w14:paraId="0E67C6B4" w14:textId="77777777" w:rsidR="004F39EC" w:rsidRPr="003331BC" w:rsidRDefault="003D22D7" w:rsidP="003D22D7">
      <w:pPr>
        <w:spacing w:line="360" w:lineRule="auto"/>
        <w:jc w:val="both"/>
        <w:rPr>
          <w:sz w:val="21"/>
          <w:szCs w:val="21"/>
        </w:rPr>
      </w:pPr>
      <w:r w:rsidRPr="003331BC">
        <w:rPr>
          <w:sz w:val="21"/>
          <w:szCs w:val="21"/>
        </w:rPr>
        <w:t>DOI:10.26525/jtfs2022.34.1.24</w:t>
      </w:r>
    </w:p>
    <w:p w14:paraId="02D0A7F0" w14:textId="77777777" w:rsidR="004F39EC" w:rsidRPr="003331BC" w:rsidRDefault="003D22D7" w:rsidP="003D22D7">
      <w:pPr>
        <w:spacing w:line="360" w:lineRule="auto"/>
        <w:jc w:val="both"/>
        <w:rPr>
          <w:sz w:val="21"/>
          <w:szCs w:val="21"/>
        </w:rPr>
      </w:pPr>
      <w:r w:rsidRPr="003331BC">
        <w:rPr>
          <w:sz w:val="21"/>
          <w:szCs w:val="21"/>
        </w:rPr>
        <w:t xml:space="preserve">17 </w:t>
      </w:r>
      <w:proofErr w:type="spellStart"/>
      <w:r w:rsidRPr="003331BC">
        <w:rPr>
          <w:sz w:val="21"/>
          <w:szCs w:val="21"/>
        </w:rPr>
        <w:t>Alqourabah</w:t>
      </w:r>
      <w:proofErr w:type="spellEnd"/>
      <w:r w:rsidRPr="003331BC">
        <w:rPr>
          <w:sz w:val="21"/>
          <w:szCs w:val="21"/>
        </w:rPr>
        <w:t xml:space="preserve"> H, Muneer A, </w:t>
      </w:r>
      <w:proofErr w:type="spellStart"/>
      <w:r w:rsidRPr="003331BC">
        <w:rPr>
          <w:sz w:val="21"/>
          <w:szCs w:val="21"/>
        </w:rPr>
        <w:t>Fati</w:t>
      </w:r>
      <w:proofErr w:type="spellEnd"/>
      <w:r w:rsidRPr="003331BC">
        <w:rPr>
          <w:sz w:val="21"/>
          <w:szCs w:val="21"/>
        </w:rPr>
        <w:t xml:space="preserve"> S M. A smart fire detection system using </w:t>
      </w:r>
      <w:proofErr w:type="spellStart"/>
      <w:r w:rsidRPr="003331BC">
        <w:rPr>
          <w:sz w:val="21"/>
          <w:szCs w:val="21"/>
        </w:rPr>
        <w:t>iot</w:t>
      </w:r>
      <w:proofErr w:type="spellEnd"/>
      <w:r w:rsidRPr="003331BC">
        <w:rPr>
          <w:sz w:val="21"/>
          <w:szCs w:val="21"/>
        </w:rPr>
        <w:t xml:space="preserve"> technology with automatic water sprinkler. International Journal of Electrical and Computer Engineering (IJECE), 2021, 11(4): 2994</w:t>
      </w:r>
    </w:p>
    <w:p w14:paraId="0D42A28D" w14:textId="77777777" w:rsidR="004F39EC" w:rsidRPr="003331BC" w:rsidRDefault="003D22D7" w:rsidP="003D22D7">
      <w:pPr>
        <w:spacing w:line="360" w:lineRule="auto"/>
        <w:jc w:val="both"/>
        <w:rPr>
          <w:sz w:val="21"/>
          <w:szCs w:val="21"/>
        </w:rPr>
      </w:pPr>
      <w:r w:rsidRPr="003331BC">
        <w:rPr>
          <w:sz w:val="21"/>
          <w:szCs w:val="21"/>
        </w:rPr>
        <w:t>DOI:10.11591/</w:t>
      </w:r>
      <w:proofErr w:type="gramStart"/>
      <w:r w:rsidRPr="003331BC">
        <w:rPr>
          <w:sz w:val="21"/>
          <w:szCs w:val="21"/>
        </w:rPr>
        <w:t>ijece.v11i4.pp</w:t>
      </w:r>
      <w:proofErr w:type="gramEnd"/>
      <w:r w:rsidRPr="003331BC">
        <w:rPr>
          <w:sz w:val="21"/>
          <w:szCs w:val="21"/>
        </w:rPr>
        <w:t>2994-3002</w:t>
      </w:r>
    </w:p>
    <w:p w14:paraId="74959D8B" w14:textId="77777777" w:rsidR="004F39EC" w:rsidRPr="003331BC" w:rsidRDefault="003D22D7" w:rsidP="003D22D7">
      <w:pPr>
        <w:spacing w:line="360" w:lineRule="auto"/>
        <w:jc w:val="both"/>
        <w:rPr>
          <w:sz w:val="21"/>
          <w:szCs w:val="21"/>
        </w:rPr>
      </w:pPr>
      <w:r w:rsidRPr="003331BC">
        <w:rPr>
          <w:sz w:val="21"/>
          <w:szCs w:val="21"/>
        </w:rPr>
        <w:t>18 Wang K, Cai W Y, Zhang Y C, Hao H Q, Wang Z T. Numerical simulation of fire smoke control methods in subway stations and collaborative control system for emergency rescue. Process Safety and Environmental Protection, 2021, 147: 146–161</w:t>
      </w:r>
    </w:p>
    <w:p w14:paraId="199098B7" w14:textId="77777777" w:rsidR="004F39EC" w:rsidRPr="003331BC" w:rsidRDefault="003D22D7" w:rsidP="003D22D7">
      <w:pPr>
        <w:spacing w:line="360" w:lineRule="auto"/>
        <w:jc w:val="both"/>
        <w:rPr>
          <w:sz w:val="21"/>
          <w:szCs w:val="21"/>
        </w:rPr>
      </w:pPr>
      <w:proofErr w:type="gramStart"/>
      <w:r w:rsidRPr="003331BC">
        <w:rPr>
          <w:sz w:val="21"/>
          <w:szCs w:val="21"/>
        </w:rPr>
        <w:t>DOI:10.1016/j.psep</w:t>
      </w:r>
      <w:proofErr w:type="gramEnd"/>
      <w:r w:rsidRPr="003331BC">
        <w:rPr>
          <w:sz w:val="21"/>
          <w:szCs w:val="21"/>
        </w:rPr>
        <w:t>.2020.09.033</w:t>
      </w:r>
    </w:p>
    <w:p w14:paraId="2729CEAC" w14:textId="77777777" w:rsidR="004F39EC" w:rsidRPr="003331BC" w:rsidRDefault="003D22D7" w:rsidP="003D22D7">
      <w:pPr>
        <w:spacing w:line="360" w:lineRule="auto"/>
        <w:jc w:val="both"/>
        <w:rPr>
          <w:sz w:val="21"/>
          <w:szCs w:val="21"/>
        </w:rPr>
      </w:pPr>
      <w:r w:rsidRPr="003331BC">
        <w:rPr>
          <w:sz w:val="21"/>
          <w:szCs w:val="21"/>
        </w:rPr>
        <w:t xml:space="preserve">19 Tang X, Liu K, Wang J, Gan Y, Lou L. </w:t>
      </w:r>
      <w:proofErr w:type="gramStart"/>
      <w:r w:rsidRPr="003331BC">
        <w:rPr>
          <w:sz w:val="21"/>
          <w:szCs w:val="21"/>
        </w:rPr>
        <w:t>Design</w:t>
      </w:r>
      <w:proofErr w:type="gramEnd"/>
      <w:r w:rsidRPr="003331BC">
        <w:rPr>
          <w:sz w:val="21"/>
          <w:szCs w:val="21"/>
        </w:rPr>
        <w:t xml:space="preserve"> and application of satellite remote sensing emergency monitoring information service framework—a case study of forest fire in </w:t>
      </w:r>
      <w:proofErr w:type="spellStart"/>
      <w:r w:rsidRPr="003331BC">
        <w:rPr>
          <w:sz w:val="21"/>
          <w:szCs w:val="21"/>
        </w:rPr>
        <w:t>Muli</w:t>
      </w:r>
      <w:proofErr w:type="spellEnd"/>
      <w:r w:rsidRPr="003331BC">
        <w:rPr>
          <w:sz w:val="21"/>
          <w:szCs w:val="21"/>
        </w:rPr>
        <w:t>, Sichuan Province. Bulletin of Surveying and Mapping, 2020, (12), 110‒113</w:t>
      </w:r>
    </w:p>
    <w:p w14:paraId="7DB9BA26" w14:textId="77777777" w:rsidR="004F39EC" w:rsidRPr="003331BC" w:rsidRDefault="003D22D7" w:rsidP="003D22D7">
      <w:pPr>
        <w:spacing w:line="360" w:lineRule="auto"/>
        <w:jc w:val="both"/>
        <w:rPr>
          <w:sz w:val="21"/>
          <w:szCs w:val="21"/>
        </w:rPr>
      </w:pPr>
      <w:r w:rsidRPr="003331BC">
        <w:rPr>
          <w:sz w:val="21"/>
          <w:szCs w:val="21"/>
        </w:rPr>
        <w:t>DOI: 10.13474/j.cnki.11-2246.2020.0403</w:t>
      </w:r>
    </w:p>
    <w:p w14:paraId="4F2A17EC" w14:textId="77777777" w:rsidR="004F39EC" w:rsidRPr="003331BC" w:rsidRDefault="003D22D7" w:rsidP="003D22D7">
      <w:pPr>
        <w:spacing w:line="360" w:lineRule="auto"/>
        <w:jc w:val="both"/>
        <w:rPr>
          <w:sz w:val="21"/>
          <w:szCs w:val="21"/>
        </w:rPr>
      </w:pPr>
      <w:r w:rsidRPr="003331BC">
        <w:rPr>
          <w:sz w:val="21"/>
          <w:szCs w:val="21"/>
        </w:rPr>
        <w:t>20 Jiang H X. Mobile fire evacuation system for large public buildings based on artificial intelligence and IoT. IEEE Access, 7: 64101–64109</w:t>
      </w:r>
    </w:p>
    <w:p w14:paraId="0A1F68D3" w14:textId="77777777" w:rsidR="004F39EC" w:rsidRPr="003331BC" w:rsidRDefault="003D22D7" w:rsidP="003D22D7">
      <w:pPr>
        <w:spacing w:line="360" w:lineRule="auto"/>
        <w:jc w:val="both"/>
        <w:rPr>
          <w:sz w:val="21"/>
          <w:szCs w:val="21"/>
        </w:rPr>
      </w:pPr>
      <w:r w:rsidRPr="003331BC">
        <w:rPr>
          <w:sz w:val="21"/>
          <w:szCs w:val="21"/>
        </w:rPr>
        <w:t>DOI:10.1109/access.2019.2915241</w:t>
      </w:r>
    </w:p>
    <w:p w14:paraId="49D389A2" w14:textId="77777777" w:rsidR="004F39EC" w:rsidRPr="003331BC" w:rsidRDefault="003D22D7" w:rsidP="003D22D7">
      <w:pPr>
        <w:spacing w:line="360" w:lineRule="auto"/>
        <w:jc w:val="both"/>
        <w:rPr>
          <w:sz w:val="21"/>
          <w:szCs w:val="21"/>
        </w:rPr>
      </w:pPr>
      <w:r w:rsidRPr="003331BC">
        <w:rPr>
          <w:sz w:val="21"/>
          <w:szCs w:val="21"/>
        </w:rPr>
        <w:t xml:space="preserve">21 Gomaa I, </w:t>
      </w:r>
      <w:proofErr w:type="spellStart"/>
      <w:r w:rsidRPr="003331BC">
        <w:rPr>
          <w:sz w:val="21"/>
          <w:szCs w:val="21"/>
        </w:rPr>
        <w:t>Adelzadeh</w:t>
      </w:r>
      <w:proofErr w:type="spellEnd"/>
      <w:r w:rsidRPr="003331BC">
        <w:rPr>
          <w:sz w:val="21"/>
          <w:szCs w:val="21"/>
        </w:rPr>
        <w:t xml:space="preserve"> M, Gwynne S, Spencer B, Ko Y, </w:t>
      </w:r>
      <w:proofErr w:type="spellStart"/>
      <w:r w:rsidRPr="003331BC">
        <w:rPr>
          <w:sz w:val="21"/>
          <w:szCs w:val="21"/>
        </w:rPr>
        <w:t>Bénichou</w:t>
      </w:r>
      <w:proofErr w:type="spellEnd"/>
      <w:r w:rsidRPr="003331BC">
        <w:rPr>
          <w:sz w:val="21"/>
          <w:szCs w:val="21"/>
        </w:rPr>
        <w:t xml:space="preserve"> N, Ma C Y, </w:t>
      </w:r>
      <w:proofErr w:type="spellStart"/>
      <w:r w:rsidRPr="003331BC">
        <w:rPr>
          <w:sz w:val="21"/>
          <w:szCs w:val="21"/>
        </w:rPr>
        <w:t>Elsagan</w:t>
      </w:r>
      <w:proofErr w:type="spellEnd"/>
      <w:r w:rsidRPr="003331BC">
        <w:rPr>
          <w:sz w:val="21"/>
          <w:szCs w:val="21"/>
        </w:rPr>
        <w:t xml:space="preserve"> N, Duong D, </w:t>
      </w:r>
      <w:proofErr w:type="spellStart"/>
      <w:r w:rsidRPr="003331BC">
        <w:rPr>
          <w:sz w:val="21"/>
          <w:szCs w:val="21"/>
        </w:rPr>
        <w:t>Zalok</w:t>
      </w:r>
      <w:proofErr w:type="spellEnd"/>
      <w:r w:rsidRPr="003331BC">
        <w:rPr>
          <w:sz w:val="21"/>
          <w:szCs w:val="21"/>
        </w:rPr>
        <w:t xml:space="preserve"> E, </w:t>
      </w:r>
      <w:proofErr w:type="spellStart"/>
      <w:r w:rsidRPr="003331BC">
        <w:rPr>
          <w:sz w:val="21"/>
          <w:szCs w:val="21"/>
        </w:rPr>
        <w:t>Kinateder</w:t>
      </w:r>
      <w:proofErr w:type="spellEnd"/>
      <w:r w:rsidRPr="003331BC">
        <w:rPr>
          <w:sz w:val="21"/>
          <w:szCs w:val="21"/>
        </w:rPr>
        <w:t xml:space="preserve"> M. A framework for intelligent fire detection and evacuation system. Fire Technology, 2021, 57(6): 3179–3185</w:t>
      </w:r>
    </w:p>
    <w:p w14:paraId="549F88F9" w14:textId="77777777" w:rsidR="004F39EC" w:rsidRPr="003331BC" w:rsidRDefault="003D22D7" w:rsidP="003D22D7">
      <w:pPr>
        <w:spacing w:line="360" w:lineRule="auto"/>
        <w:jc w:val="both"/>
        <w:rPr>
          <w:sz w:val="21"/>
          <w:szCs w:val="21"/>
        </w:rPr>
      </w:pPr>
      <w:r w:rsidRPr="003331BC">
        <w:rPr>
          <w:sz w:val="21"/>
          <w:szCs w:val="21"/>
        </w:rPr>
        <w:lastRenderedPageBreak/>
        <w:t>DOI:10.1007/s10694-021-01157-3</w:t>
      </w:r>
    </w:p>
    <w:p w14:paraId="1F26000F" w14:textId="77777777" w:rsidR="004F39EC" w:rsidRPr="003331BC" w:rsidRDefault="003D22D7" w:rsidP="003D22D7">
      <w:pPr>
        <w:spacing w:line="360" w:lineRule="auto"/>
        <w:jc w:val="both"/>
        <w:rPr>
          <w:sz w:val="21"/>
          <w:szCs w:val="21"/>
        </w:rPr>
      </w:pPr>
      <w:r w:rsidRPr="003331BC">
        <w:rPr>
          <w:sz w:val="21"/>
          <w:szCs w:val="21"/>
        </w:rPr>
        <w:t xml:space="preserve">22 Cao Y X, Luo C M, Liu Y </w:t>
      </w:r>
      <w:proofErr w:type="spellStart"/>
      <w:r w:rsidRPr="003331BC">
        <w:rPr>
          <w:sz w:val="21"/>
          <w:szCs w:val="21"/>
        </w:rPr>
        <w:t>Y</w:t>
      </w:r>
      <w:proofErr w:type="spellEnd"/>
      <w:r w:rsidRPr="003331BC">
        <w:rPr>
          <w:sz w:val="21"/>
          <w:szCs w:val="21"/>
        </w:rPr>
        <w:t>, Teng S R, Xin G F. Path intelligent optimization for dense crowd emergency evacuation in heritage buildings. Journal of Cultural Heritage, 2021, 47: 180–187</w:t>
      </w:r>
    </w:p>
    <w:p w14:paraId="2E0395DF" w14:textId="77777777" w:rsidR="004F39EC" w:rsidRPr="003331BC" w:rsidRDefault="003D22D7" w:rsidP="003D22D7">
      <w:pPr>
        <w:spacing w:line="360" w:lineRule="auto"/>
        <w:jc w:val="both"/>
        <w:rPr>
          <w:sz w:val="21"/>
          <w:szCs w:val="21"/>
        </w:rPr>
      </w:pPr>
      <w:proofErr w:type="gramStart"/>
      <w:r w:rsidRPr="003331BC">
        <w:rPr>
          <w:sz w:val="21"/>
          <w:szCs w:val="21"/>
        </w:rPr>
        <w:t>DOI:10.1016/j.culher</w:t>
      </w:r>
      <w:proofErr w:type="gramEnd"/>
      <w:r w:rsidRPr="003331BC">
        <w:rPr>
          <w:sz w:val="21"/>
          <w:szCs w:val="21"/>
        </w:rPr>
        <w:t>.2020.06.007</w:t>
      </w:r>
    </w:p>
    <w:p w14:paraId="415E18EF" w14:textId="77777777" w:rsidR="004F39EC" w:rsidRPr="003331BC" w:rsidRDefault="00B94636" w:rsidP="003D22D7">
      <w:pPr>
        <w:spacing w:line="360" w:lineRule="auto"/>
        <w:jc w:val="both"/>
        <w:rPr>
          <w:sz w:val="21"/>
          <w:szCs w:val="21"/>
        </w:rPr>
      </w:pPr>
      <w:r w:rsidRPr="003331BC">
        <w:rPr>
          <w:sz w:val="21"/>
          <w:szCs w:val="21"/>
        </w:rPr>
        <w:t xml:space="preserve">23 </w:t>
      </w:r>
      <w:r w:rsidR="003D22D7" w:rsidRPr="003331BC">
        <w:rPr>
          <w:sz w:val="21"/>
          <w:szCs w:val="21"/>
        </w:rPr>
        <w:t xml:space="preserve">Wu X Q, Zhang X N, Jiang Y S, Huang X Y, Huang G </w:t>
      </w:r>
      <w:proofErr w:type="spellStart"/>
      <w:r w:rsidR="003D22D7" w:rsidRPr="003331BC">
        <w:rPr>
          <w:sz w:val="21"/>
          <w:szCs w:val="21"/>
        </w:rPr>
        <w:t>G</w:t>
      </w:r>
      <w:proofErr w:type="spellEnd"/>
      <w:r w:rsidR="003D22D7" w:rsidRPr="003331BC">
        <w:rPr>
          <w:sz w:val="21"/>
          <w:szCs w:val="21"/>
        </w:rPr>
        <w:t xml:space="preserve"> Q, Usmani A. An intelligent tunnel firefighting system and small-scale demonstration. Tunnelling and Underground Space Technology, 2022, 120: 104301</w:t>
      </w:r>
    </w:p>
    <w:p w14:paraId="665B746E" w14:textId="77777777" w:rsidR="004F39EC" w:rsidRPr="003331BC" w:rsidRDefault="003D22D7" w:rsidP="003D22D7">
      <w:pPr>
        <w:spacing w:line="360" w:lineRule="auto"/>
        <w:jc w:val="both"/>
        <w:rPr>
          <w:sz w:val="21"/>
          <w:szCs w:val="21"/>
        </w:rPr>
      </w:pPr>
      <w:proofErr w:type="gramStart"/>
      <w:r w:rsidRPr="003331BC">
        <w:rPr>
          <w:sz w:val="21"/>
          <w:szCs w:val="21"/>
        </w:rPr>
        <w:t>DOI:10.1016/j.tust</w:t>
      </w:r>
      <w:proofErr w:type="gramEnd"/>
      <w:r w:rsidRPr="003331BC">
        <w:rPr>
          <w:sz w:val="21"/>
          <w:szCs w:val="21"/>
        </w:rPr>
        <w:t>.2021.104301</w:t>
      </w:r>
    </w:p>
    <w:p w14:paraId="4078A166" w14:textId="77777777" w:rsidR="004F39EC" w:rsidRPr="003331BC" w:rsidRDefault="00B94636" w:rsidP="003D22D7">
      <w:pPr>
        <w:spacing w:line="360" w:lineRule="auto"/>
        <w:jc w:val="both"/>
        <w:rPr>
          <w:sz w:val="21"/>
          <w:szCs w:val="21"/>
        </w:rPr>
      </w:pPr>
      <w:r w:rsidRPr="003331BC">
        <w:rPr>
          <w:sz w:val="21"/>
          <w:szCs w:val="21"/>
        </w:rPr>
        <w:t xml:space="preserve">24 </w:t>
      </w:r>
      <w:proofErr w:type="spellStart"/>
      <w:r w:rsidR="003D22D7" w:rsidRPr="003331BC">
        <w:rPr>
          <w:sz w:val="21"/>
          <w:szCs w:val="21"/>
        </w:rPr>
        <w:t>Shetye</w:t>
      </w:r>
      <w:proofErr w:type="spellEnd"/>
      <w:r w:rsidR="003D22D7" w:rsidRPr="003331BC">
        <w:rPr>
          <w:sz w:val="21"/>
          <w:szCs w:val="21"/>
        </w:rPr>
        <w:t xml:space="preserve"> N, </w:t>
      </w:r>
      <w:proofErr w:type="spellStart"/>
      <w:r w:rsidR="003D22D7" w:rsidRPr="003331BC">
        <w:rPr>
          <w:sz w:val="21"/>
          <w:szCs w:val="21"/>
        </w:rPr>
        <w:t>Khadas</w:t>
      </w:r>
      <w:proofErr w:type="spellEnd"/>
      <w:r w:rsidR="003D22D7" w:rsidRPr="003331BC">
        <w:rPr>
          <w:sz w:val="21"/>
          <w:szCs w:val="21"/>
        </w:rPr>
        <w:t xml:space="preserve"> R, </w:t>
      </w:r>
      <w:proofErr w:type="spellStart"/>
      <w:r w:rsidR="003D22D7" w:rsidRPr="003331BC">
        <w:rPr>
          <w:sz w:val="21"/>
          <w:szCs w:val="21"/>
        </w:rPr>
        <w:t>Bhogal</w:t>
      </w:r>
      <w:proofErr w:type="spellEnd"/>
      <w:r w:rsidR="003D22D7" w:rsidRPr="003331BC">
        <w:rPr>
          <w:sz w:val="21"/>
          <w:szCs w:val="21"/>
        </w:rPr>
        <w:t xml:space="preserve"> V. Sonic Wave fire fighter robot using master slave concept. VIVA-Tech International Journal for Research and Innovation, 2021, 1(4): 1‒6</w:t>
      </w:r>
    </w:p>
    <w:p w14:paraId="6FA4D33D" w14:textId="77777777" w:rsidR="004F39EC" w:rsidRPr="003331BC" w:rsidRDefault="00B94636" w:rsidP="003D22D7">
      <w:pPr>
        <w:spacing w:line="360" w:lineRule="auto"/>
        <w:jc w:val="both"/>
        <w:rPr>
          <w:sz w:val="21"/>
          <w:szCs w:val="21"/>
        </w:rPr>
      </w:pPr>
      <w:r w:rsidRPr="003331BC">
        <w:rPr>
          <w:sz w:val="21"/>
          <w:szCs w:val="21"/>
        </w:rPr>
        <w:t xml:space="preserve">25 </w:t>
      </w:r>
      <w:proofErr w:type="spellStart"/>
      <w:r w:rsidR="003D22D7" w:rsidRPr="003331BC">
        <w:rPr>
          <w:sz w:val="21"/>
          <w:szCs w:val="21"/>
        </w:rPr>
        <w:t>Akhloufi</w:t>
      </w:r>
      <w:proofErr w:type="spellEnd"/>
      <w:r w:rsidR="003D22D7" w:rsidRPr="003331BC">
        <w:rPr>
          <w:sz w:val="21"/>
          <w:szCs w:val="21"/>
        </w:rPr>
        <w:t xml:space="preserve"> M A, Couturier A, Castro N A. Unmanned aerial vehicles for wildland fires: sensing, perception, </w:t>
      </w:r>
      <w:proofErr w:type="gramStart"/>
      <w:r w:rsidR="003D22D7" w:rsidRPr="003331BC">
        <w:rPr>
          <w:sz w:val="21"/>
          <w:szCs w:val="21"/>
        </w:rPr>
        <w:t>cooperation</w:t>
      </w:r>
      <w:proofErr w:type="gramEnd"/>
      <w:r w:rsidR="003D22D7" w:rsidRPr="003331BC">
        <w:rPr>
          <w:sz w:val="21"/>
          <w:szCs w:val="21"/>
        </w:rPr>
        <w:t xml:space="preserve"> and assistance. Drones, 2021, 5(1): 15</w:t>
      </w:r>
    </w:p>
    <w:p w14:paraId="7DF12015" w14:textId="77777777" w:rsidR="004F39EC" w:rsidRPr="003331BC" w:rsidRDefault="003D22D7" w:rsidP="003D22D7">
      <w:pPr>
        <w:spacing w:line="360" w:lineRule="auto"/>
        <w:jc w:val="both"/>
        <w:rPr>
          <w:sz w:val="21"/>
          <w:szCs w:val="21"/>
        </w:rPr>
      </w:pPr>
      <w:r w:rsidRPr="003331BC">
        <w:rPr>
          <w:sz w:val="21"/>
          <w:szCs w:val="21"/>
        </w:rPr>
        <w:t>DOI:10.3390/drones5010015</w:t>
      </w:r>
    </w:p>
    <w:p w14:paraId="1EAAD4FC" w14:textId="77777777" w:rsidR="004F39EC" w:rsidRPr="003331BC" w:rsidRDefault="00B94636" w:rsidP="003D22D7">
      <w:pPr>
        <w:spacing w:line="360" w:lineRule="auto"/>
        <w:jc w:val="both"/>
        <w:rPr>
          <w:sz w:val="21"/>
          <w:szCs w:val="21"/>
        </w:rPr>
      </w:pPr>
      <w:r w:rsidRPr="003331BC">
        <w:rPr>
          <w:sz w:val="21"/>
          <w:szCs w:val="21"/>
        </w:rPr>
        <w:t xml:space="preserve">26 </w:t>
      </w:r>
      <w:proofErr w:type="spellStart"/>
      <w:r w:rsidR="003D22D7" w:rsidRPr="003331BC">
        <w:rPr>
          <w:sz w:val="21"/>
          <w:szCs w:val="21"/>
        </w:rPr>
        <w:t>Vrtal</w:t>
      </w:r>
      <w:proofErr w:type="spellEnd"/>
      <w:r w:rsidR="003D22D7" w:rsidRPr="003331BC">
        <w:rPr>
          <w:sz w:val="21"/>
          <w:szCs w:val="21"/>
        </w:rPr>
        <w:t xml:space="preserve"> P, </w:t>
      </w:r>
      <w:proofErr w:type="spellStart"/>
      <w:r w:rsidR="003D22D7" w:rsidRPr="003331BC">
        <w:rPr>
          <w:sz w:val="21"/>
          <w:szCs w:val="21"/>
        </w:rPr>
        <w:t>Kohout</w:t>
      </w:r>
      <w:proofErr w:type="spellEnd"/>
      <w:r w:rsidR="003D22D7" w:rsidRPr="003331BC">
        <w:rPr>
          <w:sz w:val="21"/>
          <w:szCs w:val="21"/>
        </w:rPr>
        <w:t xml:space="preserve"> T, </w:t>
      </w:r>
      <w:proofErr w:type="spellStart"/>
      <w:r w:rsidR="003D22D7" w:rsidRPr="003331BC">
        <w:rPr>
          <w:sz w:val="21"/>
          <w:szCs w:val="21"/>
        </w:rPr>
        <w:t>Nováček</w:t>
      </w:r>
      <w:proofErr w:type="spellEnd"/>
      <w:r w:rsidR="003D22D7" w:rsidRPr="003331BC">
        <w:rPr>
          <w:sz w:val="21"/>
          <w:szCs w:val="21"/>
        </w:rPr>
        <w:t xml:space="preserve"> J, </w:t>
      </w:r>
      <w:proofErr w:type="spellStart"/>
      <w:r w:rsidR="003D22D7" w:rsidRPr="003331BC">
        <w:rPr>
          <w:sz w:val="21"/>
          <w:szCs w:val="21"/>
        </w:rPr>
        <w:t>Svatý</w:t>
      </w:r>
      <w:proofErr w:type="spellEnd"/>
      <w:r w:rsidR="003D22D7" w:rsidRPr="003331BC">
        <w:rPr>
          <w:sz w:val="21"/>
          <w:szCs w:val="21"/>
        </w:rPr>
        <w:t xml:space="preserve"> Z. Comprehensive analysis of housing estate infrastructure in relation to the </w:t>
      </w:r>
      <w:proofErr w:type="spellStart"/>
      <w:r w:rsidR="003D22D7" w:rsidRPr="003331BC">
        <w:rPr>
          <w:sz w:val="21"/>
          <w:szCs w:val="21"/>
        </w:rPr>
        <w:t>passability</w:t>
      </w:r>
      <w:proofErr w:type="spellEnd"/>
      <w:r w:rsidR="003D22D7" w:rsidRPr="003331BC">
        <w:rPr>
          <w:sz w:val="21"/>
          <w:szCs w:val="21"/>
        </w:rPr>
        <w:t xml:space="preserve"> of firefighting equipment. Applied Sciences, 2021, 11(20): 9587</w:t>
      </w:r>
    </w:p>
    <w:p w14:paraId="5B046C14" w14:textId="77777777" w:rsidR="004F39EC" w:rsidRPr="003331BC" w:rsidRDefault="003D22D7" w:rsidP="003D22D7">
      <w:pPr>
        <w:spacing w:line="360" w:lineRule="auto"/>
        <w:jc w:val="both"/>
        <w:rPr>
          <w:sz w:val="21"/>
          <w:szCs w:val="21"/>
        </w:rPr>
      </w:pPr>
      <w:r w:rsidRPr="003331BC">
        <w:rPr>
          <w:sz w:val="21"/>
          <w:szCs w:val="21"/>
        </w:rPr>
        <w:t>DOI:10.3390/app11209587</w:t>
      </w:r>
    </w:p>
    <w:p w14:paraId="1C902CB1" w14:textId="77777777" w:rsidR="004F39EC" w:rsidRPr="003331BC" w:rsidRDefault="00B94636" w:rsidP="003D22D7">
      <w:pPr>
        <w:spacing w:line="360" w:lineRule="auto"/>
        <w:jc w:val="both"/>
        <w:rPr>
          <w:sz w:val="21"/>
          <w:szCs w:val="21"/>
        </w:rPr>
      </w:pPr>
      <w:r w:rsidRPr="003331BC">
        <w:rPr>
          <w:sz w:val="21"/>
          <w:szCs w:val="21"/>
        </w:rPr>
        <w:t xml:space="preserve">27 </w:t>
      </w:r>
      <w:r w:rsidR="003D22D7" w:rsidRPr="003331BC">
        <w:rPr>
          <w:sz w:val="21"/>
          <w:szCs w:val="21"/>
        </w:rPr>
        <w:t>Wan J L, Zhao H B. Laminar non-premixed flame patterns in compact micro disc-combustor with annular step and radial preheated channel. Combustion and Flame, 2021, 227: 465–480</w:t>
      </w:r>
    </w:p>
    <w:p w14:paraId="002F5B32" w14:textId="77777777" w:rsidR="004F39EC" w:rsidRPr="003331BC" w:rsidRDefault="003D22D7" w:rsidP="003D22D7">
      <w:pPr>
        <w:spacing w:line="360" w:lineRule="auto"/>
        <w:jc w:val="both"/>
        <w:rPr>
          <w:sz w:val="21"/>
          <w:szCs w:val="21"/>
        </w:rPr>
      </w:pPr>
      <w:proofErr w:type="gramStart"/>
      <w:r w:rsidRPr="003331BC">
        <w:rPr>
          <w:sz w:val="21"/>
          <w:szCs w:val="21"/>
        </w:rPr>
        <w:t>DOI:10.1016/j.combustflame</w:t>
      </w:r>
      <w:proofErr w:type="gramEnd"/>
      <w:r w:rsidRPr="003331BC">
        <w:rPr>
          <w:sz w:val="21"/>
          <w:szCs w:val="21"/>
        </w:rPr>
        <w:t>.2021.01.024</w:t>
      </w:r>
    </w:p>
    <w:p w14:paraId="72CAF1FB" w14:textId="77777777" w:rsidR="004F39EC" w:rsidRPr="003331BC" w:rsidRDefault="00B94636" w:rsidP="003D22D7">
      <w:pPr>
        <w:spacing w:line="360" w:lineRule="auto"/>
        <w:jc w:val="both"/>
        <w:rPr>
          <w:sz w:val="21"/>
          <w:szCs w:val="21"/>
        </w:rPr>
      </w:pPr>
      <w:r w:rsidRPr="003331BC">
        <w:rPr>
          <w:sz w:val="21"/>
          <w:szCs w:val="21"/>
        </w:rPr>
        <w:t xml:space="preserve">28 </w:t>
      </w:r>
      <w:r w:rsidR="003D22D7" w:rsidRPr="003331BC">
        <w:rPr>
          <w:sz w:val="21"/>
          <w:szCs w:val="21"/>
        </w:rPr>
        <w:t xml:space="preserve">Pokharel S, </w:t>
      </w:r>
      <w:proofErr w:type="spellStart"/>
      <w:r w:rsidR="003D22D7" w:rsidRPr="003331BC">
        <w:rPr>
          <w:sz w:val="21"/>
          <w:szCs w:val="21"/>
        </w:rPr>
        <w:t>Ayoobi</w:t>
      </w:r>
      <w:proofErr w:type="spellEnd"/>
      <w:r w:rsidR="003D22D7" w:rsidRPr="003331BC">
        <w:rPr>
          <w:sz w:val="21"/>
          <w:szCs w:val="21"/>
        </w:rPr>
        <w:t xml:space="preserve"> M, </w:t>
      </w:r>
      <w:proofErr w:type="spellStart"/>
      <w:r w:rsidR="003D22D7" w:rsidRPr="003331BC">
        <w:rPr>
          <w:sz w:val="21"/>
          <w:szCs w:val="21"/>
        </w:rPr>
        <w:t>Akkerman</w:t>
      </w:r>
      <w:proofErr w:type="spellEnd"/>
      <w:r w:rsidR="003D22D7" w:rsidRPr="003331BC">
        <w:rPr>
          <w:sz w:val="21"/>
          <w:szCs w:val="21"/>
        </w:rPr>
        <w:t xml:space="preserve"> V. Computational analysis of premixed syngas/air combustion in micro-channels: impacts of flow rate and fuel composition. Energies, 2021, 14(14): 4190</w:t>
      </w:r>
    </w:p>
    <w:p w14:paraId="405F3456" w14:textId="77777777" w:rsidR="004F39EC" w:rsidRPr="003331BC" w:rsidRDefault="003D22D7" w:rsidP="003D22D7">
      <w:pPr>
        <w:spacing w:line="360" w:lineRule="auto"/>
        <w:jc w:val="both"/>
        <w:rPr>
          <w:sz w:val="21"/>
          <w:szCs w:val="21"/>
        </w:rPr>
      </w:pPr>
      <w:r w:rsidRPr="003331BC">
        <w:rPr>
          <w:sz w:val="21"/>
          <w:szCs w:val="21"/>
        </w:rPr>
        <w:t>DOI:10.3390/en14144190</w:t>
      </w:r>
    </w:p>
    <w:p w14:paraId="63DB0879" w14:textId="77777777" w:rsidR="004F39EC" w:rsidRPr="003331BC" w:rsidRDefault="00B94636" w:rsidP="003D22D7">
      <w:pPr>
        <w:spacing w:line="360" w:lineRule="auto"/>
        <w:jc w:val="both"/>
        <w:rPr>
          <w:sz w:val="21"/>
          <w:szCs w:val="21"/>
        </w:rPr>
      </w:pPr>
      <w:r w:rsidRPr="003331BC">
        <w:rPr>
          <w:sz w:val="21"/>
          <w:szCs w:val="21"/>
        </w:rPr>
        <w:t xml:space="preserve">29 </w:t>
      </w:r>
      <w:r w:rsidR="003D22D7" w:rsidRPr="003331BC">
        <w:rPr>
          <w:sz w:val="21"/>
          <w:szCs w:val="21"/>
        </w:rPr>
        <w:t xml:space="preserve">Meng D, Xiao Y, Guo Z W, </w:t>
      </w:r>
      <w:proofErr w:type="spellStart"/>
      <w:r w:rsidR="003D22D7" w:rsidRPr="003331BC">
        <w:rPr>
          <w:sz w:val="21"/>
          <w:szCs w:val="21"/>
        </w:rPr>
        <w:t>Jolfaei</w:t>
      </w:r>
      <w:proofErr w:type="spellEnd"/>
      <w:r w:rsidR="003D22D7" w:rsidRPr="003331BC">
        <w:rPr>
          <w:sz w:val="21"/>
          <w:szCs w:val="21"/>
        </w:rPr>
        <w:t xml:space="preserve"> A, Qin L X, Lu X T, Xiang Q. A data-driven intelligent planning model for UAVs routing networks in mobile Internet of Things. Computer Communications, 2021, 179: 231–241</w:t>
      </w:r>
    </w:p>
    <w:p w14:paraId="26D9E961" w14:textId="77777777" w:rsidR="004F39EC" w:rsidRPr="003331BC" w:rsidRDefault="003D22D7" w:rsidP="003D22D7">
      <w:pPr>
        <w:spacing w:line="360" w:lineRule="auto"/>
        <w:jc w:val="both"/>
        <w:rPr>
          <w:sz w:val="21"/>
          <w:szCs w:val="21"/>
        </w:rPr>
      </w:pPr>
      <w:proofErr w:type="gramStart"/>
      <w:r w:rsidRPr="003331BC">
        <w:rPr>
          <w:sz w:val="21"/>
          <w:szCs w:val="21"/>
        </w:rPr>
        <w:t>DOI:10.1016/j.comcom</w:t>
      </w:r>
      <w:proofErr w:type="gramEnd"/>
      <w:r w:rsidRPr="003331BC">
        <w:rPr>
          <w:sz w:val="21"/>
          <w:szCs w:val="21"/>
        </w:rPr>
        <w:t>.2021.08.014</w:t>
      </w:r>
    </w:p>
    <w:p w14:paraId="3D8CBC0B" w14:textId="77777777" w:rsidR="004F39EC" w:rsidRPr="003331BC" w:rsidRDefault="00B94636" w:rsidP="003D22D7">
      <w:pPr>
        <w:spacing w:line="360" w:lineRule="auto"/>
        <w:jc w:val="both"/>
        <w:rPr>
          <w:sz w:val="21"/>
          <w:szCs w:val="21"/>
        </w:rPr>
      </w:pPr>
      <w:r w:rsidRPr="003331BC">
        <w:rPr>
          <w:sz w:val="21"/>
          <w:szCs w:val="21"/>
        </w:rPr>
        <w:t xml:space="preserve">30 </w:t>
      </w:r>
      <w:r w:rsidR="003D22D7" w:rsidRPr="003331BC">
        <w:rPr>
          <w:sz w:val="21"/>
          <w:szCs w:val="21"/>
        </w:rPr>
        <w:t>Zheng M, Bai S Z. Implementation of universal health management and monitoring system in resource-constrained environment based on Internet of Things. IEEE Access, 9: 138744–138752</w:t>
      </w:r>
    </w:p>
    <w:p w14:paraId="12187F21" w14:textId="77777777" w:rsidR="004F39EC" w:rsidRPr="003331BC" w:rsidRDefault="003D22D7" w:rsidP="003D22D7">
      <w:pPr>
        <w:spacing w:line="360" w:lineRule="auto"/>
        <w:jc w:val="both"/>
        <w:rPr>
          <w:sz w:val="21"/>
          <w:szCs w:val="21"/>
        </w:rPr>
      </w:pPr>
      <w:r w:rsidRPr="003331BC">
        <w:rPr>
          <w:sz w:val="21"/>
          <w:szCs w:val="21"/>
        </w:rPr>
        <w:t>DOI:10.1109/access.2021.3101909</w:t>
      </w:r>
    </w:p>
    <w:p w14:paraId="1A12D9C5" w14:textId="77777777" w:rsidR="004F39EC" w:rsidRPr="003331BC" w:rsidRDefault="00B94636" w:rsidP="003D22D7">
      <w:pPr>
        <w:spacing w:line="360" w:lineRule="auto"/>
        <w:jc w:val="both"/>
        <w:rPr>
          <w:sz w:val="21"/>
          <w:szCs w:val="21"/>
        </w:rPr>
      </w:pPr>
      <w:r w:rsidRPr="003331BC">
        <w:rPr>
          <w:sz w:val="21"/>
          <w:szCs w:val="21"/>
        </w:rPr>
        <w:t xml:space="preserve">31 </w:t>
      </w:r>
      <w:proofErr w:type="spellStart"/>
      <w:r w:rsidR="003D22D7" w:rsidRPr="003331BC">
        <w:rPr>
          <w:sz w:val="21"/>
          <w:szCs w:val="21"/>
        </w:rPr>
        <w:t>Abbod</w:t>
      </w:r>
      <w:proofErr w:type="spellEnd"/>
      <w:r w:rsidR="003D22D7" w:rsidRPr="003331BC">
        <w:rPr>
          <w:sz w:val="21"/>
          <w:szCs w:val="21"/>
        </w:rPr>
        <w:t xml:space="preserve"> A </w:t>
      </w:r>
      <w:proofErr w:type="spellStart"/>
      <w:r w:rsidR="003D22D7" w:rsidRPr="003331BC">
        <w:rPr>
          <w:sz w:val="21"/>
          <w:szCs w:val="21"/>
        </w:rPr>
        <w:t>A</w:t>
      </w:r>
      <w:proofErr w:type="spellEnd"/>
      <w:r w:rsidR="003D22D7" w:rsidRPr="003331BC">
        <w:rPr>
          <w:sz w:val="21"/>
          <w:szCs w:val="21"/>
        </w:rPr>
        <w:t xml:space="preserve">, </w:t>
      </w:r>
      <w:proofErr w:type="spellStart"/>
      <w:r w:rsidR="003D22D7" w:rsidRPr="003331BC">
        <w:rPr>
          <w:sz w:val="21"/>
          <w:szCs w:val="21"/>
        </w:rPr>
        <w:t>Zwyer</w:t>
      </w:r>
      <w:proofErr w:type="spellEnd"/>
      <w:r w:rsidR="003D22D7" w:rsidRPr="003331BC">
        <w:rPr>
          <w:sz w:val="21"/>
          <w:szCs w:val="21"/>
        </w:rPr>
        <w:t xml:space="preserve"> N B. Using Internet of Things techniques to measure parameters of oil tanks. Journal of Petroleum Research and Studies, 2021, 11(1): 153–167</w:t>
      </w:r>
    </w:p>
    <w:p w14:paraId="07EDCCE5" w14:textId="77777777" w:rsidR="004F39EC" w:rsidRPr="003331BC" w:rsidRDefault="003D22D7" w:rsidP="003D22D7">
      <w:pPr>
        <w:spacing w:line="360" w:lineRule="auto"/>
        <w:jc w:val="both"/>
        <w:rPr>
          <w:sz w:val="21"/>
          <w:szCs w:val="21"/>
        </w:rPr>
      </w:pPr>
      <w:r w:rsidRPr="003331BC">
        <w:rPr>
          <w:sz w:val="21"/>
          <w:szCs w:val="21"/>
        </w:rPr>
        <w:t>DOI:10.52716/</w:t>
      </w:r>
      <w:proofErr w:type="gramStart"/>
      <w:r w:rsidRPr="003331BC">
        <w:rPr>
          <w:sz w:val="21"/>
          <w:szCs w:val="21"/>
        </w:rPr>
        <w:t>jprs.v</w:t>
      </w:r>
      <w:proofErr w:type="gramEnd"/>
      <w:r w:rsidRPr="003331BC">
        <w:rPr>
          <w:sz w:val="21"/>
          <w:szCs w:val="21"/>
        </w:rPr>
        <w:t>11i1.437</w:t>
      </w:r>
    </w:p>
    <w:p w14:paraId="751DFB07" w14:textId="77777777" w:rsidR="004F39EC" w:rsidRPr="003331BC" w:rsidRDefault="00B94636" w:rsidP="003D22D7">
      <w:pPr>
        <w:spacing w:line="360" w:lineRule="auto"/>
        <w:jc w:val="both"/>
        <w:rPr>
          <w:sz w:val="21"/>
          <w:szCs w:val="21"/>
        </w:rPr>
      </w:pPr>
      <w:r w:rsidRPr="003331BC">
        <w:rPr>
          <w:sz w:val="21"/>
          <w:szCs w:val="21"/>
        </w:rPr>
        <w:t xml:space="preserve">32 </w:t>
      </w:r>
      <w:proofErr w:type="spellStart"/>
      <w:r w:rsidR="003D22D7" w:rsidRPr="003331BC">
        <w:rPr>
          <w:sz w:val="21"/>
          <w:szCs w:val="21"/>
        </w:rPr>
        <w:t>Muhendra</w:t>
      </w:r>
      <w:proofErr w:type="spellEnd"/>
      <w:r w:rsidR="003D22D7" w:rsidRPr="003331BC">
        <w:rPr>
          <w:sz w:val="21"/>
          <w:szCs w:val="21"/>
        </w:rPr>
        <w:t xml:space="preserve"> R, Amin A. Real-time monitoring: development of low power fire detection system for dense residential housing based on Internet of Things (IoT) and cloud messenger. Scientific Journal of Informatics, 2021, 8(2): 202–212</w:t>
      </w:r>
    </w:p>
    <w:p w14:paraId="615D9AB3" w14:textId="77777777" w:rsidR="004F39EC" w:rsidRPr="003331BC" w:rsidRDefault="003D22D7" w:rsidP="003D22D7">
      <w:pPr>
        <w:spacing w:line="360" w:lineRule="auto"/>
        <w:jc w:val="both"/>
        <w:rPr>
          <w:sz w:val="21"/>
          <w:szCs w:val="21"/>
        </w:rPr>
      </w:pPr>
      <w:r w:rsidRPr="003331BC">
        <w:rPr>
          <w:sz w:val="21"/>
          <w:szCs w:val="21"/>
        </w:rPr>
        <w:t>DOI:10.15294/</w:t>
      </w:r>
      <w:proofErr w:type="gramStart"/>
      <w:r w:rsidRPr="003331BC">
        <w:rPr>
          <w:sz w:val="21"/>
          <w:szCs w:val="21"/>
        </w:rPr>
        <w:t>sji.v</w:t>
      </w:r>
      <w:proofErr w:type="gramEnd"/>
      <w:r w:rsidRPr="003331BC">
        <w:rPr>
          <w:sz w:val="21"/>
          <w:szCs w:val="21"/>
        </w:rPr>
        <w:t>8i2.30811</w:t>
      </w:r>
    </w:p>
    <w:p w14:paraId="531830BD" w14:textId="77777777" w:rsidR="004F39EC" w:rsidRPr="003331BC" w:rsidRDefault="00B94636" w:rsidP="003D22D7">
      <w:pPr>
        <w:spacing w:line="360" w:lineRule="auto"/>
        <w:jc w:val="both"/>
        <w:rPr>
          <w:sz w:val="21"/>
          <w:szCs w:val="21"/>
        </w:rPr>
      </w:pPr>
      <w:r w:rsidRPr="003331BC">
        <w:rPr>
          <w:sz w:val="21"/>
          <w:szCs w:val="21"/>
        </w:rPr>
        <w:t xml:space="preserve">33 </w:t>
      </w:r>
      <w:r w:rsidR="003D22D7" w:rsidRPr="003331BC">
        <w:rPr>
          <w:sz w:val="21"/>
          <w:szCs w:val="21"/>
        </w:rPr>
        <w:t xml:space="preserve">Shah N A, Nor M </w:t>
      </w:r>
      <w:proofErr w:type="spellStart"/>
      <w:r w:rsidR="003D22D7" w:rsidRPr="003331BC">
        <w:rPr>
          <w:sz w:val="21"/>
          <w:szCs w:val="21"/>
        </w:rPr>
        <w:t>M</w:t>
      </w:r>
      <w:proofErr w:type="spellEnd"/>
      <w:r w:rsidR="003D22D7" w:rsidRPr="003331BC">
        <w:rPr>
          <w:sz w:val="21"/>
          <w:szCs w:val="21"/>
        </w:rPr>
        <w:t>, Zainuddin N. Internet of Things: the use of raspberry pi, sensor devices and geo-fencing technology in fire detection monitoring system for a home. ESTEEM Academic Journal, 2021,17, 32–44</w:t>
      </w:r>
    </w:p>
    <w:p w14:paraId="7DD15A44" w14:textId="77777777" w:rsidR="004F39EC" w:rsidRPr="003331BC" w:rsidRDefault="00B94636" w:rsidP="003D22D7">
      <w:pPr>
        <w:spacing w:line="360" w:lineRule="auto"/>
        <w:jc w:val="both"/>
        <w:rPr>
          <w:sz w:val="21"/>
          <w:szCs w:val="21"/>
        </w:rPr>
      </w:pPr>
      <w:r w:rsidRPr="003331BC">
        <w:rPr>
          <w:sz w:val="21"/>
          <w:szCs w:val="21"/>
        </w:rPr>
        <w:t xml:space="preserve">34 </w:t>
      </w:r>
      <w:proofErr w:type="spellStart"/>
      <w:r w:rsidR="003D22D7" w:rsidRPr="003331BC">
        <w:rPr>
          <w:sz w:val="21"/>
          <w:szCs w:val="21"/>
        </w:rPr>
        <w:t>Mannino</w:t>
      </w:r>
      <w:proofErr w:type="spellEnd"/>
      <w:r w:rsidR="003D22D7" w:rsidRPr="003331BC">
        <w:rPr>
          <w:sz w:val="21"/>
          <w:szCs w:val="21"/>
        </w:rPr>
        <w:t xml:space="preserve"> A, </w:t>
      </w:r>
      <w:proofErr w:type="spellStart"/>
      <w:r w:rsidR="003D22D7" w:rsidRPr="003331BC">
        <w:rPr>
          <w:sz w:val="21"/>
          <w:szCs w:val="21"/>
        </w:rPr>
        <w:t>Dejaco</w:t>
      </w:r>
      <w:proofErr w:type="spellEnd"/>
      <w:r w:rsidR="003D22D7" w:rsidRPr="003331BC">
        <w:rPr>
          <w:sz w:val="21"/>
          <w:szCs w:val="21"/>
        </w:rPr>
        <w:t xml:space="preserve"> M C, Re </w:t>
      </w:r>
      <w:proofErr w:type="spellStart"/>
      <w:r w:rsidR="003D22D7" w:rsidRPr="003331BC">
        <w:rPr>
          <w:sz w:val="21"/>
          <w:szCs w:val="21"/>
        </w:rPr>
        <w:t>Cecconi</w:t>
      </w:r>
      <w:proofErr w:type="spellEnd"/>
      <w:r w:rsidR="003D22D7" w:rsidRPr="003331BC">
        <w:rPr>
          <w:sz w:val="21"/>
          <w:szCs w:val="21"/>
        </w:rPr>
        <w:t xml:space="preserve"> F. Building information modelling and Internet of Things integration for facility management—literature review and future needs. Applied Sciences, 2021, 11(7): 3062</w:t>
      </w:r>
    </w:p>
    <w:p w14:paraId="60D023FF" w14:textId="77777777" w:rsidR="004F39EC" w:rsidRPr="003331BC" w:rsidRDefault="003D22D7" w:rsidP="003D22D7">
      <w:pPr>
        <w:spacing w:line="360" w:lineRule="auto"/>
        <w:jc w:val="both"/>
        <w:rPr>
          <w:sz w:val="21"/>
          <w:szCs w:val="21"/>
        </w:rPr>
      </w:pPr>
      <w:r w:rsidRPr="003331BC">
        <w:rPr>
          <w:sz w:val="21"/>
          <w:szCs w:val="21"/>
        </w:rPr>
        <w:t>DOI:10.3390/app11073062</w:t>
      </w:r>
    </w:p>
    <w:p w14:paraId="5EFA5AB3" w14:textId="77777777" w:rsidR="004F39EC" w:rsidRPr="003331BC" w:rsidRDefault="00B94636" w:rsidP="003D22D7">
      <w:pPr>
        <w:spacing w:line="360" w:lineRule="auto"/>
        <w:jc w:val="both"/>
        <w:rPr>
          <w:sz w:val="21"/>
          <w:szCs w:val="21"/>
        </w:rPr>
      </w:pPr>
      <w:r w:rsidRPr="003331BC">
        <w:rPr>
          <w:sz w:val="21"/>
          <w:szCs w:val="21"/>
        </w:rPr>
        <w:lastRenderedPageBreak/>
        <w:t xml:space="preserve">35 </w:t>
      </w:r>
      <w:proofErr w:type="spellStart"/>
      <w:r w:rsidR="003D22D7" w:rsidRPr="003331BC">
        <w:rPr>
          <w:sz w:val="21"/>
          <w:szCs w:val="21"/>
        </w:rPr>
        <w:t>Velliangiri</w:t>
      </w:r>
      <w:proofErr w:type="spellEnd"/>
      <w:r w:rsidR="003D22D7" w:rsidRPr="003331BC">
        <w:rPr>
          <w:sz w:val="21"/>
          <w:szCs w:val="21"/>
        </w:rPr>
        <w:t xml:space="preserve"> S, Karthikeyan P, Arul Xavier V M, </w:t>
      </w:r>
      <w:proofErr w:type="spellStart"/>
      <w:r w:rsidR="003D22D7" w:rsidRPr="003331BC">
        <w:rPr>
          <w:sz w:val="21"/>
          <w:szCs w:val="21"/>
        </w:rPr>
        <w:t>Baswaraj</w:t>
      </w:r>
      <w:proofErr w:type="spellEnd"/>
      <w:r w:rsidR="003D22D7" w:rsidRPr="003331BC">
        <w:rPr>
          <w:sz w:val="21"/>
          <w:szCs w:val="21"/>
        </w:rPr>
        <w:t xml:space="preserve"> D. Hybrid electro search with genetic algorithm for task scheduling in cloud computing. Ain Shams Engineering Journal, 2021, 12(1): 631–639</w:t>
      </w:r>
    </w:p>
    <w:p w14:paraId="6E15E349" w14:textId="77777777" w:rsidR="004F39EC" w:rsidRPr="003331BC" w:rsidRDefault="003D22D7" w:rsidP="003D22D7">
      <w:pPr>
        <w:spacing w:line="360" w:lineRule="auto"/>
        <w:jc w:val="both"/>
        <w:rPr>
          <w:sz w:val="21"/>
          <w:szCs w:val="21"/>
        </w:rPr>
      </w:pPr>
      <w:proofErr w:type="gramStart"/>
      <w:r w:rsidRPr="003331BC">
        <w:rPr>
          <w:sz w:val="21"/>
          <w:szCs w:val="21"/>
        </w:rPr>
        <w:t>DOI:10.1016/j.asej</w:t>
      </w:r>
      <w:proofErr w:type="gramEnd"/>
      <w:r w:rsidRPr="003331BC">
        <w:rPr>
          <w:sz w:val="21"/>
          <w:szCs w:val="21"/>
        </w:rPr>
        <w:t>.2020.07.003</w:t>
      </w:r>
    </w:p>
    <w:p w14:paraId="730AAF81" w14:textId="77777777" w:rsidR="004F39EC" w:rsidRPr="003331BC" w:rsidRDefault="00B94636" w:rsidP="003D22D7">
      <w:pPr>
        <w:spacing w:line="360" w:lineRule="auto"/>
        <w:jc w:val="both"/>
        <w:rPr>
          <w:sz w:val="21"/>
          <w:szCs w:val="21"/>
        </w:rPr>
      </w:pPr>
      <w:r w:rsidRPr="003331BC">
        <w:rPr>
          <w:sz w:val="21"/>
          <w:szCs w:val="21"/>
        </w:rPr>
        <w:t xml:space="preserve">36 </w:t>
      </w:r>
      <w:proofErr w:type="spellStart"/>
      <w:r w:rsidR="003D22D7" w:rsidRPr="003331BC">
        <w:rPr>
          <w:sz w:val="21"/>
          <w:szCs w:val="21"/>
        </w:rPr>
        <w:t>Rezaeipanah</w:t>
      </w:r>
      <w:proofErr w:type="spellEnd"/>
      <w:r w:rsidR="003D22D7" w:rsidRPr="003331BC">
        <w:rPr>
          <w:sz w:val="21"/>
          <w:szCs w:val="21"/>
        </w:rPr>
        <w:t xml:space="preserve"> A, </w:t>
      </w:r>
      <w:proofErr w:type="spellStart"/>
      <w:r w:rsidR="003D22D7" w:rsidRPr="003331BC">
        <w:rPr>
          <w:sz w:val="21"/>
          <w:szCs w:val="21"/>
        </w:rPr>
        <w:t>Matoori</w:t>
      </w:r>
      <w:proofErr w:type="spellEnd"/>
      <w:r w:rsidR="003D22D7" w:rsidRPr="003331BC">
        <w:rPr>
          <w:sz w:val="21"/>
          <w:szCs w:val="21"/>
        </w:rPr>
        <w:t xml:space="preserve"> S </w:t>
      </w:r>
      <w:proofErr w:type="spellStart"/>
      <w:r w:rsidR="003D22D7" w:rsidRPr="003331BC">
        <w:rPr>
          <w:sz w:val="21"/>
          <w:szCs w:val="21"/>
        </w:rPr>
        <w:t>S</w:t>
      </w:r>
      <w:proofErr w:type="spellEnd"/>
      <w:r w:rsidR="003D22D7" w:rsidRPr="003331BC">
        <w:rPr>
          <w:sz w:val="21"/>
          <w:szCs w:val="21"/>
        </w:rPr>
        <w:t>, Ahmadi G. A hybrid algorithm for the university course timetabling problem using the improved parallel genetic algorithm and local search. Applied Intelligence, 2021, 51(1): 467–492</w:t>
      </w:r>
    </w:p>
    <w:p w14:paraId="0736E634" w14:textId="77777777" w:rsidR="004F39EC" w:rsidRPr="003331BC" w:rsidRDefault="003D22D7" w:rsidP="003D22D7">
      <w:pPr>
        <w:spacing w:line="360" w:lineRule="auto"/>
        <w:jc w:val="both"/>
        <w:rPr>
          <w:sz w:val="21"/>
          <w:szCs w:val="21"/>
        </w:rPr>
      </w:pPr>
      <w:r w:rsidRPr="003331BC">
        <w:rPr>
          <w:sz w:val="21"/>
          <w:szCs w:val="21"/>
        </w:rPr>
        <w:t>DOI:10.1007/s10489-020-01833-x</w:t>
      </w:r>
    </w:p>
    <w:p w14:paraId="48BEBD18" w14:textId="77777777" w:rsidR="004F39EC" w:rsidRPr="003331BC" w:rsidRDefault="00B94636" w:rsidP="003D22D7">
      <w:pPr>
        <w:spacing w:line="360" w:lineRule="auto"/>
        <w:jc w:val="both"/>
        <w:rPr>
          <w:sz w:val="21"/>
          <w:szCs w:val="21"/>
        </w:rPr>
      </w:pPr>
      <w:r w:rsidRPr="003331BC">
        <w:rPr>
          <w:sz w:val="21"/>
          <w:szCs w:val="21"/>
        </w:rPr>
        <w:t xml:space="preserve">37 </w:t>
      </w:r>
      <w:proofErr w:type="spellStart"/>
      <w:r w:rsidR="003D22D7" w:rsidRPr="003331BC">
        <w:rPr>
          <w:sz w:val="21"/>
          <w:szCs w:val="21"/>
        </w:rPr>
        <w:t>Oyelade</w:t>
      </w:r>
      <w:proofErr w:type="spellEnd"/>
      <w:r w:rsidR="003D22D7" w:rsidRPr="003331BC">
        <w:rPr>
          <w:sz w:val="21"/>
          <w:szCs w:val="21"/>
        </w:rPr>
        <w:t xml:space="preserve"> O N, </w:t>
      </w:r>
      <w:proofErr w:type="spellStart"/>
      <w:r w:rsidR="003D22D7" w:rsidRPr="003331BC">
        <w:rPr>
          <w:sz w:val="21"/>
          <w:szCs w:val="21"/>
        </w:rPr>
        <w:t>Ezugwu</w:t>
      </w:r>
      <w:proofErr w:type="spellEnd"/>
      <w:r w:rsidR="003D22D7" w:rsidRPr="003331BC">
        <w:rPr>
          <w:sz w:val="21"/>
          <w:szCs w:val="21"/>
        </w:rPr>
        <w:t xml:space="preserve"> A E S, Mohamed T I </w:t>
      </w:r>
      <w:proofErr w:type="gramStart"/>
      <w:r w:rsidR="003D22D7" w:rsidRPr="003331BC">
        <w:rPr>
          <w:sz w:val="21"/>
          <w:szCs w:val="21"/>
        </w:rPr>
        <w:t>A</w:t>
      </w:r>
      <w:proofErr w:type="gramEnd"/>
      <w:r w:rsidR="003D22D7" w:rsidRPr="003331BC">
        <w:rPr>
          <w:sz w:val="21"/>
          <w:szCs w:val="21"/>
        </w:rPr>
        <w:t xml:space="preserve">, </w:t>
      </w:r>
      <w:proofErr w:type="spellStart"/>
      <w:r w:rsidR="003D22D7" w:rsidRPr="003331BC">
        <w:rPr>
          <w:sz w:val="21"/>
          <w:szCs w:val="21"/>
        </w:rPr>
        <w:t>Abualigah</w:t>
      </w:r>
      <w:proofErr w:type="spellEnd"/>
      <w:r w:rsidR="003D22D7" w:rsidRPr="003331BC">
        <w:rPr>
          <w:sz w:val="21"/>
          <w:szCs w:val="21"/>
        </w:rPr>
        <w:t xml:space="preserve"> L. Ebola optimization search algorithm: a new nature-inspired metaheuristic optimization algorithm. IEEE Access, 10: 16150–16177</w:t>
      </w:r>
    </w:p>
    <w:p w14:paraId="55A333FB" w14:textId="77777777" w:rsidR="004F39EC" w:rsidRPr="003331BC" w:rsidRDefault="003D22D7" w:rsidP="003D22D7">
      <w:pPr>
        <w:spacing w:line="360" w:lineRule="auto"/>
        <w:jc w:val="both"/>
        <w:rPr>
          <w:sz w:val="21"/>
          <w:szCs w:val="21"/>
        </w:rPr>
      </w:pPr>
      <w:r w:rsidRPr="003331BC">
        <w:rPr>
          <w:sz w:val="21"/>
          <w:szCs w:val="21"/>
        </w:rPr>
        <w:t>DOI:10.1109/access.2022.3147821</w:t>
      </w:r>
    </w:p>
    <w:p w14:paraId="4008072A" w14:textId="77777777" w:rsidR="004F39EC" w:rsidRPr="003331BC" w:rsidRDefault="00B94636" w:rsidP="003D22D7">
      <w:pPr>
        <w:spacing w:line="360" w:lineRule="auto"/>
        <w:jc w:val="both"/>
        <w:rPr>
          <w:sz w:val="21"/>
          <w:szCs w:val="21"/>
        </w:rPr>
      </w:pPr>
      <w:r w:rsidRPr="003331BC">
        <w:rPr>
          <w:sz w:val="21"/>
          <w:szCs w:val="21"/>
        </w:rPr>
        <w:t xml:space="preserve">38 </w:t>
      </w:r>
      <w:r w:rsidR="003D22D7" w:rsidRPr="003331BC">
        <w:rPr>
          <w:sz w:val="21"/>
          <w:szCs w:val="21"/>
        </w:rPr>
        <w:t xml:space="preserve">Liu L F, Zhang H J, </w:t>
      </w:r>
      <w:proofErr w:type="spellStart"/>
      <w:r w:rsidR="003D22D7" w:rsidRPr="003331BC">
        <w:rPr>
          <w:sz w:val="21"/>
          <w:szCs w:val="21"/>
        </w:rPr>
        <w:t>Xie</w:t>
      </w:r>
      <w:proofErr w:type="spellEnd"/>
      <w:r w:rsidR="003D22D7" w:rsidRPr="003331BC">
        <w:rPr>
          <w:sz w:val="21"/>
          <w:szCs w:val="21"/>
        </w:rPr>
        <w:t xml:space="preserve"> J P, Zhao Q. Dynamic evacuation planning on cruise ships based on an improved ant colony system (IACS). Journal of Marine Science and Engineering, 2021, 9(2): 220</w:t>
      </w:r>
    </w:p>
    <w:p w14:paraId="336912DC" w14:textId="77777777" w:rsidR="004F39EC" w:rsidRPr="003331BC" w:rsidRDefault="003D22D7" w:rsidP="003D22D7">
      <w:pPr>
        <w:spacing w:line="360" w:lineRule="auto"/>
        <w:jc w:val="both"/>
        <w:rPr>
          <w:sz w:val="21"/>
          <w:szCs w:val="21"/>
        </w:rPr>
      </w:pPr>
      <w:r w:rsidRPr="003331BC">
        <w:rPr>
          <w:sz w:val="21"/>
          <w:szCs w:val="21"/>
        </w:rPr>
        <w:t>DOI:10.3390/jmse9020220</w:t>
      </w:r>
    </w:p>
    <w:p w14:paraId="25C657B4" w14:textId="77777777" w:rsidR="004F39EC" w:rsidRPr="003331BC" w:rsidRDefault="00B94636" w:rsidP="003D22D7">
      <w:pPr>
        <w:spacing w:line="360" w:lineRule="auto"/>
        <w:jc w:val="both"/>
        <w:rPr>
          <w:sz w:val="21"/>
          <w:szCs w:val="21"/>
        </w:rPr>
      </w:pPr>
      <w:r w:rsidRPr="003331BC">
        <w:rPr>
          <w:sz w:val="21"/>
          <w:szCs w:val="21"/>
        </w:rPr>
        <w:t xml:space="preserve">39 </w:t>
      </w:r>
      <w:r w:rsidR="003D22D7" w:rsidRPr="003331BC">
        <w:rPr>
          <w:sz w:val="21"/>
          <w:szCs w:val="21"/>
        </w:rPr>
        <w:t>Li-Cai Z. Optimization of indoor evacuation path based on improved ant colony algorithm. Fire Science and Technology, 2021</w:t>
      </w:r>
    </w:p>
    <w:p w14:paraId="5EDDC13F" w14:textId="77777777" w:rsidR="004F39EC" w:rsidRPr="003331BC" w:rsidRDefault="00B94636" w:rsidP="003D22D7">
      <w:pPr>
        <w:spacing w:line="360" w:lineRule="auto"/>
        <w:jc w:val="both"/>
        <w:rPr>
          <w:sz w:val="21"/>
          <w:szCs w:val="21"/>
        </w:rPr>
      </w:pPr>
      <w:r w:rsidRPr="003331BC">
        <w:rPr>
          <w:sz w:val="21"/>
          <w:szCs w:val="21"/>
        </w:rPr>
        <w:t xml:space="preserve">40 </w:t>
      </w:r>
      <w:proofErr w:type="spellStart"/>
      <w:r w:rsidR="003D22D7" w:rsidRPr="003331BC">
        <w:rPr>
          <w:sz w:val="21"/>
          <w:szCs w:val="21"/>
        </w:rPr>
        <w:t>Solukloei</w:t>
      </w:r>
      <w:proofErr w:type="spellEnd"/>
      <w:r w:rsidR="003D22D7" w:rsidRPr="003331BC">
        <w:rPr>
          <w:sz w:val="21"/>
          <w:szCs w:val="21"/>
        </w:rPr>
        <w:t xml:space="preserve"> H R J, </w:t>
      </w:r>
      <w:proofErr w:type="spellStart"/>
      <w:r w:rsidR="003D22D7" w:rsidRPr="003331BC">
        <w:rPr>
          <w:sz w:val="21"/>
          <w:szCs w:val="21"/>
        </w:rPr>
        <w:t>Nematifard</w:t>
      </w:r>
      <w:proofErr w:type="spellEnd"/>
      <w:r w:rsidR="003D22D7" w:rsidRPr="003331BC">
        <w:rPr>
          <w:sz w:val="21"/>
          <w:szCs w:val="21"/>
        </w:rPr>
        <w:t xml:space="preserve"> S, </w:t>
      </w:r>
      <w:proofErr w:type="spellStart"/>
      <w:r w:rsidR="003D22D7" w:rsidRPr="003331BC">
        <w:rPr>
          <w:sz w:val="21"/>
          <w:szCs w:val="21"/>
        </w:rPr>
        <w:t>Hesami</w:t>
      </w:r>
      <w:proofErr w:type="spellEnd"/>
      <w:r w:rsidR="003D22D7" w:rsidRPr="003331BC">
        <w:rPr>
          <w:sz w:val="21"/>
          <w:szCs w:val="21"/>
        </w:rPr>
        <w:t xml:space="preserve"> A, Mohammadi H, </w:t>
      </w:r>
      <w:proofErr w:type="spellStart"/>
      <w:r w:rsidR="003D22D7" w:rsidRPr="003331BC">
        <w:rPr>
          <w:sz w:val="21"/>
          <w:szCs w:val="21"/>
        </w:rPr>
        <w:t>Kamalinia</w:t>
      </w:r>
      <w:proofErr w:type="spellEnd"/>
      <w:r w:rsidR="003D22D7" w:rsidRPr="003331BC">
        <w:rPr>
          <w:sz w:val="21"/>
          <w:szCs w:val="21"/>
        </w:rPr>
        <w:t xml:space="preserve"> M. A fuzzy-HAZOP/ant colony system methodology to identify combined fire, explosion, and toxic release risk in the process industries. Expert Systems </w:t>
      </w:r>
      <w:r w:rsidR="00602C43" w:rsidRPr="003331BC">
        <w:rPr>
          <w:sz w:val="21"/>
          <w:szCs w:val="21"/>
        </w:rPr>
        <w:t>with</w:t>
      </w:r>
      <w:r w:rsidR="003D22D7" w:rsidRPr="003331BC">
        <w:rPr>
          <w:sz w:val="21"/>
          <w:szCs w:val="21"/>
        </w:rPr>
        <w:t xml:space="preserve"> Applications, 2022, 192: 116418</w:t>
      </w:r>
    </w:p>
    <w:p w14:paraId="75D6C538" w14:textId="77777777" w:rsidR="004F39EC" w:rsidRPr="003331BC" w:rsidRDefault="003D22D7" w:rsidP="003D22D7">
      <w:pPr>
        <w:spacing w:line="360" w:lineRule="auto"/>
        <w:jc w:val="both"/>
        <w:rPr>
          <w:sz w:val="21"/>
          <w:szCs w:val="21"/>
        </w:rPr>
      </w:pPr>
      <w:proofErr w:type="gramStart"/>
      <w:r w:rsidRPr="003331BC">
        <w:rPr>
          <w:sz w:val="21"/>
          <w:szCs w:val="21"/>
        </w:rPr>
        <w:t>DOI:10.1016/j.eswa</w:t>
      </w:r>
      <w:proofErr w:type="gramEnd"/>
      <w:r w:rsidRPr="003331BC">
        <w:rPr>
          <w:sz w:val="21"/>
          <w:szCs w:val="21"/>
        </w:rPr>
        <w:t>.2021.116418</w:t>
      </w:r>
    </w:p>
    <w:p w14:paraId="2E0D5667" w14:textId="77777777" w:rsidR="004F39EC" w:rsidRPr="003331BC" w:rsidRDefault="00B94636" w:rsidP="003D22D7">
      <w:pPr>
        <w:spacing w:line="360" w:lineRule="auto"/>
        <w:jc w:val="both"/>
        <w:rPr>
          <w:sz w:val="21"/>
          <w:szCs w:val="21"/>
        </w:rPr>
      </w:pPr>
      <w:r w:rsidRPr="003331BC">
        <w:rPr>
          <w:sz w:val="21"/>
          <w:szCs w:val="21"/>
        </w:rPr>
        <w:t xml:space="preserve">41 </w:t>
      </w:r>
      <w:r w:rsidR="003D22D7" w:rsidRPr="003331BC">
        <w:rPr>
          <w:sz w:val="21"/>
          <w:szCs w:val="21"/>
        </w:rPr>
        <w:t>Jiang Y C, Yin S, Li K, Luo H, Kaynak O. Industrial applications of digital twins. Philosophical Transactions. Series A, Mathematical, Physical, and Engineering Sciences, 2021, 379(2207): 20200360</w:t>
      </w:r>
    </w:p>
    <w:p w14:paraId="4F248370" w14:textId="77777777" w:rsidR="004F39EC" w:rsidRDefault="003D22D7" w:rsidP="003A2C6C">
      <w:pPr>
        <w:spacing w:line="360" w:lineRule="auto"/>
        <w:jc w:val="both"/>
        <w:rPr>
          <w:color w:val="0000FF"/>
          <w:sz w:val="21"/>
          <w:szCs w:val="21"/>
          <w:lang w:eastAsia="zh-CN"/>
        </w:rPr>
      </w:pPr>
      <w:r w:rsidRPr="003331BC">
        <w:rPr>
          <w:sz w:val="21"/>
          <w:szCs w:val="21"/>
        </w:rPr>
        <w:t>DOI:10.1098/rsta.2020.0360</w:t>
      </w:r>
      <w:r>
        <w:rPr>
          <w:sz w:val="21"/>
          <w:szCs w:val="21"/>
        </w:rPr>
        <w:t xml:space="preserve"> </w:t>
      </w:r>
    </w:p>
    <w:sectPr w:rsidR="004F39EC" w:rsidSect="003A2C6C">
      <w:type w:val="continuous"/>
      <w:pgSz w:w="12240" w:h="15840"/>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D657B" w14:textId="77777777" w:rsidR="001254CA" w:rsidRDefault="001254CA"/>
  </w:endnote>
  <w:endnote w:type="continuationSeparator" w:id="0">
    <w:p w14:paraId="27218F32" w14:textId="77777777" w:rsidR="001254CA" w:rsidRDefault="00125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w:altName w:val="Segoe Print"/>
    <w:charset w:val="00"/>
    <w:family w:val="auto"/>
    <w:pitch w:val="default"/>
    <w:sig w:usb0="00000000" w:usb1="00000000" w:usb2="00000000" w:usb3="00000000" w:csb0="0000019F" w:csb1="00000000"/>
  </w:font>
  <w:font w:name="Formata-Regular">
    <w:altName w:val="Times New Roman"/>
    <w:charset w:val="4D"/>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黑体_GBK">
    <w:panose1 w:val="03000509000000000000"/>
    <w:charset w:val="86"/>
    <w:family w:val="script"/>
    <w:pitch w:val="fixed"/>
    <w:sig w:usb0="00000001" w:usb1="080E0000" w:usb2="00000010" w:usb3="00000000" w:csb0="00040000" w:csb1="00000000"/>
  </w:font>
  <w:font w:name="方正书宋_GBK">
    <w:panose1 w:val="03000509000000000000"/>
    <w:charset w:val="86"/>
    <w:family w:val="script"/>
    <w:pitch w:val="fixed"/>
    <w:sig w:usb0="00000001" w:usb1="080E0000" w:usb2="00000010" w:usb3="00000000" w:csb0="00040000" w:csb1="00000000"/>
  </w:font>
  <w:font w:name="NEU-BZ">
    <w:panose1 w:val="02010600010101010101"/>
    <w:charset w:val="86"/>
    <w:family w:val="auto"/>
    <w:pitch w:val="variable"/>
    <w:sig w:usb0="E00002FF" w:usb1="58CFECFF" w:usb2="05000016" w:usb3="00000000" w:csb0="00040001" w:csb1="00000000"/>
  </w:font>
  <w:font w:name="NEU-HZ">
    <w:panose1 w:val="02010600010101010101"/>
    <w:charset w:val="86"/>
    <w:family w:val="auto"/>
    <w:pitch w:val="variable"/>
    <w:sig w:usb0="E00002FF" w:usb1="48CF84DB" w:usb2="04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7F307" w14:textId="77777777" w:rsidR="001254CA" w:rsidRDefault="001254CA"/>
  </w:footnote>
  <w:footnote w:type="continuationSeparator" w:id="0">
    <w:p w14:paraId="2BEFDD44" w14:textId="77777777" w:rsidR="001254CA" w:rsidRDefault="00125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3124B" w14:textId="77777777" w:rsidR="00670ACA" w:rsidRDefault="00000000">
    <w:pPr>
      <w:framePr w:wrap="around" w:vAnchor="text" w:hAnchor="page" w:x="11195" w:y="1"/>
    </w:pPr>
    <w:r>
      <w:fldChar w:fldCharType="begin"/>
    </w:r>
    <w:r>
      <w:instrText xml:space="preserve">PAGE  </w:instrText>
    </w:r>
    <w:r>
      <w:fldChar w:fldCharType="separate"/>
    </w:r>
    <w:r>
      <w:t>10</w:t>
    </w:r>
    <w:r>
      <w:fldChar w:fldCharType="end"/>
    </w:r>
  </w:p>
  <w:p w14:paraId="4F9695B2" w14:textId="77777777" w:rsidR="00670ACA" w:rsidRDefault="00670ACA">
    <w:pPr>
      <w:pStyle w:val="ac"/>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2D1B1C79"/>
    <w:multiLevelType w:val="multilevel"/>
    <w:tmpl w:val="2D1B1C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A877D64"/>
    <w:multiLevelType w:val="singleLevel"/>
    <w:tmpl w:val="3A877D64"/>
    <w:lvl w:ilvl="0">
      <w:start w:val="1"/>
      <w:numFmt w:val="decimal"/>
      <w:pStyle w:val="References"/>
      <w:lvlText w:val="[%1]"/>
      <w:lvlJc w:val="left"/>
      <w:pPr>
        <w:tabs>
          <w:tab w:val="left" w:pos="360"/>
        </w:tabs>
        <w:ind w:left="360" w:hanging="360"/>
      </w:pPr>
    </w:lvl>
  </w:abstractNum>
  <w:abstractNum w:abstractNumId="3" w15:restartNumberingAfterBreak="0">
    <w:nsid w:val="509531BA"/>
    <w:multiLevelType w:val="multilevel"/>
    <w:tmpl w:val="C270D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72323CE"/>
    <w:multiLevelType w:val="hybridMultilevel"/>
    <w:tmpl w:val="95E63046"/>
    <w:lvl w:ilvl="0" w:tplc="619AC6E4">
      <w:start w:val="1"/>
      <w:numFmt w:val="decimal"/>
      <w:lvlText w:val="%1."/>
      <w:lvlJc w:val="left"/>
      <w:pPr>
        <w:ind w:left="360" w:hanging="360"/>
      </w:pPr>
      <w:rPr>
        <w:rFonts w:hint="default"/>
        <w:b/>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15422AD"/>
    <w:multiLevelType w:val="multilevel"/>
    <w:tmpl w:val="11F2C0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65FA75EF"/>
    <w:multiLevelType w:val="multilevel"/>
    <w:tmpl w:val="21B8EE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53169069">
    <w:abstractNumId w:val="0"/>
  </w:num>
  <w:num w:numId="2" w16cid:durableId="1606887008">
    <w:abstractNumId w:val="2"/>
  </w:num>
  <w:num w:numId="3" w16cid:durableId="1151409824">
    <w:abstractNumId w:val="1"/>
  </w:num>
  <w:num w:numId="4" w16cid:durableId="305594962">
    <w:abstractNumId w:val="4"/>
  </w:num>
  <w:num w:numId="5" w16cid:durableId="1389844058">
    <w:abstractNumId w:val="3"/>
  </w:num>
  <w:num w:numId="6" w16cid:durableId="2134597189">
    <w:abstractNumId w:val="5"/>
  </w:num>
  <w:num w:numId="7" w16cid:durableId="216741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202"/>
  <w:hyphenationZone w:val="425"/>
  <w:doNotHyphenateCaps/>
  <w:drawingGridHorizontalSpacing w:val="120"/>
  <w:drawingGridVerticalSpacing w:val="120"/>
  <w:doNotUseMarginsForDrawingGridOrigin/>
  <w:drawingGridHorizontalOrigin w:val="1800"/>
  <w:drawingGridVerticalOrigin w:val="1440"/>
  <w:noPunctuationKerning/>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yMDS1NDUyNDQxsDRT0lEKTi0uzszPAykwqgUAXp/jYCwAAAA="/>
    <w:docVar w:name="commondata" w:val="eyJoZGlkIjoiODViY2JkMjU3NGYzZTEwMzZmMGFkZWViYmNkYWU3NDIifQ=="/>
  </w:docVars>
  <w:rsids>
    <w:rsidRoot w:val="0091035B"/>
    <w:rsid w:val="0000010B"/>
    <w:rsid w:val="0000033E"/>
    <w:rsid w:val="000006ED"/>
    <w:rsid w:val="00000C3F"/>
    <w:rsid w:val="00001613"/>
    <w:rsid w:val="000019C5"/>
    <w:rsid w:val="00001C08"/>
    <w:rsid w:val="0000344B"/>
    <w:rsid w:val="000039A9"/>
    <w:rsid w:val="00003CD7"/>
    <w:rsid w:val="0000443E"/>
    <w:rsid w:val="00004909"/>
    <w:rsid w:val="0000582B"/>
    <w:rsid w:val="000060AE"/>
    <w:rsid w:val="0000647F"/>
    <w:rsid w:val="000104BC"/>
    <w:rsid w:val="0001081B"/>
    <w:rsid w:val="00011ECB"/>
    <w:rsid w:val="00012C5A"/>
    <w:rsid w:val="00013A11"/>
    <w:rsid w:val="000148C3"/>
    <w:rsid w:val="00014E9B"/>
    <w:rsid w:val="00016B36"/>
    <w:rsid w:val="00016BA9"/>
    <w:rsid w:val="00017CD0"/>
    <w:rsid w:val="0002196C"/>
    <w:rsid w:val="00021BA6"/>
    <w:rsid w:val="00024942"/>
    <w:rsid w:val="00025369"/>
    <w:rsid w:val="000259B1"/>
    <w:rsid w:val="00025D58"/>
    <w:rsid w:val="00027238"/>
    <w:rsid w:val="000317B2"/>
    <w:rsid w:val="0003327B"/>
    <w:rsid w:val="0003362C"/>
    <w:rsid w:val="0003364C"/>
    <w:rsid w:val="0003396E"/>
    <w:rsid w:val="00035451"/>
    <w:rsid w:val="0003552B"/>
    <w:rsid w:val="000374B8"/>
    <w:rsid w:val="00041A11"/>
    <w:rsid w:val="00041E73"/>
    <w:rsid w:val="00042953"/>
    <w:rsid w:val="00042E13"/>
    <w:rsid w:val="00044E91"/>
    <w:rsid w:val="00047980"/>
    <w:rsid w:val="0005047C"/>
    <w:rsid w:val="00051061"/>
    <w:rsid w:val="00051EE2"/>
    <w:rsid w:val="00051F88"/>
    <w:rsid w:val="00053168"/>
    <w:rsid w:val="00056F3E"/>
    <w:rsid w:val="00060895"/>
    <w:rsid w:val="000609E6"/>
    <w:rsid w:val="00061376"/>
    <w:rsid w:val="000616F8"/>
    <w:rsid w:val="0006238C"/>
    <w:rsid w:val="000626E4"/>
    <w:rsid w:val="00063513"/>
    <w:rsid w:val="00063844"/>
    <w:rsid w:val="00063A87"/>
    <w:rsid w:val="00063E06"/>
    <w:rsid w:val="00064F89"/>
    <w:rsid w:val="00066BEE"/>
    <w:rsid w:val="0006788D"/>
    <w:rsid w:val="00067C27"/>
    <w:rsid w:val="00070877"/>
    <w:rsid w:val="000716B3"/>
    <w:rsid w:val="000718AB"/>
    <w:rsid w:val="00071C5D"/>
    <w:rsid w:val="00074DEA"/>
    <w:rsid w:val="00075437"/>
    <w:rsid w:val="00075488"/>
    <w:rsid w:val="00075A7C"/>
    <w:rsid w:val="00075EAE"/>
    <w:rsid w:val="0007636B"/>
    <w:rsid w:val="00077ABA"/>
    <w:rsid w:val="00077F1E"/>
    <w:rsid w:val="0008127B"/>
    <w:rsid w:val="00083014"/>
    <w:rsid w:val="00084305"/>
    <w:rsid w:val="00084397"/>
    <w:rsid w:val="00084466"/>
    <w:rsid w:val="000850B0"/>
    <w:rsid w:val="00090B9F"/>
    <w:rsid w:val="00091B97"/>
    <w:rsid w:val="000920A8"/>
    <w:rsid w:val="00092AA6"/>
    <w:rsid w:val="00094052"/>
    <w:rsid w:val="000943EA"/>
    <w:rsid w:val="00094568"/>
    <w:rsid w:val="00094A9A"/>
    <w:rsid w:val="000953DC"/>
    <w:rsid w:val="0009544F"/>
    <w:rsid w:val="00095A13"/>
    <w:rsid w:val="000971A8"/>
    <w:rsid w:val="000A09CB"/>
    <w:rsid w:val="000A168B"/>
    <w:rsid w:val="000A1F7D"/>
    <w:rsid w:val="000A2E6B"/>
    <w:rsid w:val="000A4173"/>
    <w:rsid w:val="000A5AF1"/>
    <w:rsid w:val="000A6507"/>
    <w:rsid w:val="000A714D"/>
    <w:rsid w:val="000A7E31"/>
    <w:rsid w:val="000B0050"/>
    <w:rsid w:val="000B11BA"/>
    <w:rsid w:val="000B154B"/>
    <w:rsid w:val="000B2E3C"/>
    <w:rsid w:val="000B35BD"/>
    <w:rsid w:val="000B4892"/>
    <w:rsid w:val="000B4C81"/>
    <w:rsid w:val="000B52F0"/>
    <w:rsid w:val="000B6C95"/>
    <w:rsid w:val="000B6ECA"/>
    <w:rsid w:val="000B71D5"/>
    <w:rsid w:val="000C0A98"/>
    <w:rsid w:val="000C0AE2"/>
    <w:rsid w:val="000C25EE"/>
    <w:rsid w:val="000C342D"/>
    <w:rsid w:val="000C3D38"/>
    <w:rsid w:val="000C4AF1"/>
    <w:rsid w:val="000C602D"/>
    <w:rsid w:val="000C6C2C"/>
    <w:rsid w:val="000C785C"/>
    <w:rsid w:val="000D0D53"/>
    <w:rsid w:val="000D25BA"/>
    <w:rsid w:val="000D2BDE"/>
    <w:rsid w:val="000D2EBB"/>
    <w:rsid w:val="000D3411"/>
    <w:rsid w:val="000D35C8"/>
    <w:rsid w:val="000D4353"/>
    <w:rsid w:val="000D507A"/>
    <w:rsid w:val="000D5425"/>
    <w:rsid w:val="000D6C0A"/>
    <w:rsid w:val="000D70AD"/>
    <w:rsid w:val="000E1CDA"/>
    <w:rsid w:val="000E2D49"/>
    <w:rsid w:val="000E425B"/>
    <w:rsid w:val="000E67F1"/>
    <w:rsid w:val="000E6D58"/>
    <w:rsid w:val="000E7652"/>
    <w:rsid w:val="000E7A9B"/>
    <w:rsid w:val="000E7AD1"/>
    <w:rsid w:val="000F0208"/>
    <w:rsid w:val="000F0A8F"/>
    <w:rsid w:val="000F169C"/>
    <w:rsid w:val="000F16A2"/>
    <w:rsid w:val="000F65CF"/>
    <w:rsid w:val="00102401"/>
    <w:rsid w:val="001031D4"/>
    <w:rsid w:val="00103504"/>
    <w:rsid w:val="00104982"/>
    <w:rsid w:val="00104BB0"/>
    <w:rsid w:val="00105758"/>
    <w:rsid w:val="00105F18"/>
    <w:rsid w:val="00106C84"/>
    <w:rsid w:val="00106E5C"/>
    <w:rsid w:val="001073B7"/>
    <w:rsid w:val="0010794E"/>
    <w:rsid w:val="0011162C"/>
    <w:rsid w:val="001118D3"/>
    <w:rsid w:val="00112597"/>
    <w:rsid w:val="001126B8"/>
    <w:rsid w:val="00115621"/>
    <w:rsid w:val="001158C6"/>
    <w:rsid w:val="00115CE0"/>
    <w:rsid w:val="00116C18"/>
    <w:rsid w:val="00117C8E"/>
    <w:rsid w:val="00117FAB"/>
    <w:rsid w:val="0012018D"/>
    <w:rsid w:val="0012031C"/>
    <w:rsid w:val="00120818"/>
    <w:rsid w:val="00123283"/>
    <w:rsid w:val="001234B6"/>
    <w:rsid w:val="001246C2"/>
    <w:rsid w:val="001254CA"/>
    <w:rsid w:val="001254DB"/>
    <w:rsid w:val="00126061"/>
    <w:rsid w:val="0012685F"/>
    <w:rsid w:val="001271E6"/>
    <w:rsid w:val="00130DB7"/>
    <w:rsid w:val="00132CFF"/>
    <w:rsid w:val="00133255"/>
    <w:rsid w:val="0013335D"/>
    <w:rsid w:val="0013354F"/>
    <w:rsid w:val="00134265"/>
    <w:rsid w:val="0013449D"/>
    <w:rsid w:val="00134F97"/>
    <w:rsid w:val="00135D42"/>
    <w:rsid w:val="0013717D"/>
    <w:rsid w:val="001374E5"/>
    <w:rsid w:val="00140A09"/>
    <w:rsid w:val="00140DF8"/>
    <w:rsid w:val="00140FB3"/>
    <w:rsid w:val="001410C2"/>
    <w:rsid w:val="001423FA"/>
    <w:rsid w:val="00142CD3"/>
    <w:rsid w:val="001430A0"/>
    <w:rsid w:val="00143F2E"/>
    <w:rsid w:val="00144351"/>
    <w:rsid w:val="00144C47"/>
    <w:rsid w:val="00144E72"/>
    <w:rsid w:val="00147299"/>
    <w:rsid w:val="00151CD7"/>
    <w:rsid w:val="00151DE9"/>
    <w:rsid w:val="001542B4"/>
    <w:rsid w:val="0015497A"/>
    <w:rsid w:val="0015675C"/>
    <w:rsid w:val="0015734D"/>
    <w:rsid w:val="00161BD3"/>
    <w:rsid w:val="001629AF"/>
    <w:rsid w:val="00162A21"/>
    <w:rsid w:val="00164440"/>
    <w:rsid w:val="00164627"/>
    <w:rsid w:val="001654D9"/>
    <w:rsid w:val="00165605"/>
    <w:rsid w:val="00166A4D"/>
    <w:rsid w:val="00166C6C"/>
    <w:rsid w:val="0017288B"/>
    <w:rsid w:val="00172F3D"/>
    <w:rsid w:val="0017328F"/>
    <w:rsid w:val="00173428"/>
    <w:rsid w:val="00175556"/>
    <w:rsid w:val="00175E65"/>
    <w:rsid w:val="0017667A"/>
    <w:rsid w:val="001768FF"/>
    <w:rsid w:val="00180310"/>
    <w:rsid w:val="0018033A"/>
    <w:rsid w:val="0018238F"/>
    <w:rsid w:val="00183448"/>
    <w:rsid w:val="0018432C"/>
    <w:rsid w:val="0018598B"/>
    <w:rsid w:val="00186347"/>
    <w:rsid w:val="00186664"/>
    <w:rsid w:val="001908B3"/>
    <w:rsid w:val="00190EDF"/>
    <w:rsid w:val="00191BD1"/>
    <w:rsid w:val="001928B4"/>
    <w:rsid w:val="00193E0F"/>
    <w:rsid w:val="00196029"/>
    <w:rsid w:val="0019610A"/>
    <w:rsid w:val="00197E09"/>
    <w:rsid w:val="001A129B"/>
    <w:rsid w:val="001A2842"/>
    <w:rsid w:val="001A284C"/>
    <w:rsid w:val="001A29F4"/>
    <w:rsid w:val="001A31AE"/>
    <w:rsid w:val="001A55EC"/>
    <w:rsid w:val="001A589F"/>
    <w:rsid w:val="001A59E8"/>
    <w:rsid w:val="001A60B1"/>
    <w:rsid w:val="001A60D7"/>
    <w:rsid w:val="001A627C"/>
    <w:rsid w:val="001A6465"/>
    <w:rsid w:val="001A6673"/>
    <w:rsid w:val="001B02BE"/>
    <w:rsid w:val="001B0C32"/>
    <w:rsid w:val="001B10DD"/>
    <w:rsid w:val="001B126A"/>
    <w:rsid w:val="001B212E"/>
    <w:rsid w:val="001B36B1"/>
    <w:rsid w:val="001B391B"/>
    <w:rsid w:val="001B7636"/>
    <w:rsid w:val="001B76B5"/>
    <w:rsid w:val="001B7870"/>
    <w:rsid w:val="001B799B"/>
    <w:rsid w:val="001C04D0"/>
    <w:rsid w:val="001C234D"/>
    <w:rsid w:val="001C4070"/>
    <w:rsid w:val="001C533D"/>
    <w:rsid w:val="001C5CCF"/>
    <w:rsid w:val="001D0883"/>
    <w:rsid w:val="001D2A0D"/>
    <w:rsid w:val="001D3F40"/>
    <w:rsid w:val="001D4417"/>
    <w:rsid w:val="001D5067"/>
    <w:rsid w:val="001D59C0"/>
    <w:rsid w:val="001D5E4D"/>
    <w:rsid w:val="001D6D58"/>
    <w:rsid w:val="001E093B"/>
    <w:rsid w:val="001E35BA"/>
    <w:rsid w:val="001E3A37"/>
    <w:rsid w:val="001E3BE9"/>
    <w:rsid w:val="001E4CDD"/>
    <w:rsid w:val="001E5959"/>
    <w:rsid w:val="001E5FF7"/>
    <w:rsid w:val="001E613D"/>
    <w:rsid w:val="001E627F"/>
    <w:rsid w:val="001E651B"/>
    <w:rsid w:val="001E6E3D"/>
    <w:rsid w:val="001E73D9"/>
    <w:rsid w:val="001E7B7A"/>
    <w:rsid w:val="001F11B1"/>
    <w:rsid w:val="001F26F7"/>
    <w:rsid w:val="001F2723"/>
    <w:rsid w:val="001F2A7C"/>
    <w:rsid w:val="001F363B"/>
    <w:rsid w:val="001F45DE"/>
    <w:rsid w:val="001F47BE"/>
    <w:rsid w:val="001F4C5C"/>
    <w:rsid w:val="00201C65"/>
    <w:rsid w:val="00204478"/>
    <w:rsid w:val="002049C6"/>
    <w:rsid w:val="00205F91"/>
    <w:rsid w:val="0020721D"/>
    <w:rsid w:val="0020733E"/>
    <w:rsid w:val="00210114"/>
    <w:rsid w:val="00210173"/>
    <w:rsid w:val="0021072A"/>
    <w:rsid w:val="002108A8"/>
    <w:rsid w:val="00210BEC"/>
    <w:rsid w:val="002121A6"/>
    <w:rsid w:val="00212581"/>
    <w:rsid w:val="00212B6A"/>
    <w:rsid w:val="00212F71"/>
    <w:rsid w:val="0021351C"/>
    <w:rsid w:val="00213764"/>
    <w:rsid w:val="00214CD4"/>
    <w:rsid w:val="00214E17"/>
    <w:rsid w:val="00214E2E"/>
    <w:rsid w:val="002155F1"/>
    <w:rsid w:val="00216141"/>
    <w:rsid w:val="0021655F"/>
    <w:rsid w:val="00217186"/>
    <w:rsid w:val="00217D5A"/>
    <w:rsid w:val="002223A6"/>
    <w:rsid w:val="002227DB"/>
    <w:rsid w:val="00223673"/>
    <w:rsid w:val="00223BA8"/>
    <w:rsid w:val="0022517B"/>
    <w:rsid w:val="00230413"/>
    <w:rsid w:val="00230577"/>
    <w:rsid w:val="002311DA"/>
    <w:rsid w:val="00235603"/>
    <w:rsid w:val="002367C3"/>
    <w:rsid w:val="00236AEB"/>
    <w:rsid w:val="00240631"/>
    <w:rsid w:val="00240742"/>
    <w:rsid w:val="00240B62"/>
    <w:rsid w:val="002411FC"/>
    <w:rsid w:val="00241DEC"/>
    <w:rsid w:val="00242DF6"/>
    <w:rsid w:val="00242E47"/>
    <w:rsid w:val="002434A1"/>
    <w:rsid w:val="00243A72"/>
    <w:rsid w:val="002448B9"/>
    <w:rsid w:val="00244C66"/>
    <w:rsid w:val="0024650B"/>
    <w:rsid w:val="0024796F"/>
    <w:rsid w:val="00250F8A"/>
    <w:rsid w:val="00251804"/>
    <w:rsid w:val="00251B60"/>
    <w:rsid w:val="00252846"/>
    <w:rsid w:val="00253D32"/>
    <w:rsid w:val="00253F62"/>
    <w:rsid w:val="00254460"/>
    <w:rsid w:val="00254E91"/>
    <w:rsid w:val="00256954"/>
    <w:rsid w:val="00260010"/>
    <w:rsid w:val="0026057B"/>
    <w:rsid w:val="0026069E"/>
    <w:rsid w:val="00260833"/>
    <w:rsid w:val="00261369"/>
    <w:rsid w:val="002629CC"/>
    <w:rsid w:val="00262E03"/>
    <w:rsid w:val="00263687"/>
    <w:rsid w:val="00263943"/>
    <w:rsid w:val="00263A03"/>
    <w:rsid w:val="00263ECF"/>
    <w:rsid w:val="002640B3"/>
    <w:rsid w:val="00264B09"/>
    <w:rsid w:val="00265729"/>
    <w:rsid w:val="00265D57"/>
    <w:rsid w:val="00266937"/>
    <w:rsid w:val="00267533"/>
    <w:rsid w:val="00267B35"/>
    <w:rsid w:val="0027068F"/>
    <w:rsid w:val="00270781"/>
    <w:rsid w:val="002708F8"/>
    <w:rsid w:val="00270CA0"/>
    <w:rsid w:val="00273C70"/>
    <w:rsid w:val="00274F2A"/>
    <w:rsid w:val="00275FB7"/>
    <w:rsid w:val="002768F8"/>
    <w:rsid w:val="002775B0"/>
    <w:rsid w:val="002777D7"/>
    <w:rsid w:val="00277CF8"/>
    <w:rsid w:val="00280E5C"/>
    <w:rsid w:val="0028158A"/>
    <w:rsid w:val="00281787"/>
    <w:rsid w:val="00281A25"/>
    <w:rsid w:val="00286126"/>
    <w:rsid w:val="0028755C"/>
    <w:rsid w:val="00292156"/>
    <w:rsid w:val="0029254B"/>
    <w:rsid w:val="0029257C"/>
    <w:rsid w:val="00292C24"/>
    <w:rsid w:val="0029389E"/>
    <w:rsid w:val="0029421C"/>
    <w:rsid w:val="0029460E"/>
    <w:rsid w:val="00294C3D"/>
    <w:rsid w:val="00295B9B"/>
    <w:rsid w:val="00296DA8"/>
    <w:rsid w:val="00296E4D"/>
    <w:rsid w:val="002A0060"/>
    <w:rsid w:val="002A1828"/>
    <w:rsid w:val="002A2415"/>
    <w:rsid w:val="002A2E55"/>
    <w:rsid w:val="002A43CC"/>
    <w:rsid w:val="002A4996"/>
    <w:rsid w:val="002A4F4A"/>
    <w:rsid w:val="002A529F"/>
    <w:rsid w:val="002A67F7"/>
    <w:rsid w:val="002A70FC"/>
    <w:rsid w:val="002A7695"/>
    <w:rsid w:val="002A771A"/>
    <w:rsid w:val="002B14BF"/>
    <w:rsid w:val="002B2165"/>
    <w:rsid w:val="002B2F16"/>
    <w:rsid w:val="002B39B8"/>
    <w:rsid w:val="002B4856"/>
    <w:rsid w:val="002B518A"/>
    <w:rsid w:val="002B55E1"/>
    <w:rsid w:val="002B72CA"/>
    <w:rsid w:val="002B75FE"/>
    <w:rsid w:val="002C2F94"/>
    <w:rsid w:val="002C3423"/>
    <w:rsid w:val="002C4848"/>
    <w:rsid w:val="002C4ED0"/>
    <w:rsid w:val="002C6F5A"/>
    <w:rsid w:val="002C77A7"/>
    <w:rsid w:val="002C7879"/>
    <w:rsid w:val="002C7DE5"/>
    <w:rsid w:val="002D09C5"/>
    <w:rsid w:val="002D1B83"/>
    <w:rsid w:val="002D2F3D"/>
    <w:rsid w:val="002D38FE"/>
    <w:rsid w:val="002D4C3E"/>
    <w:rsid w:val="002D6109"/>
    <w:rsid w:val="002D71CC"/>
    <w:rsid w:val="002D7E72"/>
    <w:rsid w:val="002E0392"/>
    <w:rsid w:val="002E0F7E"/>
    <w:rsid w:val="002E1774"/>
    <w:rsid w:val="002E19C1"/>
    <w:rsid w:val="002E37F1"/>
    <w:rsid w:val="002E3EA7"/>
    <w:rsid w:val="002E453E"/>
    <w:rsid w:val="002E57D2"/>
    <w:rsid w:val="002F0574"/>
    <w:rsid w:val="002F2711"/>
    <w:rsid w:val="002F3D07"/>
    <w:rsid w:val="002F3E7C"/>
    <w:rsid w:val="002F4FF9"/>
    <w:rsid w:val="002F59F3"/>
    <w:rsid w:val="002F6068"/>
    <w:rsid w:val="002F7910"/>
    <w:rsid w:val="0030130C"/>
    <w:rsid w:val="003023C3"/>
    <w:rsid w:val="00302A52"/>
    <w:rsid w:val="00303FF0"/>
    <w:rsid w:val="00304318"/>
    <w:rsid w:val="003048F3"/>
    <w:rsid w:val="00305236"/>
    <w:rsid w:val="0030574D"/>
    <w:rsid w:val="00305D3B"/>
    <w:rsid w:val="0030641A"/>
    <w:rsid w:val="003064A1"/>
    <w:rsid w:val="00307C11"/>
    <w:rsid w:val="00310CFE"/>
    <w:rsid w:val="00312814"/>
    <w:rsid w:val="00312B85"/>
    <w:rsid w:val="00312EDC"/>
    <w:rsid w:val="00313952"/>
    <w:rsid w:val="00314496"/>
    <w:rsid w:val="0031463A"/>
    <w:rsid w:val="00314EE7"/>
    <w:rsid w:val="00315A98"/>
    <w:rsid w:val="0031668B"/>
    <w:rsid w:val="00317970"/>
    <w:rsid w:val="00317D54"/>
    <w:rsid w:val="00320347"/>
    <w:rsid w:val="0032087D"/>
    <w:rsid w:val="00320C37"/>
    <w:rsid w:val="00320E94"/>
    <w:rsid w:val="0032250C"/>
    <w:rsid w:val="0032311B"/>
    <w:rsid w:val="00324012"/>
    <w:rsid w:val="0032632F"/>
    <w:rsid w:val="00327890"/>
    <w:rsid w:val="00330677"/>
    <w:rsid w:val="003318AB"/>
    <w:rsid w:val="003331BC"/>
    <w:rsid w:val="00333349"/>
    <w:rsid w:val="00334BD4"/>
    <w:rsid w:val="00336AAA"/>
    <w:rsid w:val="00336BF7"/>
    <w:rsid w:val="003406FD"/>
    <w:rsid w:val="00341A8D"/>
    <w:rsid w:val="00341BD1"/>
    <w:rsid w:val="003424FE"/>
    <w:rsid w:val="003427CE"/>
    <w:rsid w:val="00342C65"/>
    <w:rsid w:val="003432D7"/>
    <w:rsid w:val="0034384D"/>
    <w:rsid w:val="00344D3F"/>
    <w:rsid w:val="003461C8"/>
    <w:rsid w:val="00346B05"/>
    <w:rsid w:val="0034721A"/>
    <w:rsid w:val="00347395"/>
    <w:rsid w:val="00347B6C"/>
    <w:rsid w:val="00350685"/>
    <w:rsid w:val="003515E2"/>
    <w:rsid w:val="003519B4"/>
    <w:rsid w:val="003524F4"/>
    <w:rsid w:val="00352651"/>
    <w:rsid w:val="00352C1F"/>
    <w:rsid w:val="0035376A"/>
    <w:rsid w:val="00353DD9"/>
    <w:rsid w:val="003546C6"/>
    <w:rsid w:val="00354799"/>
    <w:rsid w:val="00354BB6"/>
    <w:rsid w:val="0035599C"/>
    <w:rsid w:val="00355F1F"/>
    <w:rsid w:val="00356CFB"/>
    <w:rsid w:val="0035717D"/>
    <w:rsid w:val="00360269"/>
    <w:rsid w:val="003618D3"/>
    <w:rsid w:val="0036294B"/>
    <w:rsid w:val="0036655F"/>
    <w:rsid w:val="00366D28"/>
    <w:rsid w:val="00366F19"/>
    <w:rsid w:val="00366FC9"/>
    <w:rsid w:val="00370B55"/>
    <w:rsid w:val="003729D4"/>
    <w:rsid w:val="003736F5"/>
    <w:rsid w:val="00373F16"/>
    <w:rsid w:val="00373FD7"/>
    <w:rsid w:val="0037463E"/>
    <w:rsid w:val="0037478A"/>
    <w:rsid w:val="00374D52"/>
    <w:rsid w:val="0037538F"/>
    <w:rsid w:val="0037551B"/>
    <w:rsid w:val="003757C2"/>
    <w:rsid w:val="00375AC3"/>
    <w:rsid w:val="00375BA7"/>
    <w:rsid w:val="0037668B"/>
    <w:rsid w:val="00381014"/>
    <w:rsid w:val="00381751"/>
    <w:rsid w:val="003821F2"/>
    <w:rsid w:val="00382310"/>
    <w:rsid w:val="00383885"/>
    <w:rsid w:val="003838C7"/>
    <w:rsid w:val="00383F6B"/>
    <w:rsid w:val="00384426"/>
    <w:rsid w:val="003845BB"/>
    <w:rsid w:val="0038479E"/>
    <w:rsid w:val="00385CF9"/>
    <w:rsid w:val="00385E61"/>
    <w:rsid w:val="003865F7"/>
    <w:rsid w:val="003866F2"/>
    <w:rsid w:val="003874A6"/>
    <w:rsid w:val="00390368"/>
    <w:rsid w:val="0039041D"/>
    <w:rsid w:val="00390CF9"/>
    <w:rsid w:val="0039162C"/>
    <w:rsid w:val="00391722"/>
    <w:rsid w:val="003921E8"/>
    <w:rsid w:val="00392DBA"/>
    <w:rsid w:val="00394BD9"/>
    <w:rsid w:val="00394E02"/>
    <w:rsid w:val="0039556E"/>
    <w:rsid w:val="00395E74"/>
    <w:rsid w:val="00396ADD"/>
    <w:rsid w:val="00397A2B"/>
    <w:rsid w:val="003A03AA"/>
    <w:rsid w:val="003A07D5"/>
    <w:rsid w:val="003A07F6"/>
    <w:rsid w:val="003A2AEF"/>
    <w:rsid w:val="003A2C6C"/>
    <w:rsid w:val="003A3207"/>
    <w:rsid w:val="003A3490"/>
    <w:rsid w:val="003A3AA6"/>
    <w:rsid w:val="003A40B3"/>
    <w:rsid w:val="003A5890"/>
    <w:rsid w:val="003A5B05"/>
    <w:rsid w:val="003A61DF"/>
    <w:rsid w:val="003A62E2"/>
    <w:rsid w:val="003A7B3E"/>
    <w:rsid w:val="003B0B72"/>
    <w:rsid w:val="003B1725"/>
    <w:rsid w:val="003B2989"/>
    <w:rsid w:val="003B2AF1"/>
    <w:rsid w:val="003B2AF6"/>
    <w:rsid w:val="003B3586"/>
    <w:rsid w:val="003B40AE"/>
    <w:rsid w:val="003B47FB"/>
    <w:rsid w:val="003B5F6B"/>
    <w:rsid w:val="003B64DA"/>
    <w:rsid w:val="003B6A09"/>
    <w:rsid w:val="003B7152"/>
    <w:rsid w:val="003C0912"/>
    <w:rsid w:val="003C1A60"/>
    <w:rsid w:val="003C1BEB"/>
    <w:rsid w:val="003C2268"/>
    <w:rsid w:val="003C31A2"/>
    <w:rsid w:val="003C3322"/>
    <w:rsid w:val="003C447C"/>
    <w:rsid w:val="003C63EE"/>
    <w:rsid w:val="003C68C2"/>
    <w:rsid w:val="003C76BA"/>
    <w:rsid w:val="003D0035"/>
    <w:rsid w:val="003D0ED1"/>
    <w:rsid w:val="003D1280"/>
    <w:rsid w:val="003D16C8"/>
    <w:rsid w:val="003D1D8F"/>
    <w:rsid w:val="003D22D7"/>
    <w:rsid w:val="003D3888"/>
    <w:rsid w:val="003D4CAE"/>
    <w:rsid w:val="003D52C3"/>
    <w:rsid w:val="003D5586"/>
    <w:rsid w:val="003D6F24"/>
    <w:rsid w:val="003D76C8"/>
    <w:rsid w:val="003D7B27"/>
    <w:rsid w:val="003E1712"/>
    <w:rsid w:val="003E2D4D"/>
    <w:rsid w:val="003E3716"/>
    <w:rsid w:val="003E5C71"/>
    <w:rsid w:val="003E7561"/>
    <w:rsid w:val="003E75C6"/>
    <w:rsid w:val="003E7750"/>
    <w:rsid w:val="003E7892"/>
    <w:rsid w:val="003E7B21"/>
    <w:rsid w:val="003E7D3F"/>
    <w:rsid w:val="003F16BE"/>
    <w:rsid w:val="003F16D9"/>
    <w:rsid w:val="003F1E1E"/>
    <w:rsid w:val="003F26BD"/>
    <w:rsid w:val="003F37A7"/>
    <w:rsid w:val="003F4122"/>
    <w:rsid w:val="003F455B"/>
    <w:rsid w:val="003F52AD"/>
    <w:rsid w:val="003F5345"/>
    <w:rsid w:val="003F5D0E"/>
    <w:rsid w:val="003F67F3"/>
    <w:rsid w:val="00400249"/>
    <w:rsid w:val="0040032E"/>
    <w:rsid w:val="0040118C"/>
    <w:rsid w:val="00401D88"/>
    <w:rsid w:val="004050F6"/>
    <w:rsid w:val="004063D2"/>
    <w:rsid w:val="00410A25"/>
    <w:rsid w:val="004115CD"/>
    <w:rsid w:val="00411EDD"/>
    <w:rsid w:val="004133E4"/>
    <w:rsid w:val="00416F08"/>
    <w:rsid w:val="0041715B"/>
    <w:rsid w:val="00417779"/>
    <w:rsid w:val="00420AD1"/>
    <w:rsid w:val="00420F28"/>
    <w:rsid w:val="00421F48"/>
    <w:rsid w:val="004222F5"/>
    <w:rsid w:val="0042235F"/>
    <w:rsid w:val="004223FD"/>
    <w:rsid w:val="004236ED"/>
    <w:rsid w:val="0042441D"/>
    <w:rsid w:val="00424D02"/>
    <w:rsid w:val="00424F0A"/>
    <w:rsid w:val="004252C0"/>
    <w:rsid w:val="004257A9"/>
    <w:rsid w:val="00430F91"/>
    <w:rsid w:val="0043144F"/>
    <w:rsid w:val="00431BFA"/>
    <w:rsid w:val="00433423"/>
    <w:rsid w:val="00433C5C"/>
    <w:rsid w:val="00434C43"/>
    <w:rsid w:val="00434DB6"/>
    <w:rsid w:val="00434FF1"/>
    <w:rsid w:val="0043516A"/>
    <w:rsid w:val="004353CF"/>
    <w:rsid w:val="004354AE"/>
    <w:rsid w:val="0043626B"/>
    <w:rsid w:val="00437E0D"/>
    <w:rsid w:val="00441A15"/>
    <w:rsid w:val="004424CC"/>
    <w:rsid w:val="00443429"/>
    <w:rsid w:val="00443440"/>
    <w:rsid w:val="00444100"/>
    <w:rsid w:val="0044651D"/>
    <w:rsid w:val="0044655D"/>
    <w:rsid w:val="00446BAD"/>
    <w:rsid w:val="00446D5B"/>
    <w:rsid w:val="004473AA"/>
    <w:rsid w:val="00450015"/>
    <w:rsid w:val="00450025"/>
    <w:rsid w:val="00451293"/>
    <w:rsid w:val="00453085"/>
    <w:rsid w:val="0045373C"/>
    <w:rsid w:val="00453E8D"/>
    <w:rsid w:val="00454B17"/>
    <w:rsid w:val="00455564"/>
    <w:rsid w:val="00455801"/>
    <w:rsid w:val="00455BC2"/>
    <w:rsid w:val="00456D74"/>
    <w:rsid w:val="00457948"/>
    <w:rsid w:val="00457AD9"/>
    <w:rsid w:val="00457E52"/>
    <w:rsid w:val="0046019F"/>
    <w:rsid w:val="004602CB"/>
    <w:rsid w:val="004609CF"/>
    <w:rsid w:val="00460CEA"/>
    <w:rsid w:val="004616C8"/>
    <w:rsid w:val="004631BC"/>
    <w:rsid w:val="00463748"/>
    <w:rsid w:val="00465B13"/>
    <w:rsid w:val="004672FF"/>
    <w:rsid w:val="00467FD2"/>
    <w:rsid w:val="004721B9"/>
    <w:rsid w:val="00472A03"/>
    <w:rsid w:val="00473A36"/>
    <w:rsid w:val="00473B30"/>
    <w:rsid w:val="00473DAA"/>
    <w:rsid w:val="00473F7B"/>
    <w:rsid w:val="00474CD2"/>
    <w:rsid w:val="00474CF3"/>
    <w:rsid w:val="004758AB"/>
    <w:rsid w:val="00475BB0"/>
    <w:rsid w:val="004769CD"/>
    <w:rsid w:val="004772C4"/>
    <w:rsid w:val="004772CB"/>
    <w:rsid w:val="004808F6"/>
    <w:rsid w:val="00480B35"/>
    <w:rsid w:val="0048116B"/>
    <w:rsid w:val="00481193"/>
    <w:rsid w:val="00481FBE"/>
    <w:rsid w:val="00483923"/>
    <w:rsid w:val="00483CFA"/>
    <w:rsid w:val="0048426F"/>
    <w:rsid w:val="00484761"/>
    <w:rsid w:val="00484DD5"/>
    <w:rsid w:val="00485BA6"/>
    <w:rsid w:val="0048606E"/>
    <w:rsid w:val="004865EE"/>
    <w:rsid w:val="00487542"/>
    <w:rsid w:val="00487B55"/>
    <w:rsid w:val="00490875"/>
    <w:rsid w:val="00490B26"/>
    <w:rsid w:val="00490D3E"/>
    <w:rsid w:val="00491787"/>
    <w:rsid w:val="00493EDB"/>
    <w:rsid w:val="004945D9"/>
    <w:rsid w:val="0049555A"/>
    <w:rsid w:val="00495785"/>
    <w:rsid w:val="0049676B"/>
    <w:rsid w:val="004A00C3"/>
    <w:rsid w:val="004A019F"/>
    <w:rsid w:val="004A01B6"/>
    <w:rsid w:val="004A23A7"/>
    <w:rsid w:val="004A5B3C"/>
    <w:rsid w:val="004A7623"/>
    <w:rsid w:val="004A7911"/>
    <w:rsid w:val="004B0955"/>
    <w:rsid w:val="004B1207"/>
    <w:rsid w:val="004B1225"/>
    <w:rsid w:val="004B27F3"/>
    <w:rsid w:val="004B4AEB"/>
    <w:rsid w:val="004B62B9"/>
    <w:rsid w:val="004B78BF"/>
    <w:rsid w:val="004C00DC"/>
    <w:rsid w:val="004C0C41"/>
    <w:rsid w:val="004C0FC1"/>
    <w:rsid w:val="004C1195"/>
    <w:rsid w:val="004C189B"/>
    <w:rsid w:val="004C1B55"/>
    <w:rsid w:val="004C1C46"/>
    <w:rsid w:val="004C1E16"/>
    <w:rsid w:val="004C20F5"/>
    <w:rsid w:val="004C24C7"/>
    <w:rsid w:val="004C2543"/>
    <w:rsid w:val="004C3E98"/>
    <w:rsid w:val="004C4112"/>
    <w:rsid w:val="004C686D"/>
    <w:rsid w:val="004D07F1"/>
    <w:rsid w:val="004D0A31"/>
    <w:rsid w:val="004D15CA"/>
    <w:rsid w:val="004D1CC7"/>
    <w:rsid w:val="004D6EE4"/>
    <w:rsid w:val="004D7B64"/>
    <w:rsid w:val="004D7CA8"/>
    <w:rsid w:val="004E0EC7"/>
    <w:rsid w:val="004E1462"/>
    <w:rsid w:val="004E186D"/>
    <w:rsid w:val="004E2DA6"/>
    <w:rsid w:val="004E3662"/>
    <w:rsid w:val="004E3E4C"/>
    <w:rsid w:val="004E5630"/>
    <w:rsid w:val="004E5EBC"/>
    <w:rsid w:val="004E6C99"/>
    <w:rsid w:val="004F23A0"/>
    <w:rsid w:val="004F37BD"/>
    <w:rsid w:val="004F39EC"/>
    <w:rsid w:val="004F39F8"/>
    <w:rsid w:val="004F4512"/>
    <w:rsid w:val="004F455E"/>
    <w:rsid w:val="004F64BD"/>
    <w:rsid w:val="004F7321"/>
    <w:rsid w:val="004F7A0C"/>
    <w:rsid w:val="005000AC"/>
    <w:rsid w:val="005003E3"/>
    <w:rsid w:val="0050089E"/>
    <w:rsid w:val="0050197D"/>
    <w:rsid w:val="0050512A"/>
    <w:rsid w:val="005052CD"/>
    <w:rsid w:val="005055BB"/>
    <w:rsid w:val="00505BFF"/>
    <w:rsid w:val="00506B66"/>
    <w:rsid w:val="00510609"/>
    <w:rsid w:val="00510675"/>
    <w:rsid w:val="00513841"/>
    <w:rsid w:val="00513959"/>
    <w:rsid w:val="00513AFE"/>
    <w:rsid w:val="00513E64"/>
    <w:rsid w:val="00514E55"/>
    <w:rsid w:val="00515B45"/>
    <w:rsid w:val="005203BD"/>
    <w:rsid w:val="00520675"/>
    <w:rsid w:val="00520990"/>
    <w:rsid w:val="005235DE"/>
    <w:rsid w:val="00524EA2"/>
    <w:rsid w:val="005258BD"/>
    <w:rsid w:val="00526254"/>
    <w:rsid w:val="00526C1F"/>
    <w:rsid w:val="00526DE7"/>
    <w:rsid w:val="0052751B"/>
    <w:rsid w:val="0052782E"/>
    <w:rsid w:val="0053019D"/>
    <w:rsid w:val="005302EB"/>
    <w:rsid w:val="00530326"/>
    <w:rsid w:val="005304AA"/>
    <w:rsid w:val="0053094C"/>
    <w:rsid w:val="00530E15"/>
    <w:rsid w:val="005316DC"/>
    <w:rsid w:val="00534701"/>
    <w:rsid w:val="005352E3"/>
    <w:rsid w:val="00535747"/>
    <w:rsid w:val="005376EE"/>
    <w:rsid w:val="00541DEC"/>
    <w:rsid w:val="00543023"/>
    <w:rsid w:val="00543A0F"/>
    <w:rsid w:val="005452C0"/>
    <w:rsid w:val="00545A0D"/>
    <w:rsid w:val="0055079E"/>
    <w:rsid w:val="00550A26"/>
    <w:rsid w:val="00550BF5"/>
    <w:rsid w:val="00550D92"/>
    <w:rsid w:val="00550F0D"/>
    <w:rsid w:val="0055117B"/>
    <w:rsid w:val="00551ABF"/>
    <w:rsid w:val="0055333A"/>
    <w:rsid w:val="00553D37"/>
    <w:rsid w:val="005554C8"/>
    <w:rsid w:val="0055599F"/>
    <w:rsid w:val="00556F29"/>
    <w:rsid w:val="005572D3"/>
    <w:rsid w:val="005578F3"/>
    <w:rsid w:val="00562869"/>
    <w:rsid w:val="00562E5B"/>
    <w:rsid w:val="005631BA"/>
    <w:rsid w:val="0056392C"/>
    <w:rsid w:val="00564E62"/>
    <w:rsid w:val="0056538D"/>
    <w:rsid w:val="005655FF"/>
    <w:rsid w:val="00566A24"/>
    <w:rsid w:val="00567A3D"/>
    <w:rsid w:val="00567A70"/>
    <w:rsid w:val="005718F8"/>
    <w:rsid w:val="00571D0A"/>
    <w:rsid w:val="00572AA1"/>
    <w:rsid w:val="00573DF4"/>
    <w:rsid w:val="00574B11"/>
    <w:rsid w:val="005752CD"/>
    <w:rsid w:val="005756F0"/>
    <w:rsid w:val="00575D84"/>
    <w:rsid w:val="00576A85"/>
    <w:rsid w:val="00577244"/>
    <w:rsid w:val="00577531"/>
    <w:rsid w:val="0057793A"/>
    <w:rsid w:val="00580976"/>
    <w:rsid w:val="00581B2E"/>
    <w:rsid w:val="00582518"/>
    <w:rsid w:val="00582931"/>
    <w:rsid w:val="00583233"/>
    <w:rsid w:val="00585983"/>
    <w:rsid w:val="00590AFB"/>
    <w:rsid w:val="00590EF0"/>
    <w:rsid w:val="005914C2"/>
    <w:rsid w:val="00594A71"/>
    <w:rsid w:val="0059591B"/>
    <w:rsid w:val="005959A5"/>
    <w:rsid w:val="00595CD6"/>
    <w:rsid w:val="005965B8"/>
    <w:rsid w:val="005976CB"/>
    <w:rsid w:val="005A0175"/>
    <w:rsid w:val="005A032A"/>
    <w:rsid w:val="005A0994"/>
    <w:rsid w:val="005A152E"/>
    <w:rsid w:val="005A2A15"/>
    <w:rsid w:val="005A2AFF"/>
    <w:rsid w:val="005A33DB"/>
    <w:rsid w:val="005A3841"/>
    <w:rsid w:val="005A40CA"/>
    <w:rsid w:val="005A4CDC"/>
    <w:rsid w:val="005A5591"/>
    <w:rsid w:val="005A59A3"/>
    <w:rsid w:val="005A5B2A"/>
    <w:rsid w:val="005A5E73"/>
    <w:rsid w:val="005A5F00"/>
    <w:rsid w:val="005A7060"/>
    <w:rsid w:val="005A7607"/>
    <w:rsid w:val="005A7E5B"/>
    <w:rsid w:val="005B019D"/>
    <w:rsid w:val="005B0A32"/>
    <w:rsid w:val="005B1B74"/>
    <w:rsid w:val="005B4400"/>
    <w:rsid w:val="005B48AA"/>
    <w:rsid w:val="005B4E6B"/>
    <w:rsid w:val="005B6B8A"/>
    <w:rsid w:val="005B6EC4"/>
    <w:rsid w:val="005B7114"/>
    <w:rsid w:val="005C1521"/>
    <w:rsid w:val="005C1C96"/>
    <w:rsid w:val="005C27FD"/>
    <w:rsid w:val="005C344D"/>
    <w:rsid w:val="005C5104"/>
    <w:rsid w:val="005C529C"/>
    <w:rsid w:val="005C5399"/>
    <w:rsid w:val="005C59C5"/>
    <w:rsid w:val="005C601B"/>
    <w:rsid w:val="005C74A0"/>
    <w:rsid w:val="005C750D"/>
    <w:rsid w:val="005D1B15"/>
    <w:rsid w:val="005D2824"/>
    <w:rsid w:val="005D35A0"/>
    <w:rsid w:val="005D4838"/>
    <w:rsid w:val="005D4F1A"/>
    <w:rsid w:val="005D6A9B"/>
    <w:rsid w:val="005D72BB"/>
    <w:rsid w:val="005E022F"/>
    <w:rsid w:val="005E0B03"/>
    <w:rsid w:val="005E0E81"/>
    <w:rsid w:val="005E16B4"/>
    <w:rsid w:val="005E1B01"/>
    <w:rsid w:val="005E20E5"/>
    <w:rsid w:val="005E2776"/>
    <w:rsid w:val="005E2D71"/>
    <w:rsid w:val="005E2E43"/>
    <w:rsid w:val="005E5B7E"/>
    <w:rsid w:val="005E692F"/>
    <w:rsid w:val="005E6E25"/>
    <w:rsid w:val="005E7B9C"/>
    <w:rsid w:val="005F0615"/>
    <w:rsid w:val="005F068B"/>
    <w:rsid w:val="005F1674"/>
    <w:rsid w:val="005F19B8"/>
    <w:rsid w:val="005F1A36"/>
    <w:rsid w:val="005F2808"/>
    <w:rsid w:val="005F2817"/>
    <w:rsid w:val="005F2DFF"/>
    <w:rsid w:val="005F32A8"/>
    <w:rsid w:val="005F3552"/>
    <w:rsid w:val="005F363F"/>
    <w:rsid w:val="005F39D1"/>
    <w:rsid w:val="005F429C"/>
    <w:rsid w:val="005F5278"/>
    <w:rsid w:val="005F53D6"/>
    <w:rsid w:val="005F584E"/>
    <w:rsid w:val="005F60F4"/>
    <w:rsid w:val="005F62C7"/>
    <w:rsid w:val="005F66BE"/>
    <w:rsid w:val="005F67FB"/>
    <w:rsid w:val="005F6B5B"/>
    <w:rsid w:val="005F774C"/>
    <w:rsid w:val="005F776E"/>
    <w:rsid w:val="005F79EB"/>
    <w:rsid w:val="005F7F8C"/>
    <w:rsid w:val="006009BE"/>
    <w:rsid w:val="00600F5D"/>
    <w:rsid w:val="00601AAF"/>
    <w:rsid w:val="00601D27"/>
    <w:rsid w:val="00602C43"/>
    <w:rsid w:val="00603E57"/>
    <w:rsid w:val="0060514B"/>
    <w:rsid w:val="00606ADC"/>
    <w:rsid w:val="0060750E"/>
    <w:rsid w:val="0061005E"/>
    <w:rsid w:val="006106B1"/>
    <w:rsid w:val="00610C8B"/>
    <w:rsid w:val="00611CC0"/>
    <w:rsid w:val="00613BCD"/>
    <w:rsid w:val="00613C5F"/>
    <w:rsid w:val="006155E6"/>
    <w:rsid w:val="00615EAA"/>
    <w:rsid w:val="00616F89"/>
    <w:rsid w:val="00617255"/>
    <w:rsid w:val="00617319"/>
    <w:rsid w:val="006203D0"/>
    <w:rsid w:val="0062114B"/>
    <w:rsid w:val="00621A3B"/>
    <w:rsid w:val="00621B6D"/>
    <w:rsid w:val="00622101"/>
    <w:rsid w:val="00622255"/>
    <w:rsid w:val="00623256"/>
    <w:rsid w:val="00623359"/>
    <w:rsid w:val="00623698"/>
    <w:rsid w:val="00623B8C"/>
    <w:rsid w:val="00624C81"/>
    <w:rsid w:val="0062556F"/>
    <w:rsid w:val="00625E96"/>
    <w:rsid w:val="00626682"/>
    <w:rsid w:val="00627855"/>
    <w:rsid w:val="0063026B"/>
    <w:rsid w:val="00630319"/>
    <w:rsid w:val="00630638"/>
    <w:rsid w:val="00630FBE"/>
    <w:rsid w:val="00631DBD"/>
    <w:rsid w:val="00633D92"/>
    <w:rsid w:val="006345BD"/>
    <w:rsid w:val="006345DD"/>
    <w:rsid w:val="00634AD4"/>
    <w:rsid w:val="0063538F"/>
    <w:rsid w:val="0063549B"/>
    <w:rsid w:val="006355AD"/>
    <w:rsid w:val="00635CF8"/>
    <w:rsid w:val="00636504"/>
    <w:rsid w:val="00640280"/>
    <w:rsid w:val="00641C06"/>
    <w:rsid w:val="00642C4B"/>
    <w:rsid w:val="006433E3"/>
    <w:rsid w:val="00644188"/>
    <w:rsid w:val="00644884"/>
    <w:rsid w:val="00645EF5"/>
    <w:rsid w:val="00647C09"/>
    <w:rsid w:val="00647E20"/>
    <w:rsid w:val="00651F2C"/>
    <w:rsid w:val="00652666"/>
    <w:rsid w:val="00652AF1"/>
    <w:rsid w:val="00652F9A"/>
    <w:rsid w:val="00653988"/>
    <w:rsid w:val="00654771"/>
    <w:rsid w:val="00654BB6"/>
    <w:rsid w:val="00655DDF"/>
    <w:rsid w:val="006560D3"/>
    <w:rsid w:val="006567CD"/>
    <w:rsid w:val="00656EF0"/>
    <w:rsid w:val="00657569"/>
    <w:rsid w:val="00657982"/>
    <w:rsid w:val="0066066D"/>
    <w:rsid w:val="00660B66"/>
    <w:rsid w:val="00661291"/>
    <w:rsid w:val="00661BE8"/>
    <w:rsid w:val="006638B3"/>
    <w:rsid w:val="006647C0"/>
    <w:rsid w:val="00664C60"/>
    <w:rsid w:val="0066652F"/>
    <w:rsid w:val="0066678A"/>
    <w:rsid w:val="00666A86"/>
    <w:rsid w:val="00667417"/>
    <w:rsid w:val="00667E56"/>
    <w:rsid w:val="00670ACA"/>
    <w:rsid w:val="00671695"/>
    <w:rsid w:val="00671B59"/>
    <w:rsid w:val="00672454"/>
    <w:rsid w:val="0067245A"/>
    <w:rsid w:val="00672747"/>
    <w:rsid w:val="00673313"/>
    <w:rsid w:val="00675440"/>
    <w:rsid w:val="00675733"/>
    <w:rsid w:val="006763EB"/>
    <w:rsid w:val="006766EA"/>
    <w:rsid w:val="006769E4"/>
    <w:rsid w:val="006805D6"/>
    <w:rsid w:val="006809F4"/>
    <w:rsid w:val="0068189D"/>
    <w:rsid w:val="00682337"/>
    <w:rsid w:val="0068256D"/>
    <w:rsid w:val="00682BD5"/>
    <w:rsid w:val="006836DE"/>
    <w:rsid w:val="00683D82"/>
    <w:rsid w:val="00684599"/>
    <w:rsid w:val="00684A4D"/>
    <w:rsid w:val="00684A83"/>
    <w:rsid w:val="00684EDC"/>
    <w:rsid w:val="0068525A"/>
    <w:rsid w:val="00687F28"/>
    <w:rsid w:val="006913E9"/>
    <w:rsid w:val="00691E55"/>
    <w:rsid w:val="006937F9"/>
    <w:rsid w:val="00693D5D"/>
    <w:rsid w:val="006940F6"/>
    <w:rsid w:val="00695F47"/>
    <w:rsid w:val="00696346"/>
    <w:rsid w:val="0069690E"/>
    <w:rsid w:val="0069701C"/>
    <w:rsid w:val="006A06D9"/>
    <w:rsid w:val="006A07CF"/>
    <w:rsid w:val="006A3268"/>
    <w:rsid w:val="006A48B4"/>
    <w:rsid w:val="006A4CD0"/>
    <w:rsid w:val="006A4E64"/>
    <w:rsid w:val="006A72B7"/>
    <w:rsid w:val="006B2D9C"/>
    <w:rsid w:val="006B317B"/>
    <w:rsid w:val="006B5479"/>
    <w:rsid w:val="006B5BD7"/>
    <w:rsid w:val="006B5F2F"/>
    <w:rsid w:val="006B6473"/>
    <w:rsid w:val="006B6691"/>
    <w:rsid w:val="006B6B0A"/>
    <w:rsid w:val="006B6C77"/>
    <w:rsid w:val="006B6FF7"/>
    <w:rsid w:val="006B747E"/>
    <w:rsid w:val="006B7F03"/>
    <w:rsid w:val="006C2F73"/>
    <w:rsid w:val="006C3FEC"/>
    <w:rsid w:val="006C4B3F"/>
    <w:rsid w:val="006C6A09"/>
    <w:rsid w:val="006D0973"/>
    <w:rsid w:val="006D0C01"/>
    <w:rsid w:val="006D15D6"/>
    <w:rsid w:val="006D35C6"/>
    <w:rsid w:val="006D456D"/>
    <w:rsid w:val="006D54C4"/>
    <w:rsid w:val="006D6F46"/>
    <w:rsid w:val="006D74AB"/>
    <w:rsid w:val="006D7DDB"/>
    <w:rsid w:val="006E13DD"/>
    <w:rsid w:val="006E1526"/>
    <w:rsid w:val="006E1E43"/>
    <w:rsid w:val="006E2EEC"/>
    <w:rsid w:val="006E2F44"/>
    <w:rsid w:val="006E2F58"/>
    <w:rsid w:val="006E33FF"/>
    <w:rsid w:val="006E3B33"/>
    <w:rsid w:val="006E3D37"/>
    <w:rsid w:val="006E4EED"/>
    <w:rsid w:val="006E54A0"/>
    <w:rsid w:val="006E623C"/>
    <w:rsid w:val="006E6B2F"/>
    <w:rsid w:val="006E725E"/>
    <w:rsid w:val="006E73F4"/>
    <w:rsid w:val="006F035C"/>
    <w:rsid w:val="006F0B61"/>
    <w:rsid w:val="006F2B63"/>
    <w:rsid w:val="006F36DD"/>
    <w:rsid w:val="006F6C48"/>
    <w:rsid w:val="006F7EBB"/>
    <w:rsid w:val="00704173"/>
    <w:rsid w:val="00706365"/>
    <w:rsid w:val="007066A1"/>
    <w:rsid w:val="007111AA"/>
    <w:rsid w:val="007116D7"/>
    <w:rsid w:val="007129E5"/>
    <w:rsid w:val="0071353C"/>
    <w:rsid w:val="00713E56"/>
    <w:rsid w:val="00715BCD"/>
    <w:rsid w:val="00717487"/>
    <w:rsid w:val="00717551"/>
    <w:rsid w:val="00720B9E"/>
    <w:rsid w:val="0072227B"/>
    <w:rsid w:val="00723967"/>
    <w:rsid w:val="007239B5"/>
    <w:rsid w:val="00723FE4"/>
    <w:rsid w:val="00724E21"/>
    <w:rsid w:val="007251D4"/>
    <w:rsid w:val="00725B45"/>
    <w:rsid w:val="007300F7"/>
    <w:rsid w:val="007308A4"/>
    <w:rsid w:val="00731C5A"/>
    <w:rsid w:val="00731FA8"/>
    <w:rsid w:val="007323DC"/>
    <w:rsid w:val="00733233"/>
    <w:rsid w:val="00733759"/>
    <w:rsid w:val="00736A2D"/>
    <w:rsid w:val="00741076"/>
    <w:rsid w:val="00741256"/>
    <w:rsid w:val="0074148C"/>
    <w:rsid w:val="00741D50"/>
    <w:rsid w:val="00741E0A"/>
    <w:rsid w:val="00741F22"/>
    <w:rsid w:val="007427E8"/>
    <w:rsid w:val="007432E8"/>
    <w:rsid w:val="007434D0"/>
    <w:rsid w:val="0074425F"/>
    <w:rsid w:val="00744D31"/>
    <w:rsid w:val="007451C1"/>
    <w:rsid w:val="0074613E"/>
    <w:rsid w:val="00746184"/>
    <w:rsid w:val="00747799"/>
    <w:rsid w:val="0074794C"/>
    <w:rsid w:val="00750FF8"/>
    <w:rsid w:val="00752CFF"/>
    <w:rsid w:val="007539A9"/>
    <w:rsid w:val="00753AB3"/>
    <w:rsid w:val="0075475A"/>
    <w:rsid w:val="00755356"/>
    <w:rsid w:val="007554E9"/>
    <w:rsid w:val="00755C69"/>
    <w:rsid w:val="007577F3"/>
    <w:rsid w:val="0076093F"/>
    <w:rsid w:val="00761321"/>
    <w:rsid w:val="00761644"/>
    <w:rsid w:val="0076465F"/>
    <w:rsid w:val="00764BCE"/>
    <w:rsid w:val="00764C3B"/>
    <w:rsid w:val="00764C9E"/>
    <w:rsid w:val="00766716"/>
    <w:rsid w:val="00766D60"/>
    <w:rsid w:val="00766F89"/>
    <w:rsid w:val="00767EF6"/>
    <w:rsid w:val="00767F66"/>
    <w:rsid w:val="00771179"/>
    <w:rsid w:val="007711DE"/>
    <w:rsid w:val="00772818"/>
    <w:rsid w:val="00772C4F"/>
    <w:rsid w:val="007751AB"/>
    <w:rsid w:val="007753C3"/>
    <w:rsid w:val="00776615"/>
    <w:rsid w:val="00776B79"/>
    <w:rsid w:val="00776EDE"/>
    <w:rsid w:val="00777389"/>
    <w:rsid w:val="007813E5"/>
    <w:rsid w:val="0078179F"/>
    <w:rsid w:val="00781889"/>
    <w:rsid w:val="007821FA"/>
    <w:rsid w:val="007829CE"/>
    <w:rsid w:val="00786764"/>
    <w:rsid w:val="0078686E"/>
    <w:rsid w:val="00787436"/>
    <w:rsid w:val="007876E4"/>
    <w:rsid w:val="00790295"/>
    <w:rsid w:val="00790EE8"/>
    <w:rsid w:val="007916D6"/>
    <w:rsid w:val="00792379"/>
    <w:rsid w:val="00793C40"/>
    <w:rsid w:val="00794C69"/>
    <w:rsid w:val="0079509A"/>
    <w:rsid w:val="00795A09"/>
    <w:rsid w:val="007966AF"/>
    <w:rsid w:val="0079677D"/>
    <w:rsid w:val="007A2800"/>
    <w:rsid w:val="007A32D7"/>
    <w:rsid w:val="007A3DAF"/>
    <w:rsid w:val="007A43A9"/>
    <w:rsid w:val="007A44AF"/>
    <w:rsid w:val="007A4AEB"/>
    <w:rsid w:val="007A506C"/>
    <w:rsid w:val="007A57BA"/>
    <w:rsid w:val="007A5A44"/>
    <w:rsid w:val="007A5AF9"/>
    <w:rsid w:val="007A7D59"/>
    <w:rsid w:val="007B1C32"/>
    <w:rsid w:val="007B2D59"/>
    <w:rsid w:val="007B4224"/>
    <w:rsid w:val="007B4233"/>
    <w:rsid w:val="007B461C"/>
    <w:rsid w:val="007B4669"/>
    <w:rsid w:val="007B4DF1"/>
    <w:rsid w:val="007B6467"/>
    <w:rsid w:val="007B68C0"/>
    <w:rsid w:val="007B73AD"/>
    <w:rsid w:val="007B7983"/>
    <w:rsid w:val="007C18D0"/>
    <w:rsid w:val="007C1F92"/>
    <w:rsid w:val="007C31F0"/>
    <w:rsid w:val="007C3728"/>
    <w:rsid w:val="007C4336"/>
    <w:rsid w:val="007C4706"/>
    <w:rsid w:val="007C542D"/>
    <w:rsid w:val="007C6293"/>
    <w:rsid w:val="007C6D3F"/>
    <w:rsid w:val="007C7EB8"/>
    <w:rsid w:val="007D168A"/>
    <w:rsid w:val="007D1859"/>
    <w:rsid w:val="007D185D"/>
    <w:rsid w:val="007D24AB"/>
    <w:rsid w:val="007D2826"/>
    <w:rsid w:val="007D2BF3"/>
    <w:rsid w:val="007D3EBD"/>
    <w:rsid w:val="007D42C5"/>
    <w:rsid w:val="007D4DCB"/>
    <w:rsid w:val="007D5F29"/>
    <w:rsid w:val="007D7E71"/>
    <w:rsid w:val="007E00B4"/>
    <w:rsid w:val="007E04F0"/>
    <w:rsid w:val="007E15E4"/>
    <w:rsid w:val="007E16CB"/>
    <w:rsid w:val="007E1909"/>
    <w:rsid w:val="007E1D63"/>
    <w:rsid w:val="007E22BE"/>
    <w:rsid w:val="007E2B6F"/>
    <w:rsid w:val="007E3CBB"/>
    <w:rsid w:val="007E6C41"/>
    <w:rsid w:val="007E6FBD"/>
    <w:rsid w:val="007E70F7"/>
    <w:rsid w:val="007E74BD"/>
    <w:rsid w:val="007E7C87"/>
    <w:rsid w:val="007F137A"/>
    <w:rsid w:val="007F17CE"/>
    <w:rsid w:val="007F24E8"/>
    <w:rsid w:val="007F276D"/>
    <w:rsid w:val="007F2A44"/>
    <w:rsid w:val="007F2D3C"/>
    <w:rsid w:val="007F3EE6"/>
    <w:rsid w:val="007F5066"/>
    <w:rsid w:val="007F7AA6"/>
    <w:rsid w:val="00801721"/>
    <w:rsid w:val="00803847"/>
    <w:rsid w:val="00805106"/>
    <w:rsid w:val="0080547F"/>
    <w:rsid w:val="00805FAD"/>
    <w:rsid w:val="00806905"/>
    <w:rsid w:val="0080697D"/>
    <w:rsid w:val="008119AB"/>
    <w:rsid w:val="0081356B"/>
    <w:rsid w:val="008146B3"/>
    <w:rsid w:val="00814E1E"/>
    <w:rsid w:val="00815124"/>
    <w:rsid w:val="00815CC9"/>
    <w:rsid w:val="00816280"/>
    <w:rsid w:val="00816493"/>
    <w:rsid w:val="0081756B"/>
    <w:rsid w:val="0081763D"/>
    <w:rsid w:val="00821442"/>
    <w:rsid w:val="00822734"/>
    <w:rsid w:val="00823624"/>
    <w:rsid w:val="00823DA9"/>
    <w:rsid w:val="00823DF1"/>
    <w:rsid w:val="008248CB"/>
    <w:rsid w:val="00824FBD"/>
    <w:rsid w:val="00825C83"/>
    <w:rsid w:val="00825F2C"/>
    <w:rsid w:val="00831DB2"/>
    <w:rsid w:val="0083263D"/>
    <w:rsid w:val="008332F3"/>
    <w:rsid w:val="00833329"/>
    <w:rsid w:val="00833BFC"/>
    <w:rsid w:val="00834119"/>
    <w:rsid w:val="0083593C"/>
    <w:rsid w:val="008363A0"/>
    <w:rsid w:val="00836D9C"/>
    <w:rsid w:val="00836DC6"/>
    <w:rsid w:val="00837E47"/>
    <w:rsid w:val="0084121B"/>
    <w:rsid w:val="00841F34"/>
    <w:rsid w:val="00842633"/>
    <w:rsid w:val="00842B04"/>
    <w:rsid w:val="00842DAF"/>
    <w:rsid w:val="008444C5"/>
    <w:rsid w:val="00845AE6"/>
    <w:rsid w:val="00845C8C"/>
    <w:rsid w:val="00850622"/>
    <w:rsid w:val="00850F4F"/>
    <w:rsid w:val="00850FDF"/>
    <w:rsid w:val="008518FE"/>
    <w:rsid w:val="00852DCC"/>
    <w:rsid w:val="008556F0"/>
    <w:rsid w:val="008559C6"/>
    <w:rsid w:val="0085659C"/>
    <w:rsid w:val="00856CD3"/>
    <w:rsid w:val="0086002E"/>
    <w:rsid w:val="008605C8"/>
    <w:rsid w:val="008606A6"/>
    <w:rsid w:val="00861DC4"/>
    <w:rsid w:val="008622A8"/>
    <w:rsid w:val="008631C3"/>
    <w:rsid w:val="00863941"/>
    <w:rsid w:val="00864DBB"/>
    <w:rsid w:val="00866329"/>
    <w:rsid w:val="0086733C"/>
    <w:rsid w:val="00867C50"/>
    <w:rsid w:val="008705CB"/>
    <w:rsid w:val="00871A3C"/>
    <w:rsid w:val="00872026"/>
    <w:rsid w:val="0087271A"/>
    <w:rsid w:val="0087273C"/>
    <w:rsid w:val="00872B9A"/>
    <w:rsid w:val="00873940"/>
    <w:rsid w:val="0087514E"/>
    <w:rsid w:val="00876E26"/>
    <w:rsid w:val="008775EE"/>
    <w:rsid w:val="0087792E"/>
    <w:rsid w:val="00877BE2"/>
    <w:rsid w:val="008817C8"/>
    <w:rsid w:val="00882C2E"/>
    <w:rsid w:val="00883EAF"/>
    <w:rsid w:val="008844E8"/>
    <w:rsid w:val="00885258"/>
    <w:rsid w:val="00885396"/>
    <w:rsid w:val="00885ABA"/>
    <w:rsid w:val="00885F80"/>
    <w:rsid w:val="0088687E"/>
    <w:rsid w:val="00887349"/>
    <w:rsid w:val="00887AF9"/>
    <w:rsid w:val="00891A4A"/>
    <w:rsid w:val="00893422"/>
    <w:rsid w:val="00893A98"/>
    <w:rsid w:val="00893AE3"/>
    <w:rsid w:val="00894DE2"/>
    <w:rsid w:val="008954E2"/>
    <w:rsid w:val="00895A9A"/>
    <w:rsid w:val="00896484"/>
    <w:rsid w:val="00896896"/>
    <w:rsid w:val="00897472"/>
    <w:rsid w:val="008A0998"/>
    <w:rsid w:val="008A2F20"/>
    <w:rsid w:val="008A30C3"/>
    <w:rsid w:val="008A31E2"/>
    <w:rsid w:val="008A3C23"/>
    <w:rsid w:val="008A3FE5"/>
    <w:rsid w:val="008A59BF"/>
    <w:rsid w:val="008A5C73"/>
    <w:rsid w:val="008A6536"/>
    <w:rsid w:val="008A6DD1"/>
    <w:rsid w:val="008A748E"/>
    <w:rsid w:val="008A773C"/>
    <w:rsid w:val="008B009F"/>
    <w:rsid w:val="008B0CCB"/>
    <w:rsid w:val="008B167D"/>
    <w:rsid w:val="008B1BB6"/>
    <w:rsid w:val="008B21D2"/>
    <w:rsid w:val="008B4217"/>
    <w:rsid w:val="008B45EF"/>
    <w:rsid w:val="008B51BF"/>
    <w:rsid w:val="008B5331"/>
    <w:rsid w:val="008B7BB1"/>
    <w:rsid w:val="008C012C"/>
    <w:rsid w:val="008C0660"/>
    <w:rsid w:val="008C1296"/>
    <w:rsid w:val="008C1439"/>
    <w:rsid w:val="008C1A39"/>
    <w:rsid w:val="008C1B22"/>
    <w:rsid w:val="008C3014"/>
    <w:rsid w:val="008C38A1"/>
    <w:rsid w:val="008C49CC"/>
    <w:rsid w:val="008C5524"/>
    <w:rsid w:val="008C6DAD"/>
    <w:rsid w:val="008C7024"/>
    <w:rsid w:val="008D5C0D"/>
    <w:rsid w:val="008D5C6F"/>
    <w:rsid w:val="008D69E9"/>
    <w:rsid w:val="008D6A98"/>
    <w:rsid w:val="008D6B74"/>
    <w:rsid w:val="008E0645"/>
    <w:rsid w:val="008E1736"/>
    <w:rsid w:val="008E1E0E"/>
    <w:rsid w:val="008E2012"/>
    <w:rsid w:val="008E2CA5"/>
    <w:rsid w:val="008E3DFC"/>
    <w:rsid w:val="008E406A"/>
    <w:rsid w:val="008E4A4F"/>
    <w:rsid w:val="008E5640"/>
    <w:rsid w:val="008E5D31"/>
    <w:rsid w:val="008E67E1"/>
    <w:rsid w:val="008E6969"/>
    <w:rsid w:val="008E74DB"/>
    <w:rsid w:val="008F0BDB"/>
    <w:rsid w:val="008F19A8"/>
    <w:rsid w:val="008F22F4"/>
    <w:rsid w:val="008F25FE"/>
    <w:rsid w:val="008F30E6"/>
    <w:rsid w:val="008F3178"/>
    <w:rsid w:val="008F32F0"/>
    <w:rsid w:val="008F39ED"/>
    <w:rsid w:val="008F43E7"/>
    <w:rsid w:val="008F50BB"/>
    <w:rsid w:val="008F5768"/>
    <w:rsid w:val="008F594A"/>
    <w:rsid w:val="008F7720"/>
    <w:rsid w:val="008F7800"/>
    <w:rsid w:val="008F7A17"/>
    <w:rsid w:val="0090077D"/>
    <w:rsid w:val="00900C17"/>
    <w:rsid w:val="009017EF"/>
    <w:rsid w:val="0090195B"/>
    <w:rsid w:val="00901A1A"/>
    <w:rsid w:val="00901D86"/>
    <w:rsid w:val="00903BDC"/>
    <w:rsid w:val="009044C1"/>
    <w:rsid w:val="00904689"/>
    <w:rsid w:val="00904C7E"/>
    <w:rsid w:val="009071BF"/>
    <w:rsid w:val="0091035B"/>
    <w:rsid w:val="00910579"/>
    <w:rsid w:val="009105DD"/>
    <w:rsid w:val="009115C2"/>
    <w:rsid w:val="00913BAD"/>
    <w:rsid w:val="00914991"/>
    <w:rsid w:val="0091661E"/>
    <w:rsid w:val="00916838"/>
    <w:rsid w:val="0092023D"/>
    <w:rsid w:val="00920DB3"/>
    <w:rsid w:val="00920E44"/>
    <w:rsid w:val="00921F89"/>
    <w:rsid w:val="00922422"/>
    <w:rsid w:val="00922A52"/>
    <w:rsid w:val="00923622"/>
    <w:rsid w:val="00923AF6"/>
    <w:rsid w:val="00923C17"/>
    <w:rsid w:val="0092552B"/>
    <w:rsid w:val="009258E6"/>
    <w:rsid w:val="00926634"/>
    <w:rsid w:val="00926895"/>
    <w:rsid w:val="00926DD6"/>
    <w:rsid w:val="00926EEB"/>
    <w:rsid w:val="009318EA"/>
    <w:rsid w:val="00931C50"/>
    <w:rsid w:val="00931CF9"/>
    <w:rsid w:val="00933B64"/>
    <w:rsid w:val="00935A42"/>
    <w:rsid w:val="00936AEF"/>
    <w:rsid w:val="00936F29"/>
    <w:rsid w:val="009401DF"/>
    <w:rsid w:val="00940720"/>
    <w:rsid w:val="00941499"/>
    <w:rsid w:val="0094159D"/>
    <w:rsid w:val="00941F0D"/>
    <w:rsid w:val="009425E3"/>
    <w:rsid w:val="00942720"/>
    <w:rsid w:val="009428B4"/>
    <w:rsid w:val="00944035"/>
    <w:rsid w:val="00944260"/>
    <w:rsid w:val="00944F12"/>
    <w:rsid w:val="0094600F"/>
    <w:rsid w:val="0095089D"/>
    <w:rsid w:val="00952529"/>
    <w:rsid w:val="00953008"/>
    <w:rsid w:val="00953F0B"/>
    <w:rsid w:val="00954455"/>
    <w:rsid w:val="00955ACF"/>
    <w:rsid w:val="00955EE4"/>
    <w:rsid w:val="009563F6"/>
    <w:rsid w:val="00956ADF"/>
    <w:rsid w:val="00956F6A"/>
    <w:rsid w:val="0095761A"/>
    <w:rsid w:val="00963F09"/>
    <w:rsid w:val="00964CD1"/>
    <w:rsid w:val="00966B1F"/>
    <w:rsid w:val="00967A7E"/>
    <w:rsid w:val="00970115"/>
    <w:rsid w:val="009702D1"/>
    <w:rsid w:val="0097159B"/>
    <w:rsid w:val="009719BB"/>
    <w:rsid w:val="0097200C"/>
    <w:rsid w:val="00973F63"/>
    <w:rsid w:val="00977ED9"/>
    <w:rsid w:val="009803FA"/>
    <w:rsid w:val="009806ED"/>
    <w:rsid w:val="009807DF"/>
    <w:rsid w:val="009811F6"/>
    <w:rsid w:val="00982F87"/>
    <w:rsid w:val="009844B6"/>
    <w:rsid w:val="00985E81"/>
    <w:rsid w:val="00986539"/>
    <w:rsid w:val="009865CA"/>
    <w:rsid w:val="00987DD6"/>
    <w:rsid w:val="009902CF"/>
    <w:rsid w:val="00991586"/>
    <w:rsid w:val="00991EE9"/>
    <w:rsid w:val="00992A74"/>
    <w:rsid w:val="009932DC"/>
    <w:rsid w:val="00995975"/>
    <w:rsid w:val="00995D5B"/>
    <w:rsid w:val="00996164"/>
    <w:rsid w:val="009964A4"/>
    <w:rsid w:val="00997477"/>
    <w:rsid w:val="009A1F6E"/>
    <w:rsid w:val="009A22A0"/>
    <w:rsid w:val="009A2B67"/>
    <w:rsid w:val="009A2FDC"/>
    <w:rsid w:val="009A3280"/>
    <w:rsid w:val="009A36EA"/>
    <w:rsid w:val="009A495C"/>
    <w:rsid w:val="009A4A7B"/>
    <w:rsid w:val="009A4C6A"/>
    <w:rsid w:val="009B26CE"/>
    <w:rsid w:val="009B29DE"/>
    <w:rsid w:val="009B4DD6"/>
    <w:rsid w:val="009B4DEC"/>
    <w:rsid w:val="009B565A"/>
    <w:rsid w:val="009B5801"/>
    <w:rsid w:val="009B5C11"/>
    <w:rsid w:val="009B5DD3"/>
    <w:rsid w:val="009B5E68"/>
    <w:rsid w:val="009B6521"/>
    <w:rsid w:val="009C03AA"/>
    <w:rsid w:val="009C070F"/>
    <w:rsid w:val="009C16CA"/>
    <w:rsid w:val="009C1C80"/>
    <w:rsid w:val="009C2DF8"/>
    <w:rsid w:val="009C2E72"/>
    <w:rsid w:val="009C2EB5"/>
    <w:rsid w:val="009C36A3"/>
    <w:rsid w:val="009C479C"/>
    <w:rsid w:val="009C4B06"/>
    <w:rsid w:val="009C5156"/>
    <w:rsid w:val="009C54C7"/>
    <w:rsid w:val="009C7A19"/>
    <w:rsid w:val="009C7B9D"/>
    <w:rsid w:val="009C7D17"/>
    <w:rsid w:val="009C7FC9"/>
    <w:rsid w:val="009D1046"/>
    <w:rsid w:val="009D1E6F"/>
    <w:rsid w:val="009D3705"/>
    <w:rsid w:val="009D4993"/>
    <w:rsid w:val="009D4D2B"/>
    <w:rsid w:val="009D4DF7"/>
    <w:rsid w:val="009D59D0"/>
    <w:rsid w:val="009D5F34"/>
    <w:rsid w:val="009D7C50"/>
    <w:rsid w:val="009D7EBE"/>
    <w:rsid w:val="009E33B9"/>
    <w:rsid w:val="009E4823"/>
    <w:rsid w:val="009E484E"/>
    <w:rsid w:val="009E5B4E"/>
    <w:rsid w:val="009E5FC5"/>
    <w:rsid w:val="009E627A"/>
    <w:rsid w:val="009E69DA"/>
    <w:rsid w:val="009E70CE"/>
    <w:rsid w:val="009E7BE6"/>
    <w:rsid w:val="009E7E5D"/>
    <w:rsid w:val="009F112F"/>
    <w:rsid w:val="009F21AF"/>
    <w:rsid w:val="009F2A79"/>
    <w:rsid w:val="009F2B90"/>
    <w:rsid w:val="009F2C88"/>
    <w:rsid w:val="009F3160"/>
    <w:rsid w:val="009F36F1"/>
    <w:rsid w:val="009F407E"/>
    <w:rsid w:val="009F40FB"/>
    <w:rsid w:val="009F552A"/>
    <w:rsid w:val="009F5765"/>
    <w:rsid w:val="009F5C04"/>
    <w:rsid w:val="009F691B"/>
    <w:rsid w:val="009F7599"/>
    <w:rsid w:val="00A00012"/>
    <w:rsid w:val="00A0002F"/>
    <w:rsid w:val="00A01769"/>
    <w:rsid w:val="00A01D70"/>
    <w:rsid w:val="00A02CAE"/>
    <w:rsid w:val="00A04112"/>
    <w:rsid w:val="00A066AD"/>
    <w:rsid w:val="00A07093"/>
    <w:rsid w:val="00A10952"/>
    <w:rsid w:val="00A11BD5"/>
    <w:rsid w:val="00A14AA5"/>
    <w:rsid w:val="00A14D36"/>
    <w:rsid w:val="00A20486"/>
    <w:rsid w:val="00A206EA"/>
    <w:rsid w:val="00A207D5"/>
    <w:rsid w:val="00A21842"/>
    <w:rsid w:val="00A221D5"/>
    <w:rsid w:val="00A22FCB"/>
    <w:rsid w:val="00A231D5"/>
    <w:rsid w:val="00A23853"/>
    <w:rsid w:val="00A23DCB"/>
    <w:rsid w:val="00A23E31"/>
    <w:rsid w:val="00A249F8"/>
    <w:rsid w:val="00A275E6"/>
    <w:rsid w:val="00A27C64"/>
    <w:rsid w:val="00A30DA2"/>
    <w:rsid w:val="00A30F75"/>
    <w:rsid w:val="00A3217D"/>
    <w:rsid w:val="00A3233D"/>
    <w:rsid w:val="00A32383"/>
    <w:rsid w:val="00A32CBC"/>
    <w:rsid w:val="00A32E8D"/>
    <w:rsid w:val="00A33008"/>
    <w:rsid w:val="00A3494E"/>
    <w:rsid w:val="00A34E4D"/>
    <w:rsid w:val="00A35F3B"/>
    <w:rsid w:val="00A361DB"/>
    <w:rsid w:val="00A37B9E"/>
    <w:rsid w:val="00A40429"/>
    <w:rsid w:val="00A40C95"/>
    <w:rsid w:val="00A410B5"/>
    <w:rsid w:val="00A4145F"/>
    <w:rsid w:val="00A415F4"/>
    <w:rsid w:val="00A41A85"/>
    <w:rsid w:val="00A41ABC"/>
    <w:rsid w:val="00A42403"/>
    <w:rsid w:val="00A42464"/>
    <w:rsid w:val="00A429BF"/>
    <w:rsid w:val="00A43AD4"/>
    <w:rsid w:val="00A44211"/>
    <w:rsid w:val="00A442E3"/>
    <w:rsid w:val="00A444F8"/>
    <w:rsid w:val="00A46A50"/>
    <w:rsid w:val="00A46F49"/>
    <w:rsid w:val="00A471E5"/>
    <w:rsid w:val="00A472F1"/>
    <w:rsid w:val="00A50D46"/>
    <w:rsid w:val="00A5237D"/>
    <w:rsid w:val="00A52EF5"/>
    <w:rsid w:val="00A53492"/>
    <w:rsid w:val="00A546E1"/>
    <w:rsid w:val="00A554A3"/>
    <w:rsid w:val="00A5791B"/>
    <w:rsid w:val="00A600A2"/>
    <w:rsid w:val="00A60765"/>
    <w:rsid w:val="00A60E91"/>
    <w:rsid w:val="00A61865"/>
    <w:rsid w:val="00A6219A"/>
    <w:rsid w:val="00A62D5E"/>
    <w:rsid w:val="00A64E52"/>
    <w:rsid w:val="00A65CDB"/>
    <w:rsid w:val="00A70514"/>
    <w:rsid w:val="00A72051"/>
    <w:rsid w:val="00A723A1"/>
    <w:rsid w:val="00A739D5"/>
    <w:rsid w:val="00A746DD"/>
    <w:rsid w:val="00A7501B"/>
    <w:rsid w:val="00A758EA"/>
    <w:rsid w:val="00A768DD"/>
    <w:rsid w:val="00A8059E"/>
    <w:rsid w:val="00A808D5"/>
    <w:rsid w:val="00A80E60"/>
    <w:rsid w:val="00A813B2"/>
    <w:rsid w:val="00A8169F"/>
    <w:rsid w:val="00A82841"/>
    <w:rsid w:val="00A8288C"/>
    <w:rsid w:val="00A831FF"/>
    <w:rsid w:val="00A83484"/>
    <w:rsid w:val="00A83BAF"/>
    <w:rsid w:val="00A84646"/>
    <w:rsid w:val="00A84D4C"/>
    <w:rsid w:val="00A85C01"/>
    <w:rsid w:val="00A85E83"/>
    <w:rsid w:val="00A878E5"/>
    <w:rsid w:val="00A9091D"/>
    <w:rsid w:val="00A90C89"/>
    <w:rsid w:val="00A913C5"/>
    <w:rsid w:val="00A92590"/>
    <w:rsid w:val="00A95C50"/>
    <w:rsid w:val="00A96ADB"/>
    <w:rsid w:val="00A96F51"/>
    <w:rsid w:val="00AA0974"/>
    <w:rsid w:val="00AA1637"/>
    <w:rsid w:val="00AA3D57"/>
    <w:rsid w:val="00AA512E"/>
    <w:rsid w:val="00AB130D"/>
    <w:rsid w:val="00AB1CB5"/>
    <w:rsid w:val="00AB27C6"/>
    <w:rsid w:val="00AB2E74"/>
    <w:rsid w:val="00AB37F9"/>
    <w:rsid w:val="00AB6E09"/>
    <w:rsid w:val="00AB70E0"/>
    <w:rsid w:val="00AB79A6"/>
    <w:rsid w:val="00AB7E8E"/>
    <w:rsid w:val="00AC2611"/>
    <w:rsid w:val="00AC2657"/>
    <w:rsid w:val="00AC4850"/>
    <w:rsid w:val="00AC4EEB"/>
    <w:rsid w:val="00AC5C8A"/>
    <w:rsid w:val="00AC6CE0"/>
    <w:rsid w:val="00AC6E36"/>
    <w:rsid w:val="00AC6E8F"/>
    <w:rsid w:val="00AC7C6E"/>
    <w:rsid w:val="00AD12A7"/>
    <w:rsid w:val="00AD1840"/>
    <w:rsid w:val="00AD1FD1"/>
    <w:rsid w:val="00AD2BD6"/>
    <w:rsid w:val="00AD348D"/>
    <w:rsid w:val="00AD65E4"/>
    <w:rsid w:val="00AD739D"/>
    <w:rsid w:val="00AD76B3"/>
    <w:rsid w:val="00AD7A12"/>
    <w:rsid w:val="00AD7D05"/>
    <w:rsid w:val="00AE2D31"/>
    <w:rsid w:val="00AE5EB7"/>
    <w:rsid w:val="00AE6EE2"/>
    <w:rsid w:val="00AE7078"/>
    <w:rsid w:val="00AE76D7"/>
    <w:rsid w:val="00AE7943"/>
    <w:rsid w:val="00AE7E0A"/>
    <w:rsid w:val="00AF02AD"/>
    <w:rsid w:val="00AF0E77"/>
    <w:rsid w:val="00AF1AD2"/>
    <w:rsid w:val="00AF2804"/>
    <w:rsid w:val="00AF3B6B"/>
    <w:rsid w:val="00AF4AD0"/>
    <w:rsid w:val="00AF611E"/>
    <w:rsid w:val="00AF7C85"/>
    <w:rsid w:val="00B0071B"/>
    <w:rsid w:val="00B00897"/>
    <w:rsid w:val="00B01238"/>
    <w:rsid w:val="00B01CEF"/>
    <w:rsid w:val="00B0263B"/>
    <w:rsid w:val="00B0363C"/>
    <w:rsid w:val="00B04141"/>
    <w:rsid w:val="00B0488D"/>
    <w:rsid w:val="00B0645A"/>
    <w:rsid w:val="00B078D5"/>
    <w:rsid w:val="00B079A2"/>
    <w:rsid w:val="00B10642"/>
    <w:rsid w:val="00B11700"/>
    <w:rsid w:val="00B11BE8"/>
    <w:rsid w:val="00B13171"/>
    <w:rsid w:val="00B1616E"/>
    <w:rsid w:val="00B16C24"/>
    <w:rsid w:val="00B17E8E"/>
    <w:rsid w:val="00B2024F"/>
    <w:rsid w:val="00B202D2"/>
    <w:rsid w:val="00B20303"/>
    <w:rsid w:val="00B20EB7"/>
    <w:rsid w:val="00B227CD"/>
    <w:rsid w:val="00B235BB"/>
    <w:rsid w:val="00B2384D"/>
    <w:rsid w:val="00B24661"/>
    <w:rsid w:val="00B2527E"/>
    <w:rsid w:val="00B25A00"/>
    <w:rsid w:val="00B25D0F"/>
    <w:rsid w:val="00B26567"/>
    <w:rsid w:val="00B276E6"/>
    <w:rsid w:val="00B31191"/>
    <w:rsid w:val="00B311FD"/>
    <w:rsid w:val="00B316BB"/>
    <w:rsid w:val="00B319DD"/>
    <w:rsid w:val="00B32105"/>
    <w:rsid w:val="00B3250C"/>
    <w:rsid w:val="00B32B54"/>
    <w:rsid w:val="00B32CD8"/>
    <w:rsid w:val="00B34B10"/>
    <w:rsid w:val="00B34E5E"/>
    <w:rsid w:val="00B36437"/>
    <w:rsid w:val="00B37309"/>
    <w:rsid w:val="00B37851"/>
    <w:rsid w:val="00B40342"/>
    <w:rsid w:val="00B40EE4"/>
    <w:rsid w:val="00B4126C"/>
    <w:rsid w:val="00B416DA"/>
    <w:rsid w:val="00B423B3"/>
    <w:rsid w:val="00B42F34"/>
    <w:rsid w:val="00B43C1F"/>
    <w:rsid w:val="00B45400"/>
    <w:rsid w:val="00B45B73"/>
    <w:rsid w:val="00B461EB"/>
    <w:rsid w:val="00B47B59"/>
    <w:rsid w:val="00B502BE"/>
    <w:rsid w:val="00B51E41"/>
    <w:rsid w:val="00B52265"/>
    <w:rsid w:val="00B52842"/>
    <w:rsid w:val="00B531B3"/>
    <w:rsid w:val="00B53623"/>
    <w:rsid w:val="00B53F81"/>
    <w:rsid w:val="00B540A3"/>
    <w:rsid w:val="00B54C5B"/>
    <w:rsid w:val="00B55DBD"/>
    <w:rsid w:val="00B568A3"/>
    <w:rsid w:val="00B56C2B"/>
    <w:rsid w:val="00B56DD6"/>
    <w:rsid w:val="00B57A2C"/>
    <w:rsid w:val="00B61EAD"/>
    <w:rsid w:val="00B6288D"/>
    <w:rsid w:val="00B62969"/>
    <w:rsid w:val="00B6464A"/>
    <w:rsid w:val="00B650A8"/>
    <w:rsid w:val="00B656D3"/>
    <w:rsid w:val="00B65BD3"/>
    <w:rsid w:val="00B66201"/>
    <w:rsid w:val="00B67207"/>
    <w:rsid w:val="00B674C2"/>
    <w:rsid w:val="00B70469"/>
    <w:rsid w:val="00B708EB"/>
    <w:rsid w:val="00B70911"/>
    <w:rsid w:val="00B70CF9"/>
    <w:rsid w:val="00B70DE5"/>
    <w:rsid w:val="00B72517"/>
    <w:rsid w:val="00B72DD8"/>
    <w:rsid w:val="00B72E09"/>
    <w:rsid w:val="00B74C31"/>
    <w:rsid w:val="00B75407"/>
    <w:rsid w:val="00B7618E"/>
    <w:rsid w:val="00B80205"/>
    <w:rsid w:val="00B80DCB"/>
    <w:rsid w:val="00B81A44"/>
    <w:rsid w:val="00B82BCD"/>
    <w:rsid w:val="00B85CB7"/>
    <w:rsid w:val="00B87A1D"/>
    <w:rsid w:val="00B90326"/>
    <w:rsid w:val="00B903E8"/>
    <w:rsid w:val="00B923EA"/>
    <w:rsid w:val="00B94636"/>
    <w:rsid w:val="00B94A49"/>
    <w:rsid w:val="00B94F06"/>
    <w:rsid w:val="00B97301"/>
    <w:rsid w:val="00B9768C"/>
    <w:rsid w:val="00B979DD"/>
    <w:rsid w:val="00BA125F"/>
    <w:rsid w:val="00BA1FAA"/>
    <w:rsid w:val="00BA21F4"/>
    <w:rsid w:val="00BA337B"/>
    <w:rsid w:val="00BA3AA6"/>
    <w:rsid w:val="00BA5162"/>
    <w:rsid w:val="00BA52AD"/>
    <w:rsid w:val="00BA5495"/>
    <w:rsid w:val="00BA6F3A"/>
    <w:rsid w:val="00BA74BF"/>
    <w:rsid w:val="00BA76D0"/>
    <w:rsid w:val="00BB01A1"/>
    <w:rsid w:val="00BB0430"/>
    <w:rsid w:val="00BB29B1"/>
    <w:rsid w:val="00BB479F"/>
    <w:rsid w:val="00BB4FF7"/>
    <w:rsid w:val="00BB5ED0"/>
    <w:rsid w:val="00BC038E"/>
    <w:rsid w:val="00BC05D0"/>
    <w:rsid w:val="00BC075E"/>
    <w:rsid w:val="00BC418A"/>
    <w:rsid w:val="00BC499F"/>
    <w:rsid w:val="00BC7AAE"/>
    <w:rsid w:val="00BD073F"/>
    <w:rsid w:val="00BD0D63"/>
    <w:rsid w:val="00BD0D68"/>
    <w:rsid w:val="00BD12E2"/>
    <w:rsid w:val="00BD2025"/>
    <w:rsid w:val="00BD40DE"/>
    <w:rsid w:val="00BD7231"/>
    <w:rsid w:val="00BE04E1"/>
    <w:rsid w:val="00BE0873"/>
    <w:rsid w:val="00BE0B58"/>
    <w:rsid w:val="00BE0FC7"/>
    <w:rsid w:val="00BE147D"/>
    <w:rsid w:val="00BE1846"/>
    <w:rsid w:val="00BE26BA"/>
    <w:rsid w:val="00BE2A3A"/>
    <w:rsid w:val="00BE35B0"/>
    <w:rsid w:val="00BE421F"/>
    <w:rsid w:val="00BE4EBE"/>
    <w:rsid w:val="00BE4F0E"/>
    <w:rsid w:val="00BE5DED"/>
    <w:rsid w:val="00BE71B4"/>
    <w:rsid w:val="00BE7731"/>
    <w:rsid w:val="00BE78C6"/>
    <w:rsid w:val="00BE7A64"/>
    <w:rsid w:val="00BF0067"/>
    <w:rsid w:val="00BF0C69"/>
    <w:rsid w:val="00BF0D7B"/>
    <w:rsid w:val="00BF11EC"/>
    <w:rsid w:val="00BF1BE7"/>
    <w:rsid w:val="00BF1D12"/>
    <w:rsid w:val="00BF1D65"/>
    <w:rsid w:val="00BF20A4"/>
    <w:rsid w:val="00BF227F"/>
    <w:rsid w:val="00BF24FA"/>
    <w:rsid w:val="00BF2E93"/>
    <w:rsid w:val="00BF467B"/>
    <w:rsid w:val="00BF5D2E"/>
    <w:rsid w:val="00BF5DE1"/>
    <w:rsid w:val="00BF5FB3"/>
    <w:rsid w:val="00BF629B"/>
    <w:rsid w:val="00BF655C"/>
    <w:rsid w:val="00C00F8D"/>
    <w:rsid w:val="00C01907"/>
    <w:rsid w:val="00C02FDF"/>
    <w:rsid w:val="00C0317E"/>
    <w:rsid w:val="00C03CDF"/>
    <w:rsid w:val="00C04D50"/>
    <w:rsid w:val="00C054D9"/>
    <w:rsid w:val="00C0557C"/>
    <w:rsid w:val="00C07028"/>
    <w:rsid w:val="00C075EF"/>
    <w:rsid w:val="00C10CEB"/>
    <w:rsid w:val="00C11276"/>
    <w:rsid w:val="00C11671"/>
    <w:rsid w:val="00C11E83"/>
    <w:rsid w:val="00C12305"/>
    <w:rsid w:val="00C1254A"/>
    <w:rsid w:val="00C13729"/>
    <w:rsid w:val="00C14674"/>
    <w:rsid w:val="00C15779"/>
    <w:rsid w:val="00C1607C"/>
    <w:rsid w:val="00C20CC3"/>
    <w:rsid w:val="00C216BC"/>
    <w:rsid w:val="00C21868"/>
    <w:rsid w:val="00C2222A"/>
    <w:rsid w:val="00C22467"/>
    <w:rsid w:val="00C2260B"/>
    <w:rsid w:val="00C2378A"/>
    <w:rsid w:val="00C23AAF"/>
    <w:rsid w:val="00C23DBD"/>
    <w:rsid w:val="00C23E45"/>
    <w:rsid w:val="00C25AE7"/>
    <w:rsid w:val="00C26779"/>
    <w:rsid w:val="00C26A46"/>
    <w:rsid w:val="00C26D42"/>
    <w:rsid w:val="00C31392"/>
    <w:rsid w:val="00C336FE"/>
    <w:rsid w:val="00C3384A"/>
    <w:rsid w:val="00C35677"/>
    <w:rsid w:val="00C35E4F"/>
    <w:rsid w:val="00C36D30"/>
    <w:rsid w:val="00C378A1"/>
    <w:rsid w:val="00C37A6A"/>
    <w:rsid w:val="00C40672"/>
    <w:rsid w:val="00C42E5D"/>
    <w:rsid w:val="00C434F4"/>
    <w:rsid w:val="00C44F0A"/>
    <w:rsid w:val="00C45AD4"/>
    <w:rsid w:val="00C45B24"/>
    <w:rsid w:val="00C503FE"/>
    <w:rsid w:val="00C5097F"/>
    <w:rsid w:val="00C50F24"/>
    <w:rsid w:val="00C51A44"/>
    <w:rsid w:val="00C52AE9"/>
    <w:rsid w:val="00C5340F"/>
    <w:rsid w:val="00C53636"/>
    <w:rsid w:val="00C5465E"/>
    <w:rsid w:val="00C5675B"/>
    <w:rsid w:val="00C60601"/>
    <w:rsid w:val="00C611F8"/>
    <w:rsid w:val="00C621D6"/>
    <w:rsid w:val="00C6325B"/>
    <w:rsid w:val="00C63842"/>
    <w:rsid w:val="00C6423A"/>
    <w:rsid w:val="00C64C26"/>
    <w:rsid w:val="00C64F39"/>
    <w:rsid w:val="00C6552B"/>
    <w:rsid w:val="00C67FDA"/>
    <w:rsid w:val="00C701FB"/>
    <w:rsid w:val="00C72C1B"/>
    <w:rsid w:val="00C7427C"/>
    <w:rsid w:val="00C7457C"/>
    <w:rsid w:val="00C74868"/>
    <w:rsid w:val="00C768AE"/>
    <w:rsid w:val="00C776C2"/>
    <w:rsid w:val="00C77BB6"/>
    <w:rsid w:val="00C81386"/>
    <w:rsid w:val="00C81A32"/>
    <w:rsid w:val="00C81CAB"/>
    <w:rsid w:val="00C81FEF"/>
    <w:rsid w:val="00C82C6E"/>
    <w:rsid w:val="00C82D86"/>
    <w:rsid w:val="00C83B74"/>
    <w:rsid w:val="00C84AC8"/>
    <w:rsid w:val="00C85660"/>
    <w:rsid w:val="00C85866"/>
    <w:rsid w:val="00C8603E"/>
    <w:rsid w:val="00C86AC5"/>
    <w:rsid w:val="00C87325"/>
    <w:rsid w:val="00C90BF7"/>
    <w:rsid w:val="00C92004"/>
    <w:rsid w:val="00C92008"/>
    <w:rsid w:val="00C924B4"/>
    <w:rsid w:val="00C92741"/>
    <w:rsid w:val="00C92745"/>
    <w:rsid w:val="00C93779"/>
    <w:rsid w:val="00C94A02"/>
    <w:rsid w:val="00C951D6"/>
    <w:rsid w:val="00C959CD"/>
    <w:rsid w:val="00C96C6F"/>
    <w:rsid w:val="00CA0A36"/>
    <w:rsid w:val="00CA0FE6"/>
    <w:rsid w:val="00CA2068"/>
    <w:rsid w:val="00CA5103"/>
    <w:rsid w:val="00CA572B"/>
    <w:rsid w:val="00CA66AD"/>
    <w:rsid w:val="00CB1F4C"/>
    <w:rsid w:val="00CB3A86"/>
    <w:rsid w:val="00CB4A31"/>
    <w:rsid w:val="00CB4B8D"/>
    <w:rsid w:val="00CB5670"/>
    <w:rsid w:val="00CC0071"/>
    <w:rsid w:val="00CC0DDA"/>
    <w:rsid w:val="00CC2200"/>
    <w:rsid w:val="00CC2462"/>
    <w:rsid w:val="00CC3DC0"/>
    <w:rsid w:val="00CC4130"/>
    <w:rsid w:val="00CC45AE"/>
    <w:rsid w:val="00CC4B17"/>
    <w:rsid w:val="00CC4DCC"/>
    <w:rsid w:val="00CC4F1C"/>
    <w:rsid w:val="00CC57C6"/>
    <w:rsid w:val="00CC5C7A"/>
    <w:rsid w:val="00CC606D"/>
    <w:rsid w:val="00CD04CD"/>
    <w:rsid w:val="00CD1AAA"/>
    <w:rsid w:val="00CD31D7"/>
    <w:rsid w:val="00CD3822"/>
    <w:rsid w:val="00CD434E"/>
    <w:rsid w:val="00CD4C72"/>
    <w:rsid w:val="00CD57A2"/>
    <w:rsid w:val="00CD5D13"/>
    <w:rsid w:val="00CD684F"/>
    <w:rsid w:val="00CD70E3"/>
    <w:rsid w:val="00CD742A"/>
    <w:rsid w:val="00CE09BA"/>
    <w:rsid w:val="00CE0A35"/>
    <w:rsid w:val="00CE0EE4"/>
    <w:rsid w:val="00CE2FAB"/>
    <w:rsid w:val="00CE3831"/>
    <w:rsid w:val="00CE3C40"/>
    <w:rsid w:val="00CE4333"/>
    <w:rsid w:val="00CE5479"/>
    <w:rsid w:val="00CE5D12"/>
    <w:rsid w:val="00CE62E2"/>
    <w:rsid w:val="00CE68B8"/>
    <w:rsid w:val="00CE79C0"/>
    <w:rsid w:val="00CF10D2"/>
    <w:rsid w:val="00CF20C9"/>
    <w:rsid w:val="00CF3342"/>
    <w:rsid w:val="00CF4668"/>
    <w:rsid w:val="00CF55CC"/>
    <w:rsid w:val="00CF68A5"/>
    <w:rsid w:val="00CF6B70"/>
    <w:rsid w:val="00CF7199"/>
    <w:rsid w:val="00CF7CE3"/>
    <w:rsid w:val="00D01678"/>
    <w:rsid w:val="00D01744"/>
    <w:rsid w:val="00D02C8A"/>
    <w:rsid w:val="00D03491"/>
    <w:rsid w:val="00D0579B"/>
    <w:rsid w:val="00D05B43"/>
    <w:rsid w:val="00D06623"/>
    <w:rsid w:val="00D06779"/>
    <w:rsid w:val="00D069EC"/>
    <w:rsid w:val="00D07688"/>
    <w:rsid w:val="00D119F7"/>
    <w:rsid w:val="00D13DCB"/>
    <w:rsid w:val="00D14191"/>
    <w:rsid w:val="00D146AE"/>
    <w:rsid w:val="00D1474D"/>
    <w:rsid w:val="00D14C6B"/>
    <w:rsid w:val="00D1536C"/>
    <w:rsid w:val="00D16D63"/>
    <w:rsid w:val="00D16FCE"/>
    <w:rsid w:val="00D173E2"/>
    <w:rsid w:val="00D176D9"/>
    <w:rsid w:val="00D177B7"/>
    <w:rsid w:val="00D17A83"/>
    <w:rsid w:val="00D17CB6"/>
    <w:rsid w:val="00D205BE"/>
    <w:rsid w:val="00D205FA"/>
    <w:rsid w:val="00D2194A"/>
    <w:rsid w:val="00D2198C"/>
    <w:rsid w:val="00D22379"/>
    <w:rsid w:val="00D2281B"/>
    <w:rsid w:val="00D22C83"/>
    <w:rsid w:val="00D22E33"/>
    <w:rsid w:val="00D23FDC"/>
    <w:rsid w:val="00D26284"/>
    <w:rsid w:val="00D27477"/>
    <w:rsid w:val="00D27F98"/>
    <w:rsid w:val="00D304CE"/>
    <w:rsid w:val="00D304D4"/>
    <w:rsid w:val="00D30F10"/>
    <w:rsid w:val="00D31EDB"/>
    <w:rsid w:val="00D32811"/>
    <w:rsid w:val="00D3434A"/>
    <w:rsid w:val="00D3540D"/>
    <w:rsid w:val="00D35541"/>
    <w:rsid w:val="00D36DC0"/>
    <w:rsid w:val="00D370EC"/>
    <w:rsid w:val="00D37D99"/>
    <w:rsid w:val="00D40DFB"/>
    <w:rsid w:val="00D40F3F"/>
    <w:rsid w:val="00D41BCD"/>
    <w:rsid w:val="00D42117"/>
    <w:rsid w:val="00D4229C"/>
    <w:rsid w:val="00D42B2A"/>
    <w:rsid w:val="00D42F26"/>
    <w:rsid w:val="00D44450"/>
    <w:rsid w:val="00D44491"/>
    <w:rsid w:val="00D45475"/>
    <w:rsid w:val="00D467E7"/>
    <w:rsid w:val="00D46E1C"/>
    <w:rsid w:val="00D46F10"/>
    <w:rsid w:val="00D5003B"/>
    <w:rsid w:val="00D501C3"/>
    <w:rsid w:val="00D50235"/>
    <w:rsid w:val="00D50F54"/>
    <w:rsid w:val="00D50FFE"/>
    <w:rsid w:val="00D5115A"/>
    <w:rsid w:val="00D534F7"/>
    <w:rsid w:val="00D53621"/>
    <w:rsid w:val="00D5383E"/>
    <w:rsid w:val="00D539E9"/>
    <w:rsid w:val="00D53EE0"/>
    <w:rsid w:val="00D5536F"/>
    <w:rsid w:val="00D553C4"/>
    <w:rsid w:val="00D56935"/>
    <w:rsid w:val="00D57694"/>
    <w:rsid w:val="00D5797B"/>
    <w:rsid w:val="00D60F6B"/>
    <w:rsid w:val="00D614B3"/>
    <w:rsid w:val="00D61D0C"/>
    <w:rsid w:val="00D62FB1"/>
    <w:rsid w:val="00D63DF2"/>
    <w:rsid w:val="00D65497"/>
    <w:rsid w:val="00D66332"/>
    <w:rsid w:val="00D66B3E"/>
    <w:rsid w:val="00D66B51"/>
    <w:rsid w:val="00D67258"/>
    <w:rsid w:val="00D72EFA"/>
    <w:rsid w:val="00D74169"/>
    <w:rsid w:val="00D7510D"/>
    <w:rsid w:val="00D758C6"/>
    <w:rsid w:val="00D778E5"/>
    <w:rsid w:val="00D80AA7"/>
    <w:rsid w:val="00D81366"/>
    <w:rsid w:val="00D8140E"/>
    <w:rsid w:val="00D81A3D"/>
    <w:rsid w:val="00D82501"/>
    <w:rsid w:val="00D83A5E"/>
    <w:rsid w:val="00D83C3F"/>
    <w:rsid w:val="00D851FF"/>
    <w:rsid w:val="00D855D5"/>
    <w:rsid w:val="00D86477"/>
    <w:rsid w:val="00D87884"/>
    <w:rsid w:val="00D87F57"/>
    <w:rsid w:val="00D90C10"/>
    <w:rsid w:val="00D92680"/>
    <w:rsid w:val="00D92E96"/>
    <w:rsid w:val="00D9351D"/>
    <w:rsid w:val="00D938CB"/>
    <w:rsid w:val="00D9425E"/>
    <w:rsid w:val="00D94504"/>
    <w:rsid w:val="00D9617C"/>
    <w:rsid w:val="00D97534"/>
    <w:rsid w:val="00DA0177"/>
    <w:rsid w:val="00DA1ED8"/>
    <w:rsid w:val="00DA258C"/>
    <w:rsid w:val="00DA2D1D"/>
    <w:rsid w:val="00DA3B25"/>
    <w:rsid w:val="00DA42AF"/>
    <w:rsid w:val="00DA67D3"/>
    <w:rsid w:val="00DA67E6"/>
    <w:rsid w:val="00DA7F9D"/>
    <w:rsid w:val="00DA7FF2"/>
    <w:rsid w:val="00DB0552"/>
    <w:rsid w:val="00DB347F"/>
    <w:rsid w:val="00DB3CCF"/>
    <w:rsid w:val="00DB6B24"/>
    <w:rsid w:val="00DB6C76"/>
    <w:rsid w:val="00DB6DA1"/>
    <w:rsid w:val="00DC08DF"/>
    <w:rsid w:val="00DC092D"/>
    <w:rsid w:val="00DC208E"/>
    <w:rsid w:val="00DC2A22"/>
    <w:rsid w:val="00DC3A4A"/>
    <w:rsid w:val="00DC3E51"/>
    <w:rsid w:val="00DC57A7"/>
    <w:rsid w:val="00DC5967"/>
    <w:rsid w:val="00DD0000"/>
    <w:rsid w:val="00DD2510"/>
    <w:rsid w:val="00DD3256"/>
    <w:rsid w:val="00DD32E6"/>
    <w:rsid w:val="00DD35F0"/>
    <w:rsid w:val="00DD44E4"/>
    <w:rsid w:val="00DD48D0"/>
    <w:rsid w:val="00DD64D4"/>
    <w:rsid w:val="00DD73AE"/>
    <w:rsid w:val="00DD760E"/>
    <w:rsid w:val="00DE07FA"/>
    <w:rsid w:val="00DE452E"/>
    <w:rsid w:val="00DE4D32"/>
    <w:rsid w:val="00DE4E6E"/>
    <w:rsid w:val="00DE5454"/>
    <w:rsid w:val="00DE6AB7"/>
    <w:rsid w:val="00DF000D"/>
    <w:rsid w:val="00DF0345"/>
    <w:rsid w:val="00DF1278"/>
    <w:rsid w:val="00DF2777"/>
    <w:rsid w:val="00DF2AE2"/>
    <w:rsid w:val="00DF2DDE"/>
    <w:rsid w:val="00DF3877"/>
    <w:rsid w:val="00DF3BE1"/>
    <w:rsid w:val="00DF4906"/>
    <w:rsid w:val="00DF506E"/>
    <w:rsid w:val="00DF57F7"/>
    <w:rsid w:val="00DF5B55"/>
    <w:rsid w:val="00DF5C7E"/>
    <w:rsid w:val="00DF6086"/>
    <w:rsid w:val="00E00AA4"/>
    <w:rsid w:val="00E00F04"/>
    <w:rsid w:val="00E01667"/>
    <w:rsid w:val="00E01C28"/>
    <w:rsid w:val="00E027FC"/>
    <w:rsid w:val="00E0320B"/>
    <w:rsid w:val="00E0511A"/>
    <w:rsid w:val="00E054F5"/>
    <w:rsid w:val="00E06566"/>
    <w:rsid w:val="00E078EE"/>
    <w:rsid w:val="00E10BF1"/>
    <w:rsid w:val="00E12E95"/>
    <w:rsid w:val="00E14825"/>
    <w:rsid w:val="00E14E75"/>
    <w:rsid w:val="00E15B48"/>
    <w:rsid w:val="00E15D19"/>
    <w:rsid w:val="00E15F30"/>
    <w:rsid w:val="00E20765"/>
    <w:rsid w:val="00E215DB"/>
    <w:rsid w:val="00E22009"/>
    <w:rsid w:val="00E23D04"/>
    <w:rsid w:val="00E23EB4"/>
    <w:rsid w:val="00E242B0"/>
    <w:rsid w:val="00E249AA"/>
    <w:rsid w:val="00E24ACA"/>
    <w:rsid w:val="00E253BA"/>
    <w:rsid w:val="00E264F0"/>
    <w:rsid w:val="00E27478"/>
    <w:rsid w:val="00E30A18"/>
    <w:rsid w:val="00E3385A"/>
    <w:rsid w:val="00E33F84"/>
    <w:rsid w:val="00E35DFB"/>
    <w:rsid w:val="00E36209"/>
    <w:rsid w:val="00E363F5"/>
    <w:rsid w:val="00E37258"/>
    <w:rsid w:val="00E403CC"/>
    <w:rsid w:val="00E409BE"/>
    <w:rsid w:val="00E420BB"/>
    <w:rsid w:val="00E440DC"/>
    <w:rsid w:val="00E44DDB"/>
    <w:rsid w:val="00E45F15"/>
    <w:rsid w:val="00E46E49"/>
    <w:rsid w:val="00E47056"/>
    <w:rsid w:val="00E476B3"/>
    <w:rsid w:val="00E50AC4"/>
    <w:rsid w:val="00E50DF6"/>
    <w:rsid w:val="00E523DE"/>
    <w:rsid w:val="00E52F26"/>
    <w:rsid w:val="00E53784"/>
    <w:rsid w:val="00E543E1"/>
    <w:rsid w:val="00E54DD4"/>
    <w:rsid w:val="00E55A01"/>
    <w:rsid w:val="00E56401"/>
    <w:rsid w:val="00E6100D"/>
    <w:rsid w:val="00E614F8"/>
    <w:rsid w:val="00E62F82"/>
    <w:rsid w:val="00E647B2"/>
    <w:rsid w:val="00E654E4"/>
    <w:rsid w:val="00E65599"/>
    <w:rsid w:val="00E65961"/>
    <w:rsid w:val="00E65C78"/>
    <w:rsid w:val="00E65F2C"/>
    <w:rsid w:val="00E6739F"/>
    <w:rsid w:val="00E674F1"/>
    <w:rsid w:val="00E70BFC"/>
    <w:rsid w:val="00E70FFB"/>
    <w:rsid w:val="00E71994"/>
    <w:rsid w:val="00E71BB5"/>
    <w:rsid w:val="00E71ED8"/>
    <w:rsid w:val="00E72096"/>
    <w:rsid w:val="00E7294D"/>
    <w:rsid w:val="00E73246"/>
    <w:rsid w:val="00E74799"/>
    <w:rsid w:val="00E74825"/>
    <w:rsid w:val="00E74E76"/>
    <w:rsid w:val="00E74F28"/>
    <w:rsid w:val="00E751C6"/>
    <w:rsid w:val="00E771EF"/>
    <w:rsid w:val="00E778AF"/>
    <w:rsid w:val="00E77C7D"/>
    <w:rsid w:val="00E809ED"/>
    <w:rsid w:val="00E82104"/>
    <w:rsid w:val="00E821C1"/>
    <w:rsid w:val="00E83A99"/>
    <w:rsid w:val="00E85A30"/>
    <w:rsid w:val="00E85BB4"/>
    <w:rsid w:val="00E87DA9"/>
    <w:rsid w:val="00E909A1"/>
    <w:rsid w:val="00E92A56"/>
    <w:rsid w:val="00E92AD6"/>
    <w:rsid w:val="00E92F76"/>
    <w:rsid w:val="00E93E66"/>
    <w:rsid w:val="00E9459B"/>
    <w:rsid w:val="00E965C5"/>
    <w:rsid w:val="00E9669B"/>
    <w:rsid w:val="00E96A3A"/>
    <w:rsid w:val="00E96CAE"/>
    <w:rsid w:val="00E97402"/>
    <w:rsid w:val="00E97488"/>
    <w:rsid w:val="00E9765D"/>
    <w:rsid w:val="00E97B99"/>
    <w:rsid w:val="00E97C86"/>
    <w:rsid w:val="00EA0A5D"/>
    <w:rsid w:val="00EA1651"/>
    <w:rsid w:val="00EA342F"/>
    <w:rsid w:val="00EA4002"/>
    <w:rsid w:val="00EA4DD4"/>
    <w:rsid w:val="00EA4EF0"/>
    <w:rsid w:val="00EA56E7"/>
    <w:rsid w:val="00EA59EC"/>
    <w:rsid w:val="00EA5BF7"/>
    <w:rsid w:val="00EB11EC"/>
    <w:rsid w:val="00EB1A2B"/>
    <w:rsid w:val="00EB21A2"/>
    <w:rsid w:val="00EB2D90"/>
    <w:rsid w:val="00EB2E9D"/>
    <w:rsid w:val="00EB3CF3"/>
    <w:rsid w:val="00EB6326"/>
    <w:rsid w:val="00EB6E6C"/>
    <w:rsid w:val="00EB7EE9"/>
    <w:rsid w:val="00EC0AE5"/>
    <w:rsid w:val="00EC0F7F"/>
    <w:rsid w:val="00EC0F91"/>
    <w:rsid w:val="00EC245E"/>
    <w:rsid w:val="00EC2B31"/>
    <w:rsid w:val="00EC4153"/>
    <w:rsid w:val="00EC42B7"/>
    <w:rsid w:val="00EC4FBD"/>
    <w:rsid w:val="00EC55BF"/>
    <w:rsid w:val="00EC670E"/>
    <w:rsid w:val="00EC6939"/>
    <w:rsid w:val="00EC69EF"/>
    <w:rsid w:val="00EC6B75"/>
    <w:rsid w:val="00EC721D"/>
    <w:rsid w:val="00EC7E5F"/>
    <w:rsid w:val="00ED141F"/>
    <w:rsid w:val="00ED17D1"/>
    <w:rsid w:val="00ED3407"/>
    <w:rsid w:val="00ED462C"/>
    <w:rsid w:val="00ED5157"/>
    <w:rsid w:val="00ED51C4"/>
    <w:rsid w:val="00ED560B"/>
    <w:rsid w:val="00ED6857"/>
    <w:rsid w:val="00EE018E"/>
    <w:rsid w:val="00EE0CDE"/>
    <w:rsid w:val="00EE232D"/>
    <w:rsid w:val="00EE297C"/>
    <w:rsid w:val="00EE2D27"/>
    <w:rsid w:val="00EE32D2"/>
    <w:rsid w:val="00EE465E"/>
    <w:rsid w:val="00EE476E"/>
    <w:rsid w:val="00EE49D1"/>
    <w:rsid w:val="00EE4DC7"/>
    <w:rsid w:val="00EE5B78"/>
    <w:rsid w:val="00EE6EEF"/>
    <w:rsid w:val="00EE6FFC"/>
    <w:rsid w:val="00EF08F6"/>
    <w:rsid w:val="00EF10AC"/>
    <w:rsid w:val="00EF11DC"/>
    <w:rsid w:val="00EF2350"/>
    <w:rsid w:val="00EF2F93"/>
    <w:rsid w:val="00EF3548"/>
    <w:rsid w:val="00EF3A7F"/>
    <w:rsid w:val="00EF46FC"/>
    <w:rsid w:val="00EF4701"/>
    <w:rsid w:val="00EF564E"/>
    <w:rsid w:val="00EF5B92"/>
    <w:rsid w:val="00EF6E22"/>
    <w:rsid w:val="00F00FF4"/>
    <w:rsid w:val="00F02221"/>
    <w:rsid w:val="00F02386"/>
    <w:rsid w:val="00F0307A"/>
    <w:rsid w:val="00F0329B"/>
    <w:rsid w:val="00F03800"/>
    <w:rsid w:val="00F03907"/>
    <w:rsid w:val="00F04581"/>
    <w:rsid w:val="00F054AC"/>
    <w:rsid w:val="00F06420"/>
    <w:rsid w:val="00F10B7E"/>
    <w:rsid w:val="00F12349"/>
    <w:rsid w:val="00F1261A"/>
    <w:rsid w:val="00F132FF"/>
    <w:rsid w:val="00F14C83"/>
    <w:rsid w:val="00F153DF"/>
    <w:rsid w:val="00F15CA4"/>
    <w:rsid w:val="00F20293"/>
    <w:rsid w:val="00F20B13"/>
    <w:rsid w:val="00F2116C"/>
    <w:rsid w:val="00F214B7"/>
    <w:rsid w:val="00F216CD"/>
    <w:rsid w:val="00F22198"/>
    <w:rsid w:val="00F22F60"/>
    <w:rsid w:val="00F23730"/>
    <w:rsid w:val="00F240F0"/>
    <w:rsid w:val="00F24E9B"/>
    <w:rsid w:val="00F25120"/>
    <w:rsid w:val="00F3011A"/>
    <w:rsid w:val="00F30BCC"/>
    <w:rsid w:val="00F31A89"/>
    <w:rsid w:val="00F321B6"/>
    <w:rsid w:val="00F32A9E"/>
    <w:rsid w:val="00F3338B"/>
    <w:rsid w:val="00F337EA"/>
    <w:rsid w:val="00F33D49"/>
    <w:rsid w:val="00F34263"/>
    <w:rsid w:val="00F3481E"/>
    <w:rsid w:val="00F34DD3"/>
    <w:rsid w:val="00F36CB0"/>
    <w:rsid w:val="00F376E3"/>
    <w:rsid w:val="00F37F96"/>
    <w:rsid w:val="00F37FAA"/>
    <w:rsid w:val="00F40692"/>
    <w:rsid w:val="00F41A35"/>
    <w:rsid w:val="00F42EDD"/>
    <w:rsid w:val="00F434D2"/>
    <w:rsid w:val="00F43884"/>
    <w:rsid w:val="00F440C8"/>
    <w:rsid w:val="00F448B8"/>
    <w:rsid w:val="00F44EE9"/>
    <w:rsid w:val="00F47ACA"/>
    <w:rsid w:val="00F47DC1"/>
    <w:rsid w:val="00F50709"/>
    <w:rsid w:val="00F51295"/>
    <w:rsid w:val="00F51746"/>
    <w:rsid w:val="00F517CE"/>
    <w:rsid w:val="00F52382"/>
    <w:rsid w:val="00F52B95"/>
    <w:rsid w:val="00F543B3"/>
    <w:rsid w:val="00F543FD"/>
    <w:rsid w:val="00F544EB"/>
    <w:rsid w:val="00F547BA"/>
    <w:rsid w:val="00F55181"/>
    <w:rsid w:val="00F556B7"/>
    <w:rsid w:val="00F558F2"/>
    <w:rsid w:val="00F55C56"/>
    <w:rsid w:val="00F55EDB"/>
    <w:rsid w:val="00F5670A"/>
    <w:rsid w:val="00F577F6"/>
    <w:rsid w:val="00F57B07"/>
    <w:rsid w:val="00F57B94"/>
    <w:rsid w:val="00F57D80"/>
    <w:rsid w:val="00F60BE9"/>
    <w:rsid w:val="00F60F5C"/>
    <w:rsid w:val="00F61003"/>
    <w:rsid w:val="00F615A1"/>
    <w:rsid w:val="00F61640"/>
    <w:rsid w:val="00F62B51"/>
    <w:rsid w:val="00F63C1D"/>
    <w:rsid w:val="00F647CA"/>
    <w:rsid w:val="00F65266"/>
    <w:rsid w:val="00F66785"/>
    <w:rsid w:val="00F6757F"/>
    <w:rsid w:val="00F67610"/>
    <w:rsid w:val="00F67AB3"/>
    <w:rsid w:val="00F708CA"/>
    <w:rsid w:val="00F72FDF"/>
    <w:rsid w:val="00F74603"/>
    <w:rsid w:val="00F750FE"/>
    <w:rsid w:val="00F751E1"/>
    <w:rsid w:val="00F75F83"/>
    <w:rsid w:val="00F76CA6"/>
    <w:rsid w:val="00F76E60"/>
    <w:rsid w:val="00F8166F"/>
    <w:rsid w:val="00F81A3D"/>
    <w:rsid w:val="00F82B76"/>
    <w:rsid w:val="00F82EFE"/>
    <w:rsid w:val="00F83017"/>
    <w:rsid w:val="00F83CB4"/>
    <w:rsid w:val="00F84B34"/>
    <w:rsid w:val="00F84C93"/>
    <w:rsid w:val="00F8586B"/>
    <w:rsid w:val="00F87ED3"/>
    <w:rsid w:val="00F900D6"/>
    <w:rsid w:val="00F90442"/>
    <w:rsid w:val="00F90FD9"/>
    <w:rsid w:val="00F9187F"/>
    <w:rsid w:val="00F937D0"/>
    <w:rsid w:val="00F93C86"/>
    <w:rsid w:val="00F93EAD"/>
    <w:rsid w:val="00F942F9"/>
    <w:rsid w:val="00F953B7"/>
    <w:rsid w:val="00F961CF"/>
    <w:rsid w:val="00F96521"/>
    <w:rsid w:val="00F97917"/>
    <w:rsid w:val="00FA0617"/>
    <w:rsid w:val="00FA0943"/>
    <w:rsid w:val="00FA1298"/>
    <w:rsid w:val="00FA15AB"/>
    <w:rsid w:val="00FA1D74"/>
    <w:rsid w:val="00FA2F2C"/>
    <w:rsid w:val="00FA448D"/>
    <w:rsid w:val="00FA49E9"/>
    <w:rsid w:val="00FA4C49"/>
    <w:rsid w:val="00FA5575"/>
    <w:rsid w:val="00FA590F"/>
    <w:rsid w:val="00FA5FFE"/>
    <w:rsid w:val="00FA660B"/>
    <w:rsid w:val="00FA7405"/>
    <w:rsid w:val="00FA7557"/>
    <w:rsid w:val="00FA7A1F"/>
    <w:rsid w:val="00FB16CB"/>
    <w:rsid w:val="00FB17A5"/>
    <w:rsid w:val="00FB397F"/>
    <w:rsid w:val="00FB40A6"/>
    <w:rsid w:val="00FB7977"/>
    <w:rsid w:val="00FB7A2C"/>
    <w:rsid w:val="00FC0F3C"/>
    <w:rsid w:val="00FC1086"/>
    <w:rsid w:val="00FC1678"/>
    <w:rsid w:val="00FC1D66"/>
    <w:rsid w:val="00FC38D8"/>
    <w:rsid w:val="00FC3AB4"/>
    <w:rsid w:val="00FC3B83"/>
    <w:rsid w:val="00FC4291"/>
    <w:rsid w:val="00FC5949"/>
    <w:rsid w:val="00FC5A30"/>
    <w:rsid w:val="00FC7834"/>
    <w:rsid w:val="00FD0C2A"/>
    <w:rsid w:val="00FD1013"/>
    <w:rsid w:val="00FD299E"/>
    <w:rsid w:val="00FD347F"/>
    <w:rsid w:val="00FD589D"/>
    <w:rsid w:val="00FD5E31"/>
    <w:rsid w:val="00FD5F3E"/>
    <w:rsid w:val="00FD641D"/>
    <w:rsid w:val="00FD6741"/>
    <w:rsid w:val="00FD73DF"/>
    <w:rsid w:val="00FD7433"/>
    <w:rsid w:val="00FE11B2"/>
    <w:rsid w:val="00FE244E"/>
    <w:rsid w:val="00FE3EB4"/>
    <w:rsid w:val="00FE5237"/>
    <w:rsid w:val="00FE6EE5"/>
    <w:rsid w:val="00FE70FD"/>
    <w:rsid w:val="00FE7E1F"/>
    <w:rsid w:val="00FF1098"/>
    <w:rsid w:val="00FF1646"/>
    <w:rsid w:val="00FF2D23"/>
    <w:rsid w:val="00FF458F"/>
    <w:rsid w:val="00FF4A08"/>
    <w:rsid w:val="00FF63A8"/>
    <w:rsid w:val="00FF796D"/>
    <w:rsid w:val="00FF7FBB"/>
    <w:rsid w:val="0A4505D6"/>
    <w:rsid w:val="0B0B6712"/>
    <w:rsid w:val="0F7E15BE"/>
    <w:rsid w:val="130214AC"/>
    <w:rsid w:val="1559341F"/>
    <w:rsid w:val="168567CF"/>
    <w:rsid w:val="17A445FB"/>
    <w:rsid w:val="1A520EBC"/>
    <w:rsid w:val="1F2531F3"/>
    <w:rsid w:val="231D650C"/>
    <w:rsid w:val="2C93135A"/>
    <w:rsid w:val="2CEB2344"/>
    <w:rsid w:val="38D972B4"/>
    <w:rsid w:val="3D715BEA"/>
    <w:rsid w:val="3DA135C2"/>
    <w:rsid w:val="3F073A85"/>
    <w:rsid w:val="42CF2069"/>
    <w:rsid w:val="46D76F29"/>
    <w:rsid w:val="483B3799"/>
    <w:rsid w:val="4A265E87"/>
    <w:rsid w:val="53175B13"/>
    <w:rsid w:val="5650307D"/>
    <w:rsid w:val="56E3223E"/>
    <w:rsid w:val="631C75F2"/>
    <w:rsid w:val="64265059"/>
    <w:rsid w:val="64A33AAC"/>
    <w:rsid w:val="67C9171E"/>
    <w:rsid w:val="6CA73964"/>
    <w:rsid w:val="6F2179F2"/>
    <w:rsid w:val="6FD760B4"/>
    <w:rsid w:val="723F7794"/>
    <w:rsid w:val="774F1B92"/>
    <w:rsid w:val="7EF51B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3ACE5C"/>
  <w15:docId w15:val="{8B83C696-8253-4673-866A-42EE8BA7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qFormat="1"/>
    <w:lsdException w:name="annotation text" w:semiHidden="1"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val="en" w:eastAsia="en-US"/>
    </w:rPr>
  </w:style>
  <w:style w:type="paragraph" w:styleId="1">
    <w:name w:val="heading 1"/>
    <w:basedOn w:val="a"/>
    <w:next w:val="a"/>
    <w:link w:val="10"/>
    <w:uiPriority w:val="9"/>
    <w:qFormat/>
    <w:pPr>
      <w:keepNext/>
      <w:numPr>
        <w:numId w:val="1"/>
      </w:numPr>
      <w:spacing w:before="240" w:after="80"/>
      <w:jc w:val="center"/>
      <w:outlineLvl w:val="0"/>
    </w:pPr>
    <w:rPr>
      <w:smallCaps/>
      <w:kern w:val="28"/>
    </w:rPr>
  </w:style>
  <w:style w:type="paragraph" w:styleId="2">
    <w:name w:val="heading 2"/>
    <w:basedOn w:val="a"/>
    <w:next w:val="a"/>
    <w:link w:val="20"/>
    <w:uiPriority w:val="9"/>
    <w:qFormat/>
    <w:pPr>
      <w:keepNext/>
      <w:numPr>
        <w:ilvl w:val="1"/>
        <w:numId w:val="1"/>
      </w:numPr>
      <w:spacing w:before="120" w:after="60"/>
      <w:outlineLvl w:val="1"/>
    </w:pPr>
    <w:rPr>
      <w:i/>
      <w:iCs/>
    </w:rPr>
  </w:style>
  <w:style w:type="paragraph" w:styleId="3">
    <w:name w:val="heading 3"/>
    <w:basedOn w:val="a"/>
    <w:next w:val="a"/>
    <w:link w:val="30"/>
    <w:uiPriority w:val="9"/>
    <w:qFormat/>
    <w:pPr>
      <w:keepNext/>
      <w:numPr>
        <w:ilvl w:val="2"/>
        <w:numId w:val="1"/>
      </w:numPr>
      <w:outlineLvl w:val="2"/>
    </w:pPr>
    <w:rPr>
      <w:i/>
      <w:iCs/>
    </w:rPr>
  </w:style>
  <w:style w:type="paragraph" w:styleId="4">
    <w:name w:val="heading 4"/>
    <w:basedOn w:val="a"/>
    <w:next w:val="a"/>
    <w:link w:val="40"/>
    <w:uiPriority w:val="9"/>
    <w:qFormat/>
    <w:pPr>
      <w:keepNext/>
      <w:numPr>
        <w:ilvl w:val="3"/>
        <w:numId w:val="1"/>
      </w:numPr>
      <w:spacing w:before="240" w:after="60"/>
      <w:outlineLvl w:val="3"/>
    </w:pPr>
    <w:rPr>
      <w:i/>
      <w:iCs/>
      <w:sz w:val="18"/>
      <w:szCs w:val="18"/>
    </w:rPr>
  </w:style>
  <w:style w:type="paragraph" w:styleId="5">
    <w:name w:val="heading 5"/>
    <w:basedOn w:val="a"/>
    <w:next w:val="a"/>
    <w:link w:val="50"/>
    <w:uiPriority w:val="9"/>
    <w:qFormat/>
    <w:pPr>
      <w:numPr>
        <w:ilvl w:val="4"/>
        <w:numId w:val="1"/>
      </w:numPr>
      <w:spacing w:before="240" w:after="60"/>
      <w:outlineLvl w:val="4"/>
    </w:pPr>
    <w:rPr>
      <w:sz w:val="18"/>
      <w:szCs w:val="18"/>
    </w:rPr>
  </w:style>
  <w:style w:type="paragraph" w:styleId="6">
    <w:name w:val="heading 6"/>
    <w:basedOn w:val="a"/>
    <w:next w:val="a"/>
    <w:link w:val="60"/>
    <w:uiPriority w:val="9"/>
    <w:qFormat/>
    <w:pPr>
      <w:numPr>
        <w:ilvl w:val="5"/>
        <w:numId w:val="1"/>
      </w:numPr>
      <w:spacing w:before="240" w:after="60"/>
      <w:outlineLvl w:val="5"/>
    </w:pPr>
    <w:rPr>
      <w:i/>
      <w:iCs/>
      <w:sz w:val="16"/>
      <w:szCs w:val="16"/>
    </w:rPr>
  </w:style>
  <w:style w:type="paragraph" w:styleId="7">
    <w:name w:val="heading 7"/>
    <w:basedOn w:val="a"/>
    <w:next w:val="a"/>
    <w:link w:val="70"/>
    <w:uiPriority w:val="9"/>
    <w:qFormat/>
    <w:pPr>
      <w:numPr>
        <w:ilvl w:val="6"/>
        <w:numId w:val="1"/>
      </w:numPr>
      <w:spacing w:before="240" w:after="60"/>
      <w:outlineLvl w:val="6"/>
    </w:pPr>
    <w:rPr>
      <w:sz w:val="16"/>
      <w:szCs w:val="16"/>
    </w:rPr>
  </w:style>
  <w:style w:type="paragraph" w:styleId="8">
    <w:name w:val="heading 8"/>
    <w:basedOn w:val="a"/>
    <w:next w:val="a"/>
    <w:link w:val="80"/>
    <w:uiPriority w:val="9"/>
    <w:qFormat/>
    <w:pPr>
      <w:numPr>
        <w:ilvl w:val="7"/>
        <w:numId w:val="1"/>
      </w:numPr>
      <w:spacing w:before="240" w:after="60"/>
      <w:outlineLvl w:val="7"/>
    </w:pPr>
    <w:rPr>
      <w:i/>
      <w:iCs/>
      <w:sz w:val="16"/>
      <w:szCs w:val="16"/>
    </w:rPr>
  </w:style>
  <w:style w:type="paragraph" w:styleId="9">
    <w:name w:val="heading 9"/>
    <w:basedOn w:val="a"/>
    <w:next w:val="a"/>
    <w:link w:val="90"/>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rPr>
      <w:rFonts w:ascii="Tahoma" w:hAnsi="Tahoma" w:cs="Tahoma"/>
    </w:rPr>
  </w:style>
  <w:style w:type="paragraph" w:styleId="a4">
    <w:name w:val="annotation text"/>
    <w:basedOn w:val="a"/>
    <w:link w:val="a5"/>
    <w:semiHidden/>
    <w:unhideWhenUsed/>
    <w:qFormat/>
  </w:style>
  <w:style w:type="paragraph" w:styleId="a6">
    <w:name w:val="Body Text Indent"/>
    <w:basedOn w:val="a"/>
    <w:link w:val="a7"/>
    <w:qFormat/>
    <w:pPr>
      <w:ind w:left="630" w:hanging="630"/>
    </w:pPr>
    <w:rPr>
      <w:szCs w:val="24"/>
    </w:rPr>
  </w:style>
  <w:style w:type="paragraph" w:styleId="a8">
    <w:name w:val="Balloon Text"/>
    <w:basedOn w:val="a"/>
    <w:link w:val="a9"/>
    <w:qFormat/>
    <w:rPr>
      <w:rFonts w:ascii="Tahoma" w:hAnsi="Tahoma" w:cs="Tahoma"/>
      <w:sz w:val="16"/>
      <w:szCs w:val="16"/>
    </w:rPr>
  </w:style>
  <w:style w:type="paragraph" w:styleId="aa">
    <w:name w:val="footer"/>
    <w:basedOn w:val="a"/>
    <w:link w:val="ab"/>
    <w:uiPriority w:val="99"/>
    <w:qFormat/>
    <w:pPr>
      <w:tabs>
        <w:tab w:val="center" w:pos="4320"/>
        <w:tab w:val="right" w:pos="8640"/>
      </w:tabs>
    </w:pPr>
  </w:style>
  <w:style w:type="paragraph" w:styleId="ac">
    <w:name w:val="header"/>
    <w:basedOn w:val="a"/>
    <w:link w:val="ad"/>
    <w:uiPriority w:val="99"/>
    <w:qFormat/>
    <w:pPr>
      <w:tabs>
        <w:tab w:val="center" w:pos="4320"/>
        <w:tab w:val="right" w:pos="8640"/>
      </w:tabs>
    </w:pPr>
  </w:style>
  <w:style w:type="paragraph" w:styleId="ae">
    <w:name w:val="footnote text"/>
    <w:basedOn w:val="a"/>
    <w:link w:val="af"/>
    <w:semiHidden/>
    <w:qFormat/>
    <w:pPr>
      <w:ind w:firstLine="202"/>
      <w:jc w:val="both"/>
    </w:pPr>
    <w:rPr>
      <w:sz w:val="16"/>
      <w:szCs w:val="16"/>
    </w:rPr>
  </w:style>
  <w:style w:type="paragraph" w:styleId="af0">
    <w:name w:val="Normal (Web)"/>
    <w:basedOn w:val="a"/>
    <w:semiHidden/>
    <w:unhideWhenUsed/>
    <w:qFormat/>
    <w:pPr>
      <w:spacing w:beforeAutospacing="1" w:afterAutospacing="1"/>
    </w:pPr>
    <w:rPr>
      <w:sz w:val="24"/>
      <w:lang w:eastAsia="zh-CN"/>
    </w:rPr>
  </w:style>
  <w:style w:type="paragraph" w:styleId="af1">
    <w:name w:val="Title"/>
    <w:basedOn w:val="a"/>
    <w:next w:val="a"/>
    <w:link w:val="af2"/>
    <w:qFormat/>
    <w:pPr>
      <w:framePr w:w="9360" w:hSpace="187" w:vSpace="187" w:wrap="notBeside" w:vAnchor="text" w:hAnchor="page" w:xAlign="center" w:y="1"/>
      <w:jc w:val="center"/>
    </w:pPr>
    <w:rPr>
      <w:kern w:val="28"/>
      <w:sz w:val="48"/>
      <w:szCs w:val="48"/>
    </w:rPr>
  </w:style>
  <w:style w:type="paragraph" w:styleId="af3">
    <w:name w:val="annotation subject"/>
    <w:basedOn w:val="a4"/>
    <w:next w:val="a4"/>
    <w:link w:val="af4"/>
    <w:semiHidden/>
    <w:unhideWhenUsed/>
    <w:qFormat/>
    <w:rPr>
      <w:b/>
      <w:bCs/>
    </w:rPr>
  </w:style>
  <w:style w:type="table" w:styleId="af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0"/>
    <w:qFormat/>
    <w:rPr>
      <w:color w:val="800080"/>
      <w:u w:val="single"/>
    </w:rPr>
  </w:style>
  <w:style w:type="character" w:styleId="af7">
    <w:name w:val="Emphasis"/>
    <w:basedOn w:val="a0"/>
    <w:qFormat/>
    <w:rPr>
      <w:i/>
    </w:rPr>
  </w:style>
  <w:style w:type="character" w:styleId="af8">
    <w:name w:val="Hyperlink"/>
    <w:basedOn w:val="a0"/>
    <w:qFormat/>
    <w:rPr>
      <w:color w:val="0000FF"/>
      <w:u w:val="single"/>
    </w:rPr>
  </w:style>
  <w:style w:type="character" w:styleId="af9">
    <w:name w:val="annotation reference"/>
    <w:basedOn w:val="a0"/>
    <w:semiHidden/>
    <w:unhideWhenUsed/>
    <w:qFormat/>
    <w:rPr>
      <w:sz w:val="21"/>
      <w:szCs w:val="21"/>
    </w:rPr>
  </w:style>
  <w:style w:type="character" w:styleId="afa">
    <w:name w:val="footnote reference"/>
    <w:basedOn w:val="a0"/>
    <w:semiHidden/>
    <w:qFormat/>
    <w:rPr>
      <w:vertAlign w:val="superscript"/>
    </w:rPr>
  </w:style>
  <w:style w:type="paragraph" w:customStyle="1" w:styleId="Abstract">
    <w:name w:val="Abstract"/>
    <w:basedOn w:val="a"/>
    <w:next w:val="a"/>
    <w:qFormat/>
    <w:pPr>
      <w:spacing w:before="20"/>
      <w:ind w:firstLine="202"/>
      <w:jc w:val="both"/>
    </w:pPr>
    <w:rPr>
      <w:b/>
      <w:bCs/>
      <w:sz w:val="18"/>
      <w:szCs w:val="18"/>
    </w:rPr>
  </w:style>
  <w:style w:type="paragraph" w:customStyle="1" w:styleId="Authors">
    <w:name w:val="Authors"/>
    <w:basedOn w:val="a"/>
    <w:next w:val="a"/>
    <w:qFormat/>
    <w:pPr>
      <w:framePr w:w="9072" w:hSpace="187" w:vSpace="187" w:wrap="notBeside" w:vAnchor="text" w:hAnchor="page" w:xAlign="center" w:y="1"/>
      <w:spacing w:after="320"/>
      <w:jc w:val="center"/>
    </w:pPr>
    <w:rPr>
      <w:sz w:val="22"/>
      <w:szCs w:val="22"/>
    </w:rPr>
  </w:style>
  <w:style w:type="character" w:customStyle="1" w:styleId="MemberType">
    <w:name w:val="MemberType"/>
    <w:basedOn w:val="a0"/>
    <w:qFormat/>
    <w:rPr>
      <w:rFonts w:ascii="Times New Roman" w:hAnsi="Times New Roman" w:cs="Times New Roman"/>
      <w:i/>
      <w:iCs/>
      <w:sz w:val="22"/>
      <w:szCs w:val="22"/>
    </w:rPr>
  </w:style>
  <w:style w:type="paragraph" w:customStyle="1" w:styleId="References">
    <w:name w:val="References"/>
    <w:basedOn w:val="a"/>
    <w:qFormat/>
    <w:pPr>
      <w:numPr>
        <w:numId w:val="2"/>
      </w:numPr>
      <w:jc w:val="both"/>
    </w:pPr>
    <w:rPr>
      <w:sz w:val="16"/>
      <w:szCs w:val="16"/>
    </w:rPr>
  </w:style>
  <w:style w:type="paragraph" w:customStyle="1" w:styleId="IndexTerms">
    <w:name w:val="IndexTerms"/>
    <w:basedOn w:val="a"/>
    <w:next w:val="a"/>
    <w:qFormat/>
    <w:pPr>
      <w:ind w:firstLine="202"/>
      <w:jc w:val="both"/>
    </w:pPr>
    <w:rPr>
      <w:b/>
      <w:bCs/>
      <w:sz w:val="18"/>
      <w:szCs w:val="18"/>
    </w:rPr>
  </w:style>
  <w:style w:type="paragraph" w:customStyle="1" w:styleId="Text">
    <w:name w:val="Text"/>
    <w:basedOn w:val="a"/>
    <w:qFormat/>
    <w:pPr>
      <w:widowControl w:val="0"/>
      <w:spacing w:line="252" w:lineRule="auto"/>
      <w:ind w:firstLine="202"/>
      <w:jc w:val="both"/>
    </w:pPr>
  </w:style>
  <w:style w:type="paragraph" w:customStyle="1" w:styleId="FigureCaption">
    <w:name w:val="Figure Caption"/>
    <w:basedOn w:val="a"/>
    <w:qFormat/>
    <w:pPr>
      <w:jc w:val="both"/>
    </w:pPr>
    <w:rPr>
      <w:sz w:val="16"/>
      <w:szCs w:val="16"/>
    </w:rPr>
  </w:style>
  <w:style w:type="paragraph" w:customStyle="1" w:styleId="TableTitle">
    <w:name w:val="Table Title"/>
    <w:basedOn w:val="a"/>
    <w:qFormat/>
    <w:pPr>
      <w:jc w:val="center"/>
    </w:pPr>
    <w:rPr>
      <w:smallCaps/>
      <w:sz w:val="16"/>
      <w:szCs w:val="16"/>
    </w:rPr>
  </w:style>
  <w:style w:type="paragraph" w:customStyle="1" w:styleId="ReferenceHead">
    <w:name w:val="Reference Head"/>
    <w:basedOn w:val="1"/>
    <w:link w:val="ReferenceHeadChar"/>
    <w:qFormat/>
    <w:pPr>
      <w:numPr>
        <w:numId w:val="0"/>
      </w:numPr>
    </w:pPr>
  </w:style>
  <w:style w:type="paragraph" w:customStyle="1" w:styleId="Equation">
    <w:name w:val="Equation"/>
    <w:basedOn w:val="a"/>
    <w:next w:val="a"/>
    <w:qFormat/>
    <w:pPr>
      <w:widowControl w:val="0"/>
      <w:tabs>
        <w:tab w:val="right" w:pos="5040"/>
      </w:tabs>
      <w:spacing w:line="252" w:lineRule="auto"/>
      <w:jc w:val="both"/>
    </w:pPr>
  </w:style>
  <w:style w:type="paragraph" w:customStyle="1" w:styleId="Pa0">
    <w:name w:val="Pa0"/>
    <w:basedOn w:val="a"/>
    <w:next w:val="a"/>
    <w:qFormat/>
    <w:pPr>
      <w:widowControl w:val="0"/>
      <w:adjustRightInd w:val="0"/>
      <w:spacing w:line="241" w:lineRule="atLeast"/>
    </w:pPr>
    <w:rPr>
      <w:rFonts w:ascii="Baskerville" w:hAnsi="Baskerville"/>
      <w:sz w:val="24"/>
      <w:szCs w:val="24"/>
    </w:rPr>
  </w:style>
  <w:style w:type="character" w:customStyle="1" w:styleId="A50">
    <w:name w:val="A5"/>
    <w:qFormat/>
    <w:rPr>
      <w:color w:val="00529F"/>
      <w:sz w:val="20"/>
      <w:szCs w:val="20"/>
    </w:rPr>
  </w:style>
  <w:style w:type="character" w:customStyle="1" w:styleId="a9">
    <w:name w:val="批注框文本 字符"/>
    <w:basedOn w:val="a0"/>
    <w:link w:val="a8"/>
    <w:qFormat/>
    <w:rPr>
      <w:rFonts w:ascii="Tahoma" w:hAnsi="Tahoma" w:cs="Tahoma"/>
      <w:sz w:val="16"/>
      <w:szCs w:val="16"/>
    </w:rPr>
  </w:style>
  <w:style w:type="character" w:styleId="afb">
    <w:name w:val="Placeholder Text"/>
    <w:basedOn w:val="a0"/>
    <w:uiPriority w:val="99"/>
    <w:semiHidden/>
    <w:qFormat/>
    <w:rPr>
      <w:color w:val="808080"/>
    </w:rPr>
  </w:style>
  <w:style w:type="paragraph" w:customStyle="1" w:styleId="ParagraphStyle1">
    <w:name w:val="Paragraph Style 1"/>
    <w:basedOn w:val="a"/>
    <w:uiPriority w:val="99"/>
    <w:qFormat/>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a0"/>
    <w:uiPriority w:val="99"/>
    <w:qFormat/>
    <w:rPr>
      <w:rFonts w:ascii="Verdana" w:hAnsi="Verdana" w:cs="Verdana"/>
      <w:color w:val="000000"/>
      <w:sz w:val="22"/>
      <w:szCs w:val="22"/>
    </w:rPr>
  </w:style>
  <w:style w:type="character" w:customStyle="1" w:styleId="bodytype">
    <w:name w:val="body type"/>
    <w:basedOn w:val="a0"/>
    <w:uiPriority w:val="99"/>
    <w:qFormat/>
    <w:rPr>
      <w:rFonts w:ascii="Formata-Regular" w:hAnsi="Formata-Regular" w:cs="Formata-Regular"/>
      <w:color w:val="000000"/>
      <w:sz w:val="22"/>
      <w:szCs w:val="22"/>
    </w:rPr>
  </w:style>
  <w:style w:type="paragraph" w:customStyle="1" w:styleId="Style1">
    <w:name w:val="Style1"/>
    <w:basedOn w:val="ReferenceHead"/>
    <w:link w:val="Style1Char"/>
    <w:qFormat/>
  </w:style>
  <w:style w:type="character" w:customStyle="1" w:styleId="10">
    <w:name w:val="标题 1 字符"/>
    <w:basedOn w:val="a0"/>
    <w:link w:val="1"/>
    <w:uiPriority w:val="9"/>
    <w:qFormat/>
    <w:rPr>
      <w:smallCaps/>
      <w:kern w:val="28"/>
    </w:rPr>
  </w:style>
  <w:style w:type="character" w:customStyle="1" w:styleId="ReferenceHeadChar">
    <w:name w:val="Reference Head Char"/>
    <w:basedOn w:val="10"/>
    <w:link w:val="ReferenceHead"/>
    <w:qFormat/>
    <w:rPr>
      <w:smallCaps/>
      <w:kern w:val="28"/>
    </w:rPr>
  </w:style>
  <w:style w:type="character" w:customStyle="1" w:styleId="Style1Char">
    <w:name w:val="Style1 Char"/>
    <w:basedOn w:val="ReferenceHeadChar"/>
    <w:link w:val="Style1"/>
    <w:qFormat/>
    <w:rPr>
      <w:smallCaps/>
      <w:kern w:val="28"/>
    </w:rPr>
  </w:style>
  <w:style w:type="paragraph" w:customStyle="1" w:styleId="11">
    <w:name w:val="修订1"/>
    <w:hidden/>
    <w:uiPriority w:val="99"/>
    <w:semiHidden/>
    <w:qFormat/>
    <w:rPr>
      <w:lang w:val="en" w:eastAsia="en-US"/>
    </w:rPr>
  </w:style>
  <w:style w:type="character" w:customStyle="1" w:styleId="BodyText2">
    <w:name w:val="Body Text2"/>
    <w:basedOn w:val="a0"/>
    <w:uiPriority w:val="99"/>
    <w:qFormat/>
    <w:rPr>
      <w:rFonts w:ascii="Verdana" w:hAnsi="Verdana" w:cs="Verdana"/>
      <w:color w:val="000000"/>
      <w:sz w:val="22"/>
      <w:szCs w:val="22"/>
    </w:rPr>
  </w:style>
  <w:style w:type="character" w:customStyle="1" w:styleId="20">
    <w:name w:val="标题 2 字符"/>
    <w:basedOn w:val="a0"/>
    <w:link w:val="2"/>
    <w:uiPriority w:val="9"/>
    <w:qFormat/>
    <w:rPr>
      <w:i/>
      <w:iCs/>
    </w:rPr>
  </w:style>
  <w:style w:type="paragraph" w:customStyle="1" w:styleId="TextL-MAG">
    <w:name w:val="Text L-MAG"/>
    <w:basedOn w:val="a"/>
    <w:link w:val="TextL-MAGChar"/>
    <w:qFormat/>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a0"/>
    <w:link w:val="TextL-MAG"/>
    <w:qFormat/>
    <w:rPr>
      <w:rFonts w:ascii="Arial" w:eastAsia="MS Mincho" w:hAnsi="Arial"/>
      <w:sz w:val="18"/>
      <w:szCs w:val="22"/>
      <w:lang w:val="en" w:eastAsia="ja-JP"/>
    </w:rPr>
  </w:style>
  <w:style w:type="character" w:customStyle="1" w:styleId="ab">
    <w:name w:val="页脚 字符"/>
    <w:basedOn w:val="a0"/>
    <w:link w:val="aa"/>
    <w:uiPriority w:val="99"/>
    <w:qFormat/>
  </w:style>
  <w:style w:type="character" w:customStyle="1" w:styleId="af">
    <w:name w:val="脚注文本 字符"/>
    <w:basedOn w:val="a0"/>
    <w:link w:val="ae"/>
    <w:semiHidden/>
    <w:qFormat/>
    <w:rPr>
      <w:sz w:val="16"/>
      <w:szCs w:val="16"/>
    </w:rPr>
  </w:style>
  <w:style w:type="character" w:customStyle="1" w:styleId="a7">
    <w:name w:val="正文文本缩进 字符"/>
    <w:basedOn w:val="a0"/>
    <w:link w:val="a6"/>
    <w:qFormat/>
    <w:rPr>
      <w:szCs w:val="24"/>
    </w:rPr>
  </w:style>
  <w:style w:type="paragraph" w:customStyle="1" w:styleId="Para">
    <w:name w:val="Para"/>
    <w:qFormat/>
    <w:pPr>
      <w:spacing w:before="120" w:after="240" w:line="264" w:lineRule="auto"/>
      <w:jc w:val="both"/>
    </w:pPr>
    <w:rPr>
      <w:rFonts w:eastAsia="Cambria"/>
      <w:color w:val="3D3D3D"/>
      <w:lang w:val="en" w:eastAsia="en-US"/>
    </w:rPr>
  </w:style>
  <w:style w:type="paragraph" w:customStyle="1" w:styleId="Bibentry">
    <w:name w:val="Bib_entry"/>
    <w:qFormat/>
    <w:pPr>
      <w:ind w:left="360" w:hanging="360"/>
      <w:jc w:val="center"/>
    </w:pPr>
    <w:rPr>
      <w:rFonts w:eastAsia="Cambria"/>
      <w:szCs w:val="22"/>
      <w:lang w:val="en" w:eastAsia="en-US"/>
    </w:rPr>
  </w:style>
  <w:style w:type="character" w:customStyle="1" w:styleId="a5">
    <w:name w:val="批注文字 字符"/>
    <w:basedOn w:val="a0"/>
    <w:link w:val="a4"/>
    <w:semiHidden/>
    <w:qFormat/>
  </w:style>
  <w:style w:type="character" w:customStyle="1" w:styleId="af4">
    <w:name w:val="批注主题 字符"/>
    <w:basedOn w:val="a5"/>
    <w:link w:val="af3"/>
    <w:semiHidden/>
    <w:qFormat/>
    <w:rPr>
      <w:b/>
      <w:bCs/>
    </w:rPr>
  </w:style>
  <w:style w:type="character" w:customStyle="1" w:styleId="ad">
    <w:name w:val="页眉 字符"/>
    <w:basedOn w:val="a0"/>
    <w:link w:val="ac"/>
    <w:uiPriority w:val="99"/>
    <w:qFormat/>
  </w:style>
  <w:style w:type="character" w:customStyle="1" w:styleId="apple-converted-space">
    <w:name w:val="apple-converted-space"/>
    <w:basedOn w:val="a0"/>
    <w:qFormat/>
  </w:style>
  <w:style w:type="character" w:customStyle="1" w:styleId="translated-span">
    <w:name w:val="translated-span"/>
    <w:basedOn w:val="a0"/>
    <w:qFormat/>
  </w:style>
  <w:style w:type="character" w:customStyle="1" w:styleId="30">
    <w:name w:val="标题 3 字符"/>
    <w:basedOn w:val="a0"/>
    <w:link w:val="3"/>
    <w:uiPriority w:val="9"/>
    <w:qFormat/>
    <w:rPr>
      <w:i/>
      <w:iCs/>
      <w:lang w:eastAsia="en-US"/>
    </w:rPr>
  </w:style>
  <w:style w:type="character" w:customStyle="1" w:styleId="40">
    <w:name w:val="标题 4 字符"/>
    <w:basedOn w:val="a0"/>
    <w:link w:val="4"/>
    <w:uiPriority w:val="9"/>
    <w:qFormat/>
    <w:rPr>
      <w:i/>
      <w:iCs/>
      <w:sz w:val="18"/>
      <w:szCs w:val="18"/>
      <w:lang w:eastAsia="en-US"/>
    </w:rPr>
  </w:style>
  <w:style w:type="character" w:customStyle="1" w:styleId="50">
    <w:name w:val="标题 5 字符"/>
    <w:basedOn w:val="a0"/>
    <w:link w:val="5"/>
    <w:uiPriority w:val="9"/>
    <w:qFormat/>
    <w:rPr>
      <w:sz w:val="18"/>
      <w:szCs w:val="18"/>
      <w:lang w:eastAsia="en-US"/>
    </w:rPr>
  </w:style>
  <w:style w:type="character" w:customStyle="1" w:styleId="60">
    <w:name w:val="标题 6 字符"/>
    <w:basedOn w:val="a0"/>
    <w:link w:val="6"/>
    <w:uiPriority w:val="9"/>
    <w:qFormat/>
    <w:rPr>
      <w:i/>
      <w:iCs/>
      <w:sz w:val="16"/>
      <w:szCs w:val="16"/>
      <w:lang w:eastAsia="en-US"/>
    </w:rPr>
  </w:style>
  <w:style w:type="character" w:customStyle="1" w:styleId="70">
    <w:name w:val="标题 7 字符"/>
    <w:basedOn w:val="a0"/>
    <w:link w:val="7"/>
    <w:uiPriority w:val="9"/>
    <w:qFormat/>
    <w:rPr>
      <w:sz w:val="16"/>
      <w:szCs w:val="16"/>
      <w:lang w:eastAsia="en-US"/>
    </w:rPr>
  </w:style>
  <w:style w:type="character" w:customStyle="1" w:styleId="80">
    <w:name w:val="标题 8 字符"/>
    <w:basedOn w:val="a0"/>
    <w:link w:val="8"/>
    <w:uiPriority w:val="9"/>
    <w:qFormat/>
    <w:rPr>
      <w:i/>
      <w:iCs/>
      <w:sz w:val="16"/>
      <w:szCs w:val="16"/>
      <w:lang w:eastAsia="en-US"/>
    </w:rPr>
  </w:style>
  <w:style w:type="character" w:customStyle="1" w:styleId="90">
    <w:name w:val="标题 9 字符"/>
    <w:basedOn w:val="a0"/>
    <w:link w:val="9"/>
    <w:uiPriority w:val="9"/>
    <w:qFormat/>
    <w:rPr>
      <w:sz w:val="16"/>
      <w:szCs w:val="16"/>
      <w:lang w:eastAsia="en-US"/>
    </w:rPr>
  </w:style>
  <w:style w:type="paragraph" w:customStyle="1" w:styleId="msonormal0">
    <w:name w:val="msonormal"/>
    <w:basedOn w:val="a"/>
    <w:qFormat/>
    <w:pPr>
      <w:spacing w:before="100" w:beforeAutospacing="1" w:after="100" w:afterAutospacing="1"/>
    </w:pPr>
    <w:rPr>
      <w:rFonts w:eastAsia="Times New Roman"/>
      <w:sz w:val="24"/>
      <w:szCs w:val="24"/>
      <w:lang w:val="en-US" w:eastAsia="zh-CN"/>
    </w:rPr>
  </w:style>
  <w:style w:type="character" w:customStyle="1" w:styleId="af2">
    <w:name w:val="标题 字符"/>
    <w:basedOn w:val="a0"/>
    <w:link w:val="af1"/>
    <w:qFormat/>
    <w:rPr>
      <w:kern w:val="28"/>
      <w:sz w:val="48"/>
      <w:szCs w:val="48"/>
      <w:lang w:eastAsia="en-US"/>
    </w:rPr>
  </w:style>
  <w:style w:type="paragraph" w:styleId="afc">
    <w:name w:val="Revision"/>
    <w:hidden/>
    <w:uiPriority w:val="99"/>
    <w:semiHidden/>
    <w:rsid w:val="001A627C"/>
    <w:rPr>
      <w:lang w:val="en" w:eastAsia="en-US"/>
    </w:rPr>
  </w:style>
  <w:style w:type="paragraph" w:customStyle="1" w:styleId="12">
    <w:name w:val="12中文通讯作者"/>
    <w:basedOn w:val="a"/>
    <w:qFormat/>
    <w:rsid w:val="0029421C"/>
    <w:pPr>
      <w:spacing w:before="63"/>
    </w:pPr>
    <w:rPr>
      <w:rFonts w:cstheme="minorBidi"/>
      <w:color w:val="000000"/>
      <w:sz w:val="18"/>
      <w:szCs w:val="18"/>
      <w:lang w:val="en-US" w:eastAsia="zh-CN"/>
    </w:rPr>
  </w:style>
  <w:style w:type="character" w:styleId="afd">
    <w:name w:val="Unresolved Mention"/>
    <w:basedOn w:val="a0"/>
    <w:uiPriority w:val="99"/>
    <w:semiHidden/>
    <w:unhideWhenUsed/>
    <w:rsid w:val="00602C43"/>
    <w:rPr>
      <w:color w:val="605E5C"/>
      <w:shd w:val="clear" w:color="auto" w:fill="E1DFDD"/>
    </w:rPr>
  </w:style>
  <w:style w:type="paragraph" w:customStyle="1" w:styleId="15">
    <w:name w:val="15英文标题"/>
    <w:basedOn w:val="a"/>
    <w:rsid w:val="003331BC"/>
    <w:pPr>
      <w:spacing w:before="630" w:after="168"/>
    </w:pPr>
    <w:rPr>
      <w:rFonts w:eastAsia="方正黑体_GBK" w:cstheme="minorBidi"/>
      <w:color w:val="000000"/>
      <w:sz w:val="36"/>
      <w:szCs w:val="36"/>
      <w:lang w:val="en-US" w:eastAsia="zh-CN"/>
    </w:rPr>
  </w:style>
  <w:style w:type="paragraph" w:customStyle="1" w:styleId="16">
    <w:name w:val="16英文作者"/>
    <w:basedOn w:val="a"/>
    <w:rsid w:val="003331BC"/>
    <w:pPr>
      <w:spacing w:before="105" w:after="105"/>
    </w:pPr>
    <w:rPr>
      <w:rFonts w:ascii="Arial" w:eastAsia="方正书宋_GBK" w:hAnsi="Arial" w:cstheme="minorBidi"/>
      <w:color w:val="000000"/>
      <w:sz w:val="28"/>
      <w:szCs w:val="28"/>
      <w:lang w:val="en-US" w:eastAsia="zh-CN"/>
    </w:rPr>
  </w:style>
  <w:style w:type="paragraph" w:customStyle="1" w:styleId="21">
    <w:name w:val="21英文通讯信息 拷贝"/>
    <w:basedOn w:val="a"/>
    <w:rsid w:val="003331BC"/>
    <w:rPr>
      <w:rFonts w:eastAsia="方正书宋_GBK" w:cstheme="minorBidi"/>
      <w:color w:val="000000"/>
      <w:sz w:val="16"/>
      <w:szCs w:val="16"/>
      <w:lang w:val="en-US" w:eastAsia="zh-CN"/>
    </w:rPr>
  </w:style>
  <w:style w:type="paragraph" w:customStyle="1" w:styleId="afe">
    <w:name w:val="章首前导左块 拷贝"/>
    <w:basedOn w:val="a"/>
    <w:rsid w:val="003331BC"/>
    <w:rPr>
      <w:rFonts w:cstheme="minorBidi"/>
      <w:color w:val="000000"/>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4.bin"/><Relationship Id="rId42" Type="http://schemas.openxmlformats.org/officeDocument/2006/relationships/image" Target="media/image20.wmf"/><Relationship Id="rId63" Type="http://schemas.openxmlformats.org/officeDocument/2006/relationships/oleObject" Target="embeddings/oleObject25.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oleObject" Target="embeddings/oleObject75.bin"/><Relationship Id="rId170" Type="http://schemas.openxmlformats.org/officeDocument/2006/relationships/oleObject" Target="embeddings/oleObject82.bin"/><Relationship Id="rId191" Type="http://schemas.openxmlformats.org/officeDocument/2006/relationships/oleObject" Target="embeddings/oleObject93.bin"/><Relationship Id="rId205" Type="http://schemas.openxmlformats.org/officeDocument/2006/relationships/image" Target="media/image97.emf"/><Relationship Id="rId107" Type="http://schemas.openxmlformats.org/officeDocument/2006/relationships/oleObject" Target="embeddings/oleObject47.bin"/><Relationship Id="rId11" Type="http://schemas.openxmlformats.org/officeDocument/2006/relationships/image" Target="media/image3.png"/><Relationship Id="rId32" Type="http://schemas.openxmlformats.org/officeDocument/2006/relationships/image" Target="media/image15.wmf"/><Relationship Id="rId53" Type="http://schemas.openxmlformats.org/officeDocument/2006/relationships/oleObject" Target="embeddings/oleObject20.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69.bin"/><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oleObject" Target="embeddings/oleObject76.bin"/><Relationship Id="rId181" Type="http://schemas.openxmlformats.org/officeDocument/2006/relationships/oleObject" Target="embeddings/oleObject88.bin"/><Relationship Id="rId22" Type="http://schemas.openxmlformats.org/officeDocument/2006/relationships/image" Target="media/image10.wmf"/><Relationship Id="rId43" Type="http://schemas.openxmlformats.org/officeDocument/2006/relationships/oleObject" Target="embeddings/oleObject15.bin"/><Relationship Id="rId64" Type="http://schemas.openxmlformats.org/officeDocument/2006/relationships/image" Target="media/image31.wmf"/><Relationship Id="rId118" Type="http://schemas.openxmlformats.org/officeDocument/2006/relationships/oleObject" Target="embeddings/oleObject52.bin"/><Relationship Id="rId139" Type="http://schemas.openxmlformats.org/officeDocument/2006/relationships/oleObject" Target="embeddings/oleObject63.bin"/><Relationship Id="rId85" Type="http://schemas.openxmlformats.org/officeDocument/2006/relationships/oleObject" Target="embeddings/oleObject36.bin"/><Relationship Id="rId150" Type="http://schemas.openxmlformats.org/officeDocument/2006/relationships/oleObject" Target="embeddings/oleObject70.bin"/><Relationship Id="rId171" Type="http://schemas.openxmlformats.org/officeDocument/2006/relationships/image" Target="media/image81.wmf"/><Relationship Id="rId192" Type="http://schemas.openxmlformats.org/officeDocument/2006/relationships/oleObject" Target="embeddings/oleObject94.bin"/><Relationship Id="rId206" Type="http://schemas.openxmlformats.org/officeDocument/2006/relationships/image" Target="media/image98.emf"/><Relationship Id="rId12" Type="http://schemas.openxmlformats.org/officeDocument/2006/relationships/image" Target="media/image4.emf"/><Relationship Id="rId33" Type="http://schemas.openxmlformats.org/officeDocument/2006/relationships/oleObject" Target="embeddings/oleObject10.bin"/><Relationship Id="rId108" Type="http://schemas.openxmlformats.org/officeDocument/2006/relationships/image" Target="media/image53.wmf"/><Relationship Id="rId129" Type="http://schemas.openxmlformats.org/officeDocument/2006/relationships/oleObject" Target="embeddings/oleObject58.bin"/><Relationship Id="rId54" Type="http://schemas.openxmlformats.org/officeDocument/2006/relationships/image" Target="media/image26.wmf"/><Relationship Id="rId75" Type="http://schemas.openxmlformats.org/officeDocument/2006/relationships/oleObject" Target="embeddings/oleObject31.bin"/><Relationship Id="rId96" Type="http://schemas.openxmlformats.org/officeDocument/2006/relationships/image" Target="media/image47.wmf"/><Relationship Id="rId140" Type="http://schemas.openxmlformats.org/officeDocument/2006/relationships/oleObject" Target="embeddings/oleObject64.bin"/><Relationship Id="rId161" Type="http://schemas.openxmlformats.org/officeDocument/2006/relationships/oleObject" Target="embeddings/oleObject77.bin"/><Relationship Id="rId182" Type="http://schemas.openxmlformats.org/officeDocument/2006/relationships/image" Target="media/image86.wmf"/><Relationship Id="rId6" Type="http://schemas.openxmlformats.org/officeDocument/2006/relationships/footnotes" Target="footnotes.xml"/><Relationship Id="rId23" Type="http://schemas.openxmlformats.org/officeDocument/2006/relationships/oleObject" Target="embeddings/oleObject5.bin"/><Relationship Id="rId119" Type="http://schemas.openxmlformats.org/officeDocument/2006/relationships/oleObject" Target="embeddings/oleObject53.bin"/><Relationship Id="rId44" Type="http://schemas.openxmlformats.org/officeDocument/2006/relationships/image" Target="media/image21.wmf"/><Relationship Id="rId65" Type="http://schemas.openxmlformats.org/officeDocument/2006/relationships/oleObject" Target="embeddings/oleObject26.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image" Target="media/image73.wmf"/><Relationship Id="rId172" Type="http://schemas.openxmlformats.org/officeDocument/2006/relationships/oleObject" Target="embeddings/oleObject83.bin"/><Relationship Id="rId193" Type="http://schemas.openxmlformats.org/officeDocument/2006/relationships/oleObject" Target="embeddings/oleObject95.bin"/><Relationship Id="rId207" Type="http://schemas.openxmlformats.org/officeDocument/2006/relationships/image" Target="media/image99.emf"/><Relationship Id="rId13" Type="http://schemas.openxmlformats.org/officeDocument/2006/relationships/image" Target="media/image5.png"/><Relationship Id="rId109" Type="http://schemas.openxmlformats.org/officeDocument/2006/relationships/oleObject" Target="embeddings/oleObject48.bin"/><Relationship Id="rId34" Type="http://schemas.openxmlformats.org/officeDocument/2006/relationships/image" Target="media/image16.wmf"/><Relationship Id="rId55" Type="http://schemas.openxmlformats.org/officeDocument/2006/relationships/oleObject" Target="embeddings/oleObject21.bin"/><Relationship Id="rId76" Type="http://schemas.openxmlformats.org/officeDocument/2006/relationships/image" Target="media/image37.wmf"/><Relationship Id="rId97" Type="http://schemas.openxmlformats.org/officeDocument/2006/relationships/oleObject" Target="embeddings/oleObject42.bin"/><Relationship Id="rId120" Type="http://schemas.openxmlformats.org/officeDocument/2006/relationships/image" Target="media/image59.wmf"/><Relationship Id="rId141" Type="http://schemas.openxmlformats.org/officeDocument/2006/relationships/image" Target="media/image69.wmf"/><Relationship Id="rId7" Type="http://schemas.openxmlformats.org/officeDocument/2006/relationships/endnotes" Target="endnotes.xml"/><Relationship Id="rId162" Type="http://schemas.openxmlformats.org/officeDocument/2006/relationships/image" Target="media/image77.wmf"/><Relationship Id="rId183" Type="http://schemas.openxmlformats.org/officeDocument/2006/relationships/oleObject" Target="embeddings/oleObject89.bin"/><Relationship Id="rId24" Type="http://schemas.openxmlformats.org/officeDocument/2006/relationships/image" Target="media/image11.wmf"/><Relationship Id="rId45" Type="http://schemas.openxmlformats.org/officeDocument/2006/relationships/oleObject" Target="embeddings/oleObject16.bin"/><Relationship Id="rId66" Type="http://schemas.openxmlformats.org/officeDocument/2006/relationships/image" Target="media/image32.wmf"/><Relationship Id="rId87" Type="http://schemas.openxmlformats.org/officeDocument/2006/relationships/oleObject" Target="embeddings/oleObject37.bin"/><Relationship Id="rId110" Type="http://schemas.openxmlformats.org/officeDocument/2006/relationships/image" Target="media/image54.emf"/><Relationship Id="rId131" Type="http://schemas.openxmlformats.org/officeDocument/2006/relationships/oleObject" Target="embeddings/oleObject59.bin"/><Relationship Id="rId61" Type="http://schemas.openxmlformats.org/officeDocument/2006/relationships/oleObject" Target="embeddings/oleObject24.bin"/><Relationship Id="rId82" Type="http://schemas.openxmlformats.org/officeDocument/2006/relationships/image" Target="media/image40.wmf"/><Relationship Id="rId152" Type="http://schemas.openxmlformats.org/officeDocument/2006/relationships/oleObject" Target="embeddings/oleObject71.bin"/><Relationship Id="rId173" Type="http://schemas.openxmlformats.org/officeDocument/2006/relationships/oleObject" Target="embeddings/oleObject84.bin"/><Relationship Id="rId194" Type="http://schemas.openxmlformats.org/officeDocument/2006/relationships/image" Target="media/image91.wmf"/><Relationship Id="rId199" Type="http://schemas.openxmlformats.org/officeDocument/2006/relationships/oleObject" Target="embeddings/oleObject99.bin"/><Relationship Id="rId203" Type="http://schemas.openxmlformats.org/officeDocument/2006/relationships/image" Target="media/image95.emf"/><Relationship Id="rId208" Type="http://schemas.openxmlformats.org/officeDocument/2006/relationships/image" Target="media/image100.emf"/><Relationship Id="rId19" Type="http://schemas.openxmlformats.org/officeDocument/2006/relationships/oleObject" Target="embeddings/oleObject3.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1.bin"/><Relationship Id="rId56" Type="http://schemas.openxmlformats.org/officeDocument/2006/relationships/image" Target="media/image27.wmf"/><Relationship Id="rId77" Type="http://schemas.openxmlformats.org/officeDocument/2006/relationships/oleObject" Target="embeddings/oleObject32.bin"/><Relationship Id="rId100" Type="http://schemas.openxmlformats.org/officeDocument/2006/relationships/image" Target="media/image49.wmf"/><Relationship Id="rId105" Type="http://schemas.openxmlformats.org/officeDocument/2006/relationships/oleObject" Target="embeddings/oleObject46.bin"/><Relationship Id="rId126" Type="http://schemas.openxmlformats.org/officeDocument/2006/relationships/image" Target="media/image62.wmf"/><Relationship Id="rId147" Type="http://schemas.openxmlformats.org/officeDocument/2006/relationships/image" Target="media/image72.wmf"/><Relationship Id="rId168" Type="http://schemas.openxmlformats.org/officeDocument/2006/relationships/oleObject" Target="embeddings/oleObject81.bin"/><Relationship Id="rId8" Type="http://schemas.openxmlformats.org/officeDocument/2006/relationships/header" Target="header1.xml"/><Relationship Id="rId51" Type="http://schemas.openxmlformats.org/officeDocument/2006/relationships/oleObject" Target="embeddings/oleObject19.bin"/><Relationship Id="rId72" Type="http://schemas.openxmlformats.org/officeDocument/2006/relationships/image" Target="media/image35.wmf"/><Relationship Id="rId93" Type="http://schemas.openxmlformats.org/officeDocument/2006/relationships/oleObject" Target="embeddings/oleObject40.bin"/><Relationship Id="rId98" Type="http://schemas.openxmlformats.org/officeDocument/2006/relationships/image" Target="media/image48.wmf"/><Relationship Id="rId121" Type="http://schemas.openxmlformats.org/officeDocument/2006/relationships/oleObject" Target="embeddings/oleObject54.bin"/><Relationship Id="rId142" Type="http://schemas.openxmlformats.org/officeDocument/2006/relationships/oleObject" Target="embeddings/oleObject65.bin"/><Relationship Id="rId163" Type="http://schemas.openxmlformats.org/officeDocument/2006/relationships/oleObject" Target="embeddings/oleObject78.bin"/><Relationship Id="rId184" Type="http://schemas.openxmlformats.org/officeDocument/2006/relationships/image" Target="media/image87.wmf"/><Relationship Id="rId189" Type="http://schemas.openxmlformats.org/officeDocument/2006/relationships/oleObject" Target="embeddings/oleObject92.bin"/><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image" Target="media/image22.wmf"/><Relationship Id="rId67" Type="http://schemas.openxmlformats.org/officeDocument/2006/relationships/oleObject" Target="embeddings/oleObject27.bin"/><Relationship Id="rId116" Type="http://schemas.openxmlformats.org/officeDocument/2006/relationships/oleObject" Target="embeddings/oleObject51.bin"/><Relationship Id="rId137" Type="http://schemas.openxmlformats.org/officeDocument/2006/relationships/oleObject" Target="embeddings/oleObject62.bin"/><Relationship Id="rId158" Type="http://schemas.openxmlformats.org/officeDocument/2006/relationships/image" Target="media/image76.wmf"/><Relationship Id="rId20" Type="http://schemas.openxmlformats.org/officeDocument/2006/relationships/image" Target="media/image9.wmf"/><Relationship Id="rId41" Type="http://schemas.openxmlformats.org/officeDocument/2006/relationships/oleObject" Target="embeddings/oleObject14.bin"/><Relationship Id="rId62" Type="http://schemas.openxmlformats.org/officeDocument/2006/relationships/image" Target="media/image30.wmf"/><Relationship Id="rId83" Type="http://schemas.openxmlformats.org/officeDocument/2006/relationships/oleObject" Target="embeddings/oleObject35.bin"/><Relationship Id="rId88" Type="http://schemas.openxmlformats.org/officeDocument/2006/relationships/image" Target="media/image43.wmf"/><Relationship Id="rId111" Type="http://schemas.openxmlformats.org/officeDocument/2006/relationships/image" Target="media/image55.wmf"/><Relationship Id="rId132" Type="http://schemas.openxmlformats.org/officeDocument/2006/relationships/image" Target="media/image65.wmf"/><Relationship Id="rId153" Type="http://schemas.openxmlformats.org/officeDocument/2006/relationships/oleObject" Target="embeddings/oleObject72.bin"/><Relationship Id="rId174" Type="http://schemas.openxmlformats.org/officeDocument/2006/relationships/image" Target="media/image82.wmf"/><Relationship Id="rId179" Type="http://schemas.openxmlformats.org/officeDocument/2006/relationships/oleObject" Target="embeddings/oleObject87.bin"/><Relationship Id="rId195" Type="http://schemas.openxmlformats.org/officeDocument/2006/relationships/oleObject" Target="embeddings/oleObject96.bin"/><Relationship Id="rId209" Type="http://schemas.openxmlformats.org/officeDocument/2006/relationships/fontTable" Target="fontTable.xml"/><Relationship Id="rId190" Type="http://schemas.openxmlformats.org/officeDocument/2006/relationships/image" Target="media/image90.wmf"/><Relationship Id="rId204" Type="http://schemas.openxmlformats.org/officeDocument/2006/relationships/image" Target="media/image96.emf"/><Relationship Id="rId15" Type="http://schemas.openxmlformats.org/officeDocument/2006/relationships/oleObject" Target="embeddings/oleObject1.bin"/><Relationship Id="rId36" Type="http://schemas.openxmlformats.org/officeDocument/2006/relationships/image" Target="media/image17.wmf"/><Relationship Id="rId57" Type="http://schemas.openxmlformats.org/officeDocument/2006/relationships/oleObject" Target="embeddings/oleObject22.bin"/><Relationship Id="rId106" Type="http://schemas.openxmlformats.org/officeDocument/2006/relationships/image" Target="media/image52.wmf"/><Relationship Id="rId127" Type="http://schemas.openxmlformats.org/officeDocument/2006/relationships/oleObject" Target="embeddings/oleObject57.bin"/><Relationship Id="rId10" Type="http://schemas.openxmlformats.org/officeDocument/2006/relationships/image" Target="media/image2.png"/><Relationship Id="rId31" Type="http://schemas.openxmlformats.org/officeDocument/2006/relationships/oleObject" Target="embeddings/oleObject9.bin"/><Relationship Id="rId52" Type="http://schemas.openxmlformats.org/officeDocument/2006/relationships/image" Target="media/image25.wmf"/><Relationship Id="rId73" Type="http://schemas.openxmlformats.org/officeDocument/2006/relationships/oleObject" Target="embeddings/oleObject30.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60.wmf"/><Relationship Id="rId143" Type="http://schemas.openxmlformats.org/officeDocument/2006/relationships/image" Target="media/image70.wmf"/><Relationship Id="rId148" Type="http://schemas.openxmlformats.org/officeDocument/2006/relationships/oleObject" Target="embeddings/oleObject68.bin"/><Relationship Id="rId164" Type="http://schemas.openxmlformats.org/officeDocument/2006/relationships/oleObject" Target="embeddings/oleObject79.bin"/><Relationship Id="rId169" Type="http://schemas.openxmlformats.org/officeDocument/2006/relationships/image" Target="media/image80.wmf"/><Relationship Id="rId185" Type="http://schemas.openxmlformats.org/officeDocument/2006/relationships/oleObject" Target="embeddings/oleObject90.bin"/><Relationship Id="rId4" Type="http://schemas.openxmlformats.org/officeDocument/2006/relationships/settings" Target="settings.xml"/><Relationship Id="rId9" Type="http://schemas.openxmlformats.org/officeDocument/2006/relationships/image" Target="media/image1.emf"/><Relationship Id="rId180" Type="http://schemas.openxmlformats.org/officeDocument/2006/relationships/image" Target="media/image85.wmf"/><Relationship Id="rId210" Type="http://schemas.openxmlformats.org/officeDocument/2006/relationships/theme" Target="theme/theme1.xml"/><Relationship Id="rId26" Type="http://schemas.openxmlformats.org/officeDocument/2006/relationships/image" Target="media/image12.wmf"/><Relationship Id="rId47" Type="http://schemas.openxmlformats.org/officeDocument/2006/relationships/oleObject" Target="embeddings/oleObject17.bin"/><Relationship Id="rId68" Type="http://schemas.openxmlformats.org/officeDocument/2006/relationships/image" Target="media/image33.wmf"/><Relationship Id="rId89" Type="http://schemas.openxmlformats.org/officeDocument/2006/relationships/oleObject" Target="embeddings/oleObject38.bin"/><Relationship Id="rId112" Type="http://schemas.openxmlformats.org/officeDocument/2006/relationships/oleObject" Target="embeddings/oleObject49.bin"/><Relationship Id="rId133" Type="http://schemas.openxmlformats.org/officeDocument/2006/relationships/oleObject" Target="embeddings/oleObject60.bin"/><Relationship Id="rId154" Type="http://schemas.openxmlformats.org/officeDocument/2006/relationships/image" Target="media/image74.wmf"/><Relationship Id="rId175" Type="http://schemas.openxmlformats.org/officeDocument/2006/relationships/oleObject" Target="embeddings/oleObject85.bin"/><Relationship Id="rId196" Type="http://schemas.openxmlformats.org/officeDocument/2006/relationships/image" Target="media/image92.wmf"/><Relationship Id="rId200" Type="http://schemas.openxmlformats.org/officeDocument/2006/relationships/oleObject" Target="embeddings/oleObject100.bin"/><Relationship Id="rId16" Type="http://schemas.openxmlformats.org/officeDocument/2006/relationships/image" Target="media/image7.wmf"/><Relationship Id="rId37" Type="http://schemas.openxmlformats.org/officeDocument/2006/relationships/oleObject" Target="embeddings/oleObject12.bin"/><Relationship Id="rId58" Type="http://schemas.openxmlformats.org/officeDocument/2006/relationships/image" Target="media/image28.wmf"/><Relationship Id="rId79" Type="http://schemas.openxmlformats.org/officeDocument/2006/relationships/oleObject" Target="embeddings/oleObject33.bin"/><Relationship Id="rId102" Type="http://schemas.openxmlformats.org/officeDocument/2006/relationships/image" Target="media/image50.wmf"/><Relationship Id="rId123" Type="http://schemas.openxmlformats.org/officeDocument/2006/relationships/oleObject" Target="embeddings/oleObject55.bin"/><Relationship Id="rId144" Type="http://schemas.openxmlformats.org/officeDocument/2006/relationships/oleObject" Target="embeddings/oleObject66.bin"/><Relationship Id="rId90" Type="http://schemas.openxmlformats.org/officeDocument/2006/relationships/image" Target="media/image44.wmf"/><Relationship Id="rId165" Type="http://schemas.openxmlformats.org/officeDocument/2006/relationships/image" Target="media/image78.wmf"/><Relationship Id="rId186" Type="http://schemas.openxmlformats.org/officeDocument/2006/relationships/image" Target="media/image88.wmf"/><Relationship Id="rId27" Type="http://schemas.openxmlformats.org/officeDocument/2006/relationships/oleObject" Target="embeddings/oleObject7.bin"/><Relationship Id="rId48" Type="http://schemas.openxmlformats.org/officeDocument/2006/relationships/image" Target="media/image23.wmf"/><Relationship Id="rId69" Type="http://schemas.openxmlformats.org/officeDocument/2006/relationships/oleObject" Target="embeddings/oleObject28.bin"/><Relationship Id="rId113" Type="http://schemas.openxmlformats.org/officeDocument/2006/relationships/image" Target="media/image56.wmf"/><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3.wmf"/><Relationship Id="rId197" Type="http://schemas.openxmlformats.org/officeDocument/2006/relationships/oleObject" Target="embeddings/oleObject97.bin"/><Relationship Id="rId201" Type="http://schemas.openxmlformats.org/officeDocument/2006/relationships/image" Target="media/image93.emf"/><Relationship Id="rId17" Type="http://schemas.openxmlformats.org/officeDocument/2006/relationships/oleObject" Target="embeddings/oleObject2.bin"/><Relationship Id="rId38" Type="http://schemas.openxmlformats.org/officeDocument/2006/relationships/image" Target="media/image18.wmf"/><Relationship Id="rId59" Type="http://schemas.openxmlformats.org/officeDocument/2006/relationships/oleObject" Target="embeddings/oleObject23.bin"/><Relationship Id="rId103" Type="http://schemas.openxmlformats.org/officeDocument/2006/relationships/oleObject" Target="embeddings/oleObject45.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39.bin"/><Relationship Id="rId145" Type="http://schemas.openxmlformats.org/officeDocument/2006/relationships/image" Target="media/image71.wmf"/><Relationship Id="rId166" Type="http://schemas.openxmlformats.org/officeDocument/2006/relationships/oleObject" Target="embeddings/oleObject80.bin"/><Relationship Id="rId187" Type="http://schemas.openxmlformats.org/officeDocument/2006/relationships/oleObject" Target="embeddings/oleObject91.bin"/><Relationship Id="rId1" Type="http://schemas.openxmlformats.org/officeDocument/2006/relationships/customXml" Target="../customXml/item1.xml"/><Relationship Id="rId28" Type="http://schemas.openxmlformats.org/officeDocument/2006/relationships/image" Target="media/image13.wmf"/><Relationship Id="rId49" Type="http://schemas.openxmlformats.org/officeDocument/2006/relationships/oleObject" Target="embeddings/oleObject18.bin"/><Relationship Id="rId114" Type="http://schemas.openxmlformats.org/officeDocument/2006/relationships/oleObject" Target="embeddings/oleObject50.bin"/><Relationship Id="rId60" Type="http://schemas.openxmlformats.org/officeDocument/2006/relationships/image" Target="media/image29.wmf"/><Relationship Id="rId81" Type="http://schemas.openxmlformats.org/officeDocument/2006/relationships/oleObject" Target="embeddings/oleObject34.bin"/><Relationship Id="rId135" Type="http://schemas.openxmlformats.org/officeDocument/2006/relationships/oleObject" Target="embeddings/oleObject61.bin"/><Relationship Id="rId156" Type="http://schemas.openxmlformats.org/officeDocument/2006/relationships/image" Target="media/image75.wmf"/><Relationship Id="rId177" Type="http://schemas.openxmlformats.org/officeDocument/2006/relationships/oleObject" Target="embeddings/oleObject86.bin"/><Relationship Id="rId198" Type="http://schemas.openxmlformats.org/officeDocument/2006/relationships/oleObject" Target="embeddings/oleObject98.bin"/><Relationship Id="rId202" Type="http://schemas.openxmlformats.org/officeDocument/2006/relationships/image" Target="media/image94.emf"/><Relationship Id="rId18" Type="http://schemas.openxmlformats.org/officeDocument/2006/relationships/image" Target="media/image8.wmf"/><Relationship Id="rId39" Type="http://schemas.openxmlformats.org/officeDocument/2006/relationships/oleObject" Target="embeddings/oleObject13.bin"/><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6.bin"/><Relationship Id="rId146" Type="http://schemas.openxmlformats.org/officeDocument/2006/relationships/oleObject" Target="embeddings/oleObject67.bin"/><Relationship Id="rId167" Type="http://schemas.openxmlformats.org/officeDocument/2006/relationships/image" Target="media/image79.wmf"/><Relationship Id="rId188" Type="http://schemas.openxmlformats.org/officeDocument/2006/relationships/image" Target="media/image89.wmf"/><Relationship Id="rId71" Type="http://schemas.openxmlformats.org/officeDocument/2006/relationships/oleObject" Target="embeddings/oleObject29.bin"/><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8.bin"/><Relationship Id="rId40" Type="http://schemas.openxmlformats.org/officeDocument/2006/relationships/image" Target="media/image19.wmf"/><Relationship Id="rId115" Type="http://schemas.openxmlformats.org/officeDocument/2006/relationships/image" Target="media/image57.wmf"/><Relationship Id="rId136" Type="http://schemas.openxmlformats.org/officeDocument/2006/relationships/image" Target="media/image67.wmf"/><Relationship Id="rId157" Type="http://schemas.openxmlformats.org/officeDocument/2006/relationships/oleObject" Target="embeddings/oleObject74.bin"/><Relationship Id="rId178" Type="http://schemas.openxmlformats.org/officeDocument/2006/relationships/image" Target="media/image8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481197-2434-48CB-95B9-992C6E086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20</Pages>
  <Words>7766</Words>
  <Characters>44268</Characters>
  <Application>Microsoft Office Word</Application>
  <DocSecurity>0</DocSecurity>
  <Lines>368</Lines>
  <Paragraphs>103</Paragraphs>
  <ScaleCrop>false</ScaleCrop>
  <Company>IEEE</Company>
  <LinksUpToDate>false</LinksUpToDate>
  <CharactersWithSpaces>51931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qi yuan</cp:lastModifiedBy>
  <cp:revision>57</cp:revision>
  <cp:lastPrinted>2012-08-02T18:53:00Z</cp:lastPrinted>
  <dcterms:created xsi:type="dcterms:W3CDTF">2022-06-17T07:38:00Z</dcterms:created>
  <dcterms:modified xsi:type="dcterms:W3CDTF">2022-10-17T00:44:00Z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8D58FB22BBEA4FC7AF8EB9C12938D5F0</vt:lpwstr>
  </property>
</Properties>
</file>