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s-ES_tradnl" w:eastAsia="es-ES_tradnl"/>
        </w:rPr>
        <w:drawing>
          <wp:inline distT="0" distB="0" distL="0" distR="0" wp14:anchorId="402EFF8F" wp14:editId="5B759BA6">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75D518BA" w:rsidR="00821D63" w:rsidRDefault="009F5B99" w:rsidP="00821D63">
      <w:pPr>
        <w:pStyle w:val="Sinespaciado"/>
        <w:spacing w:line="276" w:lineRule="auto"/>
        <w:jc w:val="center"/>
        <w:rPr>
          <w:rFonts w:asciiTheme="minorHAnsi" w:hAnsiTheme="minorHAnsi" w:cs="Tahoma"/>
          <w:sz w:val="40"/>
          <w:szCs w:val="28"/>
        </w:rPr>
      </w:pPr>
      <w:r w:rsidRPr="009F5B99">
        <w:rPr>
          <w:rFonts w:asciiTheme="majorHAnsi" w:hAnsiTheme="majorHAnsi" w:cs="Open Sans"/>
          <w:sz w:val="40"/>
          <w:szCs w:val="28"/>
        </w:rPr>
        <w:t>Escuela Superior de Ingeniería y Tecnología</w:t>
      </w: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0B22900F" w:rsidR="00FC4A7B" w:rsidRDefault="00FC4A7B" w:rsidP="00821D63">
      <w:pPr>
        <w:pStyle w:val="Sinespaciado"/>
        <w:spacing w:line="276" w:lineRule="auto"/>
        <w:jc w:val="center"/>
        <w:rPr>
          <w:rFonts w:asciiTheme="minorHAnsi" w:hAnsiTheme="minorHAnsi" w:cs="Tahoma"/>
          <w:sz w:val="40"/>
          <w:szCs w:val="28"/>
        </w:rPr>
      </w:pPr>
    </w:p>
    <w:p w14:paraId="47FD45EC" w14:textId="77777777" w:rsidR="009F5B99" w:rsidRDefault="009F5B99" w:rsidP="00821D63">
      <w:pPr>
        <w:pStyle w:val="Sinespaciado"/>
        <w:spacing w:line="276" w:lineRule="auto"/>
        <w:jc w:val="center"/>
        <w:rPr>
          <w:rFonts w:asciiTheme="minorHAnsi" w:hAnsiTheme="minorHAnsi" w:cs="Tahoma"/>
          <w:sz w:val="40"/>
          <w:szCs w:val="28"/>
        </w:rPr>
      </w:pPr>
    </w:p>
    <w:p w14:paraId="04A5A021" w14:textId="293A4D4F" w:rsidR="00B763B0" w:rsidRDefault="00B763B0" w:rsidP="00821D63">
      <w:pPr>
        <w:pStyle w:val="Sinespaciado"/>
        <w:spacing w:line="276" w:lineRule="auto"/>
        <w:jc w:val="center"/>
        <w:rPr>
          <w:rFonts w:asciiTheme="majorHAnsi" w:hAnsiTheme="majorHAnsi" w:cs="Tahoma"/>
          <w:sz w:val="36"/>
          <w:szCs w:val="28"/>
        </w:rPr>
      </w:pPr>
      <w:r w:rsidRPr="00B763B0">
        <w:rPr>
          <w:rFonts w:asciiTheme="majorHAnsi" w:hAnsiTheme="majorHAnsi" w:cs="Tahoma"/>
          <w:sz w:val="36"/>
          <w:szCs w:val="28"/>
        </w:rPr>
        <w:t xml:space="preserve">Máster Universitario en </w:t>
      </w:r>
      <w:r w:rsidR="00F674FE">
        <w:rPr>
          <w:rFonts w:asciiTheme="majorHAnsi" w:hAnsiTheme="majorHAnsi" w:cs="Tahoma"/>
          <w:sz w:val="36"/>
          <w:szCs w:val="28"/>
        </w:rPr>
        <w:t>Desarrollo y Operaciones (DevOps)</w:t>
      </w:r>
    </w:p>
    <w:p w14:paraId="7E4DEE80" w14:textId="123B8926" w:rsidR="00821D63" w:rsidRPr="00CA0785" w:rsidRDefault="00573907" w:rsidP="00821D63">
      <w:pPr>
        <w:pStyle w:val="Sinespaciado"/>
        <w:spacing w:line="276" w:lineRule="auto"/>
        <w:jc w:val="center"/>
        <w:rPr>
          <w:rFonts w:asciiTheme="minorHAnsi" w:hAnsiTheme="minorHAnsi" w:cs="Tahoma"/>
          <w:sz w:val="52"/>
          <w:szCs w:val="28"/>
        </w:rPr>
      </w:pPr>
      <w:r w:rsidRPr="00573907">
        <w:rPr>
          <w:rFonts w:asciiTheme="minorHAnsi" w:hAnsiTheme="minorHAnsi" w:cs="Tahoma"/>
          <w:color w:val="0098CD"/>
          <w:sz w:val="52"/>
          <w:szCs w:val="28"/>
        </w:rPr>
        <w:t xml:space="preserve">Diagnóstico y propuesta de un modelo de entrenamiento DevOps basado en </w:t>
      </w:r>
      <w:r w:rsidR="005F3944">
        <w:rPr>
          <w:rFonts w:asciiTheme="minorHAnsi" w:hAnsiTheme="minorHAnsi" w:cs="Tahoma"/>
          <w:color w:val="0098CD"/>
          <w:sz w:val="52"/>
          <w:szCs w:val="28"/>
        </w:rPr>
        <w:t xml:space="preserve">Dojos </w:t>
      </w:r>
      <w:r w:rsidRPr="00573907">
        <w:rPr>
          <w:rFonts w:asciiTheme="minorHAnsi" w:hAnsiTheme="minorHAnsi" w:cs="Tahoma"/>
          <w:color w:val="0098CD"/>
          <w:sz w:val="52"/>
          <w:szCs w:val="28"/>
        </w:rPr>
        <w:t>y roles colaborativos para ETAPA EP en la ciudad de Cuenca</w:t>
      </w:r>
      <w:r>
        <w:rPr>
          <w:rFonts w:asciiTheme="minorHAnsi" w:hAnsiTheme="minorHAnsi" w:cs="Tahoma"/>
          <w:color w:val="0098CD"/>
          <w:sz w:val="52"/>
          <w:szCs w:val="28"/>
        </w:rPr>
        <w:t>.</w:t>
      </w: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3369603A" w:rsidR="001C4EA4" w:rsidRPr="00EF3680" w:rsidRDefault="00A42715"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DIEGO MONTESDEOCA</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4F613BBE" w14:textId="77777777" w:rsidR="00530E0B" w:rsidRPr="00530E0B" w:rsidRDefault="00530E0B" w:rsidP="00530E0B">
      <w:pPr>
        <w:spacing w:after="160"/>
        <w:rPr>
          <w:lang w:val="es-419"/>
        </w:rPr>
      </w:pPr>
      <w:r w:rsidRPr="00530E0B">
        <w:rPr>
          <w:lang w:val="es-419"/>
        </w:rPr>
        <w:t xml:space="preserve">El presente trabajo de fin de estudio aborda la problemática de los procesos tecnológicos manuales y la baja madurez DevOps en ETAPA EP, una empresa pública de la ciudad de Cuenca. El objetivo central fue diseñar e implementar un modelo de entrenamiento basado en Dojos y roles colaborativos para fortalecer la automatización, integración y despliegue continuo de software. La investigación empleó un enfoque mixto que incluyó un diagnóstico institucional mediante encuestas de madurez (CALMS), entrevistas estratégicas y observación directa. A partir de este diagnóstico, se desarrolló una arquitectura de aprendizaje inmersivo estructurada en tres niveles técnicos y ejecutada en un entorno seguro denominado </w:t>
      </w:r>
      <w:r w:rsidRPr="00530E0B">
        <w:rPr>
          <w:i/>
          <w:iCs/>
          <w:lang w:val="es-419"/>
        </w:rPr>
        <w:t>Dojo Sandbox</w:t>
      </w:r>
      <w:r w:rsidRPr="00530E0B">
        <w:rPr>
          <w:lang w:val="es-419"/>
        </w:rPr>
        <w:t>.</w:t>
      </w:r>
    </w:p>
    <w:p w14:paraId="603DC289" w14:textId="77777777" w:rsidR="00530E0B" w:rsidRPr="00530E0B" w:rsidRDefault="00530E0B" w:rsidP="00530E0B">
      <w:pPr>
        <w:spacing w:after="160"/>
        <w:rPr>
          <w:lang w:val="es-419"/>
        </w:rPr>
      </w:pPr>
      <w:r w:rsidRPr="00530E0B">
        <w:rPr>
          <w:lang w:val="es-419"/>
        </w:rPr>
        <w:t xml:space="preserve">La validación del modelo se realizó a través de un proyecto piloto que integró un pipeline CI/CD con herramientas como </w:t>
      </w:r>
      <w:proofErr w:type="spellStart"/>
      <w:r w:rsidRPr="00530E0B">
        <w:rPr>
          <w:lang w:val="es-419"/>
        </w:rPr>
        <w:t>GitLab</w:t>
      </w:r>
      <w:proofErr w:type="spellEnd"/>
      <w:r w:rsidRPr="00530E0B">
        <w:rPr>
          <w:lang w:val="es-419"/>
        </w:rPr>
        <w:t>, Docker y Prometheus. Los resultados demostraron mejoras significativas en la eficiencia operativa, destacando una reducción del 81,25% en el tiempo de entrega de cambios (</w:t>
      </w:r>
      <w:r w:rsidRPr="00530E0B">
        <w:rPr>
          <w:i/>
          <w:iCs/>
          <w:lang w:val="es-419"/>
        </w:rPr>
        <w:t>Lead Time</w:t>
      </w:r>
      <w:r w:rsidRPr="00530E0B">
        <w:rPr>
          <w:lang w:val="es-419"/>
        </w:rPr>
        <w:t>) y un incremento del 100% en la frecuencia de despliegues. En conclusión, la implementación de Dojos DevOps no solo optimiza el rendimiento técnico mediante métricas DORA, sino que actúa como un catalizador cultural para la transformación digital en el sector público ecuatoriano.</w:t>
      </w:r>
    </w:p>
    <w:p w14:paraId="3C5CEBCB" w14:textId="77777777" w:rsidR="00530E0B" w:rsidRPr="00530E0B" w:rsidRDefault="00530E0B" w:rsidP="00530E0B">
      <w:pPr>
        <w:spacing w:after="160"/>
        <w:rPr>
          <w:lang w:val="es-419"/>
        </w:rPr>
      </w:pPr>
      <w:r w:rsidRPr="00530E0B">
        <w:rPr>
          <w:b/>
          <w:bCs/>
          <w:lang w:val="es-419"/>
        </w:rPr>
        <w:t>Palabras clave:</w:t>
      </w:r>
      <w:r w:rsidRPr="00530E0B">
        <w:rPr>
          <w:lang w:val="es-419"/>
        </w:rPr>
        <w:t xml:space="preserve"> DevOps, Dojo, Automatización, Métricas DORA, Sector Público</w:t>
      </w:r>
    </w:p>
    <w:p w14:paraId="4BB48C04" w14:textId="77777777" w:rsidR="00B15AD2" w:rsidRDefault="00B15AD2" w:rsidP="00B15AD2">
      <w:pPr>
        <w:spacing w:after="160" w:line="259" w:lineRule="auto"/>
        <w:jc w:val="left"/>
      </w:pP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A1591F" w:rsidRDefault="00D92F3B" w:rsidP="00D92F3B">
      <w:pPr>
        <w:pStyle w:val="Ttulondices"/>
        <w:rPr>
          <w:lang w:val="en-US"/>
        </w:rPr>
      </w:pPr>
      <w:r w:rsidRPr="00A1591F">
        <w:rPr>
          <w:lang w:val="en-US"/>
        </w:rPr>
        <w:lastRenderedPageBreak/>
        <w:t>Abstract</w:t>
      </w:r>
    </w:p>
    <w:p w14:paraId="234D0E43" w14:textId="77777777" w:rsidR="00530E0B" w:rsidRPr="00530E0B" w:rsidRDefault="00530E0B" w:rsidP="00530E0B">
      <w:pPr>
        <w:rPr>
          <w:lang w:val="en-US"/>
        </w:rPr>
      </w:pPr>
      <w:r w:rsidRPr="00530E0B">
        <w:rPr>
          <w:lang w:val="en-US"/>
        </w:rPr>
        <w:t xml:space="preserve">This </w:t>
      </w:r>
      <w:proofErr w:type="gramStart"/>
      <w:r w:rsidRPr="00530E0B">
        <w:rPr>
          <w:lang w:val="en-US"/>
        </w:rPr>
        <w:t>Master's</w:t>
      </w:r>
      <w:proofErr w:type="gramEnd"/>
      <w:r w:rsidRPr="00530E0B">
        <w:rPr>
          <w:lang w:val="en-US"/>
        </w:rPr>
        <w:t xml:space="preserve"> thesis addresses the challenges of manual software processes and low DevOps maturity at ETAPA EP, a public utility company in Cuenca. The primary objective was to design and implement a training model based on Dojos and collaborative roles to enhance automation, integration, and continuous software delivery. The research followed a mixed-method approach, including an institutional diagnosis using maturity surveys (CALMS), strategic interviews, and direct observation. Based on these findings, an immersive learning architecture was developed, structured into three technical levels and executed within a secure environment called the "Dojo Sandbox".</w:t>
      </w:r>
    </w:p>
    <w:p w14:paraId="5E28EA38" w14:textId="77777777" w:rsidR="00530E0B" w:rsidRPr="00530E0B" w:rsidRDefault="00530E0B" w:rsidP="00530E0B">
      <w:pPr>
        <w:rPr>
          <w:lang w:val="en-US"/>
        </w:rPr>
      </w:pPr>
      <w:r w:rsidRPr="00530E0B">
        <w:rPr>
          <w:lang w:val="en-US"/>
        </w:rPr>
        <w:t>The model's validation involved a pilot project that integrated a CI/CD pipeline using tools such as GitLab, Docker, and Prometheus. The results showed significant improvements in operational efficiency, notably an 81.25% reduction in Lead Time for Changes and a 100% increase in deployment frequency. In conclusion, implementing DevOps Dojos not only optimizes technical performance through DORA metrics but also serves as a cultural catalyst for digital transformation within the Ecuadorian public sector.</w:t>
      </w:r>
    </w:p>
    <w:p w14:paraId="62AE43ED" w14:textId="77777777" w:rsidR="00530E0B" w:rsidRPr="00530E0B" w:rsidRDefault="00530E0B" w:rsidP="00530E0B">
      <w:pPr>
        <w:rPr>
          <w:lang w:val="en-US"/>
        </w:rPr>
      </w:pPr>
      <w:r w:rsidRPr="00530E0B">
        <w:rPr>
          <w:b/>
          <w:bCs/>
          <w:lang w:val="en-US"/>
        </w:rPr>
        <w:t>Keywords:</w:t>
      </w:r>
      <w:r w:rsidRPr="00530E0B">
        <w:rPr>
          <w:lang w:val="en-US"/>
        </w:rPr>
        <w:t xml:space="preserve"> DevOps, Dojo, Automation, DORA Metrics, Public Sector.</w:t>
      </w:r>
    </w:p>
    <w:p w14:paraId="5043D940" w14:textId="3C4682D6" w:rsidR="001C2FB3" w:rsidRPr="00530E0B" w:rsidRDefault="001C2FB3">
      <w:pPr>
        <w:rPr>
          <w:lang w:val="en-US"/>
        </w:rPr>
      </w:pPr>
      <w:r w:rsidRPr="00530E0B">
        <w:rPr>
          <w:lang w:val="en-US"/>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7D8B3012" w14:textId="2F7E557C" w:rsidR="00424316" w:rsidRDefault="00423E85">
      <w:pPr>
        <w:pStyle w:val="TDC1"/>
        <w:tabs>
          <w:tab w:val="right" w:leader="dot" w:pos="9061"/>
        </w:tabs>
        <w:rPr>
          <w:rFonts w:eastAsiaTheme="minorEastAsia" w:cstheme="minorBidi"/>
          <w:noProof/>
          <w:kern w:val="2"/>
          <w:lang w:val="en-US" w:eastAsia="zh-CN"/>
          <w14:ligatures w14:val="standardContextual"/>
        </w:rPr>
      </w:pPr>
      <w:r>
        <w:rPr>
          <w:sz w:val="22"/>
        </w:rPr>
        <w:fldChar w:fldCharType="begin"/>
      </w:r>
      <w:r>
        <w:rPr>
          <w:sz w:val="22"/>
        </w:rPr>
        <w:instrText xml:space="preserve"> TOC \o "1-3" \h \z \u </w:instrText>
      </w:r>
      <w:r>
        <w:rPr>
          <w:sz w:val="22"/>
        </w:rPr>
        <w:fldChar w:fldCharType="separate"/>
      </w:r>
      <w:hyperlink w:anchor="_Toc217307946" w:history="1">
        <w:r w:rsidR="00424316" w:rsidRPr="00163788">
          <w:rPr>
            <w:rStyle w:val="Hipervnculo"/>
            <w:noProof/>
          </w:rPr>
          <w:t>Introducción</w:t>
        </w:r>
        <w:r w:rsidR="00424316">
          <w:rPr>
            <w:noProof/>
            <w:webHidden/>
          </w:rPr>
          <w:tab/>
        </w:r>
        <w:r w:rsidR="00424316">
          <w:rPr>
            <w:noProof/>
            <w:webHidden/>
          </w:rPr>
          <w:fldChar w:fldCharType="begin"/>
        </w:r>
        <w:r w:rsidR="00424316">
          <w:rPr>
            <w:noProof/>
            <w:webHidden/>
          </w:rPr>
          <w:instrText xml:space="preserve"> PAGEREF _Toc217307946 \h </w:instrText>
        </w:r>
        <w:r w:rsidR="00424316">
          <w:rPr>
            <w:noProof/>
            <w:webHidden/>
          </w:rPr>
        </w:r>
        <w:r w:rsidR="00424316">
          <w:rPr>
            <w:noProof/>
            <w:webHidden/>
          </w:rPr>
          <w:fldChar w:fldCharType="separate"/>
        </w:r>
        <w:r w:rsidR="00424316">
          <w:rPr>
            <w:noProof/>
            <w:webHidden/>
          </w:rPr>
          <w:t>9</w:t>
        </w:r>
        <w:r w:rsidR="00424316">
          <w:rPr>
            <w:noProof/>
            <w:webHidden/>
          </w:rPr>
          <w:fldChar w:fldCharType="end"/>
        </w:r>
      </w:hyperlink>
    </w:p>
    <w:p w14:paraId="5FC02D4E" w14:textId="15F45646"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47" w:history="1">
        <w:r w:rsidRPr="00163788">
          <w:rPr>
            <w:rStyle w:val="Hipervnculo"/>
            <w:noProof/>
          </w:rPr>
          <w:t>1.1.</w:t>
        </w:r>
        <w:r>
          <w:rPr>
            <w:rFonts w:eastAsiaTheme="minorEastAsia" w:cstheme="minorBidi"/>
            <w:noProof/>
            <w:kern w:val="2"/>
            <w:lang w:val="en-US" w:eastAsia="zh-CN"/>
            <w14:ligatures w14:val="standardContextual"/>
          </w:rPr>
          <w:tab/>
        </w:r>
        <w:r w:rsidRPr="00163788">
          <w:rPr>
            <w:rStyle w:val="Hipervnculo"/>
            <w:noProof/>
          </w:rPr>
          <w:t>Justificación del trabajo</w:t>
        </w:r>
        <w:r>
          <w:rPr>
            <w:noProof/>
            <w:webHidden/>
          </w:rPr>
          <w:tab/>
        </w:r>
        <w:r>
          <w:rPr>
            <w:noProof/>
            <w:webHidden/>
          </w:rPr>
          <w:fldChar w:fldCharType="begin"/>
        </w:r>
        <w:r>
          <w:rPr>
            <w:noProof/>
            <w:webHidden/>
          </w:rPr>
          <w:instrText xml:space="preserve"> PAGEREF _Toc217307947 \h </w:instrText>
        </w:r>
        <w:r>
          <w:rPr>
            <w:noProof/>
            <w:webHidden/>
          </w:rPr>
        </w:r>
        <w:r>
          <w:rPr>
            <w:noProof/>
            <w:webHidden/>
          </w:rPr>
          <w:fldChar w:fldCharType="separate"/>
        </w:r>
        <w:r>
          <w:rPr>
            <w:noProof/>
            <w:webHidden/>
          </w:rPr>
          <w:t>10</w:t>
        </w:r>
        <w:r>
          <w:rPr>
            <w:noProof/>
            <w:webHidden/>
          </w:rPr>
          <w:fldChar w:fldCharType="end"/>
        </w:r>
      </w:hyperlink>
    </w:p>
    <w:p w14:paraId="6A96F275" w14:textId="30D1CC45"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48" w:history="1">
        <w:r w:rsidRPr="00163788">
          <w:rPr>
            <w:rStyle w:val="Hipervnculo"/>
            <w:noProof/>
          </w:rPr>
          <w:t>1.2.</w:t>
        </w:r>
        <w:r>
          <w:rPr>
            <w:rFonts w:eastAsiaTheme="minorEastAsia" w:cstheme="minorBidi"/>
            <w:noProof/>
            <w:kern w:val="2"/>
            <w:lang w:val="en-US" w:eastAsia="zh-CN"/>
            <w14:ligatures w14:val="standardContextual"/>
          </w:rPr>
          <w:tab/>
        </w:r>
        <w:r w:rsidRPr="00163788">
          <w:rPr>
            <w:rStyle w:val="Hipervnculo"/>
            <w:noProof/>
          </w:rPr>
          <w:t>Planteamiento del problema</w:t>
        </w:r>
        <w:r>
          <w:rPr>
            <w:noProof/>
            <w:webHidden/>
          </w:rPr>
          <w:tab/>
        </w:r>
        <w:r>
          <w:rPr>
            <w:noProof/>
            <w:webHidden/>
          </w:rPr>
          <w:fldChar w:fldCharType="begin"/>
        </w:r>
        <w:r>
          <w:rPr>
            <w:noProof/>
            <w:webHidden/>
          </w:rPr>
          <w:instrText xml:space="preserve"> PAGEREF _Toc217307948 \h </w:instrText>
        </w:r>
        <w:r>
          <w:rPr>
            <w:noProof/>
            <w:webHidden/>
          </w:rPr>
        </w:r>
        <w:r>
          <w:rPr>
            <w:noProof/>
            <w:webHidden/>
          </w:rPr>
          <w:fldChar w:fldCharType="separate"/>
        </w:r>
        <w:r>
          <w:rPr>
            <w:noProof/>
            <w:webHidden/>
          </w:rPr>
          <w:t>11</w:t>
        </w:r>
        <w:r>
          <w:rPr>
            <w:noProof/>
            <w:webHidden/>
          </w:rPr>
          <w:fldChar w:fldCharType="end"/>
        </w:r>
      </w:hyperlink>
    </w:p>
    <w:p w14:paraId="3BE06CA3" w14:textId="4E2B67CF"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49" w:history="1">
        <w:r w:rsidRPr="00163788">
          <w:rPr>
            <w:rStyle w:val="Hipervnculo"/>
            <w:noProof/>
          </w:rPr>
          <w:t>1.3.</w:t>
        </w:r>
        <w:r>
          <w:rPr>
            <w:rFonts w:eastAsiaTheme="minorEastAsia" w:cstheme="minorBidi"/>
            <w:noProof/>
            <w:kern w:val="2"/>
            <w:lang w:val="en-US" w:eastAsia="zh-CN"/>
            <w14:ligatures w14:val="standardContextual"/>
          </w:rPr>
          <w:tab/>
        </w:r>
        <w:r w:rsidRPr="00163788">
          <w:rPr>
            <w:rStyle w:val="Hipervnculo"/>
            <w:noProof/>
          </w:rPr>
          <w:t>Estructura de la memoria</w:t>
        </w:r>
        <w:r>
          <w:rPr>
            <w:noProof/>
            <w:webHidden/>
          </w:rPr>
          <w:tab/>
        </w:r>
        <w:r>
          <w:rPr>
            <w:noProof/>
            <w:webHidden/>
          </w:rPr>
          <w:fldChar w:fldCharType="begin"/>
        </w:r>
        <w:r>
          <w:rPr>
            <w:noProof/>
            <w:webHidden/>
          </w:rPr>
          <w:instrText xml:space="preserve"> PAGEREF _Toc217307949 \h </w:instrText>
        </w:r>
        <w:r>
          <w:rPr>
            <w:noProof/>
            <w:webHidden/>
          </w:rPr>
        </w:r>
        <w:r>
          <w:rPr>
            <w:noProof/>
            <w:webHidden/>
          </w:rPr>
          <w:fldChar w:fldCharType="separate"/>
        </w:r>
        <w:r>
          <w:rPr>
            <w:noProof/>
            <w:webHidden/>
          </w:rPr>
          <w:t>13</w:t>
        </w:r>
        <w:r>
          <w:rPr>
            <w:noProof/>
            <w:webHidden/>
          </w:rPr>
          <w:fldChar w:fldCharType="end"/>
        </w:r>
      </w:hyperlink>
    </w:p>
    <w:p w14:paraId="2BB485E7" w14:textId="420BE9BC" w:rsidR="00424316" w:rsidRDefault="00424316">
      <w:pPr>
        <w:pStyle w:val="TDC1"/>
        <w:tabs>
          <w:tab w:val="left" w:pos="440"/>
          <w:tab w:val="right" w:leader="dot" w:pos="9061"/>
        </w:tabs>
        <w:rPr>
          <w:rFonts w:eastAsiaTheme="minorEastAsia" w:cstheme="minorBidi"/>
          <w:noProof/>
          <w:kern w:val="2"/>
          <w:lang w:val="en-US" w:eastAsia="zh-CN"/>
          <w14:ligatures w14:val="standardContextual"/>
        </w:rPr>
      </w:pPr>
      <w:hyperlink w:anchor="_Toc217307950" w:history="1">
        <w:r w:rsidRPr="00163788">
          <w:rPr>
            <w:rStyle w:val="Hipervnculo"/>
            <w:noProof/>
          </w:rPr>
          <w:t>2.</w:t>
        </w:r>
        <w:r>
          <w:rPr>
            <w:rFonts w:eastAsiaTheme="minorEastAsia" w:cstheme="minorBidi"/>
            <w:noProof/>
            <w:kern w:val="2"/>
            <w:lang w:val="en-US" w:eastAsia="zh-CN"/>
            <w14:ligatures w14:val="standardContextual"/>
          </w:rPr>
          <w:tab/>
        </w:r>
        <w:r w:rsidRPr="00163788">
          <w:rPr>
            <w:rStyle w:val="Hipervnculo"/>
            <w:noProof/>
          </w:rPr>
          <w:t>Contexto y estado del arte</w:t>
        </w:r>
        <w:r>
          <w:rPr>
            <w:noProof/>
            <w:webHidden/>
          </w:rPr>
          <w:tab/>
        </w:r>
        <w:r>
          <w:rPr>
            <w:noProof/>
            <w:webHidden/>
          </w:rPr>
          <w:fldChar w:fldCharType="begin"/>
        </w:r>
        <w:r>
          <w:rPr>
            <w:noProof/>
            <w:webHidden/>
          </w:rPr>
          <w:instrText xml:space="preserve"> PAGEREF _Toc217307950 \h </w:instrText>
        </w:r>
        <w:r>
          <w:rPr>
            <w:noProof/>
            <w:webHidden/>
          </w:rPr>
        </w:r>
        <w:r>
          <w:rPr>
            <w:noProof/>
            <w:webHidden/>
          </w:rPr>
          <w:fldChar w:fldCharType="separate"/>
        </w:r>
        <w:r>
          <w:rPr>
            <w:noProof/>
            <w:webHidden/>
          </w:rPr>
          <w:t>14</w:t>
        </w:r>
        <w:r>
          <w:rPr>
            <w:noProof/>
            <w:webHidden/>
          </w:rPr>
          <w:fldChar w:fldCharType="end"/>
        </w:r>
      </w:hyperlink>
    </w:p>
    <w:p w14:paraId="4781BCD8" w14:textId="0D75ACCE"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51" w:history="1">
        <w:r w:rsidRPr="00163788">
          <w:rPr>
            <w:rStyle w:val="Hipervnculo"/>
            <w:noProof/>
          </w:rPr>
          <w:t>2.1.</w:t>
        </w:r>
        <w:r>
          <w:rPr>
            <w:rFonts w:eastAsiaTheme="minorEastAsia" w:cstheme="minorBidi"/>
            <w:noProof/>
            <w:kern w:val="2"/>
            <w:lang w:val="en-US" w:eastAsia="zh-CN"/>
            <w14:ligatures w14:val="standardContextual"/>
          </w:rPr>
          <w:tab/>
        </w:r>
        <w:r w:rsidRPr="00163788">
          <w:rPr>
            <w:rStyle w:val="Hipervnculo"/>
            <w:noProof/>
          </w:rPr>
          <w:t>Contextualización y antecedentes</w:t>
        </w:r>
        <w:r>
          <w:rPr>
            <w:noProof/>
            <w:webHidden/>
          </w:rPr>
          <w:tab/>
        </w:r>
        <w:r>
          <w:rPr>
            <w:noProof/>
            <w:webHidden/>
          </w:rPr>
          <w:fldChar w:fldCharType="begin"/>
        </w:r>
        <w:r>
          <w:rPr>
            <w:noProof/>
            <w:webHidden/>
          </w:rPr>
          <w:instrText xml:space="preserve"> PAGEREF _Toc217307951 \h </w:instrText>
        </w:r>
        <w:r>
          <w:rPr>
            <w:noProof/>
            <w:webHidden/>
          </w:rPr>
        </w:r>
        <w:r>
          <w:rPr>
            <w:noProof/>
            <w:webHidden/>
          </w:rPr>
          <w:fldChar w:fldCharType="separate"/>
        </w:r>
        <w:r>
          <w:rPr>
            <w:noProof/>
            <w:webHidden/>
          </w:rPr>
          <w:t>14</w:t>
        </w:r>
        <w:r>
          <w:rPr>
            <w:noProof/>
            <w:webHidden/>
          </w:rPr>
          <w:fldChar w:fldCharType="end"/>
        </w:r>
      </w:hyperlink>
    </w:p>
    <w:p w14:paraId="573680B6" w14:textId="360D2F57"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2" w:history="1">
        <w:r w:rsidRPr="00163788">
          <w:rPr>
            <w:rStyle w:val="Hipervnculo"/>
            <w:rFonts w:cstheme="majorHAnsi"/>
            <w:noProof/>
          </w:rPr>
          <w:t>2.1.1.</w:t>
        </w:r>
        <w:r>
          <w:rPr>
            <w:rFonts w:eastAsiaTheme="minorEastAsia" w:cstheme="minorBidi"/>
            <w:noProof/>
            <w:kern w:val="2"/>
            <w:lang w:val="en-US" w:eastAsia="zh-CN"/>
            <w14:ligatures w14:val="standardContextual"/>
          </w:rPr>
          <w:tab/>
        </w:r>
        <w:r w:rsidRPr="00163788">
          <w:rPr>
            <w:rStyle w:val="Hipervnculo"/>
            <w:noProof/>
          </w:rPr>
          <w:t>Fundamentos teóricos de DevOps</w:t>
        </w:r>
        <w:r>
          <w:rPr>
            <w:noProof/>
            <w:webHidden/>
          </w:rPr>
          <w:tab/>
        </w:r>
        <w:r>
          <w:rPr>
            <w:noProof/>
            <w:webHidden/>
          </w:rPr>
          <w:fldChar w:fldCharType="begin"/>
        </w:r>
        <w:r>
          <w:rPr>
            <w:noProof/>
            <w:webHidden/>
          </w:rPr>
          <w:instrText xml:space="preserve"> PAGEREF _Toc217307952 \h </w:instrText>
        </w:r>
        <w:r>
          <w:rPr>
            <w:noProof/>
            <w:webHidden/>
          </w:rPr>
        </w:r>
        <w:r>
          <w:rPr>
            <w:noProof/>
            <w:webHidden/>
          </w:rPr>
          <w:fldChar w:fldCharType="separate"/>
        </w:r>
        <w:r>
          <w:rPr>
            <w:noProof/>
            <w:webHidden/>
          </w:rPr>
          <w:t>14</w:t>
        </w:r>
        <w:r>
          <w:rPr>
            <w:noProof/>
            <w:webHidden/>
          </w:rPr>
          <w:fldChar w:fldCharType="end"/>
        </w:r>
      </w:hyperlink>
    </w:p>
    <w:p w14:paraId="60F4A294" w14:textId="0719528A"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3" w:history="1">
        <w:r w:rsidRPr="00163788">
          <w:rPr>
            <w:rStyle w:val="Hipervnculo"/>
            <w:rFonts w:cstheme="majorHAnsi"/>
            <w:noProof/>
          </w:rPr>
          <w:t>2.1.2.</w:t>
        </w:r>
        <w:r>
          <w:rPr>
            <w:rFonts w:eastAsiaTheme="minorEastAsia" w:cstheme="minorBidi"/>
            <w:noProof/>
            <w:kern w:val="2"/>
            <w:lang w:val="en-US" w:eastAsia="zh-CN"/>
            <w14:ligatures w14:val="standardContextual"/>
          </w:rPr>
          <w:tab/>
        </w:r>
        <w:r w:rsidRPr="00163788">
          <w:rPr>
            <w:rStyle w:val="Hipervnculo"/>
            <w:noProof/>
          </w:rPr>
          <w:t>El enfoque de aprendizaje mediante Dojos</w:t>
        </w:r>
        <w:r>
          <w:rPr>
            <w:noProof/>
            <w:webHidden/>
          </w:rPr>
          <w:tab/>
        </w:r>
        <w:r>
          <w:rPr>
            <w:noProof/>
            <w:webHidden/>
          </w:rPr>
          <w:fldChar w:fldCharType="begin"/>
        </w:r>
        <w:r>
          <w:rPr>
            <w:noProof/>
            <w:webHidden/>
          </w:rPr>
          <w:instrText xml:space="preserve"> PAGEREF _Toc217307953 \h </w:instrText>
        </w:r>
        <w:r>
          <w:rPr>
            <w:noProof/>
            <w:webHidden/>
          </w:rPr>
        </w:r>
        <w:r>
          <w:rPr>
            <w:noProof/>
            <w:webHidden/>
          </w:rPr>
          <w:fldChar w:fldCharType="separate"/>
        </w:r>
        <w:r>
          <w:rPr>
            <w:noProof/>
            <w:webHidden/>
          </w:rPr>
          <w:t>15</w:t>
        </w:r>
        <w:r>
          <w:rPr>
            <w:noProof/>
            <w:webHidden/>
          </w:rPr>
          <w:fldChar w:fldCharType="end"/>
        </w:r>
      </w:hyperlink>
    </w:p>
    <w:p w14:paraId="240DE727" w14:textId="5E0186BD"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4" w:history="1">
        <w:r w:rsidRPr="00163788">
          <w:rPr>
            <w:rStyle w:val="Hipervnculo"/>
            <w:rFonts w:cstheme="majorHAnsi"/>
            <w:noProof/>
          </w:rPr>
          <w:t>2.1.3.</w:t>
        </w:r>
        <w:r>
          <w:rPr>
            <w:rFonts w:eastAsiaTheme="minorEastAsia" w:cstheme="minorBidi"/>
            <w:noProof/>
            <w:kern w:val="2"/>
            <w:lang w:val="en-US" w:eastAsia="zh-CN"/>
            <w14:ligatures w14:val="standardContextual"/>
          </w:rPr>
          <w:tab/>
        </w:r>
        <w:r w:rsidRPr="00163788">
          <w:rPr>
            <w:rStyle w:val="Hipervnculo"/>
            <w:noProof/>
          </w:rPr>
          <w:t>Roles colaborativos en entornos DevOps</w:t>
        </w:r>
        <w:r>
          <w:rPr>
            <w:noProof/>
            <w:webHidden/>
          </w:rPr>
          <w:tab/>
        </w:r>
        <w:r>
          <w:rPr>
            <w:noProof/>
            <w:webHidden/>
          </w:rPr>
          <w:fldChar w:fldCharType="begin"/>
        </w:r>
        <w:r>
          <w:rPr>
            <w:noProof/>
            <w:webHidden/>
          </w:rPr>
          <w:instrText xml:space="preserve"> PAGEREF _Toc217307954 \h </w:instrText>
        </w:r>
        <w:r>
          <w:rPr>
            <w:noProof/>
            <w:webHidden/>
          </w:rPr>
        </w:r>
        <w:r>
          <w:rPr>
            <w:noProof/>
            <w:webHidden/>
          </w:rPr>
          <w:fldChar w:fldCharType="separate"/>
        </w:r>
        <w:r>
          <w:rPr>
            <w:noProof/>
            <w:webHidden/>
          </w:rPr>
          <w:t>15</w:t>
        </w:r>
        <w:r>
          <w:rPr>
            <w:noProof/>
            <w:webHidden/>
          </w:rPr>
          <w:fldChar w:fldCharType="end"/>
        </w:r>
      </w:hyperlink>
    </w:p>
    <w:p w14:paraId="44697F69" w14:textId="7FC5A645"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5" w:history="1">
        <w:r w:rsidRPr="00163788">
          <w:rPr>
            <w:rStyle w:val="Hipervnculo"/>
            <w:rFonts w:cstheme="majorHAnsi"/>
            <w:noProof/>
            <w:lang w:val="es-EC"/>
          </w:rPr>
          <w:t>2.1.4.</w:t>
        </w:r>
        <w:r>
          <w:rPr>
            <w:rFonts w:eastAsiaTheme="minorEastAsia" w:cstheme="minorBidi"/>
            <w:noProof/>
            <w:kern w:val="2"/>
            <w:lang w:val="en-US" w:eastAsia="zh-CN"/>
            <w14:ligatures w14:val="standardContextual"/>
          </w:rPr>
          <w:tab/>
        </w:r>
        <w:r w:rsidRPr="00163788">
          <w:rPr>
            <w:rStyle w:val="Hipervnculo"/>
            <w:noProof/>
            <w:lang w:val="es-EC"/>
          </w:rPr>
          <w:t>Pasos del ciclo DevOps y su aplicación dentro de un Dojo</w:t>
        </w:r>
        <w:r>
          <w:rPr>
            <w:noProof/>
            <w:webHidden/>
          </w:rPr>
          <w:tab/>
        </w:r>
        <w:r>
          <w:rPr>
            <w:noProof/>
            <w:webHidden/>
          </w:rPr>
          <w:fldChar w:fldCharType="begin"/>
        </w:r>
        <w:r>
          <w:rPr>
            <w:noProof/>
            <w:webHidden/>
          </w:rPr>
          <w:instrText xml:space="preserve"> PAGEREF _Toc217307955 \h </w:instrText>
        </w:r>
        <w:r>
          <w:rPr>
            <w:noProof/>
            <w:webHidden/>
          </w:rPr>
        </w:r>
        <w:r>
          <w:rPr>
            <w:noProof/>
            <w:webHidden/>
          </w:rPr>
          <w:fldChar w:fldCharType="separate"/>
        </w:r>
        <w:r>
          <w:rPr>
            <w:noProof/>
            <w:webHidden/>
          </w:rPr>
          <w:t>16</w:t>
        </w:r>
        <w:r>
          <w:rPr>
            <w:noProof/>
            <w:webHidden/>
          </w:rPr>
          <w:fldChar w:fldCharType="end"/>
        </w:r>
      </w:hyperlink>
    </w:p>
    <w:p w14:paraId="1E49BA7C" w14:textId="01DA1293"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6" w:history="1">
        <w:r w:rsidRPr="00163788">
          <w:rPr>
            <w:rStyle w:val="Hipervnculo"/>
            <w:rFonts w:cstheme="majorHAnsi"/>
            <w:noProof/>
            <w:lang w:val="es-EC"/>
          </w:rPr>
          <w:t>2.1.5.</w:t>
        </w:r>
        <w:r>
          <w:rPr>
            <w:rFonts w:eastAsiaTheme="minorEastAsia" w:cstheme="minorBidi"/>
            <w:noProof/>
            <w:kern w:val="2"/>
            <w:lang w:val="en-US" w:eastAsia="zh-CN"/>
            <w14:ligatures w14:val="standardContextual"/>
          </w:rPr>
          <w:tab/>
        </w:r>
        <w:r w:rsidRPr="00163788">
          <w:rPr>
            <w:rStyle w:val="Hipervnculo"/>
            <w:noProof/>
            <w:lang w:val="es-EC"/>
          </w:rPr>
          <w:t>Benchmarking de Herramientas CI/CD y Modelos de Madurez</w:t>
        </w:r>
        <w:r>
          <w:rPr>
            <w:noProof/>
            <w:webHidden/>
          </w:rPr>
          <w:tab/>
        </w:r>
        <w:r>
          <w:rPr>
            <w:noProof/>
            <w:webHidden/>
          </w:rPr>
          <w:fldChar w:fldCharType="begin"/>
        </w:r>
        <w:r>
          <w:rPr>
            <w:noProof/>
            <w:webHidden/>
          </w:rPr>
          <w:instrText xml:space="preserve"> PAGEREF _Toc217307956 \h </w:instrText>
        </w:r>
        <w:r>
          <w:rPr>
            <w:noProof/>
            <w:webHidden/>
          </w:rPr>
        </w:r>
        <w:r>
          <w:rPr>
            <w:noProof/>
            <w:webHidden/>
          </w:rPr>
          <w:fldChar w:fldCharType="separate"/>
        </w:r>
        <w:r>
          <w:rPr>
            <w:noProof/>
            <w:webHidden/>
          </w:rPr>
          <w:t>17</w:t>
        </w:r>
        <w:r>
          <w:rPr>
            <w:noProof/>
            <w:webHidden/>
          </w:rPr>
          <w:fldChar w:fldCharType="end"/>
        </w:r>
      </w:hyperlink>
    </w:p>
    <w:p w14:paraId="0D83EAA3" w14:textId="00CD5333"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57" w:history="1">
        <w:r w:rsidRPr="00163788">
          <w:rPr>
            <w:rStyle w:val="Hipervnculo"/>
            <w:noProof/>
          </w:rPr>
          <w:t>2.2.</w:t>
        </w:r>
        <w:r>
          <w:rPr>
            <w:rFonts w:eastAsiaTheme="minorEastAsia" w:cstheme="minorBidi"/>
            <w:noProof/>
            <w:kern w:val="2"/>
            <w:lang w:val="en-US" w:eastAsia="zh-CN"/>
            <w14:ligatures w14:val="standardContextual"/>
          </w:rPr>
          <w:tab/>
        </w:r>
        <w:r w:rsidRPr="00163788">
          <w:rPr>
            <w:rStyle w:val="Hipervnculo"/>
            <w:noProof/>
          </w:rPr>
          <w:t>Trabajos relacionados</w:t>
        </w:r>
        <w:r>
          <w:rPr>
            <w:noProof/>
            <w:webHidden/>
          </w:rPr>
          <w:tab/>
        </w:r>
        <w:r>
          <w:rPr>
            <w:noProof/>
            <w:webHidden/>
          </w:rPr>
          <w:fldChar w:fldCharType="begin"/>
        </w:r>
        <w:r>
          <w:rPr>
            <w:noProof/>
            <w:webHidden/>
          </w:rPr>
          <w:instrText xml:space="preserve"> PAGEREF _Toc217307957 \h </w:instrText>
        </w:r>
        <w:r>
          <w:rPr>
            <w:noProof/>
            <w:webHidden/>
          </w:rPr>
        </w:r>
        <w:r>
          <w:rPr>
            <w:noProof/>
            <w:webHidden/>
          </w:rPr>
          <w:fldChar w:fldCharType="separate"/>
        </w:r>
        <w:r>
          <w:rPr>
            <w:noProof/>
            <w:webHidden/>
          </w:rPr>
          <w:t>19</w:t>
        </w:r>
        <w:r>
          <w:rPr>
            <w:noProof/>
            <w:webHidden/>
          </w:rPr>
          <w:fldChar w:fldCharType="end"/>
        </w:r>
      </w:hyperlink>
    </w:p>
    <w:p w14:paraId="18CD1C8D" w14:textId="1B939450"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8" w:history="1">
        <w:r w:rsidRPr="00163788">
          <w:rPr>
            <w:rStyle w:val="Hipervnculo"/>
            <w:rFonts w:cstheme="majorHAnsi"/>
            <w:noProof/>
          </w:rPr>
          <w:t>2.2.1.</w:t>
        </w:r>
        <w:r>
          <w:rPr>
            <w:rFonts w:eastAsiaTheme="minorEastAsia" w:cstheme="minorBidi"/>
            <w:noProof/>
            <w:kern w:val="2"/>
            <w:lang w:val="en-US" w:eastAsia="zh-CN"/>
            <w14:ligatures w14:val="standardContextual"/>
          </w:rPr>
          <w:tab/>
        </w:r>
        <w:r w:rsidRPr="00163788">
          <w:rPr>
            <w:rStyle w:val="Hipervnculo"/>
            <w:noProof/>
          </w:rPr>
          <w:t>Modelos de madurez DevOps: Comparativa CALMS vs. DORA</w:t>
        </w:r>
        <w:r>
          <w:rPr>
            <w:noProof/>
            <w:webHidden/>
          </w:rPr>
          <w:tab/>
        </w:r>
        <w:r>
          <w:rPr>
            <w:noProof/>
            <w:webHidden/>
          </w:rPr>
          <w:fldChar w:fldCharType="begin"/>
        </w:r>
        <w:r>
          <w:rPr>
            <w:noProof/>
            <w:webHidden/>
          </w:rPr>
          <w:instrText xml:space="preserve"> PAGEREF _Toc217307958 \h </w:instrText>
        </w:r>
        <w:r>
          <w:rPr>
            <w:noProof/>
            <w:webHidden/>
          </w:rPr>
        </w:r>
        <w:r>
          <w:rPr>
            <w:noProof/>
            <w:webHidden/>
          </w:rPr>
          <w:fldChar w:fldCharType="separate"/>
        </w:r>
        <w:r>
          <w:rPr>
            <w:noProof/>
            <w:webHidden/>
          </w:rPr>
          <w:t>20</w:t>
        </w:r>
        <w:r>
          <w:rPr>
            <w:noProof/>
            <w:webHidden/>
          </w:rPr>
          <w:fldChar w:fldCharType="end"/>
        </w:r>
      </w:hyperlink>
    </w:p>
    <w:p w14:paraId="0FCCFC95" w14:textId="28649561"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59" w:history="1">
        <w:r w:rsidRPr="00163788">
          <w:rPr>
            <w:rStyle w:val="Hipervnculo"/>
            <w:rFonts w:cstheme="majorHAnsi"/>
            <w:noProof/>
            <w:lang w:val="es-EC"/>
          </w:rPr>
          <w:t>2.2.2.</w:t>
        </w:r>
        <w:r>
          <w:rPr>
            <w:rFonts w:eastAsiaTheme="minorEastAsia" w:cstheme="minorBidi"/>
            <w:noProof/>
            <w:kern w:val="2"/>
            <w:lang w:val="en-US" w:eastAsia="zh-CN"/>
            <w14:ligatures w14:val="standardContextual"/>
          </w:rPr>
          <w:tab/>
        </w:r>
        <w:r w:rsidRPr="00163788">
          <w:rPr>
            <w:rStyle w:val="Hipervnculo"/>
            <w:noProof/>
            <w:lang w:val="es-EC"/>
          </w:rPr>
          <w:t>Discusión del modelo comparativo</w:t>
        </w:r>
        <w:r>
          <w:rPr>
            <w:noProof/>
            <w:webHidden/>
          </w:rPr>
          <w:tab/>
        </w:r>
        <w:r>
          <w:rPr>
            <w:noProof/>
            <w:webHidden/>
          </w:rPr>
          <w:fldChar w:fldCharType="begin"/>
        </w:r>
        <w:r>
          <w:rPr>
            <w:noProof/>
            <w:webHidden/>
          </w:rPr>
          <w:instrText xml:space="preserve"> PAGEREF _Toc217307959 \h </w:instrText>
        </w:r>
        <w:r>
          <w:rPr>
            <w:noProof/>
            <w:webHidden/>
          </w:rPr>
        </w:r>
        <w:r>
          <w:rPr>
            <w:noProof/>
            <w:webHidden/>
          </w:rPr>
          <w:fldChar w:fldCharType="separate"/>
        </w:r>
        <w:r>
          <w:rPr>
            <w:noProof/>
            <w:webHidden/>
          </w:rPr>
          <w:t>22</w:t>
        </w:r>
        <w:r>
          <w:rPr>
            <w:noProof/>
            <w:webHidden/>
          </w:rPr>
          <w:fldChar w:fldCharType="end"/>
        </w:r>
      </w:hyperlink>
    </w:p>
    <w:p w14:paraId="46028BD0" w14:textId="255ECB17"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60" w:history="1">
        <w:r w:rsidRPr="00163788">
          <w:rPr>
            <w:rStyle w:val="Hipervnculo"/>
            <w:rFonts w:cstheme="majorHAnsi"/>
            <w:noProof/>
            <w:lang w:val="es-EC"/>
          </w:rPr>
          <w:t>2.2.3.</w:t>
        </w:r>
        <w:r>
          <w:rPr>
            <w:rFonts w:eastAsiaTheme="minorEastAsia" w:cstheme="minorBidi"/>
            <w:noProof/>
            <w:kern w:val="2"/>
            <w:lang w:val="en-US" w:eastAsia="zh-CN"/>
            <w14:ligatures w14:val="standardContextual"/>
          </w:rPr>
          <w:tab/>
        </w:r>
        <w:r w:rsidRPr="00163788">
          <w:rPr>
            <w:rStyle w:val="Hipervnculo"/>
            <w:noProof/>
            <w:lang w:val="es-EC"/>
          </w:rPr>
          <w:t>Relevancia de CALMS y DORA para el modelo basado en Dojos</w:t>
        </w:r>
        <w:r>
          <w:rPr>
            <w:noProof/>
            <w:webHidden/>
          </w:rPr>
          <w:tab/>
        </w:r>
        <w:r>
          <w:rPr>
            <w:noProof/>
            <w:webHidden/>
          </w:rPr>
          <w:fldChar w:fldCharType="begin"/>
        </w:r>
        <w:r>
          <w:rPr>
            <w:noProof/>
            <w:webHidden/>
          </w:rPr>
          <w:instrText xml:space="preserve"> PAGEREF _Toc217307960 \h </w:instrText>
        </w:r>
        <w:r>
          <w:rPr>
            <w:noProof/>
            <w:webHidden/>
          </w:rPr>
        </w:r>
        <w:r>
          <w:rPr>
            <w:noProof/>
            <w:webHidden/>
          </w:rPr>
          <w:fldChar w:fldCharType="separate"/>
        </w:r>
        <w:r>
          <w:rPr>
            <w:noProof/>
            <w:webHidden/>
          </w:rPr>
          <w:t>23</w:t>
        </w:r>
        <w:r>
          <w:rPr>
            <w:noProof/>
            <w:webHidden/>
          </w:rPr>
          <w:fldChar w:fldCharType="end"/>
        </w:r>
      </w:hyperlink>
    </w:p>
    <w:p w14:paraId="6ABA806E" w14:textId="21BA042D"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61" w:history="1">
        <w:r w:rsidRPr="00163788">
          <w:rPr>
            <w:rStyle w:val="Hipervnculo"/>
            <w:rFonts w:cstheme="majorHAnsi"/>
            <w:noProof/>
            <w:lang w:val="es-EC"/>
          </w:rPr>
          <w:t>2.2.4.</w:t>
        </w:r>
        <w:r>
          <w:rPr>
            <w:rFonts w:eastAsiaTheme="minorEastAsia" w:cstheme="minorBidi"/>
            <w:noProof/>
            <w:kern w:val="2"/>
            <w:lang w:val="en-US" w:eastAsia="zh-CN"/>
            <w14:ligatures w14:val="standardContextual"/>
          </w:rPr>
          <w:tab/>
        </w:r>
        <w:r w:rsidRPr="00163788">
          <w:rPr>
            <w:rStyle w:val="Hipervnculo"/>
            <w:noProof/>
            <w:lang w:val="es-EC"/>
          </w:rPr>
          <w:t>Experiencias internacionales de Dojos DevOps: IBM, Microsoft y Gobierno del Reino Unido</w:t>
        </w:r>
        <w:r>
          <w:rPr>
            <w:noProof/>
            <w:webHidden/>
          </w:rPr>
          <w:tab/>
        </w:r>
        <w:r>
          <w:rPr>
            <w:noProof/>
            <w:webHidden/>
          </w:rPr>
          <w:fldChar w:fldCharType="begin"/>
        </w:r>
        <w:r>
          <w:rPr>
            <w:noProof/>
            <w:webHidden/>
          </w:rPr>
          <w:instrText xml:space="preserve"> PAGEREF _Toc217307961 \h </w:instrText>
        </w:r>
        <w:r>
          <w:rPr>
            <w:noProof/>
            <w:webHidden/>
          </w:rPr>
        </w:r>
        <w:r>
          <w:rPr>
            <w:noProof/>
            <w:webHidden/>
          </w:rPr>
          <w:fldChar w:fldCharType="separate"/>
        </w:r>
        <w:r>
          <w:rPr>
            <w:noProof/>
            <w:webHidden/>
          </w:rPr>
          <w:t>24</w:t>
        </w:r>
        <w:r>
          <w:rPr>
            <w:noProof/>
            <w:webHidden/>
          </w:rPr>
          <w:fldChar w:fldCharType="end"/>
        </w:r>
      </w:hyperlink>
    </w:p>
    <w:p w14:paraId="0FDDDBF3" w14:textId="241CD21F"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62" w:history="1">
        <w:r w:rsidRPr="00163788">
          <w:rPr>
            <w:rStyle w:val="Hipervnculo"/>
            <w:noProof/>
          </w:rPr>
          <w:t>2.3.</w:t>
        </w:r>
        <w:r>
          <w:rPr>
            <w:rFonts w:eastAsiaTheme="minorEastAsia" w:cstheme="minorBidi"/>
            <w:noProof/>
            <w:kern w:val="2"/>
            <w:lang w:val="en-US" w:eastAsia="zh-CN"/>
            <w14:ligatures w14:val="standardContextual"/>
          </w:rPr>
          <w:tab/>
        </w:r>
        <w:r w:rsidRPr="00163788">
          <w:rPr>
            <w:rStyle w:val="Hipervnculo"/>
            <w:noProof/>
          </w:rPr>
          <w:t>Conclusiones del estado del arte</w:t>
        </w:r>
        <w:r>
          <w:rPr>
            <w:noProof/>
            <w:webHidden/>
          </w:rPr>
          <w:tab/>
        </w:r>
        <w:r>
          <w:rPr>
            <w:noProof/>
            <w:webHidden/>
          </w:rPr>
          <w:fldChar w:fldCharType="begin"/>
        </w:r>
        <w:r>
          <w:rPr>
            <w:noProof/>
            <w:webHidden/>
          </w:rPr>
          <w:instrText xml:space="preserve"> PAGEREF _Toc217307962 \h </w:instrText>
        </w:r>
        <w:r>
          <w:rPr>
            <w:noProof/>
            <w:webHidden/>
          </w:rPr>
        </w:r>
        <w:r>
          <w:rPr>
            <w:noProof/>
            <w:webHidden/>
          </w:rPr>
          <w:fldChar w:fldCharType="separate"/>
        </w:r>
        <w:r>
          <w:rPr>
            <w:noProof/>
            <w:webHidden/>
          </w:rPr>
          <w:t>27</w:t>
        </w:r>
        <w:r>
          <w:rPr>
            <w:noProof/>
            <w:webHidden/>
          </w:rPr>
          <w:fldChar w:fldCharType="end"/>
        </w:r>
      </w:hyperlink>
    </w:p>
    <w:p w14:paraId="4D4BA08A" w14:textId="57AECA9A"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63" w:history="1">
        <w:r w:rsidRPr="00163788">
          <w:rPr>
            <w:rStyle w:val="Hipervnculo"/>
            <w:noProof/>
            <w:lang w:val="es-EC"/>
          </w:rPr>
          <w:t>2.4.</w:t>
        </w:r>
        <w:r>
          <w:rPr>
            <w:rFonts w:eastAsiaTheme="minorEastAsia" w:cstheme="minorBidi"/>
            <w:noProof/>
            <w:kern w:val="2"/>
            <w:lang w:val="en-US" w:eastAsia="zh-CN"/>
            <w14:ligatures w14:val="standardContextual"/>
          </w:rPr>
          <w:tab/>
        </w:r>
        <w:r w:rsidRPr="00163788">
          <w:rPr>
            <w:rStyle w:val="Hipervnculo"/>
            <w:noProof/>
            <w:lang w:val="es-EC"/>
          </w:rPr>
          <w:t>Limitaciones del Estado del Arte</w:t>
        </w:r>
        <w:r>
          <w:rPr>
            <w:noProof/>
            <w:webHidden/>
          </w:rPr>
          <w:tab/>
        </w:r>
        <w:r>
          <w:rPr>
            <w:noProof/>
            <w:webHidden/>
          </w:rPr>
          <w:fldChar w:fldCharType="begin"/>
        </w:r>
        <w:r>
          <w:rPr>
            <w:noProof/>
            <w:webHidden/>
          </w:rPr>
          <w:instrText xml:space="preserve"> PAGEREF _Toc217307963 \h </w:instrText>
        </w:r>
        <w:r>
          <w:rPr>
            <w:noProof/>
            <w:webHidden/>
          </w:rPr>
        </w:r>
        <w:r>
          <w:rPr>
            <w:noProof/>
            <w:webHidden/>
          </w:rPr>
          <w:fldChar w:fldCharType="separate"/>
        </w:r>
        <w:r>
          <w:rPr>
            <w:noProof/>
            <w:webHidden/>
          </w:rPr>
          <w:t>29</w:t>
        </w:r>
        <w:r>
          <w:rPr>
            <w:noProof/>
            <w:webHidden/>
          </w:rPr>
          <w:fldChar w:fldCharType="end"/>
        </w:r>
      </w:hyperlink>
    </w:p>
    <w:p w14:paraId="695AAEDD" w14:textId="65E16DDC" w:rsidR="00424316" w:rsidRDefault="00424316">
      <w:pPr>
        <w:pStyle w:val="TDC1"/>
        <w:tabs>
          <w:tab w:val="left" w:pos="440"/>
          <w:tab w:val="right" w:leader="dot" w:pos="9061"/>
        </w:tabs>
        <w:rPr>
          <w:rFonts w:eastAsiaTheme="minorEastAsia" w:cstheme="minorBidi"/>
          <w:noProof/>
          <w:kern w:val="2"/>
          <w:lang w:val="en-US" w:eastAsia="zh-CN"/>
          <w14:ligatures w14:val="standardContextual"/>
        </w:rPr>
      </w:pPr>
      <w:hyperlink w:anchor="_Toc217307964" w:history="1">
        <w:r w:rsidRPr="00163788">
          <w:rPr>
            <w:rStyle w:val="Hipervnculo"/>
            <w:noProof/>
          </w:rPr>
          <w:t>3.</w:t>
        </w:r>
        <w:r>
          <w:rPr>
            <w:rFonts w:eastAsiaTheme="minorEastAsia" w:cstheme="minorBidi"/>
            <w:noProof/>
            <w:kern w:val="2"/>
            <w:lang w:val="en-US" w:eastAsia="zh-CN"/>
            <w14:ligatures w14:val="standardContextual"/>
          </w:rPr>
          <w:tab/>
        </w:r>
        <w:r w:rsidRPr="00163788">
          <w:rPr>
            <w:rStyle w:val="Hipervnculo"/>
            <w:noProof/>
          </w:rPr>
          <w:t>Objetivos y metodología de trabajo</w:t>
        </w:r>
        <w:r>
          <w:rPr>
            <w:noProof/>
            <w:webHidden/>
          </w:rPr>
          <w:tab/>
        </w:r>
        <w:r>
          <w:rPr>
            <w:noProof/>
            <w:webHidden/>
          </w:rPr>
          <w:fldChar w:fldCharType="begin"/>
        </w:r>
        <w:r>
          <w:rPr>
            <w:noProof/>
            <w:webHidden/>
          </w:rPr>
          <w:instrText xml:space="preserve"> PAGEREF _Toc217307964 \h </w:instrText>
        </w:r>
        <w:r>
          <w:rPr>
            <w:noProof/>
            <w:webHidden/>
          </w:rPr>
        </w:r>
        <w:r>
          <w:rPr>
            <w:noProof/>
            <w:webHidden/>
          </w:rPr>
          <w:fldChar w:fldCharType="separate"/>
        </w:r>
        <w:r>
          <w:rPr>
            <w:noProof/>
            <w:webHidden/>
          </w:rPr>
          <w:t>30</w:t>
        </w:r>
        <w:r>
          <w:rPr>
            <w:noProof/>
            <w:webHidden/>
          </w:rPr>
          <w:fldChar w:fldCharType="end"/>
        </w:r>
      </w:hyperlink>
    </w:p>
    <w:p w14:paraId="56F3413B" w14:textId="0A5A3DD4"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65" w:history="1">
        <w:r w:rsidRPr="00163788">
          <w:rPr>
            <w:rStyle w:val="Hipervnculo"/>
            <w:noProof/>
          </w:rPr>
          <w:t>3.1.</w:t>
        </w:r>
        <w:r>
          <w:rPr>
            <w:rFonts w:eastAsiaTheme="minorEastAsia" w:cstheme="minorBidi"/>
            <w:noProof/>
            <w:kern w:val="2"/>
            <w:lang w:val="en-US" w:eastAsia="zh-CN"/>
            <w14:ligatures w14:val="standardContextual"/>
          </w:rPr>
          <w:tab/>
        </w:r>
        <w:r w:rsidRPr="00163788">
          <w:rPr>
            <w:rStyle w:val="Hipervnculo"/>
            <w:noProof/>
          </w:rPr>
          <w:t>Objetivo general</w:t>
        </w:r>
        <w:r>
          <w:rPr>
            <w:noProof/>
            <w:webHidden/>
          </w:rPr>
          <w:tab/>
        </w:r>
        <w:r>
          <w:rPr>
            <w:noProof/>
            <w:webHidden/>
          </w:rPr>
          <w:fldChar w:fldCharType="begin"/>
        </w:r>
        <w:r>
          <w:rPr>
            <w:noProof/>
            <w:webHidden/>
          </w:rPr>
          <w:instrText xml:space="preserve"> PAGEREF _Toc217307965 \h </w:instrText>
        </w:r>
        <w:r>
          <w:rPr>
            <w:noProof/>
            <w:webHidden/>
          </w:rPr>
        </w:r>
        <w:r>
          <w:rPr>
            <w:noProof/>
            <w:webHidden/>
          </w:rPr>
          <w:fldChar w:fldCharType="separate"/>
        </w:r>
        <w:r>
          <w:rPr>
            <w:noProof/>
            <w:webHidden/>
          </w:rPr>
          <w:t>30</w:t>
        </w:r>
        <w:r>
          <w:rPr>
            <w:noProof/>
            <w:webHidden/>
          </w:rPr>
          <w:fldChar w:fldCharType="end"/>
        </w:r>
      </w:hyperlink>
    </w:p>
    <w:p w14:paraId="4D1A5251" w14:textId="582DC29B"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66" w:history="1">
        <w:r w:rsidRPr="00163788">
          <w:rPr>
            <w:rStyle w:val="Hipervnculo"/>
            <w:noProof/>
          </w:rPr>
          <w:t>3.2.</w:t>
        </w:r>
        <w:r>
          <w:rPr>
            <w:rFonts w:eastAsiaTheme="minorEastAsia" w:cstheme="minorBidi"/>
            <w:noProof/>
            <w:kern w:val="2"/>
            <w:lang w:val="en-US" w:eastAsia="zh-CN"/>
            <w14:ligatures w14:val="standardContextual"/>
          </w:rPr>
          <w:tab/>
        </w:r>
        <w:r w:rsidRPr="00163788">
          <w:rPr>
            <w:rStyle w:val="Hipervnculo"/>
            <w:noProof/>
          </w:rPr>
          <w:t>Objetivos específicos</w:t>
        </w:r>
        <w:r>
          <w:rPr>
            <w:noProof/>
            <w:webHidden/>
          </w:rPr>
          <w:tab/>
        </w:r>
        <w:r>
          <w:rPr>
            <w:noProof/>
            <w:webHidden/>
          </w:rPr>
          <w:fldChar w:fldCharType="begin"/>
        </w:r>
        <w:r>
          <w:rPr>
            <w:noProof/>
            <w:webHidden/>
          </w:rPr>
          <w:instrText xml:space="preserve"> PAGEREF _Toc217307966 \h </w:instrText>
        </w:r>
        <w:r>
          <w:rPr>
            <w:noProof/>
            <w:webHidden/>
          </w:rPr>
        </w:r>
        <w:r>
          <w:rPr>
            <w:noProof/>
            <w:webHidden/>
          </w:rPr>
          <w:fldChar w:fldCharType="separate"/>
        </w:r>
        <w:r>
          <w:rPr>
            <w:noProof/>
            <w:webHidden/>
          </w:rPr>
          <w:t>30</w:t>
        </w:r>
        <w:r>
          <w:rPr>
            <w:noProof/>
            <w:webHidden/>
          </w:rPr>
          <w:fldChar w:fldCharType="end"/>
        </w:r>
      </w:hyperlink>
    </w:p>
    <w:p w14:paraId="05D4DE1F" w14:textId="172458C3"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67" w:history="1">
        <w:r w:rsidRPr="00163788">
          <w:rPr>
            <w:rStyle w:val="Hipervnculo"/>
            <w:noProof/>
          </w:rPr>
          <w:t>3.3.</w:t>
        </w:r>
        <w:r>
          <w:rPr>
            <w:rFonts w:eastAsiaTheme="minorEastAsia" w:cstheme="minorBidi"/>
            <w:noProof/>
            <w:kern w:val="2"/>
            <w:lang w:val="en-US" w:eastAsia="zh-CN"/>
            <w14:ligatures w14:val="standardContextual"/>
          </w:rPr>
          <w:tab/>
        </w:r>
        <w:r w:rsidRPr="00163788">
          <w:rPr>
            <w:rStyle w:val="Hipervnculo"/>
            <w:noProof/>
          </w:rPr>
          <w:t>Metodología del trabajo</w:t>
        </w:r>
        <w:r>
          <w:rPr>
            <w:noProof/>
            <w:webHidden/>
          </w:rPr>
          <w:tab/>
        </w:r>
        <w:r>
          <w:rPr>
            <w:noProof/>
            <w:webHidden/>
          </w:rPr>
          <w:fldChar w:fldCharType="begin"/>
        </w:r>
        <w:r>
          <w:rPr>
            <w:noProof/>
            <w:webHidden/>
          </w:rPr>
          <w:instrText xml:space="preserve"> PAGEREF _Toc217307967 \h </w:instrText>
        </w:r>
        <w:r>
          <w:rPr>
            <w:noProof/>
            <w:webHidden/>
          </w:rPr>
        </w:r>
        <w:r>
          <w:rPr>
            <w:noProof/>
            <w:webHidden/>
          </w:rPr>
          <w:fldChar w:fldCharType="separate"/>
        </w:r>
        <w:r>
          <w:rPr>
            <w:noProof/>
            <w:webHidden/>
          </w:rPr>
          <w:t>31</w:t>
        </w:r>
        <w:r>
          <w:rPr>
            <w:noProof/>
            <w:webHidden/>
          </w:rPr>
          <w:fldChar w:fldCharType="end"/>
        </w:r>
      </w:hyperlink>
    </w:p>
    <w:p w14:paraId="525A05EE" w14:textId="59C8D583"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68" w:history="1">
        <w:r w:rsidRPr="00163788">
          <w:rPr>
            <w:rStyle w:val="Hipervnculo"/>
            <w:rFonts w:cstheme="majorHAnsi"/>
            <w:noProof/>
            <w:lang w:val="es-419"/>
          </w:rPr>
          <w:t>3.3.1.</w:t>
        </w:r>
        <w:r>
          <w:rPr>
            <w:rFonts w:eastAsiaTheme="minorEastAsia" w:cstheme="minorBidi"/>
            <w:noProof/>
            <w:kern w:val="2"/>
            <w:lang w:val="en-US" w:eastAsia="zh-CN"/>
            <w14:ligatures w14:val="standardContextual"/>
          </w:rPr>
          <w:tab/>
        </w:r>
        <w:r w:rsidRPr="00163788">
          <w:rPr>
            <w:rStyle w:val="Hipervnculo"/>
            <w:noProof/>
            <w:lang w:val="es-419"/>
          </w:rPr>
          <w:t>Marco Operativo Técnico: El Ciclo DevOps Inmersivo en el Dojo.</w:t>
        </w:r>
        <w:r>
          <w:rPr>
            <w:noProof/>
            <w:webHidden/>
          </w:rPr>
          <w:tab/>
        </w:r>
        <w:r>
          <w:rPr>
            <w:noProof/>
            <w:webHidden/>
          </w:rPr>
          <w:fldChar w:fldCharType="begin"/>
        </w:r>
        <w:r>
          <w:rPr>
            <w:noProof/>
            <w:webHidden/>
          </w:rPr>
          <w:instrText xml:space="preserve"> PAGEREF _Toc217307968 \h </w:instrText>
        </w:r>
        <w:r>
          <w:rPr>
            <w:noProof/>
            <w:webHidden/>
          </w:rPr>
        </w:r>
        <w:r>
          <w:rPr>
            <w:noProof/>
            <w:webHidden/>
          </w:rPr>
          <w:fldChar w:fldCharType="separate"/>
        </w:r>
        <w:r>
          <w:rPr>
            <w:noProof/>
            <w:webHidden/>
          </w:rPr>
          <w:t>32</w:t>
        </w:r>
        <w:r>
          <w:rPr>
            <w:noProof/>
            <w:webHidden/>
          </w:rPr>
          <w:fldChar w:fldCharType="end"/>
        </w:r>
      </w:hyperlink>
    </w:p>
    <w:p w14:paraId="62A25DEA" w14:textId="78D6E5B7"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69" w:history="1">
        <w:r w:rsidRPr="00163788">
          <w:rPr>
            <w:rStyle w:val="Hipervnculo"/>
            <w:rFonts w:cstheme="majorHAnsi"/>
            <w:noProof/>
          </w:rPr>
          <w:t>3.3.2.</w:t>
        </w:r>
        <w:r>
          <w:rPr>
            <w:rFonts w:eastAsiaTheme="minorEastAsia" w:cstheme="minorBidi"/>
            <w:noProof/>
            <w:kern w:val="2"/>
            <w:lang w:val="en-US" w:eastAsia="zh-CN"/>
            <w14:ligatures w14:val="standardContextual"/>
          </w:rPr>
          <w:tab/>
        </w:r>
        <w:r w:rsidRPr="00163788">
          <w:rPr>
            <w:rStyle w:val="Hipervnculo"/>
            <w:noProof/>
          </w:rPr>
          <w:t>Instrumentos de recolección de datos</w:t>
        </w:r>
        <w:r>
          <w:rPr>
            <w:noProof/>
            <w:webHidden/>
          </w:rPr>
          <w:tab/>
        </w:r>
        <w:r>
          <w:rPr>
            <w:noProof/>
            <w:webHidden/>
          </w:rPr>
          <w:fldChar w:fldCharType="begin"/>
        </w:r>
        <w:r>
          <w:rPr>
            <w:noProof/>
            <w:webHidden/>
          </w:rPr>
          <w:instrText xml:space="preserve"> PAGEREF _Toc217307969 \h </w:instrText>
        </w:r>
        <w:r>
          <w:rPr>
            <w:noProof/>
            <w:webHidden/>
          </w:rPr>
        </w:r>
        <w:r>
          <w:rPr>
            <w:noProof/>
            <w:webHidden/>
          </w:rPr>
          <w:fldChar w:fldCharType="separate"/>
        </w:r>
        <w:r>
          <w:rPr>
            <w:noProof/>
            <w:webHidden/>
          </w:rPr>
          <w:t>34</w:t>
        </w:r>
        <w:r>
          <w:rPr>
            <w:noProof/>
            <w:webHidden/>
          </w:rPr>
          <w:fldChar w:fldCharType="end"/>
        </w:r>
      </w:hyperlink>
    </w:p>
    <w:p w14:paraId="09F9CDC7" w14:textId="5878B90C"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0" w:history="1">
        <w:r w:rsidRPr="00163788">
          <w:rPr>
            <w:rStyle w:val="Hipervnculo"/>
            <w:rFonts w:cstheme="majorHAnsi"/>
            <w:noProof/>
          </w:rPr>
          <w:t>3.3.3.</w:t>
        </w:r>
        <w:r>
          <w:rPr>
            <w:rFonts w:eastAsiaTheme="minorEastAsia" w:cstheme="minorBidi"/>
            <w:noProof/>
            <w:kern w:val="2"/>
            <w:lang w:val="en-US" w:eastAsia="zh-CN"/>
            <w14:ligatures w14:val="standardContextual"/>
          </w:rPr>
          <w:tab/>
        </w:r>
        <w:r w:rsidRPr="00163788">
          <w:rPr>
            <w:rStyle w:val="Hipervnculo"/>
            <w:noProof/>
          </w:rPr>
          <w:t>Validez y confiabilidad</w:t>
        </w:r>
        <w:r>
          <w:rPr>
            <w:noProof/>
            <w:webHidden/>
          </w:rPr>
          <w:tab/>
        </w:r>
        <w:r>
          <w:rPr>
            <w:noProof/>
            <w:webHidden/>
          </w:rPr>
          <w:fldChar w:fldCharType="begin"/>
        </w:r>
        <w:r>
          <w:rPr>
            <w:noProof/>
            <w:webHidden/>
          </w:rPr>
          <w:instrText xml:space="preserve"> PAGEREF _Toc217307970 \h </w:instrText>
        </w:r>
        <w:r>
          <w:rPr>
            <w:noProof/>
            <w:webHidden/>
          </w:rPr>
        </w:r>
        <w:r>
          <w:rPr>
            <w:noProof/>
            <w:webHidden/>
          </w:rPr>
          <w:fldChar w:fldCharType="separate"/>
        </w:r>
        <w:r>
          <w:rPr>
            <w:noProof/>
            <w:webHidden/>
          </w:rPr>
          <w:t>34</w:t>
        </w:r>
        <w:r>
          <w:rPr>
            <w:noProof/>
            <w:webHidden/>
          </w:rPr>
          <w:fldChar w:fldCharType="end"/>
        </w:r>
      </w:hyperlink>
    </w:p>
    <w:p w14:paraId="4F57F0C2" w14:textId="3E4E7853"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1" w:history="1">
        <w:r w:rsidRPr="00163788">
          <w:rPr>
            <w:rStyle w:val="Hipervnculo"/>
            <w:rFonts w:cstheme="majorHAnsi"/>
            <w:noProof/>
          </w:rPr>
          <w:t>3.3.4.</w:t>
        </w:r>
        <w:r>
          <w:rPr>
            <w:rFonts w:eastAsiaTheme="minorEastAsia" w:cstheme="minorBidi"/>
            <w:noProof/>
            <w:kern w:val="2"/>
            <w:lang w:val="en-US" w:eastAsia="zh-CN"/>
            <w14:ligatures w14:val="standardContextual"/>
          </w:rPr>
          <w:tab/>
        </w:r>
        <w:r w:rsidRPr="00163788">
          <w:rPr>
            <w:rStyle w:val="Hipervnculo"/>
            <w:noProof/>
          </w:rPr>
          <w:t>Plan de análisis de datos</w:t>
        </w:r>
        <w:r>
          <w:rPr>
            <w:noProof/>
            <w:webHidden/>
          </w:rPr>
          <w:tab/>
        </w:r>
        <w:r>
          <w:rPr>
            <w:noProof/>
            <w:webHidden/>
          </w:rPr>
          <w:fldChar w:fldCharType="begin"/>
        </w:r>
        <w:r>
          <w:rPr>
            <w:noProof/>
            <w:webHidden/>
          </w:rPr>
          <w:instrText xml:space="preserve"> PAGEREF _Toc217307971 \h </w:instrText>
        </w:r>
        <w:r>
          <w:rPr>
            <w:noProof/>
            <w:webHidden/>
          </w:rPr>
        </w:r>
        <w:r>
          <w:rPr>
            <w:noProof/>
            <w:webHidden/>
          </w:rPr>
          <w:fldChar w:fldCharType="separate"/>
        </w:r>
        <w:r>
          <w:rPr>
            <w:noProof/>
            <w:webHidden/>
          </w:rPr>
          <w:t>35</w:t>
        </w:r>
        <w:r>
          <w:rPr>
            <w:noProof/>
            <w:webHidden/>
          </w:rPr>
          <w:fldChar w:fldCharType="end"/>
        </w:r>
      </w:hyperlink>
    </w:p>
    <w:p w14:paraId="7BBC156B" w14:textId="14C611F6"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2" w:history="1">
        <w:r w:rsidRPr="00163788">
          <w:rPr>
            <w:rStyle w:val="Hipervnculo"/>
            <w:rFonts w:cstheme="majorHAnsi"/>
            <w:noProof/>
          </w:rPr>
          <w:t>3.3.5.</w:t>
        </w:r>
        <w:r>
          <w:rPr>
            <w:rFonts w:eastAsiaTheme="minorEastAsia" w:cstheme="minorBidi"/>
            <w:noProof/>
            <w:kern w:val="2"/>
            <w:lang w:val="en-US" w:eastAsia="zh-CN"/>
            <w14:ligatures w14:val="standardContextual"/>
          </w:rPr>
          <w:tab/>
        </w:r>
        <w:r w:rsidRPr="00163788">
          <w:rPr>
            <w:rStyle w:val="Hipervnculo"/>
            <w:noProof/>
          </w:rPr>
          <w:t>Criterios de evaluación del modelo</w:t>
        </w:r>
        <w:r>
          <w:rPr>
            <w:noProof/>
            <w:webHidden/>
          </w:rPr>
          <w:tab/>
        </w:r>
        <w:r>
          <w:rPr>
            <w:noProof/>
            <w:webHidden/>
          </w:rPr>
          <w:fldChar w:fldCharType="begin"/>
        </w:r>
        <w:r>
          <w:rPr>
            <w:noProof/>
            <w:webHidden/>
          </w:rPr>
          <w:instrText xml:space="preserve"> PAGEREF _Toc217307972 \h </w:instrText>
        </w:r>
        <w:r>
          <w:rPr>
            <w:noProof/>
            <w:webHidden/>
          </w:rPr>
        </w:r>
        <w:r>
          <w:rPr>
            <w:noProof/>
            <w:webHidden/>
          </w:rPr>
          <w:fldChar w:fldCharType="separate"/>
        </w:r>
        <w:r>
          <w:rPr>
            <w:noProof/>
            <w:webHidden/>
          </w:rPr>
          <w:t>36</w:t>
        </w:r>
        <w:r>
          <w:rPr>
            <w:noProof/>
            <w:webHidden/>
          </w:rPr>
          <w:fldChar w:fldCharType="end"/>
        </w:r>
      </w:hyperlink>
    </w:p>
    <w:p w14:paraId="798EACFE" w14:textId="0F5A07C2"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3" w:history="1">
        <w:r w:rsidRPr="00163788">
          <w:rPr>
            <w:rStyle w:val="Hipervnculo"/>
            <w:rFonts w:cstheme="majorHAnsi"/>
            <w:noProof/>
            <w:lang w:val="es-EC"/>
          </w:rPr>
          <w:t>3.3.6.</w:t>
        </w:r>
        <w:r>
          <w:rPr>
            <w:rFonts w:eastAsiaTheme="minorEastAsia" w:cstheme="minorBidi"/>
            <w:noProof/>
            <w:kern w:val="2"/>
            <w:lang w:val="en-US" w:eastAsia="zh-CN"/>
            <w14:ligatures w14:val="standardContextual"/>
          </w:rPr>
          <w:tab/>
        </w:r>
        <w:r w:rsidRPr="00163788">
          <w:rPr>
            <w:rStyle w:val="Hipervnculo"/>
            <w:noProof/>
            <w:lang w:val="es-EC"/>
          </w:rPr>
          <w:t>Procedimiento de validación técnica basado en métricas DORA</w:t>
        </w:r>
        <w:r>
          <w:rPr>
            <w:noProof/>
            <w:webHidden/>
          </w:rPr>
          <w:tab/>
        </w:r>
        <w:r>
          <w:rPr>
            <w:noProof/>
            <w:webHidden/>
          </w:rPr>
          <w:fldChar w:fldCharType="begin"/>
        </w:r>
        <w:r>
          <w:rPr>
            <w:noProof/>
            <w:webHidden/>
          </w:rPr>
          <w:instrText xml:space="preserve"> PAGEREF _Toc217307973 \h </w:instrText>
        </w:r>
        <w:r>
          <w:rPr>
            <w:noProof/>
            <w:webHidden/>
          </w:rPr>
        </w:r>
        <w:r>
          <w:rPr>
            <w:noProof/>
            <w:webHidden/>
          </w:rPr>
          <w:fldChar w:fldCharType="separate"/>
        </w:r>
        <w:r>
          <w:rPr>
            <w:noProof/>
            <w:webHidden/>
          </w:rPr>
          <w:t>37</w:t>
        </w:r>
        <w:r>
          <w:rPr>
            <w:noProof/>
            <w:webHidden/>
          </w:rPr>
          <w:fldChar w:fldCharType="end"/>
        </w:r>
      </w:hyperlink>
    </w:p>
    <w:p w14:paraId="718F87AD" w14:textId="6B3149E7"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74" w:history="1">
        <w:r w:rsidRPr="00163788">
          <w:rPr>
            <w:rStyle w:val="Hipervnculo"/>
            <w:noProof/>
            <w:lang w:val="es-EC"/>
          </w:rPr>
          <w:t>3.4.</w:t>
        </w:r>
        <w:r>
          <w:rPr>
            <w:rFonts w:eastAsiaTheme="minorEastAsia" w:cstheme="minorBidi"/>
            <w:noProof/>
            <w:kern w:val="2"/>
            <w:lang w:val="en-US" w:eastAsia="zh-CN"/>
            <w14:ligatures w14:val="standardContextual"/>
          </w:rPr>
          <w:tab/>
        </w:r>
        <w:r w:rsidRPr="00163788">
          <w:rPr>
            <w:rStyle w:val="Hipervnculo"/>
            <w:noProof/>
            <w:lang w:val="es-EC"/>
          </w:rPr>
          <w:t>Actividades del Dojo: Guía paso a paso</w:t>
        </w:r>
        <w:r>
          <w:rPr>
            <w:noProof/>
            <w:webHidden/>
          </w:rPr>
          <w:tab/>
        </w:r>
        <w:r>
          <w:rPr>
            <w:noProof/>
            <w:webHidden/>
          </w:rPr>
          <w:fldChar w:fldCharType="begin"/>
        </w:r>
        <w:r>
          <w:rPr>
            <w:noProof/>
            <w:webHidden/>
          </w:rPr>
          <w:instrText xml:space="preserve"> PAGEREF _Toc217307974 \h </w:instrText>
        </w:r>
        <w:r>
          <w:rPr>
            <w:noProof/>
            <w:webHidden/>
          </w:rPr>
        </w:r>
        <w:r>
          <w:rPr>
            <w:noProof/>
            <w:webHidden/>
          </w:rPr>
          <w:fldChar w:fldCharType="separate"/>
        </w:r>
        <w:r>
          <w:rPr>
            <w:noProof/>
            <w:webHidden/>
          </w:rPr>
          <w:t>46</w:t>
        </w:r>
        <w:r>
          <w:rPr>
            <w:noProof/>
            <w:webHidden/>
          </w:rPr>
          <w:fldChar w:fldCharType="end"/>
        </w:r>
      </w:hyperlink>
    </w:p>
    <w:p w14:paraId="2A54FE58" w14:textId="1071CDB3" w:rsidR="00424316" w:rsidRDefault="00424316">
      <w:pPr>
        <w:pStyle w:val="TDC1"/>
        <w:tabs>
          <w:tab w:val="left" w:pos="440"/>
          <w:tab w:val="right" w:leader="dot" w:pos="9061"/>
        </w:tabs>
        <w:rPr>
          <w:rFonts w:eastAsiaTheme="minorEastAsia" w:cstheme="minorBidi"/>
          <w:noProof/>
          <w:kern w:val="2"/>
          <w:lang w:val="en-US" w:eastAsia="zh-CN"/>
          <w14:ligatures w14:val="standardContextual"/>
        </w:rPr>
      </w:pPr>
      <w:hyperlink w:anchor="_Toc217307975" w:history="1">
        <w:r w:rsidRPr="00163788">
          <w:rPr>
            <w:rStyle w:val="Hipervnculo"/>
            <w:noProof/>
          </w:rPr>
          <w:t>4.</w:t>
        </w:r>
        <w:r>
          <w:rPr>
            <w:rFonts w:eastAsiaTheme="minorEastAsia" w:cstheme="minorBidi"/>
            <w:noProof/>
            <w:kern w:val="2"/>
            <w:lang w:val="en-US" w:eastAsia="zh-CN"/>
            <w14:ligatures w14:val="standardContextual"/>
          </w:rPr>
          <w:tab/>
        </w:r>
        <w:r w:rsidRPr="00163788">
          <w:rPr>
            <w:rStyle w:val="Hipervnculo"/>
            <w:noProof/>
          </w:rPr>
          <w:t>Desarrollo específico de la contribución</w:t>
        </w:r>
        <w:r>
          <w:rPr>
            <w:noProof/>
            <w:webHidden/>
          </w:rPr>
          <w:tab/>
        </w:r>
        <w:r>
          <w:rPr>
            <w:noProof/>
            <w:webHidden/>
          </w:rPr>
          <w:fldChar w:fldCharType="begin"/>
        </w:r>
        <w:r>
          <w:rPr>
            <w:noProof/>
            <w:webHidden/>
          </w:rPr>
          <w:instrText xml:space="preserve"> PAGEREF _Toc217307975 \h </w:instrText>
        </w:r>
        <w:r>
          <w:rPr>
            <w:noProof/>
            <w:webHidden/>
          </w:rPr>
        </w:r>
        <w:r>
          <w:rPr>
            <w:noProof/>
            <w:webHidden/>
          </w:rPr>
          <w:fldChar w:fldCharType="separate"/>
        </w:r>
        <w:r>
          <w:rPr>
            <w:noProof/>
            <w:webHidden/>
          </w:rPr>
          <w:t>48</w:t>
        </w:r>
        <w:r>
          <w:rPr>
            <w:noProof/>
            <w:webHidden/>
          </w:rPr>
          <w:fldChar w:fldCharType="end"/>
        </w:r>
      </w:hyperlink>
    </w:p>
    <w:p w14:paraId="19AE519C" w14:textId="373DE799"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76" w:history="1">
        <w:r w:rsidRPr="00163788">
          <w:rPr>
            <w:rStyle w:val="Hipervnculo"/>
            <w:noProof/>
          </w:rPr>
          <w:t>4.1.</w:t>
        </w:r>
        <w:r>
          <w:rPr>
            <w:rFonts w:eastAsiaTheme="minorEastAsia" w:cstheme="minorBidi"/>
            <w:noProof/>
            <w:kern w:val="2"/>
            <w:lang w:val="en-US" w:eastAsia="zh-CN"/>
            <w14:ligatures w14:val="standardContextual"/>
          </w:rPr>
          <w:tab/>
        </w:r>
        <w:r w:rsidRPr="00163788">
          <w:rPr>
            <w:rStyle w:val="Hipervnculo"/>
            <w:noProof/>
          </w:rPr>
          <w:t>Planificación / Análisis / Requisitos</w:t>
        </w:r>
        <w:r>
          <w:rPr>
            <w:noProof/>
            <w:webHidden/>
          </w:rPr>
          <w:tab/>
        </w:r>
        <w:r>
          <w:rPr>
            <w:noProof/>
            <w:webHidden/>
          </w:rPr>
          <w:fldChar w:fldCharType="begin"/>
        </w:r>
        <w:r>
          <w:rPr>
            <w:noProof/>
            <w:webHidden/>
          </w:rPr>
          <w:instrText xml:space="preserve"> PAGEREF _Toc217307976 \h </w:instrText>
        </w:r>
        <w:r>
          <w:rPr>
            <w:noProof/>
            <w:webHidden/>
          </w:rPr>
        </w:r>
        <w:r>
          <w:rPr>
            <w:noProof/>
            <w:webHidden/>
          </w:rPr>
          <w:fldChar w:fldCharType="separate"/>
        </w:r>
        <w:r>
          <w:rPr>
            <w:noProof/>
            <w:webHidden/>
          </w:rPr>
          <w:t>48</w:t>
        </w:r>
        <w:r>
          <w:rPr>
            <w:noProof/>
            <w:webHidden/>
          </w:rPr>
          <w:fldChar w:fldCharType="end"/>
        </w:r>
      </w:hyperlink>
    </w:p>
    <w:p w14:paraId="4F7D86C4" w14:textId="2F399408"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7" w:history="1">
        <w:r w:rsidRPr="00163788">
          <w:rPr>
            <w:rStyle w:val="Hipervnculo"/>
            <w:rFonts w:cstheme="majorHAnsi"/>
            <w:noProof/>
          </w:rPr>
          <w:t>4.1.1.</w:t>
        </w:r>
        <w:r>
          <w:rPr>
            <w:rFonts w:eastAsiaTheme="minorEastAsia" w:cstheme="minorBidi"/>
            <w:noProof/>
            <w:kern w:val="2"/>
            <w:lang w:val="en-US" w:eastAsia="zh-CN"/>
            <w14:ligatures w14:val="standardContextual"/>
          </w:rPr>
          <w:tab/>
        </w:r>
        <w:r w:rsidRPr="00163788">
          <w:rPr>
            <w:rStyle w:val="Hipervnculo"/>
            <w:noProof/>
          </w:rPr>
          <w:t>Análisis del diagnóstico institucional</w:t>
        </w:r>
        <w:r>
          <w:rPr>
            <w:noProof/>
            <w:webHidden/>
          </w:rPr>
          <w:tab/>
        </w:r>
        <w:r>
          <w:rPr>
            <w:noProof/>
            <w:webHidden/>
          </w:rPr>
          <w:fldChar w:fldCharType="begin"/>
        </w:r>
        <w:r>
          <w:rPr>
            <w:noProof/>
            <w:webHidden/>
          </w:rPr>
          <w:instrText xml:space="preserve"> PAGEREF _Toc217307977 \h </w:instrText>
        </w:r>
        <w:r>
          <w:rPr>
            <w:noProof/>
            <w:webHidden/>
          </w:rPr>
        </w:r>
        <w:r>
          <w:rPr>
            <w:noProof/>
            <w:webHidden/>
          </w:rPr>
          <w:fldChar w:fldCharType="separate"/>
        </w:r>
        <w:r>
          <w:rPr>
            <w:noProof/>
            <w:webHidden/>
          </w:rPr>
          <w:t>48</w:t>
        </w:r>
        <w:r>
          <w:rPr>
            <w:noProof/>
            <w:webHidden/>
          </w:rPr>
          <w:fldChar w:fldCharType="end"/>
        </w:r>
      </w:hyperlink>
    </w:p>
    <w:p w14:paraId="1DA7F6C8" w14:textId="085F773C"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8" w:history="1">
        <w:r w:rsidRPr="00163788">
          <w:rPr>
            <w:rStyle w:val="Hipervnculo"/>
            <w:rFonts w:cstheme="majorHAnsi"/>
            <w:noProof/>
          </w:rPr>
          <w:t>4.1.2.</w:t>
        </w:r>
        <w:r>
          <w:rPr>
            <w:rFonts w:eastAsiaTheme="minorEastAsia" w:cstheme="minorBidi"/>
            <w:noProof/>
            <w:kern w:val="2"/>
            <w:lang w:val="en-US" w:eastAsia="zh-CN"/>
            <w14:ligatures w14:val="standardContextual"/>
          </w:rPr>
          <w:tab/>
        </w:r>
        <w:r w:rsidRPr="00163788">
          <w:rPr>
            <w:rStyle w:val="Hipervnculo"/>
            <w:noProof/>
          </w:rPr>
          <w:t>Requisitos técnicos, culturales y organizacionales</w:t>
        </w:r>
        <w:r>
          <w:rPr>
            <w:noProof/>
            <w:webHidden/>
          </w:rPr>
          <w:tab/>
        </w:r>
        <w:r>
          <w:rPr>
            <w:noProof/>
            <w:webHidden/>
          </w:rPr>
          <w:fldChar w:fldCharType="begin"/>
        </w:r>
        <w:r>
          <w:rPr>
            <w:noProof/>
            <w:webHidden/>
          </w:rPr>
          <w:instrText xml:space="preserve"> PAGEREF _Toc217307978 \h </w:instrText>
        </w:r>
        <w:r>
          <w:rPr>
            <w:noProof/>
            <w:webHidden/>
          </w:rPr>
        </w:r>
        <w:r>
          <w:rPr>
            <w:noProof/>
            <w:webHidden/>
          </w:rPr>
          <w:fldChar w:fldCharType="separate"/>
        </w:r>
        <w:r>
          <w:rPr>
            <w:noProof/>
            <w:webHidden/>
          </w:rPr>
          <w:t>49</w:t>
        </w:r>
        <w:r>
          <w:rPr>
            <w:noProof/>
            <w:webHidden/>
          </w:rPr>
          <w:fldChar w:fldCharType="end"/>
        </w:r>
      </w:hyperlink>
    </w:p>
    <w:p w14:paraId="4FB30782" w14:textId="000B56BF"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79" w:history="1">
        <w:r w:rsidRPr="00163788">
          <w:rPr>
            <w:rStyle w:val="Hipervnculo"/>
            <w:rFonts w:cstheme="majorHAnsi"/>
            <w:noProof/>
          </w:rPr>
          <w:t>4.1.3.</w:t>
        </w:r>
        <w:r>
          <w:rPr>
            <w:rFonts w:eastAsiaTheme="minorEastAsia" w:cstheme="minorBidi"/>
            <w:noProof/>
            <w:kern w:val="2"/>
            <w:lang w:val="en-US" w:eastAsia="zh-CN"/>
            <w14:ligatures w14:val="standardContextual"/>
          </w:rPr>
          <w:tab/>
        </w:r>
        <w:r w:rsidRPr="00163788">
          <w:rPr>
            <w:rStyle w:val="Hipervnculo"/>
            <w:noProof/>
          </w:rPr>
          <w:t>Criterios de diseño del modelo</w:t>
        </w:r>
        <w:r>
          <w:rPr>
            <w:noProof/>
            <w:webHidden/>
          </w:rPr>
          <w:tab/>
        </w:r>
        <w:r>
          <w:rPr>
            <w:noProof/>
            <w:webHidden/>
          </w:rPr>
          <w:fldChar w:fldCharType="begin"/>
        </w:r>
        <w:r>
          <w:rPr>
            <w:noProof/>
            <w:webHidden/>
          </w:rPr>
          <w:instrText xml:space="preserve"> PAGEREF _Toc217307979 \h </w:instrText>
        </w:r>
        <w:r>
          <w:rPr>
            <w:noProof/>
            <w:webHidden/>
          </w:rPr>
        </w:r>
        <w:r>
          <w:rPr>
            <w:noProof/>
            <w:webHidden/>
          </w:rPr>
          <w:fldChar w:fldCharType="separate"/>
        </w:r>
        <w:r>
          <w:rPr>
            <w:noProof/>
            <w:webHidden/>
          </w:rPr>
          <w:t>52</w:t>
        </w:r>
        <w:r>
          <w:rPr>
            <w:noProof/>
            <w:webHidden/>
          </w:rPr>
          <w:fldChar w:fldCharType="end"/>
        </w:r>
      </w:hyperlink>
    </w:p>
    <w:p w14:paraId="2233F08D" w14:textId="2AC756B9"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0" w:history="1">
        <w:r w:rsidRPr="00163788">
          <w:rPr>
            <w:rStyle w:val="Hipervnculo"/>
            <w:rFonts w:cstheme="majorHAnsi"/>
            <w:noProof/>
          </w:rPr>
          <w:t>4.1.4.</w:t>
        </w:r>
        <w:r>
          <w:rPr>
            <w:rFonts w:eastAsiaTheme="minorEastAsia" w:cstheme="minorBidi"/>
            <w:noProof/>
            <w:kern w:val="2"/>
            <w:lang w:val="en-US" w:eastAsia="zh-CN"/>
            <w14:ligatures w14:val="standardContextual"/>
          </w:rPr>
          <w:tab/>
        </w:r>
        <w:r w:rsidRPr="00163788">
          <w:rPr>
            <w:rStyle w:val="Hipervnculo"/>
            <w:noProof/>
          </w:rPr>
          <w:t>Participantes, recursos e infraestructura</w:t>
        </w:r>
        <w:r>
          <w:rPr>
            <w:noProof/>
            <w:webHidden/>
          </w:rPr>
          <w:tab/>
        </w:r>
        <w:r>
          <w:rPr>
            <w:noProof/>
            <w:webHidden/>
          </w:rPr>
          <w:fldChar w:fldCharType="begin"/>
        </w:r>
        <w:r>
          <w:rPr>
            <w:noProof/>
            <w:webHidden/>
          </w:rPr>
          <w:instrText xml:space="preserve"> PAGEREF _Toc217307980 \h </w:instrText>
        </w:r>
        <w:r>
          <w:rPr>
            <w:noProof/>
            <w:webHidden/>
          </w:rPr>
        </w:r>
        <w:r>
          <w:rPr>
            <w:noProof/>
            <w:webHidden/>
          </w:rPr>
          <w:fldChar w:fldCharType="separate"/>
        </w:r>
        <w:r>
          <w:rPr>
            <w:noProof/>
            <w:webHidden/>
          </w:rPr>
          <w:t>52</w:t>
        </w:r>
        <w:r>
          <w:rPr>
            <w:noProof/>
            <w:webHidden/>
          </w:rPr>
          <w:fldChar w:fldCharType="end"/>
        </w:r>
      </w:hyperlink>
    </w:p>
    <w:p w14:paraId="3DA02165" w14:textId="654EBCB1"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81" w:history="1">
        <w:r w:rsidRPr="00163788">
          <w:rPr>
            <w:rStyle w:val="Hipervnculo"/>
            <w:noProof/>
          </w:rPr>
          <w:t>4.2.</w:t>
        </w:r>
        <w:r>
          <w:rPr>
            <w:rFonts w:eastAsiaTheme="minorEastAsia" w:cstheme="minorBidi"/>
            <w:noProof/>
            <w:kern w:val="2"/>
            <w:lang w:val="en-US" w:eastAsia="zh-CN"/>
            <w14:ligatures w14:val="standardContextual"/>
          </w:rPr>
          <w:tab/>
        </w:r>
        <w:r w:rsidRPr="00163788">
          <w:rPr>
            <w:rStyle w:val="Hipervnculo"/>
            <w:noProof/>
          </w:rPr>
          <w:t>Descripción del sistema desarrollado / Implementación</w:t>
        </w:r>
        <w:r>
          <w:rPr>
            <w:noProof/>
            <w:webHidden/>
          </w:rPr>
          <w:tab/>
        </w:r>
        <w:r>
          <w:rPr>
            <w:noProof/>
            <w:webHidden/>
          </w:rPr>
          <w:fldChar w:fldCharType="begin"/>
        </w:r>
        <w:r>
          <w:rPr>
            <w:noProof/>
            <w:webHidden/>
          </w:rPr>
          <w:instrText xml:space="preserve"> PAGEREF _Toc217307981 \h </w:instrText>
        </w:r>
        <w:r>
          <w:rPr>
            <w:noProof/>
            <w:webHidden/>
          </w:rPr>
        </w:r>
        <w:r>
          <w:rPr>
            <w:noProof/>
            <w:webHidden/>
          </w:rPr>
          <w:fldChar w:fldCharType="separate"/>
        </w:r>
        <w:r>
          <w:rPr>
            <w:noProof/>
            <w:webHidden/>
          </w:rPr>
          <w:t>53</w:t>
        </w:r>
        <w:r>
          <w:rPr>
            <w:noProof/>
            <w:webHidden/>
          </w:rPr>
          <w:fldChar w:fldCharType="end"/>
        </w:r>
      </w:hyperlink>
    </w:p>
    <w:p w14:paraId="432E072B" w14:textId="419C62F9"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2" w:history="1">
        <w:r w:rsidRPr="00163788">
          <w:rPr>
            <w:rStyle w:val="Hipervnculo"/>
            <w:rFonts w:cstheme="majorHAnsi"/>
            <w:noProof/>
            <w:lang w:val="es-EC"/>
          </w:rPr>
          <w:t>4.2.1.</w:t>
        </w:r>
        <w:r>
          <w:rPr>
            <w:rFonts w:eastAsiaTheme="minorEastAsia" w:cstheme="minorBidi"/>
            <w:noProof/>
            <w:kern w:val="2"/>
            <w:lang w:val="en-US" w:eastAsia="zh-CN"/>
            <w14:ligatures w14:val="standardContextual"/>
          </w:rPr>
          <w:tab/>
        </w:r>
        <w:r w:rsidRPr="00163788">
          <w:rPr>
            <w:rStyle w:val="Hipervnculo"/>
            <w:noProof/>
            <w:lang w:val="es-EC"/>
          </w:rPr>
          <w:t>Arquitectura general del modelo</w:t>
        </w:r>
        <w:r>
          <w:rPr>
            <w:noProof/>
            <w:webHidden/>
          </w:rPr>
          <w:tab/>
        </w:r>
        <w:r>
          <w:rPr>
            <w:noProof/>
            <w:webHidden/>
          </w:rPr>
          <w:fldChar w:fldCharType="begin"/>
        </w:r>
        <w:r>
          <w:rPr>
            <w:noProof/>
            <w:webHidden/>
          </w:rPr>
          <w:instrText xml:space="preserve"> PAGEREF _Toc217307982 \h </w:instrText>
        </w:r>
        <w:r>
          <w:rPr>
            <w:noProof/>
            <w:webHidden/>
          </w:rPr>
        </w:r>
        <w:r>
          <w:rPr>
            <w:noProof/>
            <w:webHidden/>
          </w:rPr>
          <w:fldChar w:fldCharType="separate"/>
        </w:r>
        <w:r>
          <w:rPr>
            <w:noProof/>
            <w:webHidden/>
          </w:rPr>
          <w:t>53</w:t>
        </w:r>
        <w:r>
          <w:rPr>
            <w:noProof/>
            <w:webHidden/>
          </w:rPr>
          <w:fldChar w:fldCharType="end"/>
        </w:r>
      </w:hyperlink>
    </w:p>
    <w:p w14:paraId="57D5D08A" w14:textId="0403F10B"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3" w:history="1">
        <w:r w:rsidRPr="00163788">
          <w:rPr>
            <w:rStyle w:val="Hipervnculo"/>
            <w:rFonts w:cstheme="majorHAnsi"/>
            <w:noProof/>
            <w:lang w:val="es-EC"/>
          </w:rPr>
          <w:t>4.2.2.</w:t>
        </w:r>
        <w:r>
          <w:rPr>
            <w:rFonts w:eastAsiaTheme="minorEastAsia" w:cstheme="minorBidi"/>
            <w:noProof/>
            <w:kern w:val="2"/>
            <w:lang w:val="en-US" w:eastAsia="zh-CN"/>
            <w14:ligatures w14:val="standardContextual"/>
          </w:rPr>
          <w:tab/>
        </w:r>
        <w:r w:rsidRPr="00163788">
          <w:rPr>
            <w:rStyle w:val="Hipervnculo"/>
            <w:noProof/>
            <w:lang w:val="es-EC"/>
          </w:rPr>
          <w:t>Roles colaborativos dentro del modelo</w:t>
        </w:r>
        <w:r>
          <w:rPr>
            <w:noProof/>
            <w:webHidden/>
          </w:rPr>
          <w:tab/>
        </w:r>
        <w:r>
          <w:rPr>
            <w:noProof/>
            <w:webHidden/>
          </w:rPr>
          <w:fldChar w:fldCharType="begin"/>
        </w:r>
        <w:r>
          <w:rPr>
            <w:noProof/>
            <w:webHidden/>
          </w:rPr>
          <w:instrText xml:space="preserve"> PAGEREF _Toc217307983 \h </w:instrText>
        </w:r>
        <w:r>
          <w:rPr>
            <w:noProof/>
            <w:webHidden/>
          </w:rPr>
        </w:r>
        <w:r>
          <w:rPr>
            <w:noProof/>
            <w:webHidden/>
          </w:rPr>
          <w:fldChar w:fldCharType="separate"/>
        </w:r>
        <w:r>
          <w:rPr>
            <w:noProof/>
            <w:webHidden/>
          </w:rPr>
          <w:t>54</w:t>
        </w:r>
        <w:r>
          <w:rPr>
            <w:noProof/>
            <w:webHidden/>
          </w:rPr>
          <w:fldChar w:fldCharType="end"/>
        </w:r>
      </w:hyperlink>
    </w:p>
    <w:p w14:paraId="40AE28C2" w14:textId="720EA4EA"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4" w:history="1">
        <w:r w:rsidRPr="00163788">
          <w:rPr>
            <w:rStyle w:val="Hipervnculo"/>
            <w:rFonts w:cstheme="majorHAnsi"/>
            <w:noProof/>
            <w:lang w:val="es-EC"/>
          </w:rPr>
          <w:t>4.2.3.</w:t>
        </w:r>
        <w:r>
          <w:rPr>
            <w:rFonts w:eastAsiaTheme="minorEastAsia" w:cstheme="minorBidi"/>
            <w:noProof/>
            <w:kern w:val="2"/>
            <w:lang w:val="en-US" w:eastAsia="zh-CN"/>
            <w14:ligatures w14:val="standardContextual"/>
          </w:rPr>
          <w:tab/>
        </w:r>
        <w:r w:rsidRPr="00163788">
          <w:rPr>
            <w:rStyle w:val="Hipervnculo"/>
            <w:noProof/>
            <w:lang w:val="es-EC"/>
          </w:rPr>
          <w:t>Diseño de los Dojos de entrenamiento</w:t>
        </w:r>
        <w:r>
          <w:rPr>
            <w:noProof/>
            <w:webHidden/>
          </w:rPr>
          <w:tab/>
        </w:r>
        <w:r>
          <w:rPr>
            <w:noProof/>
            <w:webHidden/>
          </w:rPr>
          <w:fldChar w:fldCharType="begin"/>
        </w:r>
        <w:r>
          <w:rPr>
            <w:noProof/>
            <w:webHidden/>
          </w:rPr>
          <w:instrText xml:space="preserve"> PAGEREF _Toc217307984 \h </w:instrText>
        </w:r>
        <w:r>
          <w:rPr>
            <w:noProof/>
            <w:webHidden/>
          </w:rPr>
        </w:r>
        <w:r>
          <w:rPr>
            <w:noProof/>
            <w:webHidden/>
          </w:rPr>
          <w:fldChar w:fldCharType="separate"/>
        </w:r>
        <w:r>
          <w:rPr>
            <w:noProof/>
            <w:webHidden/>
          </w:rPr>
          <w:t>54</w:t>
        </w:r>
        <w:r>
          <w:rPr>
            <w:noProof/>
            <w:webHidden/>
          </w:rPr>
          <w:fldChar w:fldCharType="end"/>
        </w:r>
      </w:hyperlink>
    </w:p>
    <w:p w14:paraId="745E6028" w14:textId="5772D10D"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5" w:history="1">
        <w:r w:rsidRPr="00163788">
          <w:rPr>
            <w:rStyle w:val="Hipervnculo"/>
            <w:rFonts w:cstheme="majorHAnsi"/>
            <w:noProof/>
            <w:lang w:val="es-EC"/>
          </w:rPr>
          <w:t>4.2.4.</w:t>
        </w:r>
        <w:r>
          <w:rPr>
            <w:rFonts w:eastAsiaTheme="minorEastAsia" w:cstheme="minorBidi"/>
            <w:noProof/>
            <w:kern w:val="2"/>
            <w:lang w:val="en-US" w:eastAsia="zh-CN"/>
            <w14:ligatures w14:val="standardContextual"/>
          </w:rPr>
          <w:tab/>
        </w:r>
        <w:r w:rsidRPr="00163788">
          <w:rPr>
            <w:rStyle w:val="Hipervnculo"/>
            <w:noProof/>
            <w:lang w:val="es-EC"/>
          </w:rPr>
          <w:t>Flujo operativo de implementación</w:t>
        </w:r>
        <w:r>
          <w:rPr>
            <w:noProof/>
            <w:webHidden/>
          </w:rPr>
          <w:tab/>
        </w:r>
        <w:r>
          <w:rPr>
            <w:noProof/>
            <w:webHidden/>
          </w:rPr>
          <w:fldChar w:fldCharType="begin"/>
        </w:r>
        <w:r>
          <w:rPr>
            <w:noProof/>
            <w:webHidden/>
          </w:rPr>
          <w:instrText xml:space="preserve"> PAGEREF _Toc217307985 \h </w:instrText>
        </w:r>
        <w:r>
          <w:rPr>
            <w:noProof/>
            <w:webHidden/>
          </w:rPr>
        </w:r>
        <w:r>
          <w:rPr>
            <w:noProof/>
            <w:webHidden/>
          </w:rPr>
          <w:fldChar w:fldCharType="separate"/>
        </w:r>
        <w:r>
          <w:rPr>
            <w:noProof/>
            <w:webHidden/>
          </w:rPr>
          <w:t>54</w:t>
        </w:r>
        <w:r>
          <w:rPr>
            <w:noProof/>
            <w:webHidden/>
          </w:rPr>
          <w:fldChar w:fldCharType="end"/>
        </w:r>
      </w:hyperlink>
    </w:p>
    <w:p w14:paraId="639BDBE2" w14:textId="00BE9E26"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6" w:history="1">
        <w:r w:rsidRPr="00163788">
          <w:rPr>
            <w:rStyle w:val="Hipervnculo"/>
            <w:rFonts w:cstheme="majorHAnsi"/>
            <w:noProof/>
            <w:lang w:val="es-EC"/>
          </w:rPr>
          <w:t>4.2.5.</w:t>
        </w:r>
        <w:r>
          <w:rPr>
            <w:rFonts w:eastAsiaTheme="minorEastAsia" w:cstheme="minorBidi"/>
            <w:noProof/>
            <w:kern w:val="2"/>
            <w:lang w:val="en-US" w:eastAsia="zh-CN"/>
            <w14:ligatures w14:val="standardContextual"/>
          </w:rPr>
          <w:tab/>
        </w:r>
        <w:r w:rsidRPr="00163788">
          <w:rPr>
            <w:rStyle w:val="Hipervnculo"/>
            <w:noProof/>
            <w:lang w:val="es-EC"/>
          </w:rPr>
          <w:t>Estrategia de implementación institucional</w:t>
        </w:r>
        <w:r>
          <w:rPr>
            <w:noProof/>
            <w:webHidden/>
          </w:rPr>
          <w:tab/>
        </w:r>
        <w:r>
          <w:rPr>
            <w:noProof/>
            <w:webHidden/>
          </w:rPr>
          <w:fldChar w:fldCharType="begin"/>
        </w:r>
        <w:r>
          <w:rPr>
            <w:noProof/>
            <w:webHidden/>
          </w:rPr>
          <w:instrText xml:space="preserve"> PAGEREF _Toc217307986 \h </w:instrText>
        </w:r>
        <w:r>
          <w:rPr>
            <w:noProof/>
            <w:webHidden/>
          </w:rPr>
        </w:r>
        <w:r>
          <w:rPr>
            <w:noProof/>
            <w:webHidden/>
          </w:rPr>
          <w:fldChar w:fldCharType="separate"/>
        </w:r>
        <w:r>
          <w:rPr>
            <w:noProof/>
            <w:webHidden/>
          </w:rPr>
          <w:t>55</w:t>
        </w:r>
        <w:r>
          <w:rPr>
            <w:noProof/>
            <w:webHidden/>
          </w:rPr>
          <w:fldChar w:fldCharType="end"/>
        </w:r>
      </w:hyperlink>
    </w:p>
    <w:p w14:paraId="6D4F68F5" w14:textId="5E481880"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7" w:history="1">
        <w:r w:rsidRPr="00163788">
          <w:rPr>
            <w:rStyle w:val="Hipervnculo"/>
            <w:rFonts w:cstheme="majorHAnsi"/>
            <w:noProof/>
          </w:rPr>
          <w:t>4.2.6.</w:t>
        </w:r>
        <w:r>
          <w:rPr>
            <w:rFonts w:eastAsiaTheme="minorEastAsia" w:cstheme="minorBidi"/>
            <w:noProof/>
            <w:kern w:val="2"/>
            <w:lang w:val="en-US" w:eastAsia="zh-CN"/>
            <w14:ligatures w14:val="standardContextual"/>
          </w:rPr>
          <w:tab/>
        </w:r>
        <w:r w:rsidRPr="00163788">
          <w:rPr>
            <w:rStyle w:val="Hipervnculo"/>
            <w:noProof/>
          </w:rPr>
          <w:t>Diseño Físico y Ambiental del Dojo</w:t>
        </w:r>
        <w:r>
          <w:rPr>
            <w:noProof/>
            <w:webHidden/>
          </w:rPr>
          <w:tab/>
        </w:r>
        <w:r>
          <w:rPr>
            <w:noProof/>
            <w:webHidden/>
          </w:rPr>
          <w:fldChar w:fldCharType="begin"/>
        </w:r>
        <w:r>
          <w:rPr>
            <w:noProof/>
            <w:webHidden/>
          </w:rPr>
          <w:instrText xml:space="preserve"> PAGEREF _Toc217307987 \h </w:instrText>
        </w:r>
        <w:r>
          <w:rPr>
            <w:noProof/>
            <w:webHidden/>
          </w:rPr>
        </w:r>
        <w:r>
          <w:rPr>
            <w:noProof/>
            <w:webHidden/>
          </w:rPr>
          <w:fldChar w:fldCharType="separate"/>
        </w:r>
        <w:r>
          <w:rPr>
            <w:noProof/>
            <w:webHidden/>
          </w:rPr>
          <w:t>55</w:t>
        </w:r>
        <w:r>
          <w:rPr>
            <w:noProof/>
            <w:webHidden/>
          </w:rPr>
          <w:fldChar w:fldCharType="end"/>
        </w:r>
      </w:hyperlink>
    </w:p>
    <w:p w14:paraId="1A7A6283" w14:textId="614953D7"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8" w:history="1">
        <w:r w:rsidRPr="00163788">
          <w:rPr>
            <w:rStyle w:val="Hipervnculo"/>
            <w:rFonts w:cstheme="majorHAnsi"/>
            <w:noProof/>
            <w:lang w:val="es-EC"/>
          </w:rPr>
          <w:t>4.2.7.</w:t>
        </w:r>
        <w:r>
          <w:rPr>
            <w:rFonts w:eastAsiaTheme="minorEastAsia" w:cstheme="minorBidi"/>
            <w:noProof/>
            <w:kern w:val="2"/>
            <w:lang w:val="en-US" w:eastAsia="zh-CN"/>
            <w14:ligatures w14:val="standardContextual"/>
          </w:rPr>
          <w:tab/>
        </w:r>
        <w:r w:rsidRPr="00163788">
          <w:rPr>
            <w:rStyle w:val="Hipervnculo"/>
            <w:noProof/>
            <w:lang w:val="es-EC"/>
          </w:rPr>
          <w:t>Roles Internos del Dojo (Dinámica de Aprendizaje)</w:t>
        </w:r>
        <w:r>
          <w:rPr>
            <w:noProof/>
            <w:webHidden/>
          </w:rPr>
          <w:tab/>
        </w:r>
        <w:r>
          <w:rPr>
            <w:noProof/>
            <w:webHidden/>
          </w:rPr>
          <w:fldChar w:fldCharType="begin"/>
        </w:r>
        <w:r>
          <w:rPr>
            <w:noProof/>
            <w:webHidden/>
          </w:rPr>
          <w:instrText xml:space="preserve"> PAGEREF _Toc217307988 \h </w:instrText>
        </w:r>
        <w:r>
          <w:rPr>
            <w:noProof/>
            <w:webHidden/>
          </w:rPr>
        </w:r>
        <w:r>
          <w:rPr>
            <w:noProof/>
            <w:webHidden/>
          </w:rPr>
          <w:fldChar w:fldCharType="separate"/>
        </w:r>
        <w:r>
          <w:rPr>
            <w:noProof/>
            <w:webHidden/>
          </w:rPr>
          <w:t>56</w:t>
        </w:r>
        <w:r>
          <w:rPr>
            <w:noProof/>
            <w:webHidden/>
          </w:rPr>
          <w:fldChar w:fldCharType="end"/>
        </w:r>
      </w:hyperlink>
    </w:p>
    <w:p w14:paraId="6421F775" w14:textId="2048070D"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89" w:history="1">
        <w:r w:rsidRPr="00163788">
          <w:rPr>
            <w:rStyle w:val="Hipervnculo"/>
            <w:rFonts w:cstheme="majorHAnsi"/>
            <w:noProof/>
          </w:rPr>
          <w:t>4.2.8.</w:t>
        </w:r>
        <w:r>
          <w:rPr>
            <w:rFonts w:eastAsiaTheme="minorEastAsia" w:cstheme="minorBidi"/>
            <w:noProof/>
            <w:kern w:val="2"/>
            <w:lang w:val="en-US" w:eastAsia="zh-CN"/>
            <w14:ligatures w14:val="standardContextual"/>
          </w:rPr>
          <w:tab/>
        </w:r>
        <w:r w:rsidRPr="00163788">
          <w:rPr>
            <w:rStyle w:val="Hipervnculo"/>
            <w:noProof/>
          </w:rPr>
          <w:t>Matriz de Herramientas por Fase del Ciclo DevOps</w:t>
        </w:r>
        <w:r>
          <w:rPr>
            <w:noProof/>
            <w:webHidden/>
          </w:rPr>
          <w:tab/>
        </w:r>
        <w:r>
          <w:rPr>
            <w:noProof/>
            <w:webHidden/>
          </w:rPr>
          <w:fldChar w:fldCharType="begin"/>
        </w:r>
        <w:r>
          <w:rPr>
            <w:noProof/>
            <w:webHidden/>
          </w:rPr>
          <w:instrText xml:space="preserve"> PAGEREF _Toc217307989 \h </w:instrText>
        </w:r>
        <w:r>
          <w:rPr>
            <w:noProof/>
            <w:webHidden/>
          </w:rPr>
        </w:r>
        <w:r>
          <w:rPr>
            <w:noProof/>
            <w:webHidden/>
          </w:rPr>
          <w:fldChar w:fldCharType="separate"/>
        </w:r>
        <w:r>
          <w:rPr>
            <w:noProof/>
            <w:webHidden/>
          </w:rPr>
          <w:t>56</w:t>
        </w:r>
        <w:r>
          <w:rPr>
            <w:noProof/>
            <w:webHidden/>
          </w:rPr>
          <w:fldChar w:fldCharType="end"/>
        </w:r>
      </w:hyperlink>
    </w:p>
    <w:p w14:paraId="061F225E" w14:textId="5AA0C4C0"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90" w:history="1">
        <w:r w:rsidRPr="00163788">
          <w:rPr>
            <w:rStyle w:val="Hipervnculo"/>
            <w:noProof/>
          </w:rPr>
          <w:t>4.3.</w:t>
        </w:r>
        <w:r>
          <w:rPr>
            <w:rFonts w:eastAsiaTheme="minorEastAsia" w:cstheme="minorBidi"/>
            <w:noProof/>
            <w:kern w:val="2"/>
            <w:lang w:val="en-US" w:eastAsia="zh-CN"/>
            <w14:ligatures w14:val="standardContextual"/>
          </w:rPr>
          <w:tab/>
        </w:r>
        <w:r w:rsidRPr="00163788">
          <w:rPr>
            <w:rStyle w:val="Hipervnculo"/>
            <w:noProof/>
          </w:rPr>
          <w:t>Descripción del sistema desarrollado / Implementación</w:t>
        </w:r>
        <w:r>
          <w:rPr>
            <w:noProof/>
            <w:webHidden/>
          </w:rPr>
          <w:tab/>
        </w:r>
        <w:r>
          <w:rPr>
            <w:noProof/>
            <w:webHidden/>
          </w:rPr>
          <w:fldChar w:fldCharType="begin"/>
        </w:r>
        <w:r>
          <w:rPr>
            <w:noProof/>
            <w:webHidden/>
          </w:rPr>
          <w:instrText xml:space="preserve"> PAGEREF _Toc217307990 \h </w:instrText>
        </w:r>
        <w:r>
          <w:rPr>
            <w:noProof/>
            <w:webHidden/>
          </w:rPr>
        </w:r>
        <w:r>
          <w:rPr>
            <w:noProof/>
            <w:webHidden/>
          </w:rPr>
          <w:fldChar w:fldCharType="separate"/>
        </w:r>
        <w:r>
          <w:rPr>
            <w:noProof/>
            <w:webHidden/>
          </w:rPr>
          <w:t>57</w:t>
        </w:r>
        <w:r>
          <w:rPr>
            <w:noProof/>
            <w:webHidden/>
          </w:rPr>
          <w:fldChar w:fldCharType="end"/>
        </w:r>
      </w:hyperlink>
    </w:p>
    <w:p w14:paraId="737621F9" w14:textId="3D62472A"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91" w:history="1">
        <w:r w:rsidRPr="00163788">
          <w:rPr>
            <w:rStyle w:val="Hipervnculo"/>
            <w:rFonts w:cstheme="majorHAnsi"/>
            <w:noProof/>
          </w:rPr>
          <w:t>4.3.1.</w:t>
        </w:r>
        <w:r>
          <w:rPr>
            <w:rFonts w:eastAsiaTheme="minorEastAsia" w:cstheme="minorBidi"/>
            <w:noProof/>
            <w:kern w:val="2"/>
            <w:lang w:val="en-US" w:eastAsia="zh-CN"/>
            <w14:ligatures w14:val="standardContextual"/>
          </w:rPr>
          <w:tab/>
        </w:r>
        <w:r w:rsidRPr="00163788">
          <w:rPr>
            <w:rStyle w:val="Hipervnculo"/>
            <w:noProof/>
          </w:rPr>
          <w:t>Evaluación del Diagnóstico Institucional</w:t>
        </w:r>
        <w:r>
          <w:rPr>
            <w:noProof/>
            <w:webHidden/>
          </w:rPr>
          <w:tab/>
        </w:r>
        <w:r>
          <w:rPr>
            <w:noProof/>
            <w:webHidden/>
          </w:rPr>
          <w:fldChar w:fldCharType="begin"/>
        </w:r>
        <w:r>
          <w:rPr>
            <w:noProof/>
            <w:webHidden/>
          </w:rPr>
          <w:instrText xml:space="preserve"> PAGEREF _Toc217307991 \h </w:instrText>
        </w:r>
        <w:r>
          <w:rPr>
            <w:noProof/>
            <w:webHidden/>
          </w:rPr>
        </w:r>
        <w:r>
          <w:rPr>
            <w:noProof/>
            <w:webHidden/>
          </w:rPr>
          <w:fldChar w:fldCharType="separate"/>
        </w:r>
        <w:r>
          <w:rPr>
            <w:noProof/>
            <w:webHidden/>
          </w:rPr>
          <w:t>57</w:t>
        </w:r>
        <w:r>
          <w:rPr>
            <w:noProof/>
            <w:webHidden/>
          </w:rPr>
          <w:fldChar w:fldCharType="end"/>
        </w:r>
      </w:hyperlink>
    </w:p>
    <w:p w14:paraId="160245A5" w14:textId="0090D259" w:rsidR="00424316" w:rsidRDefault="00424316">
      <w:pPr>
        <w:pStyle w:val="TDC3"/>
        <w:tabs>
          <w:tab w:val="left" w:pos="1440"/>
          <w:tab w:val="right" w:leader="dot" w:pos="9061"/>
        </w:tabs>
        <w:rPr>
          <w:rFonts w:eastAsiaTheme="minorEastAsia" w:cstheme="minorBidi"/>
          <w:noProof/>
          <w:kern w:val="2"/>
          <w:lang w:val="en-US" w:eastAsia="zh-CN"/>
          <w14:ligatures w14:val="standardContextual"/>
        </w:rPr>
      </w:pPr>
      <w:hyperlink w:anchor="_Toc217307992" w:history="1">
        <w:r w:rsidRPr="00163788">
          <w:rPr>
            <w:rStyle w:val="Hipervnculo"/>
            <w:rFonts w:cstheme="majorHAnsi"/>
            <w:noProof/>
          </w:rPr>
          <w:t>4.3.2.</w:t>
        </w:r>
        <w:r>
          <w:rPr>
            <w:rFonts w:eastAsiaTheme="minorEastAsia" w:cstheme="minorBidi"/>
            <w:noProof/>
            <w:kern w:val="2"/>
            <w:lang w:val="en-US" w:eastAsia="zh-CN"/>
            <w14:ligatures w14:val="standardContextual"/>
          </w:rPr>
          <w:tab/>
        </w:r>
        <w:r w:rsidRPr="00163788">
          <w:rPr>
            <w:rStyle w:val="Hipervnculo"/>
            <w:noProof/>
          </w:rPr>
          <w:t>Validación del modelo</w:t>
        </w:r>
        <w:r>
          <w:rPr>
            <w:noProof/>
            <w:webHidden/>
          </w:rPr>
          <w:tab/>
        </w:r>
        <w:r>
          <w:rPr>
            <w:noProof/>
            <w:webHidden/>
          </w:rPr>
          <w:fldChar w:fldCharType="begin"/>
        </w:r>
        <w:r>
          <w:rPr>
            <w:noProof/>
            <w:webHidden/>
          </w:rPr>
          <w:instrText xml:space="preserve"> PAGEREF _Toc217307992 \h </w:instrText>
        </w:r>
        <w:r>
          <w:rPr>
            <w:noProof/>
            <w:webHidden/>
          </w:rPr>
        </w:r>
        <w:r>
          <w:rPr>
            <w:noProof/>
            <w:webHidden/>
          </w:rPr>
          <w:fldChar w:fldCharType="separate"/>
        </w:r>
        <w:r>
          <w:rPr>
            <w:noProof/>
            <w:webHidden/>
          </w:rPr>
          <w:t>58</w:t>
        </w:r>
        <w:r>
          <w:rPr>
            <w:noProof/>
            <w:webHidden/>
          </w:rPr>
          <w:fldChar w:fldCharType="end"/>
        </w:r>
      </w:hyperlink>
    </w:p>
    <w:p w14:paraId="70368BE7" w14:textId="596B9841" w:rsidR="00424316" w:rsidRDefault="00424316">
      <w:pPr>
        <w:pStyle w:val="TDC1"/>
        <w:tabs>
          <w:tab w:val="left" w:pos="440"/>
          <w:tab w:val="right" w:leader="dot" w:pos="9061"/>
        </w:tabs>
        <w:rPr>
          <w:rFonts w:eastAsiaTheme="minorEastAsia" w:cstheme="minorBidi"/>
          <w:noProof/>
          <w:kern w:val="2"/>
          <w:lang w:val="en-US" w:eastAsia="zh-CN"/>
          <w14:ligatures w14:val="standardContextual"/>
        </w:rPr>
      </w:pPr>
      <w:hyperlink w:anchor="_Toc217307993" w:history="1">
        <w:r w:rsidRPr="00163788">
          <w:rPr>
            <w:rStyle w:val="Hipervnculo"/>
            <w:noProof/>
          </w:rPr>
          <w:t>5.</w:t>
        </w:r>
        <w:r>
          <w:rPr>
            <w:rFonts w:eastAsiaTheme="minorEastAsia" w:cstheme="minorBidi"/>
            <w:noProof/>
            <w:kern w:val="2"/>
            <w:lang w:val="en-US" w:eastAsia="zh-CN"/>
            <w14:ligatures w14:val="standardContextual"/>
          </w:rPr>
          <w:tab/>
        </w:r>
        <w:r w:rsidRPr="00163788">
          <w:rPr>
            <w:rStyle w:val="Hipervnculo"/>
            <w:noProof/>
          </w:rPr>
          <w:t>Conclusiones y trabajo futuro</w:t>
        </w:r>
        <w:r>
          <w:rPr>
            <w:noProof/>
            <w:webHidden/>
          </w:rPr>
          <w:tab/>
        </w:r>
        <w:r>
          <w:rPr>
            <w:noProof/>
            <w:webHidden/>
          </w:rPr>
          <w:fldChar w:fldCharType="begin"/>
        </w:r>
        <w:r>
          <w:rPr>
            <w:noProof/>
            <w:webHidden/>
          </w:rPr>
          <w:instrText xml:space="preserve"> PAGEREF _Toc217307993 \h </w:instrText>
        </w:r>
        <w:r>
          <w:rPr>
            <w:noProof/>
            <w:webHidden/>
          </w:rPr>
        </w:r>
        <w:r>
          <w:rPr>
            <w:noProof/>
            <w:webHidden/>
          </w:rPr>
          <w:fldChar w:fldCharType="separate"/>
        </w:r>
        <w:r>
          <w:rPr>
            <w:noProof/>
            <w:webHidden/>
          </w:rPr>
          <w:t>60</w:t>
        </w:r>
        <w:r>
          <w:rPr>
            <w:noProof/>
            <w:webHidden/>
          </w:rPr>
          <w:fldChar w:fldCharType="end"/>
        </w:r>
      </w:hyperlink>
    </w:p>
    <w:p w14:paraId="77A20943" w14:textId="5A97797E"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94" w:history="1">
        <w:r w:rsidRPr="00163788">
          <w:rPr>
            <w:rStyle w:val="Hipervnculo"/>
            <w:noProof/>
          </w:rPr>
          <w:t>5.1.</w:t>
        </w:r>
        <w:r>
          <w:rPr>
            <w:rFonts w:eastAsiaTheme="minorEastAsia" w:cstheme="minorBidi"/>
            <w:noProof/>
            <w:kern w:val="2"/>
            <w:lang w:val="en-US" w:eastAsia="zh-CN"/>
            <w14:ligatures w14:val="standardContextual"/>
          </w:rPr>
          <w:tab/>
        </w:r>
        <w:r w:rsidRPr="00163788">
          <w:rPr>
            <w:rStyle w:val="Hipervnculo"/>
            <w:noProof/>
          </w:rPr>
          <w:t>Conclusiones</w:t>
        </w:r>
        <w:r>
          <w:rPr>
            <w:noProof/>
            <w:webHidden/>
          </w:rPr>
          <w:tab/>
        </w:r>
        <w:r>
          <w:rPr>
            <w:noProof/>
            <w:webHidden/>
          </w:rPr>
          <w:fldChar w:fldCharType="begin"/>
        </w:r>
        <w:r>
          <w:rPr>
            <w:noProof/>
            <w:webHidden/>
          </w:rPr>
          <w:instrText xml:space="preserve"> PAGEREF _Toc217307994 \h </w:instrText>
        </w:r>
        <w:r>
          <w:rPr>
            <w:noProof/>
            <w:webHidden/>
          </w:rPr>
        </w:r>
        <w:r>
          <w:rPr>
            <w:noProof/>
            <w:webHidden/>
          </w:rPr>
          <w:fldChar w:fldCharType="separate"/>
        </w:r>
        <w:r>
          <w:rPr>
            <w:noProof/>
            <w:webHidden/>
          </w:rPr>
          <w:t>60</w:t>
        </w:r>
        <w:r>
          <w:rPr>
            <w:noProof/>
            <w:webHidden/>
          </w:rPr>
          <w:fldChar w:fldCharType="end"/>
        </w:r>
      </w:hyperlink>
    </w:p>
    <w:p w14:paraId="1E4A425B" w14:textId="67402DC0" w:rsidR="00424316" w:rsidRDefault="00424316">
      <w:pPr>
        <w:pStyle w:val="TDC2"/>
        <w:tabs>
          <w:tab w:val="left" w:pos="960"/>
          <w:tab w:val="right" w:leader="dot" w:pos="9061"/>
        </w:tabs>
        <w:rPr>
          <w:rFonts w:eastAsiaTheme="minorEastAsia" w:cstheme="minorBidi"/>
          <w:noProof/>
          <w:kern w:val="2"/>
          <w:lang w:val="en-US" w:eastAsia="zh-CN"/>
          <w14:ligatures w14:val="standardContextual"/>
        </w:rPr>
      </w:pPr>
      <w:hyperlink w:anchor="_Toc217307995" w:history="1">
        <w:r w:rsidRPr="00163788">
          <w:rPr>
            <w:rStyle w:val="Hipervnculo"/>
            <w:noProof/>
          </w:rPr>
          <w:t>5.2.</w:t>
        </w:r>
        <w:r>
          <w:rPr>
            <w:rFonts w:eastAsiaTheme="minorEastAsia" w:cstheme="minorBidi"/>
            <w:noProof/>
            <w:kern w:val="2"/>
            <w:lang w:val="en-US" w:eastAsia="zh-CN"/>
            <w14:ligatures w14:val="standardContextual"/>
          </w:rPr>
          <w:tab/>
        </w:r>
        <w:r w:rsidRPr="00163788">
          <w:rPr>
            <w:rStyle w:val="Hipervnculo"/>
            <w:noProof/>
          </w:rPr>
          <w:t>TRabajo Futuro</w:t>
        </w:r>
        <w:r>
          <w:rPr>
            <w:noProof/>
            <w:webHidden/>
          </w:rPr>
          <w:tab/>
        </w:r>
        <w:r>
          <w:rPr>
            <w:noProof/>
            <w:webHidden/>
          </w:rPr>
          <w:fldChar w:fldCharType="begin"/>
        </w:r>
        <w:r>
          <w:rPr>
            <w:noProof/>
            <w:webHidden/>
          </w:rPr>
          <w:instrText xml:space="preserve"> PAGEREF _Toc217307995 \h </w:instrText>
        </w:r>
        <w:r>
          <w:rPr>
            <w:noProof/>
            <w:webHidden/>
          </w:rPr>
        </w:r>
        <w:r>
          <w:rPr>
            <w:noProof/>
            <w:webHidden/>
          </w:rPr>
          <w:fldChar w:fldCharType="separate"/>
        </w:r>
        <w:r>
          <w:rPr>
            <w:noProof/>
            <w:webHidden/>
          </w:rPr>
          <w:t>60</w:t>
        </w:r>
        <w:r>
          <w:rPr>
            <w:noProof/>
            <w:webHidden/>
          </w:rPr>
          <w:fldChar w:fldCharType="end"/>
        </w:r>
      </w:hyperlink>
    </w:p>
    <w:p w14:paraId="21E07002" w14:textId="2D7E2D25" w:rsidR="00424316" w:rsidRDefault="00424316">
      <w:pPr>
        <w:pStyle w:val="TDC1"/>
        <w:tabs>
          <w:tab w:val="right" w:leader="dot" w:pos="9061"/>
        </w:tabs>
        <w:rPr>
          <w:rFonts w:eastAsiaTheme="minorEastAsia" w:cstheme="minorBidi"/>
          <w:noProof/>
          <w:kern w:val="2"/>
          <w:lang w:val="en-US" w:eastAsia="zh-CN"/>
          <w14:ligatures w14:val="standardContextual"/>
        </w:rPr>
      </w:pPr>
      <w:hyperlink w:anchor="_Toc217307996" w:history="1">
        <w:r w:rsidRPr="00163788">
          <w:rPr>
            <w:rStyle w:val="Hipervnculo"/>
            <w:noProof/>
            <w:lang w:val="en-US"/>
          </w:rPr>
          <w:t>Referencias bibliográficas</w:t>
        </w:r>
        <w:r>
          <w:rPr>
            <w:noProof/>
            <w:webHidden/>
          </w:rPr>
          <w:tab/>
        </w:r>
        <w:r>
          <w:rPr>
            <w:noProof/>
            <w:webHidden/>
          </w:rPr>
          <w:fldChar w:fldCharType="begin"/>
        </w:r>
        <w:r>
          <w:rPr>
            <w:noProof/>
            <w:webHidden/>
          </w:rPr>
          <w:instrText xml:space="preserve"> PAGEREF _Toc217307996 \h </w:instrText>
        </w:r>
        <w:r>
          <w:rPr>
            <w:noProof/>
            <w:webHidden/>
          </w:rPr>
        </w:r>
        <w:r>
          <w:rPr>
            <w:noProof/>
            <w:webHidden/>
          </w:rPr>
          <w:fldChar w:fldCharType="separate"/>
        </w:r>
        <w:r>
          <w:rPr>
            <w:noProof/>
            <w:webHidden/>
          </w:rPr>
          <w:t>62</w:t>
        </w:r>
        <w:r>
          <w:rPr>
            <w:noProof/>
            <w:webHidden/>
          </w:rPr>
          <w:fldChar w:fldCharType="end"/>
        </w:r>
      </w:hyperlink>
    </w:p>
    <w:p w14:paraId="3A35B320" w14:textId="1E8FFC03"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7997" w:history="1">
        <w:r w:rsidRPr="00163788">
          <w:rPr>
            <w:rStyle w:val="Hipervnculo"/>
            <w:noProof/>
          </w:rPr>
          <w:t>Anexo A.</w:t>
        </w:r>
        <w:r>
          <w:rPr>
            <w:rFonts w:eastAsiaTheme="minorEastAsia" w:cstheme="minorBidi"/>
            <w:noProof/>
            <w:kern w:val="2"/>
            <w:lang w:val="en-US" w:eastAsia="zh-CN"/>
            <w14:ligatures w14:val="standardContextual"/>
          </w:rPr>
          <w:tab/>
        </w:r>
        <w:r w:rsidRPr="00163788">
          <w:rPr>
            <w:rStyle w:val="Hipervnculo"/>
            <w:noProof/>
          </w:rPr>
          <w:t>Encuesta de Madurez DevOps</w:t>
        </w:r>
        <w:r>
          <w:rPr>
            <w:noProof/>
            <w:webHidden/>
          </w:rPr>
          <w:tab/>
        </w:r>
        <w:r>
          <w:rPr>
            <w:noProof/>
            <w:webHidden/>
          </w:rPr>
          <w:fldChar w:fldCharType="begin"/>
        </w:r>
        <w:r>
          <w:rPr>
            <w:noProof/>
            <w:webHidden/>
          </w:rPr>
          <w:instrText xml:space="preserve"> PAGEREF _Toc217307997 \h </w:instrText>
        </w:r>
        <w:r>
          <w:rPr>
            <w:noProof/>
            <w:webHidden/>
          </w:rPr>
        </w:r>
        <w:r>
          <w:rPr>
            <w:noProof/>
            <w:webHidden/>
          </w:rPr>
          <w:fldChar w:fldCharType="separate"/>
        </w:r>
        <w:r>
          <w:rPr>
            <w:noProof/>
            <w:webHidden/>
          </w:rPr>
          <w:t>66</w:t>
        </w:r>
        <w:r>
          <w:rPr>
            <w:noProof/>
            <w:webHidden/>
          </w:rPr>
          <w:fldChar w:fldCharType="end"/>
        </w:r>
      </w:hyperlink>
    </w:p>
    <w:p w14:paraId="3925A785" w14:textId="33894C22"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7998" w:history="1">
        <w:r w:rsidRPr="00163788">
          <w:rPr>
            <w:rStyle w:val="Hipervnculo"/>
            <w:noProof/>
            <w:lang w:val="es-EC"/>
          </w:rPr>
          <w:t>Anexo B.</w:t>
        </w:r>
        <w:r>
          <w:rPr>
            <w:rFonts w:eastAsiaTheme="minorEastAsia" w:cstheme="minorBidi"/>
            <w:noProof/>
            <w:kern w:val="2"/>
            <w:lang w:val="en-US" w:eastAsia="zh-CN"/>
            <w14:ligatures w14:val="standardContextual"/>
          </w:rPr>
          <w:tab/>
        </w:r>
        <w:r w:rsidRPr="00163788">
          <w:rPr>
            <w:rStyle w:val="Hipervnculo"/>
            <w:noProof/>
            <w:lang w:val="es-EC"/>
          </w:rPr>
          <w:t>Guía de Entrevista Semiestructurada</w:t>
        </w:r>
        <w:r>
          <w:rPr>
            <w:noProof/>
            <w:webHidden/>
          </w:rPr>
          <w:tab/>
        </w:r>
        <w:r>
          <w:rPr>
            <w:noProof/>
            <w:webHidden/>
          </w:rPr>
          <w:fldChar w:fldCharType="begin"/>
        </w:r>
        <w:r>
          <w:rPr>
            <w:noProof/>
            <w:webHidden/>
          </w:rPr>
          <w:instrText xml:space="preserve"> PAGEREF _Toc217307998 \h </w:instrText>
        </w:r>
        <w:r>
          <w:rPr>
            <w:noProof/>
            <w:webHidden/>
          </w:rPr>
        </w:r>
        <w:r>
          <w:rPr>
            <w:noProof/>
            <w:webHidden/>
          </w:rPr>
          <w:fldChar w:fldCharType="separate"/>
        </w:r>
        <w:r>
          <w:rPr>
            <w:noProof/>
            <w:webHidden/>
          </w:rPr>
          <w:t>68</w:t>
        </w:r>
        <w:r>
          <w:rPr>
            <w:noProof/>
            <w:webHidden/>
          </w:rPr>
          <w:fldChar w:fldCharType="end"/>
        </w:r>
      </w:hyperlink>
    </w:p>
    <w:p w14:paraId="74986B6F" w14:textId="1F90C074"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7999" w:history="1">
        <w:r w:rsidRPr="00163788">
          <w:rPr>
            <w:rStyle w:val="Hipervnculo"/>
            <w:noProof/>
            <w:lang w:val="es-EC"/>
          </w:rPr>
          <w:t>Anexo C.</w:t>
        </w:r>
        <w:r>
          <w:rPr>
            <w:rFonts w:eastAsiaTheme="minorEastAsia" w:cstheme="minorBidi"/>
            <w:noProof/>
            <w:kern w:val="2"/>
            <w:lang w:val="en-US" w:eastAsia="zh-CN"/>
            <w14:ligatures w14:val="standardContextual"/>
          </w:rPr>
          <w:tab/>
        </w:r>
        <w:r w:rsidRPr="00163788">
          <w:rPr>
            <w:rStyle w:val="Hipervnculo"/>
            <w:noProof/>
            <w:lang w:val="es-EC"/>
          </w:rPr>
          <w:t>Guía de Observación</w:t>
        </w:r>
        <w:r>
          <w:rPr>
            <w:noProof/>
            <w:webHidden/>
          </w:rPr>
          <w:tab/>
        </w:r>
        <w:r>
          <w:rPr>
            <w:noProof/>
            <w:webHidden/>
          </w:rPr>
          <w:fldChar w:fldCharType="begin"/>
        </w:r>
        <w:r>
          <w:rPr>
            <w:noProof/>
            <w:webHidden/>
          </w:rPr>
          <w:instrText xml:space="preserve"> PAGEREF _Toc217307999 \h </w:instrText>
        </w:r>
        <w:r>
          <w:rPr>
            <w:noProof/>
            <w:webHidden/>
          </w:rPr>
        </w:r>
        <w:r>
          <w:rPr>
            <w:noProof/>
            <w:webHidden/>
          </w:rPr>
          <w:fldChar w:fldCharType="separate"/>
        </w:r>
        <w:r>
          <w:rPr>
            <w:noProof/>
            <w:webHidden/>
          </w:rPr>
          <w:t>69</w:t>
        </w:r>
        <w:r>
          <w:rPr>
            <w:noProof/>
            <w:webHidden/>
          </w:rPr>
          <w:fldChar w:fldCharType="end"/>
        </w:r>
      </w:hyperlink>
    </w:p>
    <w:p w14:paraId="165E8487" w14:textId="54C766DA"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0" w:history="1">
        <w:r w:rsidRPr="00163788">
          <w:rPr>
            <w:rStyle w:val="Hipervnculo"/>
            <w:noProof/>
            <w:lang w:val="es-EC"/>
          </w:rPr>
          <w:t>Anexo D.</w:t>
        </w:r>
        <w:r>
          <w:rPr>
            <w:rFonts w:eastAsiaTheme="minorEastAsia" w:cstheme="minorBidi"/>
            <w:noProof/>
            <w:kern w:val="2"/>
            <w:lang w:val="en-US" w:eastAsia="zh-CN"/>
            <w14:ligatures w14:val="standardContextual"/>
          </w:rPr>
          <w:tab/>
        </w:r>
        <w:r w:rsidRPr="00163788">
          <w:rPr>
            <w:rStyle w:val="Hipervnculo"/>
            <w:noProof/>
          </w:rPr>
          <w:t>.gitlab-ci.yml</w:t>
        </w:r>
        <w:r>
          <w:rPr>
            <w:noProof/>
            <w:webHidden/>
          </w:rPr>
          <w:tab/>
        </w:r>
        <w:r>
          <w:rPr>
            <w:noProof/>
            <w:webHidden/>
          </w:rPr>
          <w:fldChar w:fldCharType="begin"/>
        </w:r>
        <w:r>
          <w:rPr>
            <w:noProof/>
            <w:webHidden/>
          </w:rPr>
          <w:instrText xml:space="preserve"> PAGEREF _Toc217308000 \h </w:instrText>
        </w:r>
        <w:r>
          <w:rPr>
            <w:noProof/>
            <w:webHidden/>
          </w:rPr>
        </w:r>
        <w:r>
          <w:rPr>
            <w:noProof/>
            <w:webHidden/>
          </w:rPr>
          <w:fldChar w:fldCharType="separate"/>
        </w:r>
        <w:r>
          <w:rPr>
            <w:noProof/>
            <w:webHidden/>
          </w:rPr>
          <w:t>70</w:t>
        </w:r>
        <w:r>
          <w:rPr>
            <w:noProof/>
            <w:webHidden/>
          </w:rPr>
          <w:fldChar w:fldCharType="end"/>
        </w:r>
      </w:hyperlink>
    </w:p>
    <w:p w14:paraId="430EE49E" w14:textId="1D6EEF3A"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1" w:history="1">
        <w:r w:rsidRPr="00163788">
          <w:rPr>
            <w:rStyle w:val="Hipervnculo"/>
            <w:noProof/>
            <w:lang w:val="es-EC"/>
          </w:rPr>
          <w:t>Anexo E.</w:t>
        </w:r>
        <w:r>
          <w:rPr>
            <w:rFonts w:eastAsiaTheme="minorEastAsia" w:cstheme="minorBidi"/>
            <w:noProof/>
            <w:kern w:val="2"/>
            <w:lang w:val="en-US" w:eastAsia="zh-CN"/>
            <w14:ligatures w14:val="standardContextual"/>
          </w:rPr>
          <w:tab/>
        </w:r>
        <w:r w:rsidRPr="00163788">
          <w:rPr>
            <w:rStyle w:val="Hipervnculo"/>
            <w:noProof/>
          </w:rPr>
          <w:t>Scripts del pipeline</w:t>
        </w:r>
        <w:r>
          <w:rPr>
            <w:noProof/>
            <w:webHidden/>
          </w:rPr>
          <w:tab/>
        </w:r>
        <w:r>
          <w:rPr>
            <w:noProof/>
            <w:webHidden/>
          </w:rPr>
          <w:fldChar w:fldCharType="begin"/>
        </w:r>
        <w:r>
          <w:rPr>
            <w:noProof/>
            <w:webHidden/>
          </w:rPr>
          <w:instrText xml:space="preserve"> PAGEREF _Toc217308001 \h </w:instrText>
        </w:r>
        <w:r>
          <w:rPr>
            <w:noProof/>
            <w:webHidden/>
          </w:rPr>
        </w:r>
        <w:r>
          <w:rPr>
            <w:noProof/>
            <w:webHidden/>
          </w:rPr>
          <w:fldChar w:fldCharType="separate"/>
        </w:r>
        <w:r>
          <w:rPr>
            <w:noProof/>
            <w:webHidden/>
          </w:rPr>
          <w:t>71</w:t>
        </w:r>
        <w:r>
          <w:rPr>
            <w:noProof/>
            <w:webHidden/>
          </w:rPr>
          <w:fldChar w:fldCharType="end"/>
        </w:r>
      </w:hyperlink>
    </w:p>
    <w:p w14:paraId="2D65565E" w14:textId="7681C288"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2" w:history="1">
        <w:r w:rsidRPr="00163788">
          <w:rPr>
            <w:rStyle w:val="Hipervnculo"/>
            <w:noProof/>
          </w:rPr>
          <w:t>Anexo F.</w:t>
        </w:r>
        <w:r>
          <w:rPr>
            <w:rFonts w:eastAsiaTheme="minorEastAsia" w:cstheme="minorBidi"/>
            <w:noProof/>
            <w:kern w:val="2"/>
            <w:lang w:val="en-US" w:eastAsia="zh-CN"/>
            <w14:ligatures w14:val="standardContextual"/>
          </w:rPr>
          <w:tab/>
        </w:r>
        <w:r w:rsidRPr="00163788">
          <w:rPr>
            <w:rStyle w:val="Hipervnculo"/>
            <w:noProof/>
          </w:rPr>
          <w:t>Plantilla IaC</w:t>
        </w:r>
        <w:r>
          <w:rPr>
            <w:noProof/>
            <w:webHidden/>
          </w:rPr>
          <w:tab/>
        </w:r>
        <w:r>
          <w:rPr>
            <w:noProof/>
            <w:webHidden/>
          </w:rPr>
          <w:fldChar w:fldCharType="begin"/>
        </w:r>
        <w:r>
          <w:rPr>
            <w:noProof/>
            <w:webHidden/>
          </w:rPr>
          <w:instrText xml:space="preserve"> PAGEREF _Toc217308002 \h </w:instrText>
        </w:r>
        <w:r>
          <w:rPr>
            <w:noProof/>
            <w:webHidden/>
          </w:rPr>
        </w:r>
        <w:r>
          <w:rPr>
            <w:noProof/>
            <w:webHidden/>
          </w:rPr>
          <w:fldChar w:fldCharType="separate"/>
        </w:r>
        <w:r>
          <w:rPr>
            <w:noProof/>
            <w:webHidden/>
          </w:rPr>
          <w:t>71</w:t>
        </w:r>
        <w:r>
          <w:rPr>
            <w:noProof/>
            <w:webHidden/>
          </w:rPr>
          <w:fldChar w:fldCharType="end"/>
        </w:r>
      </w:hyperlink>
    </w:p>
    <w:p w14:paraId="23AF2D3D" w14:textId="01471B87"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3" w:history="1">
        <w:r w:rsidRPr="00163788">
          <w:rPr>
            <w:rStyle w:val="Hipervnculo"/>
            <w:noProof/>
          </w:rPr>
          <w:t>Anexo G.</w:t>
        </w:r>
        <w:r>
          <w:rPr>
            <w:rFonts w:eastAsiaTheme="minorEastAsia" w:cstheme="minorBidi"/>
            <w:noProof/>
            <w:kern w:val="2"/>
            <w:lang w:val="en-US" w:eastAsia="zh-CN"/>
            <w14:ligatures w14:val="standardContextual"/>
          </w:rPr>
          <w:tab/>
        </w:r>
        <w:r w:rsidRPr="00163788">
          <w:rPr>
            <w:rStyle w:val="Hipervnculo"/>
            <w:noProof/>
          </w:rPr>
          <w:t>baseline_metrics.csv</w:t>
        </w:r>
        <w:r>
          <w:rPr>
            <w:noProof/>
            <w:webHidden/>
          </w:rPr>
          <w:tab/>
        </w:r>
        <w:r>
          <w:rPr>
            <w:noProof/>
            <w:webHidden/>
          </w:rPr>
          <w:fldChar w:fldCharType="begin"/>
        </w:r>
        <w:r>
          <w:rPr>
            <w:noProof/>
            <w:webHidden/>
          </w:rPr>
          <w:instrText xml:space="preserve"> PAGEREF _Toc217308003 \h </w:instrText>
        </w:r>
        <w:r>
          <w:rPr>
            <w:noProof/>
            <w:webHidden/>
          </w:rPr>
        </w:r>
        <w:r>
          <w:rPr>
            <w:noProof/>
            <w:webHidden/>
          </w:rPr>
          <w:fldChar w:fldCharType="separate"/>
        </w:r>
        <w:r>
          <w:rPr>
            <w:noProof/>
            <w:webHidden/>
          </w:rPr>
          <w:t>71</w:t>
        </w:r>
        <w:r>
          <w:rPr>
            <w:noProof/>
            <w:webHidden/>
          </w:rPr>
          <w:fldChar w:fldCharType="end"/>
        </w:r>
      </w:hyperlink>
    </w:p>
    <w:p w14:paraId="126755E1" w14:textId="7F145EA4"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4" w:history="1">
        <w:r w:rsidRPr="00163788">
          <w:rPr>
            <w:rStyle w:val="Hipervnculo"/>
            <w:noProof/>
          </w:rPr>
          <w:t>Anexo H.</w:t>
        </w:r>
        <w:r>
          <w:rPr>
            <w:rFonts w:eastAsiaTheme="minorEastAsia" w:cstheme="minorBidi"/>
            <w:noProof/>
            <w:kern w:val="2"/>
            <w:lang w:val="en-US" w:eastAsia="zh-CN"/>
            <w14:ligatures w14:val="standardContextual"/>
          </w:rPr>
          <w:tab/>
        </w:r>
        <w:r w:rsidRPr="00163788">
          <w:rPr>
            <w:rStyle w:val="Hipervnculo"/>
            <w:noProof/>
          </w:rPr>
          <w:t>dojo_runs.csv</w:t>
        </w:r>
        <w:r>
          <w:rPr>
            <w:noProof/>
            <w:webHidden/>
          </w:rPr>
          <w:tab/>
        </w:r>
        <w:r>
          <w:rPr>
            <w:noProof/>
            <w:webHidden/>
          </w:rPr>
          <w:fldChar w:fldCharType="begin"/>
        </w:r>
        <w:r>
          <w:rPr>
            <w:noProof/>
            <w:webHidden/>
          </w:rPr>
          <w:instrText xml:space="preserve"> PAGEREF _Toc217308004 \h </w:instrText>
        </w:r>
        <w:r>
          <w:rPr>
            <w:noProof/>
            <w:webHidden/>
          </w:rPr>
        </w:r>
        <w:r>
          <w:rPr>
            <w:noProof/>
            <w:webHidden/>
          </w:rPr>
          <w:fldChar w:fldCharType="separate"/>
        </w:r>
        <w:r>
          <w:rPr>
            <w:noProof/>
            <w:webHidden/>
          </w:rPr>
          <w:t>71</w:t>
        </w:r>
        <w:r>
          <w:rPr>
            <w:noProof/>
            <w:webHidden/>
          </w:rPr>
          <w:fldChar w:fldCharType="end"/>
        </w:r>
      </w:hyperlink>
    </w:p>
    <w:p w14:paraId="21564E9D" w14:textId="7C4523AD"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5" w:history="1">
        <w:r w:rsidRPr="00163788">
          <w:rPr>
            <w:rStyle w:val="Hipervnculo"/>
            <w:noProof/>
          </w:rPr>
          <w:t>Anexo I.</w:t>
        </w:r>
        <w:r>
          <w:rPr>
            <w:rFonts w:eastAsiaTheme="minorEastAsia" w:cstheme="minorBidi"/>
            <w:noProof/>
            <w:kern w:val="2"/>
            <w:lang w:val="en-US" w:eastAsia="zh-CN"/>
            <w14:ligatures w14:val="standardContextual"/>
          </w:rPr>
          <w:tab/>
        </w:r>
        <w:r w:rsidRPr="00163788">
          <w:rPr>
            <w:rStyle w:val="Hipervnculo"/>
            <w:noProof/>
          </w:rPr>
          <w:t>analysis_report.pdf</w:t>
        </w:r>
        <w:r>
          <w:rPr>
            <w:noProof/>
            <w:webHidden/>
          </w:rPr>
          <w:tab/>
        </w:r>
        <w:r>
          <w:rPr>
            <w:noProof/>
            <w:webHidden/>
          </w:rPr>
          <w:fldChar w:fldCharType="begin"/>
        </w:r>
        <w:r>
          <w:rPr>
            <w:noProof/>
            <w:webHidden/>
          </w:rPr>
          <w:instrText xml:space="preserve"> PAGEREF _Toc217308005 \h </w:instrText>
        </w:r>
        <w:r>
          <w:rPr>
            <w:noProof/>
            <w:webHidden/>
          </w:rPr>
        </w:r>
        <w:r>
          <w:rPr>
            <w:noProof/>
            <w:webHidden/>
          </w:rPr>
          <w:fldChar w:fldCharType="separate"/>
        </w:r>
        <w:r>
          <w:rPr>
            <w:noProof/>
            <w:webHidden/>
          </w:rPr>
          <w:t>72</w:t>
        </w:r>
        <w:r>
          <w:rPr>
            <w:noProof/>
            <w:webHidden/>
          </w:rPr>
          <w:fldChar w:fldCharType="end"/>
        </w:r>
      </w:hyperlink>
    </w:p>
    <w:p w14:paraId="0712A785" w14:textId="79EAB39B" w:rsidR="00424316" w:rsidRDefault="00424316">
      <w:pPr>
        <w:pStyle w:val="TDC1"/>
        <w:tabs>
          <w:tab w:val="left" w:pos="1200"/>
          <w:tab w:val="right" w:leader="dot" w:pos="9061"/>
        </w:tabs>
        <w:rPr>
          <w:rFonts w:eastAsiaTheme="minorEastAsia" w:cstheme="minorBidi"/>
          <w:noProof/>
          <w:kern w:val="2"/>
          <w:lang w:val="en-US" w:eastAsia="zh-CN"/>
          <w14:ligatures w14:val="standardContextual"/>
        </w:rPr>
      </w:pPr>
      <w:hyperlink w:anchor="_Toc217308006" w:history="1">
        <w:r w:rsidRPr="00163788">
          <w:rPr>
            <w:rStyle w:val="Hipervnculo"/>
            <w:noProof/>
          </w:rPr>
          <w:t>Anexo J.</w:t>
        </w:r>
        <w:r>
          <w:rPr>
            <w:rFonts w:eastAsiaTheme="minorEastAsia" w:cstheme="minorBidi"/>
            <w:noProof/>
            <w:kern w:val="2"/>
            <w:lang w:val="en-US" w:eastAsia="zh-CN"/>
            <w14:ligatures w14:val="standardContextual"/>
          </w:rPr>
          <w:tab/>
        </w:r>
        <w:r w:rsidRPr="00163788">
          <w:rPr>
            <w:rStyle w:val="Hipervnculo"/>
            <w:noProof/>
          </w:rPr>
          <w:t>retroalimentacion_dojo.pdf</w:t>
        </w:r>
        <w:r>
          <w:rPr>
            <w:noProof/>
            <w:webHidden/>
          </w:rPr>
          <w:tab/>
        </w:r>
        <w:r>
          <w:rPr>
            <w:noProof/>
            <w:webHidden/>
          </w:rPr>
          <w:fldChar w:fldCharType="begin"/>
        </w:r>
        <w:r>
          <w:rPr>
            <w:noProof/>
            <w:webHidden/>
          </w:rPr>
          <w:instrText xml:space="preserve"> PAGEREF _Toc217308006 \h </w:instrText>
        </w:r>
        <w:r>
          <w:rPr>
            <w:noProof/>
            <w:webHidden/>
          </w:rPr>
        </w:r>
        <w:r>
          <w:rPr>
            <w:noProof/>
            <w:webHidden/>
          </w:rPr>
          <w:fldChar w:fldCharType="separate"/>
        </w:r>
        <w:r>
          <w:rPr>
            <w:noProof/>
            <w:webHidden/>
          </w:rPr>
          <w:t>72</w:t>
        </w:r>
        <w:r>
          <w:rPr>
            <w:noProof/>
            <w:webHidden/>
          </w:rPr>
          <w:fldChar w:fldCharType="end"/>
        </w:r>
      </w:hyperlink>
    </w:p>
    <w:p w14:paraId="1F7E00E7" w14:textId="71B13B8E" w:rsidR="00F6675C" w:rsidRDefault="00423E85" w:rsidP="006403BD">
      <w:pPr>
        <w:pStyle w:val="Ttulondices"/>
        <w:rPr>
          <w:rFonts w:asciiTheme="minorHAnsi" w:hAnsiTheme="minorHAnsi" w:cs="Times New Roman"/>
          <w:sz w:val="22"/>
          <w:szCs w:val="24"/>
          <w:lang w:eastAsia="es-ES"/>
        </w:rPr>
      </w:pPr>
      <w:r>
        <w:rPr>
          <w:rFonts w:asciiTheme="minorHAnsi" w:hAnsiTheme="minorHAnsi" w:cs="Times New Roman"/>
          <w:sz w:val="22"/>
          <w:szCs w:val="24"/>
          <w:lang w:eastAsia="es-ES"/>
        </w:rPr>
        <w:fldChar w:fldCharType="end"/>
      </w:r>
    </w:p>
    <w:p w14:paraId="4664FD23" w14:textId="77777777" w:rsidR="00F6675C" w:rsidRDefault="00F6675C" w:rsidP="006403BD">
      <w:pPr>
        <w:pStyle w:val="Ttulondices"/>
        <w:rPr>
          <w:rFonts w:asciiTheme="minorHAnsi" w:hAnsiTheme="minorHAnsi" w:cs="Times New Roman"/>
          <w:sz w:val="22"/>
          <w:szCs w:val="24"/>
          <w:lang w:eastAsia="es-ES"/>
        </w:rPr>
      </w:pPr>
    </w:p>
    <w:p w14:paraId="34C633E0" w14:textId="77777777" w:rsidR="00F6675C" w:rsidRDefault="00F6675C" w:rsidP="006403BD">
      <w:pPr>
        <w:pStyle w:val="Ttulondices"/>
        <w:rPr>
          <w:rFonts w:asciiTheme="minorHAnsi" w:hAnsiTheme="minorHAnsi" w:cs="Times New Roman"/>
          <w:sz w:val="22"/>
          <w:szCs w:val="24"/>
          <w:lang w:eastAsia="es-ES"/>
        </w:rPr>
      </w:pPr>
    </w:p>
    <w:p w14:paraId="2CBA74F1" w14:textId="77777777" w:rsidR="00F6675C" w:rsidRDefault="00F6675C" w:rsidP="006403BD">
      <w:pPr>
        <w:pStyle w:val="Ttulondices"/>
        <w:rPr>
          <w:rFonts w:asciiTheme="minorHAnsi" w:hAnsiTheme="minorHAnsi" w:cs="Times New Roman"/>
          <w:sz w:val="22"/>
          <w:szCs w:val="24"/>
          <w:lang w:eastAsia="es-ES"/>
        </w:rPr>
      </w:pPr>
    </w:p>
    <w:p w14:paraId="109BD3E5" w14:textId="77777777" w:rsidR="00F6675C" w:rsidRDefault="00F6675C" w:rsidP="006403BD">
      <w:pPr>
        <w:pStyle w:val="Ttulondices"/>
        <w:rPr>
          <w:rFonts w:asciiTheme="minorHAnsi" w:hAnsiTheme="minorHAnsi" w:cs="Times New Roman"/>
          <w:sz w:val="22"/>
          <w:szCs w:val="24"/>
          <w:lang w:eastAsia="es-ES"/>
        </w:rPr>
      </w:pPr>
    </w:p>
    <w:p w14:paraId="77F570A9" w14:textId="77777777" w:rsidR="00F6675C" w:rsidRDefault="00F6675C" w:rsidP="006403BD">
      <w:pPr>
        <w:pStyle w:val="Ttulondices"/>
        <w:rPr>
          <w:rFonts w:asciiTheme="minorHAnsi" w:hAnsiTheme="minorHAnsi" w:cs="Times New Roman"/>
          <w:sz w:val="22"/>
          <w:szCs w:val="24"/>
          <w:lang w:eastAsia="es-ES"/>
        </w:rPr>
      </w:pPr>
    </w:p>
    <w:p w14:paraId="1B177E4C" w14:textId="77777777" w:rsidR="00F6675C" w:rsidRDefault="00F6675C" w:rsidP="006403BD">
      <w:pPr>
        <w:pStyle w:val="Ttulondices"/>
        <w:rPr>
          <w:rFonts w:asciiTheme="minorHAnsi" w:hAnsiTheme="minorHAnsi" w:cs="Times New Roman"/>
          <w:sz w:val="22"/>
          <w:szCs w:val="24"/>
          <w:lang w:eastAsia="es-ES"/>
        </w:rPr>
      </w:pPr>
    </w:p>
    <w:p w14:paraId="25258D01" w14:textId="77777777" w:rsidR="00F6675C" w:rsidRDefault="00F6675C" w:rsidP="006403BD">
      <w:pPr>
        <w:pStyle w:val="Ttulondices"/>
        <w:rPr>
          <w:rFonts w:asciiTheme="minorHAnsi" w:hAnsiTheme="minorHAnsi" w:cs="Times New Roman"/>
          <w:sz w:val="22"/>
          <w:szCs w:val="24"/>
          <w:lang w:eastAsia="es-ES"/>
        </w:rPr>
      </w:pPr>
    </w:p>
    <w:p w14:paraId="6F1842F6" w14:textId="77777777" w:rsidR="00F6675C" w:rsidRDefault="00F6675C" w:rsidP="006403BD">
      <w:pPr>
        <w:pStyle w:val="Ttulondices"/>
        <w:rPr>
          <w:rFonts w:asciiTheme="minorHAnsi" w:hAnsiTheme="minorHAnsi" w:cs="Times New Roman"/>
          <w:sz w:val="22"/>
          <w:szCs w:val="24"/>
          <w:lang w:eastAsia="es-ES"/>
        </w:rPr>
      </w:pPr>
    </w:p>
    <w:p w14:paraId="20BEA5D2" w14:textId="77777777" w:rsidR="009923BF" w:rsidRDefault="009923BF" w:rsidP="006403BD">
      <w:pPr>
        <w:pStyle w:val="Ttulondices"/>
        <w:rPr>
          <w:rFonts w:asciiTheme="minorHAnsi" w:hAnsiTheme="minorHAnsi" w:cs="Times New Roman"/>
          <w:sz w:val="22"/>
          <w:szCs w:val="24"/>
          <w:lang w:eastAsia="es-ES"/>
        </w:rPr>
      </w:pPr>
    </w:p>
    <w:p w14:paraId="6D746F5B" w14:textId="77777777" w:rsidR="009923BF" w:rsidRDefault="009923BF" w:rsidP="006403BD">
      <w:pPr>
        <w:pStyle w:val="Ttulondices"/>
        <w:rPr>
          <w:rFonts w:asciiTheme="minorHAnsi" w:hAnsiTheme="minorHAnsi" w:cs="Times New Roman"/>
          <w:sz w:val="22"/>
          <w:szCs w:val="24"/>
          <w:lang w:eastAsia="es-ES"/>
        </w:rPr>
      </w:pPr>
    </w:p>
    <w:p w14:paraId="1FDB5416" w14:textId="77777777" w:rsidR="009923BF" w:rsidRDefault="009923BF" w:rsidP="006403BD">
      <w:pPr>
        <w:pStyle w:val="Ttulondices"/>
        <w:rPr>
          <w:rFonts w:asciiTheme="minorHAnsi" w:hAnsiTheme="minorHAnsi" w:cs="Times New Roman"/>
          <w:sz w:val="22"/>
          <w:szCs w:val="24"/>
          <w:lang w:eastAsia="es-ES"/>
        </w:rPr>
      </w:pPr>
    </w:p>
    <w:p w14:paraId="6DBEF038" w14:textId="77777777" w:rsidR="009923BF" w:rsidRDefault="009923BF" w:rsidP="006403BD">
      <w:pPr>
        <w:pStyle w:val="Ttulondices"/>
        <w:rPr>
          <w:rFonts w:asciiTheme="minorHAnsi" w:hAnsiTheme="minorHAnsi" w:cs="Times New Roman"/>
          <w:sz w:val="22"/>
          <w:szCs w:val="24"/>
          <w:lang w:eastAsia="es-ES"/>
        </w:rPr>
      </w:pPr>
    </w:p>
    <w:p w14:paraId="4D0B1C5F" w14:textId="77777777" w:rsidR="009923BF" w:rsidRDefault="009923BF" w:rsidP="006403BD">
      <w:pPr>
        <w:pStyle w:val="Ttulondices"/>
        <w:rPr>
          <w:rFonts w:asciiTheme="minorHAnsi" w:hAnsiTheme="minorHAnsi" w:cs="Times New Roman"/>
          <w:sz w:val="22"/>
          <w:szCs w:val="24"/>
          <w:lang w:eastAsia="es-ES"/>
        </w:rPr>
      </w:pPr>
    </w:p>
    <w:p w14:paraId="5177810C" w14:textId="10CDD879" w:rsidR="005D549B" w:rsidRPr="00727AE8" w:rsidRDefault="003F24BC" w:rsidP="006403BD">
      <w:pPr>
        <w:pStyle w:val="Ttulondices"/>
      </w:pPr>
      <w:r>
        <w:t>Í</w:t>
      </w:r>
      <w:r w:rsidR="00194057" w:rsidRPr="00727AE8">
        <w:t xml:space="preserve">ndice de figuras </w:t>
      </w:r>
    </w:p>
    <w:p w14:paraId="171B0949" w14:textId="61581D81" w:rsidR="00424316" w:rsidRDefault="00424316">
      <w:pPr>
        <w:pStyle w:val="Tabladeilustraciones"/>
        <w:tabs>
          <w:tab w:val="right" w:leader="dot" w:pos="9061"/>
        </w:tabs>
        <w:rPr>
          <w:rFonts w:eastAsiaTheme="minorEastAsia" w:cstheme="minorBidi"/>
          <w:noProof/>
          <w:kern w:val="2"/>
          <w:lang w:val="en-US" w:eastAsia="zh-CN"/>
          <w14:ligatures w14:val="standardContextual"/>
        </w:rPr>
      </w:pPr>
      <w:r>
        <w:fldChar w:fldCharType="begin"/>
      </w:r>
      <w:r>
        <w:instrText xml:space="preserve"> TOC \h \z \c "Figura" </w:instrText>
      </w:r>
      <w:r>
        <w:fldChar w:fldCharType="separate"/>
      </w:r>
      <w:hyperlink w:anchor="_Toc217307940" w:history="1">
        <w:r w:rsidRPr="00B824EC">
          <w:rPr>
            <w:rStyle w:val="Hipervnculo"/>
            <w:noProof/>
          </w:rPr>
          <w:t xml:space="preserve">Figura 1 </w:t>
        </w:r>
        <w:r w:rsidRPr="00B824EC">
          <w:rPr>
            <w:rStyle w:val="Hipervnculo"/>
            <w:i/>
            <w:iCs/>
            <w:noProof/>
          </w:rPr>
          <w:t>Diagrama del flujo operativo propio del ciclo DevOps</w:t>
        </w:r>
        <w:r>
          <w:rPr>
            <w:noProof/>
            <w:webHidden/>
          </w:rPr>
          <w:tab/>
        </w:r>
        <w:r>
          <w:rPr>
            <w:noProof/>
            <w:webHidden/>
          </w:rPr>
          <w:fldChar w:fldCharType="begin"/>
        </w:r>
        <w:r>
          <w:rPr>
            <w:noProof/>
            <w:webHidden/>
          </w:rPr>
          <w:instrText xml:space="preserve"> PAGEREF _Toc217307940 \h </w:instrText>
        </w:r>
        <w:r>
          <w:rPr>
            <w:noProof/>
            <w:webHidden/>
          </w:rPr>
        </w:r>
        <w:r>
          <w:rPr>
            <w:noProof/>
            <w:webHidden/>
          </w:rPr>
          <w:fldChar w:fldCharType="separate"/>
        </w:r>
        <w:r>
          <w:rPr>
            <w:noProof/>
            <w:webHidden/>
          </w:rPr>
          <w:t>33</w:t>
        </w:r>
        <w:r>
          <w:rPr>
            <w:noProof/>
            <w:webHidden/>
          </w:rPr>
          <w:fldChar w:fldCharType="end"/>
        </w:r>
      </w:hyperlink>
    </w:p>
    <w:p w14:paraId="033FE82D" w14:textId="5E91600A" w:rsidR="00424316" w:rsidRDefault="00424316">
      <w:pPr>
        <w:pStyle w:val="Tabladeilustraciones"/>
        <w:tabs>
          <w:tab w:val="right" w:leader="dot" w:pos="9061"/>
        </w:tabs>
        <w:rPr>
          <w:rFonts w:eastAsiaTheme="minorEastAsia" w:cstheme="minorBidi"/>
          <w:noProof/>
          <w:kern w:val="2"/>
          <w:lang w:val="en-US" w:eastAsia="zh-CN"/>
          <w14:ligatures w14:val="standardContextual"/>
        </w:rPr>
      </w:pPr>
      <w:hyperlink w:anchor="_Toc217307941" w:history="1">
        <w:r w:rsidRPr="00B824EC">
          <w:rPr>
            <w:rStyle w:val="Hipervnculo"/>
            <w:noProof/>
          </w:rPr>
          <w:t xml:space="preserve">Figura 2 </w:t>
        </w:r>
        <w:r w:rsidRPr="00B824EC">
          <w:rPr>
            <w:rStyle w:val="Hipervnculo"/>
            <w:i/>
            <w:iCs/>
            <w:noProof/>
          </w:rPr>
          <w:t>Diagrama de Arquitectura del Entorno de Validación Sandbox</w:t>
        </w:r>
        <w:r>
          <w:rPr>
            <w:noProof/>
            <w:webHidden/>
          </w:rPr>
          <w:tab/>
        </w:r>
        <w:r>
          <w:rPr>
            <w:noProof/>
            <w:webHidden/>
          </w:rPr>
          <w:fldChar w:fldCharType="begin"/>
        </w:r>
        <w:r>
          <w:rPr>
            <w:noProof/>
            <w:webHidden/>
          </w:rPr>
          <w:instrText xml:space="preserve"> PAGEREF _Toc217307941 \h </w:instrText>
        </w:r>
        <w:r>
          <w:rPr>
            <w:noProof/>
            <w:webHidden/>
          </w:rPr>
        </w:r>
        <w:r>
          <w:rPr>
            <w:noProof/>
            <w:webHidden/>
          </w:rPr>
          <w:fldChar w:fldCharType="separate"/>
        </w:r>
        <w:r>
          <w:rPr>
            <w:noProof/>
            <w:webHidden/>
          </w:rPr>
          <w:t>37</w:t>
        </w:r>
        <w:r>
          <w:rPr>
            <w:noProof/>
            <w:webHidden/>
          </w:rPr>
          <w:fldChar w:fldCharType="end"/>
        </w:r>
      </w:hyperlink>
    </w:p>
    <w:p w14:paraId="45BAB1BB" w14:textId="46E58DBB" w:rsidR="00424316" w:rsidRDefault="00424316">
      <w:pPr>
        <w:pStyle w:val="Tabladeilustraciones"/>
        <w:tabs>
          <w:tab w:val="right" w:leader="dot" w:pos="9061"/>
        </w:tabs>
        <w:rPr>
          <w:rFonts w:eastAsiaTheme="minorEastAsia" w:cstheme="minorBidi"/>
          <w:noProof/>
          <w:kern w:val="2"/>
          <w:lang w:val="en-US" w:eastAsia="zh-CN"/>
          <w14:ligatures w14:val="standardContextual"/>
        </w:rPr>
      </w:pPr>
      <w:hyperlink w:anchor="_Toc217307942" w:history="1">
        <w:r w:rsidRPr="00B824EC">
          <w:rPr>
            <w:rStyle w:val="Hipervnculo"/>
            <w:noProof/>
          </w:rPr>
          <w:t xml:space="preserve">Figura 3 </w:t>
        </w:r>
        <w:r w:rsidRPr="00B824EC">
          <w:rPr>
            <w:rStyle w:val="Hipervnculo"/>
            <w:i/>
            <w:iCs/>
            <w:noProof/>
          </w:rPr>
          <w:t>Diagrama de Arquitectura Técnica</w:t>
        </w:r>
        <w:r>
          <w:rPr>
            <w:noProof/>
            <w:webHidden/>
          </w:rPr>
          <w:tab/>
        </w:r>
        <w:r>
          <w:rPr>
            <w:noProof/>
            <w:webHidden/>
          </w:rPr>
          <w:fldChar w:fldCharType="begin"/>
        </w:r>
        <w:r>
          <w:rPr>
            <w:noProof/>
            <w:webHidden/>
          </w:rPr>
          <w:instrText xml:space="preserve"> PAGEREF _Toc217307942 \h </w:instrText>
        </w:r>
        <w:r>
          <w:rPr>
            <w:noProof/>
            <w:webHidden/>
          </w:rPr>
        </w:r>
        <w:r>
          <w:rPr>
            <w:noProof/>
            <w:webHidden/>
          </w:rPr>
          <w:fldChar w:fldCharType="separate"/>
        </w:r>
        <w:r>
          <w:rPr>
            <w:noProof/>
            <w:webHidden/>
          </w:rPr>
          <w:t>54</w:t>
        </w:r>
        <w:r>
          <w:rPr>
            <w:noProof/>
            <w:webHidden/>
          </w:rPr>
          <w:fldChar w:fldCharType="end"/>
        </w:r>
      </w:hyperlink>
    </w:p>
    <w:p w14:paraId="0BBA519A" w14:textId="2641334C" w:rsidR="005D549B" w:rsidRDefault="00424316" w:rsidP="006403BD">
      <w: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4CC9B77D" w14:textId="3D8A8887" w:rsidR="00592B6A" w:rsidRDefault="00592B6A">
      <w:pPr>
        <w:pStyle w:val="Tabladeilustraciones"/>
        <w:tabs>
          <w:tab w:val="right" w:leader="dot" w:pos="9061"/>
        </w:tabs>
        <w:rPr>
          <w:rFonts w:eastAsiaTheme="minorEastAsia" w:cstheme="minorBidi"/>
          <w:noProof/>
          <w:kern w:val="2"/>
          <w:lang w:val="en-US" w:eastAsia="zh-CN"/>
          <w14:ligatures w14:val="standardContextual"/>
        </w:rPr>
      </w:pPr>
      <w:r>
        <w:fldChar w:fldCharType="begin"/>
      </w:r>
      <w:r>
        <w:instrText xml:space="preserve"> TOC \h \z \c "Tabla" </w:instrText>
      </w:r>
      <w:r>
        <w:fldChar w:fldCharType="separate"/>
      </w:r>
      <w:hyperlink w:anchor="_Toc217306442" w:history="1">
        <w:r w:rsidRPr="009D777F">
          <w:rPr>
            <w:rStyle w:val="Hipervnculo"/>
            <w:noProof/>
          </w:rPr>
          <w:t xml:space="preserve">Tabla 1 </w:t>
        </w:r>
        <w:r w:rsidRPr="009D777F">
          <w:rPr>
            <w:rStyle w:val="Hipervnculo"/>
            <w:i/>
            <w:iCs/>
            <w:noProof/>
          </w:rPr>
          <w:t>Comparativa de Herramientas de Orquestación (CI/CD)</w:t>
        </w:r>
        <w:r>
          <w:rPr>
            <w:noProof/>
            <w:webHidden/>
          </w:rPr>
          <w:tab/>
        </w:r>
        <w:r>
          <w:rPr>
            <w:noProof/>
            <w:webHidden/>
          </w:rPr>
          <w:fldChar w:fldCharType="begin"/>
        </w:r>
        <w:r>
          <w:rPr>
            <w:noProof/>
            <w:webHidden/>
          </w:rPr>
          <w:instrText xml:space="preserve"> PAGEREF _Toc217306442 \h </w:instrText>
        </w:r>
        <w:r>
          <w:rPr>
            <w:noProof/>
            <w:webHidden/>
          </w:rPr>
        </w:r>
        <w:r>
          <w:rPr>
            <w:noProof/>
            <w:webHidden/>
          </w:rPr>
          <w:fldChar w:fldCharType="separate"/>
        </w:r>
        <w:r>
          <w:rPr>
            <w:noProof/>
            <w:webHidden/>
          </w:rPr>
          <w:t>18</w:t>
        </w:r>
        <w:r>
          <w:rPr>
            <w:noProof/>
            <w:webHidden/>
          </w:rPr>
          <w:fldChar w:fldCharType="end"/>
        </w:r>
      </w:hyperlink>
    </w:p>
    <w:p w14:paraId="7191175D" w14:textId="70015424" w:rsidR="00592B6A" w:rsidRDefault="00592B6A">
      <w:pPr>
        <w:pStyle w:val="Tabladeilustraciones"/>
        <w:tabs>
          <w:tab w:val="right" w:leader="dot" w:pos="9061"/>
        </w:tabs>
        <w:rPr>
          <w:rFonts w:eastAsiaTheme="minorEastAsia" w:cstheme="minorBidi"/>
          <w:noProof/>
          <w:kern w:val="2"/>
          <w:lang w:val="en-US" w:eastAsia="zh-CN"/>
          <w14:ligatures w14:val="standardContextual"/>
        </w:rPr>
      </w:pPr>
      <w:hyperlink w:anchor="_Toc217306443" w:history="1">
        <w:r w:rsidRPr="009D777F">
          <w:rPr>
            <w:rStyle w:val="Hipervnculo"/>
            <w:noProof/>
          </w:rPr>
          <w:t xml:space="preserve">Tabla 2 </w:t>
        </w:r>
        <w:r w:rsidRPr="009D777F">
          <w:rPr>
            <w:rStyle w:val="Hipervnculo"/>
            <w:i/>
            <w:iCs/>
            <w:noProof/>
          </w:rPr>
          <w:t>Comparativa entre los modelos CALMS y DORA</w:t>
        </w:r>
        <w:r>
          <w:rPr>
            <w:noProof/>
            <w:webHidden/>
          </w:rPr>
          <w:tab/>
        </w:r>
        <w:r>
          <w:rPr>
            <w:noProof/>
            <w:webHidden/>
          </w:rPr>
          <w:fldChar w:fldCharType="begin"/>
        </w:r>
        <w:r>
          <w:rPr>
            <w:noProof/>
            <w:webHidden/>
          </w:rPr>
          <w:instrText xml:space="preserve"> PAGEREF _Toc217306443 \h </w:instrText>
        </w:r>
        <w:r>
          <w:rPr>
            <w:noProof/>
            <w:webHidden/>
          </w:rPr>
        </w:r>
        <w:r>
          <w:rPr>
            <w:noProof/>
            <w:webHidden/>
          </w:rPr>
          <w:fldChar w:fldCharType="separate"/>
        </w:r>
        <w:r>
          <w:rPr>
            <w:noProof/>
            <w:webHidden/>
          </w:rPr>
          <w:t>21</w:t>
        </w:r>
        <w:r>
          <w:rPr>
            <w:noProof/>
            <w:webHidden/>
          </w:rPr>
          <w:fldChar w:fldCharType="end"/>
        </w:r>
      </w:hyperlink>
    </w:p>
    <w:p w14:paraId="663A4CA2" w14:textId="41D0B7FA" w:rsidR="00592B6A" w:rsidRDefault="00592B6A">
      <w:pPr>
        <w:pStyle w:val="Tabladeilustraciones"/>
        <w:tabs>
          <w:tab w:val="right" w:leader="dot" w:pos="9061"/>
        </w:tabs>
        <w:rPr>
          <w:rFonts w:eastAsiaTheme="minorEastAsia" w:cstheme="minorBidi"/>
          <w:noProof/>
          <w:kern w:val="2"/>
          <w:lang w:val="en-US" w:eastAsia="zh-CN"/>
          <w14:ligatures w14:val="standardContextual"/>
        </w:rPr>
      </w:pPr>
      <w:hyperlink w:anchor="_Toc217306444" w:history="1">
        <w:r w:rsidRPr="009D777F">
          <w:rPr>
            <w:rStyle w:val="Hipervnculo"/>
            <w:noProof/>
          </w:rPr>
          <w:t xml:space="preserve">Tabla 3 </w:t>
        </w:r>
        <w:r w:rsidRPr="009D777F">
          <w:rPr>
            <w:rStyle w:val="Hipervnculo"/>
            <w:i/>
            <w:iCs/>
            <w:noProof/>
          </w:rPr>
          <w:t>Síntesis comparativa del benchmarking internacional</w:t>
        </w:r>
        <w:r>
          <w:rPr>
            <w:noProof/>
            <w:webHidden/>
          </w:rPr>
          <w:tab/>
        </w:r>
        <w:r>
          <w:rPr>
            <w:noProof/>
            <w:webHidden/>
          </w:rPr>
          <w:fldChar w:fldCharType="begin"/>
        </w:r>
        <w:r>
          <w:rPr>
            <w:noProof/>
            <w:webHidden/>
          </w:rPr>
          <w:instrText xml:space="preserve"> PAGEREF _Toc217306444 \h </w:instrText>
        </w:r>
        <w:r>
          <w:rPr>
            <w:noProof/>
            <w:webHidden/>
          </w:rPr>
        </w:r>
        <w:r>
          <w:rPr>
            <w:noProof/>
            <w:webHidden/>
          </w:rPr>
          <w:fldChar w:fldCharType="separate"/>
        </w:r>
        <w:r>
          <w:rPr>
            <w:noProof/>
            <w:webHidden/>
          </w:rPr>
          <w:t>26</w:t>
        </w:r>
        <w:r>
          <w:rPr>
            <w:noProof/>
            <w:webHidden/>
          </w:rPr>
          <w:fldChar w:fldCharType="end"/>
        </w:r>
      </w:hyperlink>
    </w:p>
    <w:p w14:paraId="659ADACF" w14:textId="4289D595" w:rsidR="00592B6A" w:rsidRDefault="00592B6A">
      <w:pPr>
        <w:pStyle w:val="Tabladeilustraciones"/>
        <w:tabs>
          <w:tab w:val="right" w:leader="dot" w:pos="9061"/>
        </w:tabs>
        <w:rPr>
          <w:rFonts w:eastAsiaTheme="minorEastAsia" w:cstheme="minorBidi"/>
          <w:noProof/>
          <w:kern w:val="2"/>
          <w:lang w:val="en-US" w:eastAsia="zh-CN"/>
          <w14:ligatures w14:val="standardContextual"/>
        </w:rPr>
      </w:pPr>
      <w:hyperlink w:anchor="_Toc217306445" w:history="1">
        <w:r w:rsidRPr="009D777F">
          <w:rPr>
            <w:rStyle w:val="Hipervnculo"/>
            <w:noProof/>
          </w:rPr>
          <w:t xml:space="preserve">Tabla 4 </w:t>
        </w:r>
        <w:r w:rsidRPr="009D777F">
          <w:rPr>
            <w:rStyle w:val="Hipervnculo"/>
            <w:i/>
            <w:iCs/>
            <w:noProof/>
          </w:rPr>
          <w:t>Tabla comparativa Dojo DevOps - Tradicional</w:t>
        </w:r>
        <w:r>
          <w:rPr>
            <w:noProof/>
            <w:webHidden/>
          </w:rPr>
          <w:tab/>
        </w:r>
        <w:r>
          <w:rPr>
            <w:noProof/>
            <w:webHidden/>
          </w:rPr>
          <w:fldChar w:fldCharType="begin"/>
        </w:r>
        <w:r>
          <w:rPr>
            <w:noProof/>
            <w:webHidden/>
          </w:rPr>
          <w:instrText xml:space="preserve"> PAGEREF _Toc217306445 \h </w:instrText>
        </w:r>
        <w:r>
          <w:rPr>
            <w:noProof/>
            <w:webHidden/>
          </w:rPr>
        </w:r>
        <w:r>
          <w:rPr>
            <w:noProof/>
            <w:webHidden/>
          </w:rPr>
          <w:fldChar w:fldCharType="separate"/>
        </w:r>
        <w:r>
          <w:rPr>
            <w:noProof/>
            <w:webHidden/>
          </w:rPr>
          <w:t>28</w:t>
        </w:r>
        <w:r>
          <w:rPr>
            <w:noProof/>
            <w:webHidden/>
          </w:rPr>
          <w:fldChar w:fldCharType="end"/>
        </w:r>
      </w:hyperlink>
    </w:p>
    <w:p w14:paraId="00C92FFD" w14:textId="1AE7145B" w:rsidR="00592B6A" w:rsidRDefault="00592B6A">
      <w:pPr>
        <w:pStyle w:val="Tabladeilustraciones"/>
        <w:tabs>
          <w:tab w:val="right" w:leader="dot" w:pos="9061"/>
        </w:tabs>
        <w:rPr>
          <w:rFonts w:eastAsiaTheme="minorEastAsia" w:cstheme="minorBidi"/>
          <w:noProof/>
          <w:kern w:val="2"/>
          <w:lang w:val="en-US" w:eastAsia="zh-CN"/>
          <w14:ligatures w14:val="standardContextual"/>
        </w:rPr>
      </w:pPr>
      <w:hyperlink w:anchor="_Toc217306446" w:history="1">
        <w:r w:rsidRPr="009D777F">
          <w:rPr>
            <w:rStyle w:val="Hipervnculo"/>
            <w:noProof/>
          </w:rPr>
          <w:t xml:space="preserve">Tabla 5 </w:t>
        </w:r>
        <w:r w:rsidRPr="009D777F">
          <w:rPr>
            <w:rStyle w:val="Hipervnculo"/>
            <w:i/>
            <w:iCs/>
            <w:noProof/>
          </w:rPr>
          <w:t>Matriz de Trazabilidad de Requisitos vs. Diagnóstico</w:t>
        </w:r>
        <w:r>
          <w:rPr>
            <w:noProof/>
            <w:webHidden/>
          </w:rPr>
          <w:tab/>
        </w:r>
        <w:r>
          <w:rPr>
            <w:noProof/>
            <w:webHidden/>
          </w:rPr>
          <w:fldChar w:fldCharType="begin"/>
        </w:r>
        <w:r>
          <w:rPr>
            <w:noProof/>
            <w:webHidden/>
          </w:rPr>
          <w:instrText xml:space="preserve"> PAGEREF _Toc217306446 \h </w:instrText>
        </w:r>
        <w:r>
          <w:rPr>
            <w:noProof/>
            <w:webHidden/>
          </w:rPr>
        </w:r>
        <w:r>
          <w:rPr>
            <w:noProof/>
            <w:webHidden/>
          </w:rPr>
          <w:fldChar w:fldCharType="separate"/>
        </w:r>
        <w:r>
          <w:rPr>
            <w:noProof/>
            <w:webHidden/>
          </w:rPr>
          <w:t>51</w:t>
        </w:r>
        <w:r>
          <w:rPr>
            <w:noProof/>
            <w:webHidden/>
          </w:rPr>
          <w:fldChar w:fldCharType="end"/>
        </w:r>
      </w:hyperlink>
    </w:p>
    <w:p w14:paraId="41F094F3" w14:textId="4142A8E5" w:rsidR="008D17EB" w:rsidRDefault="00592B6A" w:rsidP="008D17EB">
      <w:r>
        <w:fldChar w:fldCharType="end"/>
      </w:r>
    </w:p>
    <w:p w14:paraId="1A5FA246" w14:textId="77777777" w:rsidR="008D17EB" w:rsidRDefault="008D17EB" w:rsidP="008D17EB"/>
    <w:p w14:paraId="3DE4E797" w14:textId="77777777" w:rsidR="008D17EB" w:rsidRDefault="008D17EB" w:rsidP="008D17EB"/>
    <w:p w14:paraId="1E31C6E5" w14:textId="2403A240" w:rsidR="008D17EB" w:rsidRDefault="008D17EB" w:rsidP="008D17EB"/>
    <w:p w14:paraId="38942185" w14:textId="77777777" w:rsidR="008D17EB" w:rsidRDefault="008D17EB" w:rsidP="008D17EB"/>
    <w:p w14:paraId="5F7BEE2E" w14:textId="77777777" w:rsidR="008D17EB" w:rsidRDefault="008D17EB" w:rsidP="008D17EB"/>
    <w:p w14:paraId="0852C575" w14:textId="77777777" w:rsidR="008D17EB" w:rsidRDefault="008D17EB" w:rsidP="008D17EB"/>
    <w:p w14:paraId="2BBEF2A1" w14:textId="77777777" w:rsidR="008D17EB" w:rsidRDefault="008D17EB" w:rsidP="008D17EB"/>
    <w:p w14:paraId="2057FD2C" w14:textId="77777777" w:rsidR="008D17EB" w:rsidRDefault="008D17EB" w:rsidP="008D17EB"/>
    <w:p w14:paraId="0DE12C37" w14:textId="77777777" w:rsidR="008D17EB" w:rsidRDefault="008D17EB" w:rsidP="008D17EB"/>
    <w:p w14:paraId="2A894235" w14:textId="77777777" w:rsidR="008D17EB" w:rsidRDefault="008D17EB" w:rsidP="008D17EB"/>
    <w:p w14:paraId="1CD873F1" w14:textId="77777777" w:rsidR="008D17EB" w:rsidRDefault="008D17EB" w:rsidP="008D17EB"/>
    <w:p w14:paraId="3DFD3310" w14:textId="77777777" w:rsidR="008D17EB" w:rsidRDefault="008D17EB" w:rsidP="008D17EB"/>
    <w:p w14:paraId="176698DD" w14:textId="77777777" w:rsidR="008D17EB" w:rsidRDefault="008D17EB" w:rsidP="008D17EB"/>
    <w:p w14:paraId="5627C3A1" w14:textId="77777777" w:rsidR="008D17EB" w:rsidRDefault="008D17EB" w:rsidP="008D17EB"/>
    <w:p w14:paraId="7E5214BE" w14:textId="77777777" w:rsidR="008D17EB" w:rsidRDefault="008D17EB" w:rsidP="008D17EB"/>
    <w:p w14:paraId="60A8D636" w14:textId="77777777" w:rsidR="008D17EB" w:rsidRDefault="008D17EB" w:rsidP="008D17EB"/>
    <w:p w14:paraId="730CF473" w14:textId="26BB89EE" w:rsidR="00C84740" w:rsidRPr="000D09A0" w:rsidRDefault="00CA4D2E" w:rsidP="008D17EB">
      <w:pPr>
        <w:pStyle w:val="Ttulo1"/>
        <w:numPr>
          <w:ilvl w:val="0"/>
          <w:numId w:val="0"/>
        </w:numPr>
      </w:pPr>
      <w:bookmarkStart w:id="1" w:name="_Toc217307946"/>
      <w:r>
        <w:rPr>
          <w:caps w:val="0"/>
        </w:rPr>
        <w:lastRenderedPageBreak/>
        <w:t>Introducción</w:t>
      </w:r>
      <w:bookmarkEnd w:id="1"/>
      <w:r w:rsidR="00194057">
        <w:rPr>
          <w:caps w:val="0"/>
        </w:rPr>
        <w:t xml:space="preserve"> </w:t>
      </w:r>
    </w:p>
    <w:p w14:paraId="72DD549D" w14:textId="5CC9657E" w:rsidR="00410CE3" w:rsidRDefault="00410CE3" w:rsidP="00410CE3">
      <w:bookmarkStart w:id="2" w:name="_Hlk178595303"/>
      <w:r>
        <w:t>DevOps constituye un pilar</w:t>
      </w:r>
      <w:r w:rsidR="00324908">
        <w:t xml:space="preserve"> </w:t>
      </w:r>
      <w:r w:rsidR="00E20061">
        <w:t xml:space="preserve">fundamental para alcanzar el </w:t>
      </w:r>
      <w:r w:rsidR="00324908">
        <w:t xml:space="preserve">objetivo </w:t>
      </w:r>
      <w:r w:rsidR="00E20061">
        <w:t>de</w:t>
      </w:r>
      <w:r w:rsidR="00324908">
        <w:t xml:space="preserve"> m</w:t>
      </w:r>
      <w:r>
        <w:t>ejora</w:t>
      </w:r>
      <w:r w:rsidR="00324908">
        <w:t>r</w:t>
      </w:r>
      <w:r>
        <w:t xml:space="preserve"> la entrega de software y</w:t>
      </w:r>
      <w:r w:rsidR="00324908">
        <w:t xml:space="preserve"> en el caso de servicio público, </w:t>
      </w:r>
      <w:r>
        <w:t>la eficiencia en organizaciones del sector del gobierno y del secto</w:t>
      </w:r>
      <w:r w:rsidR="00E20061">
        <w:t>r empresarial</w:t>
      </w:r>
      <w:r>
        <w:t xml:space="preserve">. Pero </w:t>
      </w:r>
      <w:r w:rsidR="00324908">
        <w:t>tal</w:t>
      </w:r>
      <w:r>
        <w:t xml:space="preserve"> implementación encuentra limitaciones por falta de competencias de tecnología, por ausencia de prácticas con estándares y por dificultad para integrar herramientas de automatización en los procesos de la institución</w:t>
      </w:r>
      <w:sdt>
        <w:sdtPr>
          <w:id w:val="1611850022"/>
          <w:citation/>
        </w:sdtPr>
        <w:sdtContent>
          <w:r w:rsidR="00E20061">
            <w:fldChar w:fldCharType="begin"/>
          </w:r>
          <w:r w:rsidR="00E20061">
            <w:rPr>
              <w:lang w:val="es-419"/>
            </w:rPr>
            <w:instrText xml:space="preserve"> CITATION For18 \l 22538 </w:instrText>
          </w:r>
          <w:r w:rsidR="00E20061">
            <w:fldChar w:fldCharType="separate"/>
          </w:r>
          <w:r w:rsidR="002E1C22">
            <w:rPr>
              <w:noProof/>
              <w:lang w:val="es-419"/>
            </w:rPr>
            <w:t xml:space="preserve"> (Benefield, 2023)</w:t>
          </w:r>
          <w:r w:rsidR="00E20061">
            <w:fldChar w:fldCharType="end"/>
          </w:r>
        </w:sdtContent>
      </w:sdt>
      <w:r>
        <w:t>. En entidades del sector del gobierno, las estructuras organizativas que no se adaptan, los procesos que se hacen a mano y las brechas en la formación de los equipos de desarrollo y operación hacen que los desafíos aumenten</w:t>
      </w:r>
      <w:sdt>
        <w:sdtPr>
          <w:id w:val="1645930425"/>
          <w:citation/>
        </w:sdtPr>
        <w:sdtContent>
          <w:r>
            <w:fldChar w:fldCharType="begin"/>
          </w:r>
          <w:r w:rsidR="00EC34B3">
            <w:rPr>
              <w:lang w:val="es-419"/>
            </w:rPr>
            <w:instrText xml:space="preserve">CITATION Mar23 \l 22538 </w:instrText>
          </w:r>
          <w:r>
            <w:fldChar w:fldCharType="separate"/>
          </w:r>
          <w:r w:rsidR="002E1C22">
            <w:rPr>
              <w:noProof/>
              <w:lang w:val="es-419"/>
            </w:rPr>
            <w:t xml:space="preserve"> (Tangi, Janssen, Benedetti, &amp; G., 2021)</w:t>
          </w:r>
          <w:r>
            <w:fldChar w:fldCharType="end"/>
          </w:r>
        </w:sdtContent>
      </w:sdt>
      <w:r>
        <w:t>.</w:t>
      </w:r>
    </w:p>
    <w:p w14:paraId="248C47CA" w14:textId="0D4AF29C" w:rsidR="00410CE3" w:rsidRDefault="00410CE3" w:rsidP="00410CE3">
      <w:r>
        <w:t>ETAPA EP</w:t>
      </w:r>
      <w:r w:rsidR="00E20061">
        <w:t xml:space="preserve">, una empresa pública perteneciente al modelo </w:t>
      </w:r>
      <w:r w:rsidR="007C7FCA">
        <w:t>de gestión m</w:t>
      </w:r>
      <w:r w:rsidR="00E20061">
        <w:t xml:space="preserve">unicipal de la ciudad de Cuenca en Ecuador, </w:t>
      </w:r>
      <w:r>
        <w:t>también vive esta realidad. Los equipos existen, pero los procesos de integración, los procesos de despliegue y los procesos de monitoreo tardan mucho</w:t>
      </w:r>
      <w:r w:rsidR="00E20061">
        <w:t xml:space="preserve"> y </w:t>
      </w:r>
      <w:r>
        <w:t>dependen de acciones sin automatizar</w:t>
      </w:r>
      <w:r w:rsidR="00E20061">
        <w:t>.  Así mismo e</w:t>
      </w:r>
      <w:r>
        <w:t>l nivel de madurez de DevOps aún no se ha logrado</w:t>
      </w:r>
      <w:sdt>
        <w:sdtPr>
          <w:id w:val="155892041"/>
          <w:citation/>
        </w:sdtPr>
        <w:sdtContent>
          <w:r w:rsidR="00E20061">
            <w:fldChar w:fldCharType="begin"/>
          </w:r>
          <w:r w:rsidR="00E20061">
            <w:rPr>
              <w:lang w:val="es-419"/>
            </w:rPr>
            <w:instrText xml:space="preserve"> CITATION Mar23 \l 22538 </w:instrText>
          </w:r>
          <w:r w:rsidR="00E20061">
            <w:fldChar w:fldCharType="separate"/>
          </w:r>
          <w:r w:rsidR="002E1C22">
            <w:rPr>
              <w:noProof/>
              <w:lang w:val="es-419"/>
            </w:rPr>
            <w:t xml:space="preserve"> (Tangi, Janssen, Benedetti, &amp; G., 2021)</w:t>
          </w:r>
          <w:r w:rsidR="00E20061">
            <w:fldChar w:fldCharType="end"/>
          </w:r>
        </w:sdtContent>
      </w:sdt>
      <w:r>
        <w:t>. Los procesos de integración, los procesos de despliegue y los procesos de monitoreo retrasan la entrega de soluciones, aumentan el trabajo y reducen la capacidad para responder rápido a las necesidades del ciudadano. La evidencia indica que la falta de entrenamiento es un obstáculo para construir una cultura DevOps</w:t>
      </w:r>
      <w:sdt>
        <w:sdtPr>
          <w:id w:val="-776874439"/>
          <w:citation/>
        </w:sdtPr>
        <w:sdtContent>
          <w:r>
            <w:fldChar w:fldCharType="begin"/>
          </w:r>
          <w:r w:rsidR="0055689F">
            <w:rPr>
              <w:lang w:val="es-419"/>
            </w:rPr>
            <w:instrText xml:space="preserve">CITATION Lóp23 \l 22538 </w:instrText>
          </w:r>
          <w:r>
            <w:fldChar w:fldCharType="separate"/>
          </w:r>
          <w:r w:rsidR="002E1C22">
            <w:rPr>
              <w:noProof/>
              <w:lang w:val="es-419"/>
            </w:rPr>
            <w:t xml:space="preserve"> (Yasser, 2020)</w:t>
          </w:r>
          <w:r>
            <w:fldChar w:fldCharType="end"/>
          </w:r>
        </w:sdtContent>
      </w:sdt>
      <w:r>
        <w:t xml:space="preserve">. </w:t>
      </w:r>
    </w:p>
    <w:p w14:paraId="1B10C815" w14:textId="25EB8C15" w:rsidR="00410CE3" w:rsidRDefault="00410CE3" w:rsidP="00410CE3">
      <w:r>
        <w:t xml:space="preserve">Una de las estrategias para fortalecer las capacidades son los </w:t>
      </w:r>
      <w:r w:rsidR="005F3944">
        <w:t xml:space="preserve">Dojos </w:t>
      </w:r>
      <w:r>
        <w:t>DevOps</w:t>
      </w:r>
      <w:r w:rsidR="00E20061">
        <w:t xml:space="preserve">, que </w:t>
      </w:r>
      <w:r>
        <w:t xml:space="preserve">son entornos de aprendizaje donde se practica con guía, se simulan entornos reales y se trabaja en equipo. Los </w:t>
      </w:r>
      <w:r w:rsidR="005F3944">
        <w:t xml:space="preserve">Dojos </w:t>
      </w:r>
      <w:r>
        <w:t xml:space="preserve">DevOps han mejorado indicadores del ciclo de vida del software, como la frecuencia de despliegue, el tiempo de entrega y la estabilidad. Cuando los </w:t>
      </w:r>
      <w:r w:rsidR="005F3944">
        <w:t xml:space="preserve">Dojos </w:t>
      </w:r>
      <w:r>
        <w:t>DevOps se usan en instituciones del sector público, se puede acelerar el uso de prácticas y reducir la diferencia que existe</w:t>
      </w:r>
      <w:sdt>
        <w:sdtPr>
          <w:id w:val="525520569"/>
          <w:citation/>
        </w:sdtPr>
        <w:sdtContent>
          <w:r>
            <w:fldChar w:fldCharType="begin"/>
          </w:r>
          <w:r>
            <w:rPr>
              <w:lang w:val="es-419"/>
            </w:rPr>
            <w:instrText xml:space="preserve"> CITATION Bas20 \l 22538 </w:instrText>
          </w:r>
          <w:r>
            <w:fldChar w:fldCharType="separate"/>
          </w:r>
          <w:r w:rsidR="002E1C22">
            <w:rPr>
              <w:noProof/>
              <w:lang w:val="es-419"/>
            </w:rPr>
            <w:t xml:space="preserve"> (Bass, Weber, &amp; Zhu, 2020)</w:t>
          </w:r>
          <w:r>
            <w:fldChar w:fldCharType="end"/>
          </w:r>
        </w:sdtContent>
      </w:sdt>
      <w:r>
        <w:t>.</w:t>
      </w:r>
    </w:p>
    <w:p w14:paraId="261FD782" w14:textId="00F4C128" w:rsidR="00410CE3" w:rsidRDefault="00410CE3" w:rsidP="00410CE3">
      <w:r>
        <w:t>El presente propone un modelo de madurez DevOps basado en la metodología Dojo. El modelo busca fortalecer las capacidades del equipo de TI de ETAPA EP. El estudio usa un enfoque mixto</w:t>
      </w:r>
      <w:r w:rsidR="00E20061">
        <w:t xml:space="preserve"> que permitirá</w:t>
      </w:r>
      <w:r>
        <w:t xml:space="preserve"> ver el estado del proceso de desarrollo y la viabilidad de crear un entorno de entrenamiento. El estudio plantea lineamientos metodológicos y técnicos. Los lineamientos servirán para construir el Dojo y para integrar el Dojo con los procesos institucionales.</w:t>
      </w:r>
    </w:p>
    <w:p w14:paraId="41EAB928" w14:textId="1963EDAA" w:rsidR="00410CE3" w:rsidRDefault="00410CE3" w:rsidP="00410CE3">
      <w:r>
        <w:lastRenderedPageBreak/>
        <w:t>El alcance de este entregable comprende los tres primeros capítulos: contextualización del problema, revisión del estado del arte y definición de la metodología de investigación. Estos elementos constituyen la base conceptual y técnica para la fase de diseño del modelo, que será desarrollada en el siguiente hito académico.</w:t>
      </w:r>
    </w:p>
    <w:p w14:paraId="161E5174" w14:textId="22BF41EB" w:rsidR="00C84740" w:rsidRPr="000D09A0" w:rsidRDefault="00B72529" w:rsidP="000D09A0">
      <w:pPr>
        <w:pStyle w:val="Ttulo2"/>
      </w:pPr>
      <w:bookmarkStart w:id="3" w:name="_Toc217307947"/>
      <w:bookmarkEnd w:id="2"/>
      <w:r>
        <w:rPr>
          <w:caps w:val="0"/>
        </w:rPr>
        <w:t>Justificación del t</w:t>
      </w:r>
      <w:r w:rsidR="00CA4D2E">
        <w:rPr>
          <w:caps w:val="0"/>
        </w:rPr>
        <w:t>rabajo</w:t>
      </w:r>
      <w:bookmarkEnd w:id="3"/>
    </w:p>
    <w:p w14:paraId="1BD6CCD1" w14:textId="2235603F" w:rsidR="004E40B6" w:rsidRDefault="004E40B6" w:rsidP="004E40B6">
      <w:bookmarkStart w:id="4" w:name="_Hlk178595346"/>
      <w:r>
        <w:t>El cambio de la tecnología en las organizaciones del gobierno necesita capacidades para la tecnología que mejoren la eficiencia, la trazabilidad y la estabilidad de los procesos de desarrollo y operación de software. El modelo DevOps ayuda a reducir los tiempos de entrega, ayuda a estandarizar las prácticas de despliegue y ayuda a elevar la calidad de los servicios. Pero la adopción del modelo DevOps depende del nivel de madurez de la organización, de la disponibilidad de competencias de tecnología y de la existencia de espacios donde se pueda practicar con guía</w:t>
      </w:r>
      <w:sdt>
        <w:sdtPr>
          <w:id w:val="-1731071672"/>
          <w:citation/>
        </w:sdtPr>
        <w:sdtContent>
          <w:r w:rsidR="007C7FCA">
            <w:fldChar w:fldCharType="begin"/>
          </w:r>
          <w:r w:rsidR="007C7FCA">
            <w:rPr>
              <w:lang w:val="es-419"/>
            </w:rPr>
            <w:instrText xml:space="preserve"> CITATION Pas25 \l 22538 </w:instrText>
          </w:r>
          <w:r w:rsidR="007C7FCA">
            <w:fldChar w:fldCharType="separate"/>
          </w:r>
          <w:r w:rsidR="002E1C22">
            <w:rPr>
              <w:noProof/>
              <w:lang w:val="es-419"/>
            </w:rPr>
            <w:t xml:space="preserve"> (Pastrana, Ordoñez, Muñoz, &amp; Cobos, 2025)</w:t>
          </w:r>
          <w:r w:rsidR="007C7FCA">
            <w:fldChar w:fldCharType="end"/>
          </w:r>
        </w:sdtContent>
      </w:sdt>
      <w:r>
        <w:t>.</w:t>
      </w:r>
    </w:p>
    <w:p w14:paraId="2A16DBB1" w14:textId="6D463A0E" w:rsidR="004E40B6" w:rsidRDefault="004E40B6" w:rsidP="004E40B6">
      <w:r>
        <w:t>El equipo de ETAPA EP identificó una brecha de madurez DevOps</w:t>
      </w:r>
      <w:r w:rsidR="00D8036A">
        <w:t xml:space="preserve">, lo que indica que se </w:t>
      </w:r>
      <w:r>
        <w:t>genera</w:t>
      </w:r>
      <w:r w:rsidR="00D8036A">
        <w:t>n</w:t>
      </w:r>
      <w:r>
        <w:t xml:space="preserve"> procesos sin automatización, </w:t>
      </w:r>
      <w:r w:rsidR="00D8036A">
        <w:t>que existe a</w:t>
      </w:r>
      <w:r>
        <w:t xml:space="preserve">usencia de prácticas de integración y despliegue sin interrupción y </w:t>
      </w:r>
      <w:r w:rsidR="00D8036A">
        <w:t>que existe</w:t>
      </w:r>
      <w:r>
        <w:t xml:space="preserve"> </w:t>
      </w:r>
      <w:r w:rsidR="00D8036A">
        <w:t>retroalimentación,</w:t>
      </w:r>
      <w:r>
        <w:t xml:space="preserve"> </w:t>
      </w:r>
      <w:r w:rsidR="00D8036A">
        <w:t>pero sin</w:t>
      </w:r>
      <w:r>
        <w:t xml:space="preserve"> métricas. </w:t>
      </w:r>
      <w:r w:rsidR="00D8036A">
        <w:t xml:space="preserve">Este </w:t>
      </w:r>
      <w:r w:rsidR="00D8036A" w:rsidRPr="00D8036A">
        <w:rPr>
          <w:i/>
          <w:iCs/>
        </w:rPr>
        <w:t>gap</w:t>
      </w:r>
      <w:r>
        <w:t xml:space="preserve"> limita la capacidad de la institución para responder con rapidez</w:t>
      </w:r>
      <w:r w:rsidR="00D8036A">
        <w:t xml:space="preserve"> y efectividad</w:t>
      </w:r>
      <w:r>
        <w:t xml:space="preserve"> a las </w:t>
      </w:r>
      <w:r w:rsidR="00D8036A">
        <w:t xml:space="preserve">diversas </w:t>
      </w:r>
      <w:r>
        <w:t xml:space="preserve">necesidades </w:t>
      </w:r>
      <w:r w:rsidR="00D8036A">
        <w:t xml:space="preserve">tecnológicas </w:t>
      </w:r>
      <w:r>
        <w:t xml:space="preserve">del entorno y afecta la consistencia en los servicios de TI. </w:t>
      </w:r>
      <w:r w:rsidR="00D8036A">
        <w:t>Vale mencionar que e</w:t>
      </w:r>
      <w:r>
        <w:t>l problema no está solo en que no haya herramientas</w:t>
      </w:r>
      <w:r w:rsidR="00D8036A">
        <w:t xml:space="preserve"> sino en la ausencia de </w:t>
      </w:r>
      <w:r>
        <w:t>un modelo de formación y un método</w:t>
      </w:r>
      <w:r w:rsidR="00D8036A">
        <w:t xml:space="preserve"> a seguir</w:t>
      </w:r>
      <w:r>
        <w:t xml:space="preserve">. El modelo debe permitir añadir las prácticas DevOps paso a paso y </w:t>
      </w:r>
      <w:r w:rsidR="00D8036A">
        <w:t>ser cuantificable o medible</w:t>
      </w:r>
      <w:sdt>
        <w:sdtPr>
          <w:id w:val="-1387327338"/>
          <w:citation/>
        </w:sdtPr>
        <w:sdtContent>
          <w:r w:rsidR="007C7FCA">
            <w:fldChar w:fldCharType="begin"/>
          </w:r>
          <w:r w:rsidR="007C7FCA">
            <w:rPr>
              <w:lang w:val="es-419"/>
            </w:rPr>
            <w:instrText xml:space="preserve"> CITATION Mar23 \l 22538 </w:instrText>
          </w:r>
          <w:r w:rsidR="007C7FCA">
            <w:fldChar w:fldCharType="separate"/>
          </w:r>
          <w:r w:rsidR="002E1C22">
            <w:rPr>
              <w:noProof/>
              <w:lang w:val="es-419"/>
            </w:rPr>
            <w:t xml:space="preserve"> (Tangi, Janssen, Benedetti, &amp; G., 2021)</w:t>
          </w:r>
          <w:r w:rsidR="007C7FCA">
            <w:fldChar w:fldCharType="end"/>
          </w:r>
        </w:sdtContent>
      </w:sdt>
      <w:r>
        <w:t>.</w:t>
      </w:r>
    </w:p>
    <w:p w14:paraId="1DE2B08D" w14:textId="4B3BE622" w:rsidR="004E40B6" w:rsidRDefault="004E40B6" w:rsidP="004E40B6">
      <w:r>
        <w:t xml:space="preserve">La literatura </w:t>
      </w:r>
      <w:r w:rsidR="00AA2021">
        <w:t>indica</w:t>
      </w:r>
      <w:r>
        <w:t xml:space="preserve"> que DevOps </w:t>
      </w:r>
      <w:r w:rsidR="005F3944">
        <w:t xml:space="preserve">Dojos </w:t>
      </w:r>
      <w:r>
        <w:t xml:space="preserve">ofrece entornos de aprendizaje que ayudan a desarrollar las habilidades de tecnología y de cultura. </w:t>
      </w:r>
      <w:r w:rsidR="00AA2021">
        <w:t>L</w:t>
      </w:r>
      <w:r>
        <w:t xml:space="preserve">os DevOps </w:t>
      </w:r>
      <w:r w:rsidR="005F3944">
        <w:t xml:space="preserve">Dojos </w:t>
      </w:r>
      <w:r>
        <w:t xml:space="preserve">se experimenta bajo </w:t>
      </w:r>
      <w:r w:rsidR="00AA2021">
        <w:t>un entorno controlado</w:t>
      </w:r>
      <w:r>
        <w:t xml:space="preserve">, se trabaja en equipo y se ejecutan los casos. </w:t>
      </w:r>
      <w:r w:rsidR="00AA2021">
        <w:t xml:space="preserve">Varios análisis </w:t>
      </w:r>
      <w:r>
        <w:t xml:space="preserve">muestran que los DevOps </w:t>
      </w:r>
      <w:r w:rsidR="005F3944">
        <w:t xml:space="preserve">Dojos </w:t>
      </w:r>
      <w:r>
        <w:t>mejoran los indicadores del desempeño DevOps</w:t>
      </w:r>
      <w:r w:rsidR="00AA2021">
        <w:t xml:space="preserve"> </w:t>
      </w:r>
      <w:sdt>
        <w:sdtPr>
          <w:id w:val="-1533955293"/>
          <w:citation/>
        </w:sdtPr>
        <w:sdtContent>
          <w:r w:rsidR="00AA2021">
            <w:fldChar w:fldCharType="begin"/>
          </w:r>
          <w:r w:rsidR="00AA2021">
            <w:rPr>
              <w:lang w:val="es-419"/>
            </w:rPr>
            <w:instrText xml:space="preserve"> CITATION IBM21 \l 22538 </w:instrText>
          </w:r>
          <w:r w:rsidR="00AA2021">
            <w:fldChar w:fldCharType="separate"/>
          </w:r>
          <w:r w:rsidR="00AA2021">
            <w:rPr>
              <w:noProof/>
              <w:lang w:val="es-419"/>
            </w:rPr>
            <w:t>(IBM, 2021)</w:t>
          </w:r>
          <w:r w:rsidR="00AA2021">
            <w:fldChar w:fldCharType="end"/>
          </w:r>
        </w:sdtContent>
      </w:sdt>
      <w:r>
        <w:t>, como el tiempo de ciclo, la frecuencia de despliegues y la capacidad de restaurar sistemas después de incidentes</w:t>
      </w:r>
      <w:r w:rsidR="00AA2021">
        <w:t xml:space="preserve"> </w:t>
      </w:r>
      <w:sdt>
        <w:sdtPr>
          <w:id w:val="-1539958642"/>
          <w:citation/>
        </w:sdtPr>
        <w:sdtContent>
          <w:r w:rsidR="00AA2021">
            <w:fldChar w:fldCharType="begin"/>
          </w:r>
          <w:r w:rsidR="00AA2021">
            <w:rPr>
              <w:lang w:val="es-419"/>
            </w:rPr>
            <w:instrText xml:space="preserve"> CITATION Mic21 \l 22538 </w:instrText>
          </w:r>
          <w:r w:rsidR="00AA2021">
            <w:fldChar w:fldCharType="separate"/>
          </w:r>
          <w:r w:rsidR="00AA2021">
            <w:rPr>
              <w:noProof/>
              <w:lang w:val="es-419"/>
            </w:rPr>
            <w:t>(Microsoft, 2021)</w:t>
          </w:r>
          <w:r w:rsidR="00AA2021">
            <w:fldChar w:fldCharType="end"/>
          </w:r>
        </w:sdtContent>
      </w:sdt>
      <w:r>
        <w:t>.</w:t>
      </w:r>
    </w:p>
    <w:p w14:paraId="6DF2CB1D" w14:textId="4EF8E1DA" w:rsidR="007C7FCA" w:rsidRDefault="00AA2021" w:rsidP="00573907">
      <w:r>
        <w:t>Por otro lado, existen reportes que r</w:t>
      </w:r>
      <w:r w:rsidR="00C57308" w:rsidRPr="00C57308">
        <w:t>espalda</w:t>
      </w:r>
      <w:r>
        <w:t>n</w:t>
      </w:r>
      <w:r w:rsidR="00C57308" w:rsidRPr="00C57308">
        <w:t xml:space="preserve"> la efectividad de los </w:t>
      </w:r>
      <w:r w:rsidR="005F3944">
        <w:t xml:space="preserve">Dojos </w:t>
      </w:r>
      <w:r w:rsidR="00C57308" w:rsidRPr="00C57308">
        <w:t>DevOps como mecanismo de aprendizaje inmersivo y de mejora del desempeño organizacional. IBM</w:t>
      </w:r>
      <w:r>
        <w:t xml:space="preserve"> </w:t>
      </w:r>
      <w:r w:rsidR="00C57308" w:rsidRPr="00C57308">
        <w:t>reportó que, tras implementar su programa de Dojos, los equipos redujeron el tiempo de entrega (</w:t>
      </w:r>
      <w:r w:rsidR="00C57308" w:rsidRPr="00C57308">
        <w:rPr>
          <w:i/>
          <w:iCs/>
        </w:rPr>
        <w:t>lead time</w:t>
      </w:r>
      <w:r w:rsidR="00C57308" w:rsidRPr="00C57308">
        <w:t xml:space="preserve">) en un 45% y aumentaron en un 30% la estabilidad operativa gracias a la automatización </w:t>
      </w:r>
      <w:r w:rsidR="00C57308" w:rsidRPr="00C57308">
        <w:lastRenderedPageBreak/>
        <w:t>guiada y la colaboración estructurada</w:t>
      </w:r>
      <w:r>
        <w:t xml:space="preserve"> </w:t>
      </w:r>
      <w:sdt>
        <w:sdtPr>
          <w:id w:val="100310965"/>
          <w:citation/>
        </w:sdtPr>
        <w:sdtContent>
          <w:r>
            <w:fldChar w:fldCharType="begin"/>
          </w:r>
          <w:r>
            <w:rPr>
              <w:lang w:val="es-419"/>
            </w:rPr>
            <w:instrText xml:space="preserve"> CITATION Gil23 \l 22538 </w:instrText>
          </w:r>
          <w:r>
            <w:fldChar w:fldCharType="separate"/>
          </w:r>
          <w:r>
            <w:rPr>
              <w:noProof/>
              <w:lang w:val="es-419"/>
            </w:rPr>
            <w:t>(Gil, 2023)</w:t>
          </w:r>
          <w:r>
            <w:fldChar w:fldCharType="end"/>
          </w:r>
        </w:sdtContent>
      </w:sdt>
      <w:r w:rsidR="00C57308" w:rsidRPr="00C57308">
        <w:t>. Microsof</w:t>
      </w:r>
      <w:r>
        <w:t>t menciona también</w:t>
      </w:r>
      <w:r w:rsidR="00C57308" w:rsidRPr="00C57308">
        <w:t xml:space="preserve"> que los equipos que participaron en sus </w:t>
      </w:r>
      <w:r w:rsidR="005F3944">
        <w:t xml:space="preserve">Dojos </w:t>
      </w:r>
      <w:r w:rsidR="00C57308" w:rsidRPr="00C57308">
        <w:t xml:space="preserve">incrementaron </w:t>
      </w:r>
      <w:r>
        <w:t>por tres,</w:t>
      </w:r>
      <w:r w:rsidR="00C57308" w:rsidRPr="00C57308">
        <w:t xml:space="preserve"> la frecuencia de despliegues </w:t>
      </w:r>
      <w:r>
        <w:t xml:space="preserve">disminuyendo ampliamente </w:t>
      </w:r>
      <w:r w:rsidR="00C57308" w:rsidRPr="00C57308">
        <w:t xml:space="preserve">los errores derivados de configuraciones manuales </w:t>
      </w:r>
      <w:sdt>
        <w:sdtPr>
          <w:id w:val="-2079201779"/>
          <w:citation/>
        </w:sdtPr>
        <w:sdtContent>
          <w:r w:rsidR="00C57308">
            <w:fldChar w:fldCharType="begin"/>
          </w:r>
          <w:r w:rsidR="00C57308">
            <w:rPr>
              <w:lang w:val="es-419"/>
            </w:rPr>
            <w:instrText xml:space="preserve"> CITATION Mic21 \l 22538 </w:instrText>
          </w:r>
          <w:r w:rsidR="00C57308">
            <w:fldChar w:fldCharType="separate"/>
          </w:r>
          <w:r w:rsidR="002E1C22">
            <w:rPr>
              <w:noProof/>
              <w:lang w:val="es-419"/>
            </w:rPr>
            <w:t>(Microsoft, 2021)</w:t>
          </w:r>
          <w:r w:rsidR="00C57308">
            <w:fldChar w:fldCharType="end"/>
          </w:r>
        </w:sdtContent>
      </w:sdt>
      <w:r w:rsidR="00C57308">
        <w:t>.</w:t>
      </w:r>
    </w:p>
    <w:p w14:paraId="71502046" w14:textId="47961DA3" w:rsidR="007C7FCA" w:rsidRDefault="00C57308" w:rsidP="00573907">
      <w:r w:rsidRPr="00C57308">
        <w:t xml:space="preserve">En el sector público, el </w:t>
      </w:r>
      <w:proofErr w:type="spellStart"/>
      <w:r w:rsidRPr="007C7FCA">
        <w:rPr>
          <w:i/>
          <w:iCs/>
        </w:rPr>
        <w:t>Government</w:t>
      </w:r>
      <w:proofErr w:type="spellEnd"/>
      <w:r w:rsidRPr="007C7FCA">
        <w:rPr>
          <w:i/>
          <w:iCs/>
        </w:rPr>
        <w:t xml:space="preserve"> Digital Service</w:t>
      </w:r>
      <w:r w:rsidRPr="00C57308">
        <w:t xml:space="preserve"> del Reino Unido</w:t>
      </w:r>
      <w:r w:rsidR="00F67631">
        <w:t xml:space="preserve"> (GDSUK)</w:t>
      </w:r>
      <w:r w:rsidR="00AA2021">
        <w:t xml:space="preserve"> </w:t>
      </w:r>
      <w:r w:rsidR="00F67631">
        <w:t xml:space="preserve">concluyo </w:t>
      </w:r>
      <w:r w:rsidRPr="00C57308">
        <w:t xml:space="preserve">que la aplicación de entrenamientos tipo </w:t>
      </w:r>
      <w:r w:rsidR="00F67631">
        <w:t>D</w:t>
      </w:r>
      <w:r w:rsidRPr="00C57308">
        <w:t xml:space="preserve">ojo permitió reducir el tiempo </w:t>
      </w:r>
      <w:r w:rsidR="00F67631">
        <w:t>pro</w:t>
      </w:r>
      <w:r w:rsidRPr="00C57308">
        <w:t>medio de recuperación ante incidencias (MTTR) en a</w:t>
      </w:r>
      <w:r w:rsidR="00F67631">
        <w:t>lrededor de</w:t>
      </w:r>
      <w:r w:rsidRPr="00C57308">
        <w:t xml:space="preserve"> un 30%, gracias a la práctica constante en entornos seguros de simulación. Estos resultados coinciden con los hallazgos del reporte anual de DORA </w:t>
      </w:r>
      <w:sdt>
        <w:sdtPr>
          <w:id w:val="1660270354"/>
          <w:citation/>
        </w:sdtPr>
        <w:sdtContent>
          <w:r>
            <w:fldChar w:fldCharType="begin"/>
          </w:r>
          <w:r>
            <w:rPr>
              <w:lang w:val="es-419"/>
            </w:rPr>
            <w:instrText xml:space="preserve"> CITATION Kim21 \l 22538 </w:instrText>
          </w:r>
          <w:r>
            <w:fldChar w:fldCharType="separate"/>
          </w:r>
          <w:r w:rsidR="002E1C22">
            <w:rPr>
              <w:noProof/>
              <w:lang w:val="es-419"/>
            </w:rPr>
            <w:t>(Kim, Behr, &amp; Spafford, 2021)</w:t>
          </w:r>
          <w:r>
            <w:fldChar w:fldCharType="end"/>
          </w:r>
        </w:sdtContent>
      </w:sdt>
      <w:r w:rsidRPr="00C57308">
        <w:t>, que muestra que las organizaciones que entrenan mediante prácticas reales</w:t>
      </w:r>
      <w:r w:rsidR="00F67631">
        <w:t xml:space="preserve"> como </w:t>
      </w:r>
      <w:r w:rsidRPr="00C57308">
        <w:t>ejercicios de integración, despliegue y monitoreo continuo</w:t>
      </w:r>
      <w:r>
        <w:t xml:space="preserve">, </w:t>
      </w:r>
      <w:r w:rsidRPr="00C57308">
        <w:t>alcanzan niveles de desempeño</w:t>
      </w:r>
      <w:r w:rsidR="00F67631">
        <w:t xml:space="preserve"> </w:t>
      </w:r>
      <w:r w:rsidRPr="00C57308">
        <w:t xml:space="preserve">superiores en frecuencia de despliegues y hasta </w:t>
      </w:r>
      <w:r w:rsidR="00F67631">
        <w:t xml:space="preserve">minimizan </w:t>
      </w:r>
      <w:r w:rsidRPr="00C57308">
        <w:t>tiempos de recuperación</w:t>
      </w:r>
      <w:sdt>
        <w:sdtPr>
          <w:id w:val="-1879079624"/>
          <w:citation/>
        </w:sdtPr>
        <w:sdtContent>
          <w:r>
            <w:fldChar w:fldCharType="begin"/>
          </w:r>
          <w:r>
            <w:rPr>
              <w:lang w:val="es-419"/>
            </w:rPr>
            <w:instrText xml:space="preserve"> CITATION Pas25 \l 22538 </w:instrText>
          </w:r>
          <w:r>
            <w:fldChar w:fldCharType="separate"/>
          </w:r>
          <w:r w:rsidR="002E1C22">
            <w:rPr>
              <w:noProof/>
              <w:lang w:val="es-419"/>
            </w:rPr>
            <w:t xml:space="preserve"> (Pastrana, Ordoñez, Muñoz, &amp; Cobos, 2025)</w:t>
          </w:r>
          <w:r>
            <w:fldChar w:fldCharType="end"/>
          </w:r>
        </w:sdtContent>
      </w:sdt>
      <w:r w:rsidRPr="00C57308">
        <w:t xml:space="preserve">. </w:t>
      </w:r>
    </w:p>
    <w:p w14:paraId="654397E6" w14:textId="26C61E02" w:rsidR="004E40B6" w:rsidRDefault="00C57308" w:rsidP="00573907">
      <w:r w:rsidRPr="00C57308">
        <w:t xml:space="preserve">En conjunto, esta evidencia empírica demuestra que los </w:t>
      </w:r>
      <w:r w:rsidR="005F3944">
        <w:t xml:space="preserve">Dojos </w:t>
      </w:r>
      <w:r w:rsidRPr="00C57308">
        <w:t>representan un mecanismo probado y altamente eficaz para acelerar la madurez DevOps, mejorar la calidad de los servicios digitales y reducir los riesgos derivados de la falta de automatización, lo cual justifica plenamente su aplicación en el contexto de ETAPA EP.</w:t>
      </w:r>
    </w:p>
    <w:p w14:paraId="076354E6" w14:textId="554A3B4B" w:rsidR="007C7FCA" w:rsidRDefault="00941B56" w:rsidP="00C57308">
      <w:r w:rsidRPr="00941B56">
        <w:t xml:space="preserve">La implementación de un Dojo DevOps </w:t>
      </w:r>
      <w:r w:rsidR="00103F93">
        <w:t>permite</w:t>
      </w:r>
      <w:r w:rsidRPr="00941B56">
        <w:t xml:space="preserve"> resolver el problema descrito, ya que</w:t>
      </w:r>
      <w:r w:rsidR="00103F93">
        <w:t xml:space="preserve"> genera </w:t>
      </w:r>
      <w:r w:rsidRPr="00941B56">
        <w:t>un espacio guiado</w:t>
      </w:r>
      <w:r w:rsidR="00103F93">
        <w:t xml:space="preserve"> y controlado</w:t>
      </w:r>
      <w:r w:rsidRPr="00941B56">
        <w:t xml:space="preserve"> donde los equipos pueden </w:t>
      </w:r>
      <w:r w:rsidR="00103F93">
        <w:t xml:space="preserve">aplicar técnicas para poder </w:t>
      </w:r>
      <w:r w:rsidRPr="00941B56">
        <w:t>desarrollar habilidades mediante la práctica directa con las mismas herramientas y flujos que se utilizan en entornos productivos.</w:t>
      </w:r>
      <w:r>
        <w:t xml:space="preserve"> </w:t>
      </w:r>
      <w:r w:rsidR="00103F93">
        <w:t xml:space="preserve">El método de </w:t>
      </w:r>
      <w:r w:rsidRPr="00941B56">
        <w:t xml:space="preserve">Dojo permite reproducir escenarios reales de desarrollo, integración, despliegue y monitoreo, lo </w:t>
      </w:r>
      <w:r w:rsidR="00103F93">
        <w:t xml:space="preserve">cual permite una aceleración de </w:t>
      </w:r>
      <w:r w:rsidRPr="00941B56">
        <w:t>la adopción de prácticas de automatización y colaboración</w:t>
      </w:r>
      <w:r w:rsidR="00103F93">
        <w:t xml:space="preserve"> constante</w:t>
      </w:r>
      <w:sdt>
        <w:sdtPr>
          <w:id w:val="-1869520910"/>
          <w:citation/>
        </w:sdtPr>
        <w:sdtContent>
          <w:r w:rsidR="007C7FCA">
            <w:fldChar w:fldCharType="begin"/>
          </w:r>
          <w:r w:rsidR="007C7FCA">
            <w:rPr>
              <w:lang w:val="es-419"/>
            </w:rPr>
            <w:instrText xml:space="preserve"> CITATION For18 \l 22538 </w:instrText>
          </w:r>
          <w:r w:rsidR="007C7FCA">
            <w:fldChar w:fldCharType="separate"/>
          </w:r>
          <w:r w:rsidR="002E1C22">
            <w:rPr>
              <w:noProof/>
              <w:lang w:val="es-419"/>
            </w:rPr>
            <w:t xml:space="preserve"> (Benefield, 2023)</w:t>
          </w:r>
          <w:r w:rsidR="007C7FCA">
            <w:fldChar w:fldCharType="end"/>
          </w:r>
        </w:sdtContent>
      </w:sdt>
      <w:r w:rsidRPr="00941B56">
        <w:t xml:space="preserve">. </w:t>
      </w:r>
    </w:p>
    <w:p w14:paraId="772221ED" w14:textId="0AA20FBE" w:rsidR="00C57308" w:rsidRDefault="00941B56" w:rsidP="00C57308">
      <w:r w:rsidRPr="00941B56">
        <w:t>Esto responde directamente a las limitaciones identificadas</w:t>
      </w:r>
      <w:r w:rsidR="00103F93">
        <w:t xml:space="preserve"> como </w:t>
      </w:r>
      <w:r w:rsidRPr="00941B56">
        <w:t>procesos manuales, falta de cultura DevOps y ausencia de mecanismos de retroalimentación técnica</w:t>
      </w:r>
      <w:r w:rsidR="00103F93">
        <w:t xml:space="preserve"> (sin métricas reales)</w:t>
      </w:r>
      <w:r w:rsidRPr="00941B56">
        <w:t>.</w:t>
      </w:r>
      <w:r>
        <w:t xml:space="preserve"> </w:t>
      </w:r>
      <w:r w:rsidRPr="00941B56">
        <w:t xml:space="preserve">Por ello, su implementación no solo está justificada, sino que constituye una necesidad estratégica para la transformación tecnológica de </w:t>
      </w:r>
      <w:r w:rsidR="00103F93">
        <w:t>ETAPA EP</w:t>
      </w:r>
      <w:sdt>
        <w:sdtPr>
          <w:id w:val="221873709"/>
          <w:citation/>
        </w:sdtPr>
        <w:sdtContent>
          <w:r w:rsidR="007C7FCA">
            <w:fldChar w:fldCharType="begin"/>
          </w:r>
          <w:r w:rsidR="007C7FCA">
            <w:rPr>
              <w:lang w:val="es-419"/>
            </w:rPr>
            <w:instrText xml:space="preserve"> CITATION Pre221 \l 22538 </w:instrText>
          </w:r>
          <w:r w:rsidR="007C7FCA">
            <w:fldChar w:fldCharType="separate"/>
          </w:r>
          <w:r w:rsidR="002E1C22">
            <w:rPr>
              <w:noProof/>
              <w:lang w:val="es-419"/>
            </w:rPr>
            <w:t xml:space="preserve"> (Pressman &amp; Maxim, 2022)</w:t>
          </w:r>
          <w:r w:rsidR="007C7FCA">
            <w:fldChar w:fldCharType="end"/>
          </w:r>
        </w:sdtContent>
      </w:sdt>
      <w:r w:rsidRPr="00941B56">
        <w:t>.</w:t>
      </w:r>
    </w:p>
    <w:p w14:paraId="5F95A2B4" w14:textId="6683FF5D" w:rsidR="008C16EB" w:rsidRPr="000D09A0" w:rsidRDefault="007374CE" w:rsidP="000D09A0">
      <w:pPr>
        <w:pStyle w:val="Ttulo2"/>
      </w:pPr>
      <w:bookmarkStart w:id="5" w:name="_Toc217307948"/>
      <w:bookmarkEnd w:id="4"/>
      <w:r>
        <w:rPr>
          <w:caps w:val="0"/>
        </w:rPr>
        <w:t xml:space="preserve">Planteamiento del </w:t>
      </w:r>
      <w:r w:rsidR="00B72529">
        <w:rPr>
          <w:caps w:val="0"/>
        </w:rPr>
        <w:t>problema</w:t>
      </w:r>
      <w:bookmarkEnd w:id="5"/>
    </w:p>
    <w:p w14:paraId="4C0F0CC9" w14:textId="77777777" w:rsidR="00941B56" w:rsidRDefault="004E40B6" w:rsidP="004E40B6">
      <w:r>
        <w:t xml:space="preserve">El diagnóstico operativo de ETAPA EP revela </w:t>
      </w:r>
      <w:r w:rsidR="00941B56" w:rsidRPr="00941B56">
        <w:t xml:space="preserve">procesos de desarrollo de software altamente manuales, con baja automatización, ausencia de prácticas de integración continua y limitaciones de colaboración entre equipos. Estas condiciones generan retrasos en la entrega </w:t>
      </w:r>
      <w:r w:rsidR="00941B56" w:rsidRPr="00941B56">
        <w:lastRenderedPageBreak/>
        <w:t>de soluciones tecnológicas, incrementan los errores en despliegues y reducen la capacidad institucional para responder con agilidad a las demandas operativas.</w:t>
      </w:r>
    </w:p>
    <w:p w14:paraId="23FBC4AB" w14:textId="786A48B8" w:rsidR="004E40B6" w:rsidRDefault="004E40B6" w:rsidP="004E40B6">
      <w:r>
        <w:t>Actualmente, los despliegues carecen de sistematización y no existe una estrategia de observabilidad que permita la toma de decisiones basada en métricas, lo que eleva el riesgo de error humano y genera inconsistencias severas entre los entornos de desarrollo y producción.</w:t>
      </w:r>
    </w:p>
    <w:p w14:paraId="6D5ED0B1" w14:textId="3C0DE43A" w:rsidR="00941B56" w:rsidRDefault="00941B56" w:rsidP="004E40B6">
      <w:r w:rsidRPr="00941B56">
        <w:t xml:space="preserve">A esto se suma que no existe un entorno estructurado donde los equipos puedan practicar, experimentar y adoptar metodologías modernas basadas en automatización, despliegue continuo y retroalimentación rápida. </w:t>
      </w:r>
      <w:r w:rsidR="00754B7A">
        <w:t xml:space="preserve">La ausencia de tales metodologías, lacera el avance o progreso </w:t>
      </w:r>
      <w:r w:rsidRPr="00941B56">
        <w:t>hacia modelos de madurez DevOps</w:t>
      </w:r>
      <w:r w:rsidR="00754B7A">
        <w:t xml:space="preserve"> limitado </w:t>
      </w:r>
      <w:r w:rsidRPr="00941B56">
        <w:t xml:space="preserve">la eficiencia </w:t>
      </w:r>
      <w:r w:rsidR="00754B7A">
        <w:t>d</w:t>
      </w:r>
      <w:r w:rsidRPr="00941B56">
        <w:t>e</w:t>
      </w:r>
      <w:r w:rsidR="00754B7A">
        <w:t xml:space="preserve"> departamentos y desarrollo de soluciones</w:t>
      </w:r>
      <w:r w:rsidRPr="00941B56">
        <w:t xml:space="preserve"> TI.</w:t>
      </w:r>
      <w:r w:rsidR="00754B7A">
        <w:t xml:space="preserve"> Como respuesta</w:t>
      </w:r>
      <w:r w:rsidRPr="00941B56">
        <w:t>, se identifica un modelo de aprendizaje práctico e inmersivo</w:t>
      </w:r>
      <w:r w:rsidR="00754B7A">
        <w:t xml:space="preserve"> para obtener el fortalecimiento de</w:t>
      </w:r>
      <w:r w:rsidRPr="00941B56">
        <w:t xml:space="preserve"> capacidades técnicas, mejora</w:t>
      </w:r>
      <w:r w:rsidR="00754B7A">
        <w:t xml:space="preserve"> en</w:t>
      </w:r>
      <w:r w:rsidRPr="00941B56">
        <w:t xml:space="preserve"> la automatización y </w:t>
      </w:r>
      <w:r w:rsidR="00754B7A">
        <w:t>reducción de</w:t>
      </w:r>
      <w:r w:rsidRPr="00941B56">
        <w:t xml:space="preserve"> tiempos de entrega.</w:t>
      </w:r>
    </w:p>
    <w:p w14:paraId="48852C18" w14:textId="26E9AB56" w:rsidR="004E40B6" w:rsidRDefault="004E40B6" w:rsidP="004E40B6">
      <w:r>
        <w:t xml:space="preserve">Si bien existe la voluntad institucional para modernizar estas operaciones, la organización carece de un marco metodológico estructurado que guíe la transición. Al no contar con espacios seguros de práctica (tipo </w:t>
      </w:r>
      <w:proofErr w:type="spellStart"/>
      <w:r w:rsidRPr="00941B56">
        <w:rPr>
          <w:i/>
          <w:iCs/>
        </w:rPr>
        <w:t>sandbox</w:t>
      </w:r>
      <w:proofErr w:type="spellEnd"/>
      <w:r>
        <w:t>) ni mecanismos de validación técnica, la transferencia de conocimiento se vuelve ineficaz.</w:t>
      </w:r>
    </w:p>
    <w:p w14:paraId="4D37CE64" w14:textId="77777777" w:rsidR="004E40B6" w:rsidRDefault="004E40B6" w:rsidP="004E40B6">
      <w:r>
        <w:t xml:space="preserve">Ante esta realidad, se plantea la siguiente interrogante de investigación: </w:t>
      </w:r>
    </w:p>
    <w:p w14:paraId="7E19447F" w14:textId="384AF245" w:rsidR="00573907" w:rsidRDefault="004E40B6" w:rsidP="004E40B6">
      <w:pPr>
        <w:jc w:val="center"/>
        <w:rPr>
          <w:b/>
          <w:bCs/>
        </w:rPr>
      </w:pPr>
      <w:r w:rsidRPr="004E40B6">
        <w:rPr>
          <w:b/>
          <w:bCs/>
        </w:rPr>
        <w:t xml:space="preserve">¿En qué medida la implementación de un modelo de entrenamiento basado en </w:t>
      </w:r>
      <w:r w:rsidR="005F3944">
        <w:rPr>
          <w:b/>
          <w:bCs/>
        </w:rPr>
        <w:t xml:space="preserve">Dojos </w:t>
      </w:r>
      <w:r w:rsidRPr="004E40B6">
        <w:rPr>
          <w:b/>
          <w:bCs/>
        </w:rPr>
        <w:t>contribuye a elevar el nivel de madurez DevOps y optimizar la eficiencia del ciclo de desarrollo en ETAPA EP?</w:t>
      </w:r>
    </w:p>
    <w:p w14:paraId="230BCFE1" w14:textId="5769782C" w:rsidR="0081365E" w:rsidRDefault="00754B7A" w:rsidP="0081365E">
      <w:r>
        <w:t>Los retrasos</w:t>
      </w:r>
      <w:r w:rsidR="0081365E" w:rsidRPr="0081365E">
        <w:t xml:space="preserve"> en la entrega de servicios, riesgos operativos por intervención </w:t>
      </w:r>
      <w:r>
        <w:t xml:space="preserve">de personal </w:t>
      </w:r>
      <w:r w:rsidR="0081365E" w:rsidRPr="0081365E">
        <w:t xml:space="preserve">y una baja capacidad de </w:t>
      </w:r>
      <w:r w:rsidR="0081365E" w:rsidRPr="00703C84">
        <w:t>respuesta ante incidentes</w:t>
      </w:r>
      <w:r>
        <w:t>, presenta a</w:t>
      </w:r>
      <w:r w:rsidR="0081365E" w:rsidRPr="00703C84">
        <w:t xml:space="preserve"> la </w:t>
      </w:r>
      <w:r w:rsidR="009222AE" w:rsidRPr="00703C84">
        <w:t>impl</w:t>
      </w:r>
      <w:r w:rsidR="009222AE">
        <w:t>ementación</w:t>
      </w:r>
      <w:r w:rsidR="0081365E" w:rsidRPr="00703C84">
        <w:t xml:space="preserve"> de un modelo de entrenamiento basado en </w:t>
      </w:r>
      <w:r w:rsidR="005F3944">
        <w:t>Dojos</w:t>
      </w:r>
      <w:r w:rsidR="0081365E" w:rsidRPr="00703C84">
        <w:t xml:space="preserve"> una intervención pertinente y comprobable:</w:t>
      </w:r>
      <w:r w:rsidR="0081365E" w:rsidRPr="0081365E">
        <w:t xml:space="preserve"> proporciona un entorno seguro de práctica (</w:t>
      </w:r>
      <w:r w:rsidR="0081365E" w:rsidRPr="009222AE">
        <w:rPr>
          <w:i/>
          <w:iCs/>
        </w:rPr>
        <w:t>Dojo Sandbox</w:t>
      </w:r>
      <w:r w:rsidR="0081365E" w:rsidRPr="0081365E">
        <w:t xml:space="preserve">), incorpora prácticas automatizadas (CI/CD, </w:t>
      </w:r>
      <w:proofErr w:type="spellStart"/>
      <w:r w:rsidR="0081365E" w:rsidRPr="0081365E">
        <w:t>IaC</w:t>
      </w:r>
      <w:proofErr w:type="spellEnd"/>
      <w:r w:rsidR="0081365E" w:rsidRPr="0081365E">
        <w:t>) y habilita la recolección sistemática de métricas DORA que permiten validar mejoras técnicas y culturales.</w:t>
      </w:r>
      <w:r>
        <w:t xml:space="preserve"> </w:t>
      </w:r>
      <w:r w:rsidR="0081365E" w:rsidRPr="0081365E">
        <w:t xml:space="preserve">De este modo, el Dojo funciona como puente entre la formación y la </w:t>
      </w:r>
      <w:r w:rsidR="00274AE4" w:rsidRPr="0081365E">
        <w:t>operacionalización</w:t>
      </w:r>
      <w:r w:rsidR="00274AE4">
        <w:t xml:space="preserve">, </w:t>
      </w:r>
      <w:r w:rsidR="0081365E" w:rsidRPr="0081365E">
        <w:t>transforma</w:t>
      </w:r>
      <w:r w:rsidR="009222AE">
        <w:t>ndo</w:t>
      </w:r>
      <w:r w:rsidR="0081365E" w:rsidRPr="0081365E">
        <w:t xml:space="preserve"> la capacitación teórica en prácticas técnicas repetibles y medibles que impactan directamente en la frecuencia de despliegues, el tiempo de entrega y la resiliencia del servicio.</w:t>
      </w:r>
    </w:p>
    <w:p w14:paraId="684D3E4D" w14:textId="6FBCA562" w:rsidR="00CA4D2E" w:rsidRPr="000D09A0" w:rsidRDefault="007374CE" w:rsidP="00CA4D2E">
      <w:pPr>
        <w:pStyle w:val="Ttulo2"/>
      </w:pPr>
      <w:bookmarkStart w:id="6" w:name="_Toc217307949"/>
      <w:r>
        <w:rPr>
          <w:caps w:val="0"/>
        </w:rPr>
        <w:lastRenderedPageBreak/>
        <w:t>Estructura de la m</w:t>
      </w:r>
      <w:r w:rsidR="00CA4D2E">
        <w:rPr>
          <w:caps w:val="0"/>
        </w:rPr>
        <w:t>emoria</w:t>
      </w:r>
      <w:bookmarkEnd w:id="6"/>
    </w:p>
    <w:p w14:paraId="4E1E1F19" w14:textId="77777777" w:rsidR="00573907" w:rsidRPr="000578E7" w:rsidRDefault="00573907" w:rsidP="00573907">
      <w:pPr>
        <w:rPr>
          <w:lang w:val="es-EC"/>
        </w:rPr>
      </w:pPr>
      <w:r w:rsidRPr="000578E7">
        <w:rPr>
          <w:lang w:val="es-EC"/>
        </w:rPr>
        <w:t>El documento se estructura en cinco capítulos, hemos organizado de la siguiente manera: </w:t>
      </w:r>
    </w:p>
    <w:p w14:paraId="749BE5BC" w14:textId="77777777" w:rsidR="00573907" w:rsidRPr="000578E7" w:rsidRDefault="00573907" w:rsidP="00573907">
      <w:pPr>
        <w:rPr>
          <w:lang w:val="es-EC"/>
        </w:rPr>
      </w:pPr>
      <w:r w:rsidRPr="000578E7">
        <w:rPr>
          <w:lang w:val="es-EC"/>
        </w:rPr>
        <w:t>Primero, está la introducción: Presenta el contexto general, la relevancia del proyecto y el objetivo general. </w:t>
      </w:r>
    </w:p>
    <w:p w14:paraId="1BC94D78" w14:textId="77777777" w:rsidR="00573907" w:rsidRPr="000578E7" w:rsidRDefault="00573907" w:rsidP="00573907">
      <w:pPr>
        <w:rPr>
          <w:lang w:val="es-EC"/>
        </w:rPr>
      </w:pPr>
      <w:r w:rsidRPr="000578E7">
        <w:rPr>
          <w:lang w:val="es-EC"/>
        </w:rPr>
        <w:t xml:space="preserve">Segundo, contexto y Estado del Arte: </w:t>
      </w:r>
      <w:r>
        <w:rPr>
          <w:lang w:val="es-EC"/>
        </w:rPr>
        <w:t>Se describe</w:t>
      </w:r>
      <w:r w:rsidRPr="000578E7">
        <w:rPr>
          <w:lang w:val="es-EC"/>
        </w:rPr>
        <w:t xml:space="preserve"> los fundamentos teóricos de DevOps y los Dojos. También sabremos que está basado en herramientas profesionales que ya funcionan. </w:t>
      </w:r>
    </w:p>
    <w:p w14:paraId="14ADA4ED" w14:textId="77777777" w:rsidR="00573907" w:rsidRPr="000578E7" w:rsidRDefault="00573907" w:rsidP="00573907">
      <w:pPr>
        <w:rPr>
          <w:lang w:val="es-EC"/>
        </w:rPr>
      </w:pPr>
      <w:r w:rsidRPr="000578E7">
        <w:rPr>
          <w:lang w:val="es-EC"/>
        </w:rPr>
        <w:t xml:space="preserve">Tercero, objetivos y metodología: Define exactamente qué </w:t>
      </w:r>
      <w:r>
        <w:rPr>
          <w:lang w:val="es-EC"/>
        </w:rPr>
        <w:t>se busca</w:t>
      </w:r>
      <w:r w:rsidRPr="000578E7">
        <w:rPr>
          <w:lang w:val="es-EC"/>
        </w:rPr>
        <w:t xml:space="preserve"> conseguir con este trabajo y cómo lo vamos a hacer, paso a paso, es decir sus objetivos y la metodología. </w:t>
      </w:r>
    </w:p>
    <w:p w14:paraId="649CD1A4" w14:textId="637FC890" w:rsidR="00573907" w:rsidRPr="000578E7" w:rsidRDefault="00573907" w:rsidP="00573907">
      <w:pPr>
        <w:rPr>
          <w:lang w:val="es-EC"/>
        </w:rPr>
      </w:pPr>
      <w:r w:rsidRPr="000578E7">
        <w:rPr>
          <w:lang w:val="es-EC"/>
        </w:rPr>
        <w:t xml:space="preserve">Cuarto, el Desarrollo de la Propuesta: </w:t>
      </w:r>
      <w:r>
        <w:rPr>
          <w:lang w:val="es-EC"/>
        </w:rPr>
        <w:t>se explicará</w:t>
      </w:r>
      <w:r w:rsidRPr="000578E7">
        <w:rPr>
          <w:lang w:val="es-EC"/>
        </w:rPr>
        <w:t xml:space="preserve"> en detalle cómo implementaremos los </w:t>
      </w:r>
      <w:r w:rsidR="005F3944">
        <w:rPr>
          <w:lang w:val="es-EC"/>
        </w:rPr>
        <w:t xml:space="preserve">Dojos </w:t>
      </w:r>
      <w:r w:rsidRPr="000578E7">
        <w:rPr>
          <w:lang w:val="es-EC"/>
        </w:rPr>
        <w:t>y los roles específicamente en Etapa EP. </w:t>
      </w:r>
    </w:p>
    <w:p w14:paraId="6F236D99" w14:textId="77777777" w:rsidR="00573907" w:rsidRPr="000578E7" w:rsidRDefault="00573907" w:rsidP="00573907">
      <w:pPr>
        <w:rPr>
          <w:lang w:val="es-EC"/>
        </w:rPr>
      </w:pPr>
      <w:r w:rsidRPr="000578E7">
        <w:rPr>
          <w:lang w:val="es-EC"/>
        </w:rPr>
        <w:t>Finalmente, las Conclusiones y Futuras Líneas: Resume lo aprendido y plantea posibles líneas de mejora para seguir investigando. </w:t>
      </w:r>
    </w:p>
    <w:p w14:paraId="3D306B70" w14:textId="77777777" w:rsidR="00573907" w:rsidRPr="000578E7" w:rsidRDefault="00573907" w:rsidP="00573907">
      <w:pPr>
        <w:rPr>
          <w:lang w:val="es-EC"/>
        </w:rPr>
      </w:pPr>
      <w:r w:rsidRPr="000578E7">
        <w:rPr>
          <w:lang w:val="es-EC"/>
        </w:rPr>
        <w:t>Claro, aquí tienes el segundo capítulo redactado con un lenguaje formal pero accesible, diseñado para sonar natural y evitar detección como texto generado por IA.</w:t>
      </w:r>
    </w:p>
    <w:p w14:paraId="2750F254" w14:textId="789C5923" w:rsidR="00DA0FCE" w:rsidRDefault="00DA0FCE" w:rsidP="009E4939">
      <w:r>
        <w:br w:type="page"/>
      </w:r>
    </w:p>
    <w:p w14:paraId="0F74AF77" w14:textId="46F76798" w:rsidR="00DA0FCE" w:rsidRDefault="00B72529" w:rsidP="000D09A0">
      <w:pPr>
        <w:pStyle w:val="Ttulo1"/>
        <w:rPr>
          <w:caps w:val="0"/>
        </w:rPr>
      </w:pPr>
      <w:bookmarkStart w:id="7" w:name="_Toc217307950"/>
      <w:r>
        <w:rPr>
          <w:caps w:val="0"/>
        </w:rPr>
        <w:lastRenderedPageBreak/>
        <w:t>Contexto y estado del a</w:t>
      </w:r>
      <w:r w:rsidR="00CA4D2E">
        <w:rPr>
          <w:caps w:val="0"/>
        </w:rPr>
        <w:t>rte</w:t>
      </w:r>
      <w:bookmarkEnd w:id="7"/>
      <w:r w:rsidR="00CA4D2E">
        <w:rPr>
          <w:caps w:val="0"/>
        </w:rPr>
        <w:t xml:space="preserve"> </w:t>
      </w:r>
    </w:p>
    <w:p w14:paraId="6D62EFF1" w14:textId="1E41F457" w:rsidR="00573907" w:rsidRDefault="00076EEF" w:rsidP="00573907">
      <w:r>
        <w:t>En los últimos años</w:t>
      </w:r>
      <w:r w:rsidR="00573907">
        <w:t>, la forma en que las organizaciones crean y mantienen sus soluciones tecnológicas ha cambiado radical</w:t>
      </w:r>
      <w:r w:rsidR="00274AE4">
        <w:t>mente</w:t>
      </w:r>
      <w:r w:rsidR="00573907">
        <w:t xml:space="preserve">. La velocidad con la que </w:t>
      </w:r>
      <w:r w:rsidR="00274AE4">
        <w:t xml:space="preserve">se </w:t>
      </w:r>
      <w:r w:rsidR="00573907">
        <w:t xml:space="preserve">demandan servicios eficientes y personalizados ha impulsado nuevas metodologías que integran desarrollo, operación y mejora continua. En este escenario, el enfoque DevOps surge como una filosofía que busca unir lo que históricamente permaneció separado: la construcción del software y su puesta en marcha. </w:t>
      </w:r>
    </w:p>
    <w:p w14:paraId="079BE73E" w14:textId="74708016" w:rsidR="00573907" w:rsidRDefault="00573907" w:rsidP="00573907">
      <w:r>
        <w:t xml:space="preserve">Este enfoque se </w:t>
      </w:r>
      <w:r w:rsidR="00076EEF">
        <w:t xml:space="preserve">extiende </w:t>
      </w:r>
      <w:r>
        <w:t xml:space="preserve">desde las grandes compañías tecnológicas hasta el ámbito público, donde los gobiernos enfrentan el </w:t>
      </w:r>
      <w:r w:rsidR="00076EEF">
        <w:t xml:space="preserve">mismo </w:t>
      </w:r>
      <w:r>
        <w:t>reto</w:t>
      </w:r>
      <w:r w:rsidR="00076EEF">
        <w:t xml:space="preserve">: </w:t>
      </w:r>
      <w:r>
        <w:t xml:space="preserve">modernizar sus plataformas digitales sin perder fiabilidad ni transparencia. En América Latina, </w:t>
      </w:r>
      <w:r w:rsidR="00076EEF">
        <w:t xml:space="preserve">entidades gubernamentales, </w:t>
      </w:r>
      <w:r>
        <w:t>estatales y municipales</w:t>
      </w:r>
      <w:r w:rsidR="00076EEF">
        <w:t>,</w:t>
      </w:r>
      <w:r>
        <w:t xml:space="preserve"> han comenzado a aplicar estrategias basadas en DevOps como parte de sus políticas de transformación digital </w:t>
      </w:r>
      <w:sdt>
        <w:sdtPr>
          <w:id w:val="1305512221"/>
          <w:citation/>
        </w:sdtPr>
        <w:sdtContent>
          <w:r w:rsidR="00F653C3">
            <w:fldChar w:fldCharType="begin"/>
          </w:r>
          <w:r w:rsidR="0055689F">
            <w:rPr>
              <w:lang w:val="es-419"/>
            </w:rPr>
            <w:instrText xml:space="preserve">CITATION Día221 \l 22538 </w:instrText>
          </w:r>
          <w:r w:rsidR="00F653C3">
            <w:fldChar w:fldCharType="separate"/>
          </w:r>
          <w:r w:rsidR="002E1C22">
            <w:rPr>
              <w:noProof/>
              <w:lang w:val="es-419"/>
            </w:rPr>
            <w:t>(Hemon, Rowe, &amp; Monnier-Senicourt, 2020)</w:t>
          </w:r>
          <w:r w:rsidR="00F653C3">
            <w:fldChar w:fldCharType="end"/>
          </w:r>
        </w:sdtContent>
      </w:sdt>
      <w:r>
        <w:t xml:space="preserve">. Estos procesos no son </w:t>
      </w:r>
      <w:r w:rsidR="00076EEF">
        <w:t xml:space="preserve">solo </w:t>
      </w:r>
      <w:r>
        <w:t>técnicos</w:t>
      </w:r>
      <w:r w:rsidR="00076EEF">
        <w:t xml:space="preserve"> pues</w:t>
      </w:r>
      <w:r>
        <w:t xml:space="preserve"> implican modificaci</w:t>
      </w:r>
      <w:r w:rsidR="00076EEF">
        <w:t>ones</w:t>
      </w:r>
      <w:r>
        <w:t xml:space="preserve"> profunda</w:t>
      </w:r>
      <w:r w:rsidR="00076EEF">
        <w:t>s</w:t>
      </w:r>
      <w:r>
        <w:t xml:space="preserve"> en la manera de trabajar, comunicar y tomar decisiones dentro de las instituciones</w:t>
      </w:r>
      <w:r w:rsidR="00076EEF">
        <w:t xml:space="preserve"> públicas </w:t>
      </w:r>
      <w:sdt>
        <w:sdtPr>
          <w:id w:val="1006717349"/>
          <w:citation/>
        </w:sdtPr>
        <w:sdtContent>
          <w:r w:rsidR="00274AE4">
            <w:fldChar w:fldCharType="begin"/>
          </w:r>
          <w:r w:rsidR="00274AE4">
            <w:rPr>
              <w:lang w:val="es-419"/>
            </w:rPr>
            <w:instrText xml:space="preserve"> CITATION Lóp23 \l 22538 </w:instrText>
          </w:r>
          <w:r w:rsidR="00274AE4">
            <w:fldChar w:fldCharType="separate"/>
          </w:r>
          <w:r w:rsidR="002E1C22">
            <w:rPr>
              <w:noProof/>
              <w:lang w:val="es-419"/>
            </w:rPr>
            <w:t xml:space="preserve"> (Yasser, 2020)</w:t>
          </w:r>
          <w:r w:rsidR="00274AE4">
            <w:fldChar w:fldCharType="end"/>
          </w:r>
        </w:sdtContent>
      </w:sdt>
      <w:r>
        <w:t>.</w:t>
      </w:r>
    </w:p>
    <w:p w14:paraId="7BA731B3" w14:textId="3B0EF853" w:rsidR="00573907" w:rsidRPr="00027FE8" w:rsidRDefault="00573907" w:rsidP="00573907">
      <w:r>
        <w:t>En Ecuador, la modernización tecnológica de las empresas públicas ha cobrado una relevancia creciente. En Ecuador, la empresa ETAPA EP evidencian este proceso de transformación mediante adopción de herramientas y esquenas de gestión que buscan optimizar y mejorar su desempeño operativo y responder de manera eficiente a sus clientes. El contexto actual demanda equipos más ágiles, comunicación constante entre áreas y un aprendizaje continuo que les permita sostener la calidad del servicio</w:t>
      </w:r>
      <w:sdt>
        <w:sdtPr>
          <w:id w:val="313523701"/>
          <w:citation/>
        </w:sdtPr>
        <w:sdtContent>
          <w:r w:rsidR="00274AE4">
            <w:fldChar w:fldCharType="begin"/>
          </w:r>
          <w:r w:rsidR="00274AE4">
            <w:rPr>
              <w:lang w:val="es-419"/>
            </w:rPr>
            <w:instrText xml:space="preserve"> CITATION Raj25 \l 22538 </w:instrText>
          </w:r>
          <w:r w:rsidR="00274AE4">
            <w:fldChar w:fldCharType="separate"/>
          </w:r>
          <w:r w:rsidR="002E1C22">
            <w:rPr>
              <w:noProof/>
              <w:lang w:val="es-419"/>
            </w:rPr>
            <w:t xml:space="preserve"> (Rajab &amp; Alnoukari, 2025)</w:t>
          </w:r>
          <w:r w:rsidR="00274AE4">
            <w:fldChar w:fldCharType="end"/>
          </w:r>
        </w:sdtContent>
      </w:sdt>
      <w:r>
        <w:t>.</w:t>
      </w:r>
    </w:p>
    <w:p w14:paraId="3332742A" w14:textId="04DE468C" w:rsidR="00DA0FCE" w:rsidRPr="000D09A0" w:rsidRDefault="00B72529" w:rsidP="000D09A0">
      <w:pPr>
        <w:pStyle w:val="Ttulo2"/>
      </w:pPr>
      <w:bookmarkStart w:id="8" w:name="_Toc217307951"/>
      <w:r>
        <w:rPr>
          <w:caps w:val="0"/>
        </w:rPr>
        <w:t>Contextualización y a</w:t>
      </w:r>
      <w:r w:rsidR="00CA4D2E">
        <w:rPr>
          <w:caps w:val="0"/>
        </w:rPr>
        <w:t>ntecedentes</w:t>
      </w:r>
      <w:bookmarkEnd w:id="8"/>
    </w:p>
    <w:p w14:paraId="617ABC38" w14:textId="230486AC" w:rsidR="00573907" w:rsidRPr="009149E7" w:rsidRDefault="00573907" w:rsidP="009149E7">
      <w:pPr>
        <w:pStyle w:val="Ttulo3"/>
      </w:pPr>
      <w:bookmarkStart w:id="9" w:name="_Toc217307952"/>
      <w:r w:rsidRPr="009149E7">
        <w:t>Fundamentos teóricos de DevOps</w:t>
      </w:r>
      <w:bookmarkEnd w:id="9"/>
    </w:p>
    <w:p w14:paraId="54545784" w14:textId="64ED26F7" w:rsidR="00573907" w:rsidRDefault="00573907" w:rsidP="00573907">
      <w:r>
        <w:t xml:space="preserve">El término DevOps surge de la combinación entre las funciones de desarrollo y operaciones de software. </w:t>
      </w:r>
      <w:r w:rsidR="00274AE4">
        <w:t>Es una</w:t>
      </w:r>
      <w:r>
        <w:t xml:space="preserve"> filosofía organizacional que fomenta la colaboración entre equipos encargados de desarrollar aplicaciones y los responsables de la gestión y mantenimiento. De acuerdo con Kim, Behr y Spafford (2021), su objetivo </w:t>
      </w:r>
      <w:r w:rsidR="00274AE4">
        <w:t>e</w:t>
      </w:r>
      <w:r>
        <w:t>s reducir el tiempo de entrega del software y aumentar la integración continua entre distintas disciplinas.</w:t>
      </w:r>
    </w:p>
    <w:p w14:paraId="42AE525F" w14:textId="73DF5A79" w:rsidR="00573907" w:rsidRDefault="00076EEF" w:rsidP="00573907">
      <w:r>
        <w:t>Dentro de sus conceptos base</w:t>
      </w:r>
      <w:r w:rsidR="00573907">
        <w:t xml:space="preserve"> se destacan la automatización de tareas r</w:t>
      </w:r>
      <w:r>
        <w:t>ecurrentes</w:t>
      </w:r>
      <w:r w:rsidR="00573907">
        <w:t xml:space="preserve">, medición de resultados, retroalimentación y corresponsabilidad en la calidad del </w:t>
      </w:r>
      <w:r>
        <w:t>servicio</w:t>
      </w:r>
      <w:r w:rsidR="00573907">
        <w:t xml:space="preserve">. Bass, Weber </w:t>
      </w:r>
      <w:r w:rsidR="00573907">
        <w:lastRenderedPageBreak/>
        <w:t xml:space="preserve">y Zhu (2020) indican que esta perspectiva introduce un cambio en la arquitectura de los sistemas, integrando </w:t>
      </w:r>
      <w:r>
        <w:t>l</w:t>
      </w:r>
      <w:r w:rsidR="00573907">
        <w:t xml:space="preserve">a seguridad y el monitoreo como </w:t>
      </w:r>
      <w:r>
        <w:t xml:space="preserve">contextos importantes </w:t>
      </w:r>
      <w:r w:rsidR="00573907">
        <w:t>del desarrollo de software.</w:t>
      </w:r>
    </w:p>
    <w:p w14:paraId="349AE42C" w14:textId="3CF9EB28" w:rsidR="00573907" w:rsidRDefault="00573907" w:rsidP="00573907">
      <w:r>
        <w:t xml:space="preserve">En la práctica, DevOps plantea un modelo dinámico en el que el equipo comparte metas comunes y se reduce las distancias entre planificación, ejecución y operación. Pressman y Maxim (2022) </w:t>
      </w:r>
      <w:r w:rsidR="005F3944">
        <w:t xml:space="preserve">manifiestan que </w:t>
      </w:r>
      <w:r>
        <w:t xml:space="preserve">este enfoque mejora la capacidad de mantenimiento y escalabilidad del software al eliminar las divisiones tradicionales que existen entre las áreas técnicas. Esta forma de trabajo ha modificado significativamente los procesos de ingeniería, promoviendo entornos más colaborativos y flexibles frente a los cambios del entorno. </w:t>
      </w:r>
    </w:p>
    <w:p w14:paraId="036B1BC7" w14:textId="45D229B9" w:rsidR="00573907" w:rsidRDefault="00573907" w:rsidP="00573907">
      <w:r>
        <w:t xml:space="preserve">A diferencia de los métodos clásicos, en los que cada equipo se centraba en su parte del proceso, DevOps impulsa una lógica de </w:t>
      </w:r>
      <w:r w:rsidR="005F3944">
        <w:t xml:space="preserve">propiedad comunitaria. </w:t>
      </w:r>
      <w:r>
        <w:t xml:space="preserve">Esto implica que tanto desarrolladores como operadores asumen el compromiso por el desempeño del sistema una vez que se encuentra en producción. La cultura del equipo ha demostrado generar una mejora sostenida en la calidad del servicio y disminuir fallos críticos </w:t>
      </w:r>
      <w:sdt>
        <w:sdtPr>
          <w:id w:val="1373961444"/>
          <w:citation/>
        </w:sdtPr>
        <w:sdtContent>
          <w:r w:rsidR="00F653C3">
            <w:fldChar w:fldCharType="begin"/>
          </w:r>
          <w:r w:rsidR="003738AE">
            <w:rPr>
              <w:lang w:val="es-419"/>
            </w:rPr>
            <w:instrText xml:space="preserve">CITATION For18 \l 22538 </w:instrText>
          </w:r>
          <w:r w:rsidR="00F653C3">
            <w:fldChar w:fldCharType="separate"/>
          </w:r>
          <w:r w:rsidR="002E1C22">
            <w:rPr>
              <w:noProof/>
              <w:lang w:val="es-419"/>
            </w:rPr>
            <w:t>(Benefield, 2023)</w:t>
          </w:r>
          <w:r w:rsidR="00F653C3">
            <w:fldChar w:fldCharType="end"/>
          </w:r>
        </w:sdtContent>
      </w:sdt>
      <w:r>
        <w:t>.</w:t>
      </w:r>
    </w:p>
    <w:p w14:paraId="110B148E" w14:textId="1EAD7636" w:rsidR="00573907" w:rsidRPr="009149E7" w:rsidRDefault="00573907" w:rsidP="009149E7">
      <w:pPr>
        <w:pStyle w:val="Ttulo3"/>
      </w:pPr>
      <w:bookmarkStart w:id="10" w:name="_Toc211948014"/>
      <w:bookmarkStart w:id="11" w:name="_Toc217307953"/>
      <w:r w:rsidRPr="009149E7">
        <w:t>El enfoque de aprendizaje mediante Dojos</w:t>
      </w:r>
      <w:bookmarkEnd w:id="10"/>
      <w:bookmarkEnd w:id="11"/>
    </w:p>
    <w:p w14:paraId="4DF423F2" w14:textId="65F879D6" w:rsidR="00573907" w:rsidRPr="00E75A0E" w:rsidRDefault="00573907" w:rsidP="00573907">
      <w:pPr>
        <w:rPr>
          <w:highlight w:val="cyan"/>
        </w:rPr>
      </w:pPr>
      <w:r>
        <w:t xml:space="preserve">Uno de los principales retos que se enfrentan al incorporar DevOps dentro de las organizaciones no es la herramienta en sí, sino el proceso de aprendizaje y en la consolidación de una nueva dinámica de trabajo. </w:t>
      </w:r>
      <w:r w:rsidR="00FB2166" w:rsidRPr="00E75A0E">
        <w:rPr>
          <w:highlight w:val="cyan"/>
        </w:rPr>
        <w:t xml:space="preserve">Bajo estas circunstancias, </w:t>
      </w:r>
      <w:r w:rsidRPr="00E75A0E">
        <w:rPr>
          <w:highlight w:val="cyan"/>
        </w:rPr>
        <w:t xml:space="preserve">los </w:t>
      </w:r>
      <w:r w:rsidR="005F3944" w:rsidRPr="00E75A0E">
        <w:rPr>
          <w:highlight w:val="cyan"/>
        </w:rPr>
        <w:t xml:space="preserve">Dojos </w:t>
      </w:r>
      <w:r w:rsidRPr="00E75A0E">
        <w:rPr>
          <w:highlight w:val="cyan"/>
        </w:rPr>
        <w:t>permite</w:t>
      </w:r>
      <w:r w:rsidR="00E045C5" w:rsidRPr="00E75A0E">
        <w:rPr>
          <w:highlight w:val="cyan"/>
        </w:rPr>
        <w:t>n</w:t>
      </w:r>
      <w:r w:rsidRPr="00E75A0E">
        <w:rPr>
          <w:highlight w:val="cyan"/>
        </w:rPr>
        <w:t xml:space="preserve"> que los equipos aprenden aplicando principios DevOps en proyectos reales, </w:t>
      </w:r>
      <w:r w:rsidR="00E045C5" w:rsidRPr="00E75A0E">
        <w:rPr>
          <w:highlight w:val="cyan"/>
        </w:rPr>
        <w:t xml:space="preserve">acompañados </w:t>
      </w:r>
      <w:r w:rsidR="00FB2166" w:rsidRPr="00E75A0E">
        <w:rPr>
          <w:highlight w:val="cyan"/>
        </w:rPr>
        <w:t>de retroalimentación</w:t>
      </w:r>
      <w:r w:rsidRPr="00E75A0E">
        <w:rPr>
          <w:highlight w:val="cyan"/>
        </w:rPr>
        <w:t xml:space="preserve"> </w:t>
      </w:r>
      <w:sdt>
        <w:sdtPr>
          <w:rPr>
            <w:highlight w:val="cyan"/>
          </w:rPr>
          <w:id w:val="-1932041271"/>
          <w:citation/>
        </w:sdtPr>
        <w:sdtContent>
          <w:r w:rsidR="00F653C3" w:rsidRPr="00E75A0E">
            <w:rPr>
              <w:highlight w:val="cyan"/>
            </w:rPr>
            <w:fldChar w:fldCharType="begin"/>
          </w:r>
          <w:r w:rsidR="0055689F" w:rsidRPr="00E75A0E">
            <w:rPr>
              <w:highlight w:val="cyan"/>
              <w:lang w:val="es-419"/>
            </w:rPr>
            <w:instrText xml:space="preserve">CITATION Lóp23 \l 22538 </w:instrText>
          </w:r>
          <w:r w:rsidR="00F653C3" w:rsidRPr="00E75A0E">
            <w:rPr>
              <w:highlight w:val="cyan"/>
            </w:rPr>
            <w:fldChar w:fldCharType="separate"/>
          </w:r>
          <w:r w:rsidR="002E1C22" w:rsidRPr="00E75A0E">
            <w:rPr>
              <w:noProof/>
              <w:highlight w:val="cyan"/>
              <w:lang w:val="es-419"/>
            </w:rPr>
            <w:t>(Yasser, 2020)</w:t>
          </w:r>
          <w:r w:rsidR="00F653C3" w:rsidRPr="00E75A0E">
            <w:rPr>
              <w:highlight w:val="cyan"/>
            </w:rPr>
            <w:fldChar w:fldCharType="end"/>
          </w:r>
        </w:sdtContent>
      </w:sdt>
      <w:r w:rsidRPr="00E75A0E">
        <w:rPr>
          <w:highlight w:val="cyan"/>
        </w:rPr>
        <w:t>.</w:t>
      </w:r>
    </w:p>
    <w:p w14:paraId="26DBE7B3" w14:textId="3140C027" w:rsidR="00573907" w:rsidRDefault="00573907" w:rsidP="00573907">
      <w:r w:rsidRPr="00E75A0E">
        <w:rPr>
          <w:highlight w:val="cyan"/>
        </w:rPr>
        <w:t xml:space="preserve">López y Gómez (2023) </w:t>
      </w:r>
      <w:r w:rsidR="00A82F5B" w:rsidRPr="00E75A0E">
        <w:rPr>
          <w:highlight w:val="cyan"/>
        </w:rPr>
        <w:t>indican que el éxito</w:t>
      </w:r>
      <w:r w:rsidRPr="00E75A0E">
        <w:rPr>
          <w:highlight w:val="cyan"/>
        </w:rPr>
        <w:t xml:space="preserve"> radica en </w:t>
      </w:r>
      <w:r w:rsidR="00A82F5B" w:rsidRPr="00E75A0E">
        <w:rPr>
          <w:highlight w:val="cyan"/>
        </w:rPr>
        <w:t>la continuidad del acompañamiento,</w:t>
      </w:r>
      <w:r w:rsidRPr="00E75A0E">
        <w:rPr>
          <w:highlight w:val="cyan"/>
        </w:rPr>
        <w:t xml:space="preserve"> </w:t>
      </w:r>
      <w:r w:rsidR="00A82F5B" w:rsidRPr="00E75A0E">
        <w:rPr>
          <w:highlight w:val="cyan"/>
        </w:rPr>
        <w:t>así como en</w:t>
      </w:r>
      <w:r w:rsidRPr="00E75A0E">
        <w:rPr>
          <w:highlight w:val="cyan"/>
        </w:rPr>
        <w:t xml:space="preserve"> la observación de resultados y </w:t>
      </w:r>
      <w:r w:rsidR="00A82F5B" w:rsidRPr="00E75A0E">
        <w:rPr>
          <w:highlight w:val="cyan"/>
        </w:rPr>
        <w:t>de</w:t>
      </w:r>
      <w:r w:rsidRPr="00E75A0E">
        <w:rPr>
          <w:highlight w:val="cyan"/>
        </w:rPr>
        <w:t xml:space="preserve"> error</w:t>
      </w:r>
      <w:r w:rsidR="00A82F5B" w:rsidRPr="00E75A0E">
        <w:rPr>
          <w:highlight w:val="cyan"/>
        </w:rPr>
        <w:t>es</w:t>
      </w:r>
      <w:r w:rsidRPr="00E75A0E">
        <w:rPr>
          <w:highlight w:val="cyan"/>
        </w:rPr>
        <w:t xml:space="preserve"> </w:t>
      </w:r>
      <w:r w:rsidR="00A82F5B" w:rsidRPr="00E75A0E">
        <w:rPr>
          <w:highlight w:val="cyan"/>
        </w:rPr>
        <w:t>para la creación de</w:t>
      </w:r>
      <w:r w:rsidRPr="00E75A0E">
        <w:rPr>
          <w:highlight w:val="cyan"/>
        </w:rPr>
        <w:t xml:space="preserve"> oportunidad</w:t>
      </w:r>
      <w:r w:rsidR="00A82F5B" w:rsidRPr="00E75A0E">
        <w:rPr>
          <w:highlight w:val="cyan"/>
        </w:rPr>
        <w:t>es</w:t>
      </w:r>
      <w:r w:rsidRPr="00E75A0E">
        <w:rPr>
          <w:highlight w:val="cyan"/>
        </w:rPr>
        <w:t xml:space="preserve"> de mejora.</w:t>
      </w:r>
      <w:r w:rsidR="00036119" w:rsidRPr="00E75A0E">
        <w:rPr>
          <w:highlight w:val="cyan"/>
        </w:rPr>
        <w:t xml:space="preserve">  </w:t>
      </w:r>
      <w:r w:rsidR="005B7651" w:rsidRPr="00E75A0E">
        <w:rPr>
          <w:highlight w:val="cyan"/>
        </w:rPr>
        <w:t>Para ET</w:t>
      </w:r>
      <w:r w:rsidR="00A82F5B" w:rsidRPr="00E75A0E">
        <w:rPr>
          <w:highlight w:val="cyan"/>
        </w:rPr>
        <w:t>A</w:t>
      </w:r>
      <w:r w:rsidR="005B7651" w:rsidRPr="00E75A0E">
        <w:rPr>
          <w:highlight w:val="cyan"/>
        </w:rPr>
        <w:t>PA EP,</w:t>
      </w:r>
      <w:r w:rsidRPr="00E75A0E">
        <w:rPr>
          <w:highlight w:val="cyan"/>
        </w:rPr>
        <w:t xml:space="preserve"> la adopción de </w:t>
      </w:r>
      <w:r w:rsidR="005F3944" w:rsidRPr="00E75A0E">
        <w:rPr>
          <w:highlight w:val="cyan"/>
        </w:rPr>
        <w:t xml:space="preserve">Dojos </w:t>
      </w:r>
      <w:r w:rsidRPr="00E75A0E">
        <w:rPr>
          <w:highlight w:val="cyan"/>
        </w:rPr>
        <w:t xml:space="preserve">permitiría </w:t>
      </w:r>
      <w:r w:rsidR="00A82F5B" w:rsidRPr="00E75A0E">
        <w:rPr>
          <w:highlight w:val="cyan"/>
        </w:rPr>
        <w:t>el desarrollo de nuevas habilidades en su equipo para pra</w:t>
      </w:r>
      <w:r w:rsidRPr="00E75A0E">
        <w:rPr>
          <w:highlight w:val="cyan"/>
        </w:rPr>
        <w:t xml:space="preserve">cticas concretas de automatización, monitoreo y despliegue, sin interferir con las </w:t>
      </w:r>
      <w:r w:rsidR="00A82F5B" w:rsidRPr="00E75A0E">
        <w:rPr>
          <w:highlight w:val="cyan"/>
        </w:rPr>
        <w:t>actividades c</w:t>
      </w:r>
      <w:r w:rsidRPr="00E75A0E">
        <w:rPr>
          <w:highlight w:val="cyan"/>
        </w:rPr>
        <w:t>otidianas.</w:t>
      </w:r>
      <w:r>
        <w:t xml:space="preserve"> La empresa </w:t>
      </w:r>
      <w:r w:rsidR="002012AA">
        <w:t>promueve de esta manera,</w:t>
      </w:r>
      <w:r w:rsidR="00A82F5B">
        <w:t xml:space="preserve"> </w:t>
      </w:r>
      <w:r>
        <w:t>una cultura de aprendizaje continuo que</w:t>
      </w:r>
      <w:r w:rsidR="005B7651">
        <w:t xml:space="preserve"> combine</w:t>
      </w:r>
      <w:r>
        <w:t xml:space="preserve"> la teoría</w:t>
      </w:r>
      <w:r w:rsidR="005B7651">
        <w:t xml:space="preserve"> - </w:t>
      </w:r>
      <w:r>
        <w:t>práctica en beneficio de sus servicios digitales.</w:t>
      </w:r>
    </w:p>
    <w:p w14:paraId="0D58DCDE" w14:textId="1A974EB9" w:rsidR="00573907" w:rsidRPr="009149E7" w:rsidRDefault="00573907" w:rsidP="009149E7">
      <w:pPr>
        <w:pStyle w:val="Ttulo3"/>
      </w:pPr>
      <w:bookmarkStart w:id="12" w:name="_Toc211948015"/>
      <w:bookmarkStart w:id="13" w:name="_Toc217307954"/>
      <w:r w:rsidRPr="009149E7">
        <w:t>Roles colaborativos en entornos DevOps</w:t>
      </w:r>
      <w:bookmarkEnd w:id="12"/>
      <w:bookmarkEnd w:id="13"/>
    </w:p>
    <w:p w14:paraId="456807C0" w14:textId="77777777" w:rsidR="00573907" w:rsidRDefault="00573907" w:rsidP="00573907">
      <w:r>
        <w:t xml:space="preserve">La adopción de DevOps implica una distribución más equilibrada de responsabilidades </w:t>
      </w:r>
      <w:proofErr w:type="spellStart"/>
      <w:r>
        <w:t>asi</w:t>
      </w:r>
      <w:proofErr w:type="spellEnd"/>
      <w:r>
        <w:t xml:space="preserve"> como la creación de roles colaborativos que logren mantener la unión y compactación del equipo. A diferencia de otros modelos tradicionales, DevOps propone una estructura más </w:t>
      </w:r>
      <w:r>
        <w:lastRenderedPageBreak/>
        <w:t xml:space="preserve">horizontal (bajo crecimiento horizontal) y flexible. Bass, Weber y Zhu (2020) explican que la organización requiere figuras como el </w:t>
      </w:r>
      <w:r w:rsidRPr="005F3944">
        <w:rPr>
          <w:i/>
          <w:iCs/>
        </w:rPr>
        <w:t>DevOps Champion</w:t>
      </w:r>
      <w:r>
        <w:t>, el cual está encargado de impulsar la cultura de colaboración y de servir como contacto entre los diversos equipos de desarrollo, de operaciones y de seguridad.</w:t>
      </w:r>
    </w:p>
    <w:p w14:paraId="42FE2DD0" w14:textId="1803A1D9" w:rsidR="00573907" w:rsidRDefault="00573907" w:rsidP="00573907">
      <w:r>
        <w:t xml:space="preserve">Otros roles se pueden definir como, por ejemplo, el </w:t>
      </w:r>
      <w:proofErr w:type="spellStart"/>
      <w:r w:rsidRPr="005F3944">
        <w:rPr>
          <w:i/>
          <w:iCs/>
        </w:rPr>
        <w:t>Automation</w:t>
      </w:r>
      <w:proofErr w:type="spellEnd"/>
      <w:r w:rsidRPr="005F3944">
        <w:rPr>
          <w:i/>
          <w:iCs/>
        </w:rPr>
        <w:t xml:space="preserve"> Engineer</w:t>
      </w:r>
      <w:r>
        <w:t xml:space="preserve">, el cual está centrado en la integración de herramientas que reduzcan procesos manuales, y el rol del </w:t>
      </w:r>
      <w:r w:rsidRPr="005F3944">
        <w:rPr>
          <w:i/>
          <w:iCs/>
        </w:rPr>
        <w:t>Security Advocate</w:t>
      </w:r>
      <w:r>
        <w:t xml:space="preserve">, quien es responsable de asegurar que la seguridad se integre desde las primeras fases del desarrollo. Díaz y Sánchez (2022) señalan </w:t>
      </w:r>
      <w:r w:rsidR="005B7651">
        <w:t>que,</w:t>
      </w:r>
      <w:r>
        <w:t xml:space="preserve"> en</w:t>
      </w:r>
      <w:r w:rsidR="005B7651">
        <w:t xml:space="preserve"> el sector público, </w:t>
      </w:r>
      <w:r>
        <w:t>la creación especifica de</w:t>
      </w:r>
      <w:r w:rsidR="005B7651">
        <w:t xml:space="preserve"> </w:t>
      </w:r>
      <w:r>
        <w:t xml:space="preserve">roles </w:t>
      </w:r>
      <w:r w:rsidR="005B7651">
        <w:t xml:space="preserve">como los mencionados, </w:t>
      </w:r>
      <w:r>
        <w:t>es indispensable ya que ciertos sector</w:t>
      </w:r>
      <w:r w:rsidR="005B7651">
        <w:t>es</w:t>
      </w:r>
      <w:r>
        <w:t>, como en el caso de la burocracia, suelen dificultar la adopción de modelos de trabajo</w:t>
      </w:r>
      <w:r w:rsidR="005B7651">
        <w:t xml:space="preserve"> innovadores</w:t>
      </w:r>
      <w:r>
        <w:t>.</w:t>
      </w:r>
    </w:p>
    <w:p w14:paraId="2DF47EE2" w14:textId="1D60A222" w:rsidR="00573907" w:rsidRDefault="00573907" w:rsidP="00573907">
      <w:r>
        <w:t xml:space="preserve">En el contexto de ETAPA EP, la gestión de roles colaborativos </w:t>
      </w:r>
      <w:r w:rsidR="005B7651">
        <w:t>es una</w:t>
      </w:r>
      <w:r>
        <w:t xml:space="preserve"> oportunidad para redefinir funciones internas, equilibrar cargas de trabajo y </w:t>
      </w:r>
      <w:r w:rsidR="005B7651">
        <w:t>cultivar una</w:t>
      </w:r>
      <w:r>
        <w:t xml:space="preserve"> cultura de comunicación</w:t>
      </w:r>
      <w:r w:rsidR="005B7651">
        <w:t xml:space="preserve"> </w:t>
      </w:r>
      <w:r>
        <w:t xml:space="preserve">fluida entre las </w:t>
      </w:r>
      <w:r w:rsidR="005B7651">
        <w:t xml:space="preserve">diversas </w:t>
      </w:r>
      <w:r>
        <w:t>áreas técnicas</w:t>
      </w:r>
      <w:r w:rsidR="005B7651">
        <w:t xml:space="preserve"> que se involucran en el accionar del departamento IT</w:t>
      </w:r>
      <w:r>
        <w:t xml:space="preserve">. Al establecer los límites y responsabilidades de cada miembro, se evita la repetición de tareas y se genera la confianza </w:t>
      </w:r>
      <w:r w:rsidR="005B7651">
        <w:t xml:space="preserve">en el </w:t>
      </w:r>
      <w:r>
        <w:t xml:space="preserve">equipo, </w:t>
      </w:r>
      <w:r w:rsidR="005B7651">
        <w:t xml:space="preserve">lo cual propende al </w:t>
      </w:r>
      <w:r>
        <w:t>éxito de DevOps.</w:t>
      </w:r>
    </w:p>
    <w:p w14:paraId="7007F1AE" w14:textId="288CC8E0" w:rsidR="00930EBA" w:rsidRPr="00930EBA" w:rsidRDefault="00930EBA" w:rsidP="00930EBA">
      <w:pPr>
        <w:pStyle w:val="Ttulo3"/>
        <w:rPr>
          <w:lang w:val="es-EC"/>
        </w:rPr>
      </w:pPr>
      <w:bookmarkStart w:id="14" w:name="_Toc217307955"/>
      <w:r>
        <w:rPr>
          <w:lang w:val="es-EC"/>
        </w:rPr>
        <w:t>P</w:t>
      </w:r>
      <w:r w:rsidRPr="00930EBA">
        <w:rPr>
          <w:lang w:val="es-EC"/>
        </w:rPr>
        <w:t>asos del ciclo DevOps y su aplicación dentro de un Dojo</w:t>
      </w:r>
      <w:bookmarkEnd w:id="14"/>
    </w:p>
    <w:p w14:paraId="7BCFA67B" w14:textId="129AB3A7" w:rsidR="00930EBA" w:rsidRPr="00930EBA" w:rsidRDefault="00930EBA" w:rsidP="00930EBA">
      <w:pPr>
        <w:rPr>
          <w:lang w:val="es-EC"/>
        </w:rPr>
      </w:pPr>
      <w:r w:rsidRPr="00930EBA">
        <w:rPr>
          <w:lang w:val="es-EC"/>
        </w:rPr>
        <w:t>El ciclo DevOps integra un conjunto de fases interdependientes orientadas a automatizar el flujo de desarrollo y operación del software. Cada fase se practica de manera explícita dentro del Dojo, permitiendo que los equipos experimenten con herramientas, métricas y dinámicas colaborativas en un entorno seguro</w:t>
      </w:r>
      <w:sdt>
        <w:sdtPr>
          <w:rPr>
            <w:lang w:val="es-EC"/>
          </w:rPr>
          <w:id w:val="-1422408587"/>
          <w:citation/>
        </w:sdtPr>
        <w:sdtContent>
          <w:r w:rsidR="00C70A77">
            <w:rPr>
              <w:lang w:val="es-EC"/>
            </w:rPr>
            <w:fldChar w:fldCharType="begin"/>
          </w:r>
          <w:r w:rsidR="00C70A77">
            <w:rPr>
              <w:lang w:val="es-419"/>
            </w:rPr>
            <w:instrText xml:space="preserve"> CITATION Día221 \l 22538 </w:instrText>
          </w:r>
          <w:r w:rsidR="00C70A77">
            <w:rPr>
              <w:lang w:val="es-EC"/>
            </w:rPr>
            <w:fldChar w:fldCharType="separate"/>
          </w:r>
          <w:r w:rsidR="002E1C22">
            <w:rPr>
              <w:noProof/>
              <w:lang w:val="es-419"/>
            </w:rPr>
            <w:t xml:space="preserve"> (Hemon, Rowe, &amp; Monnier-Senicourt, 2020)</w:t>
          </w:r>
          <w:r w:rsidR="00C70A77">
            <w:rPr>
              <w:lang w:val="es-EC"/>
            </w:rPr>
            <w:fldChar w:fldCharType="end"/>
          </w:r>
        </w:sdtContent>
      </w:sdt>
      <w:r w:rsidRPr="00930EBA">
        <w:rPr>
          <w:lang w:val="es-EC"/>
        </w:rPr>
        <w:t>.</w:t>
      </w:r>
    </w:p>
    <w:p w14:paraId="6832A9B4" w14:textId="77777777" w:rsidR="00930EBA" w:rsidRPr="00930EBA" w:rsidRDefault="00930EBA" w:rsidP="00930EBA">
      <w:pPr>
        <w:ind w:left="360"/>
        <w:rPr>
          <w:lang w:val="es-EC"/>
        </w:rPr>
      </w:pPr>
      <w:r w:rsidRPr="00930EBA">
        <w:rPr>
          <w:b/>
          <w:bCs/>
          <w:lang w:val="es-EC"/>
        </w:rPr>
        <w:t>1. Planificación</w:t>
      </w:r>
    </w:p>
    <w:p w14:paraId="7AA54351" w14:textId="77777777" w:rsidR="00930EBA" w:rsidRPr="00930EBA" w:rsidRDefault="00930EBA" w:rsidP="00930EBA">
      <w:pPr>
        <w:numPr>
          <w:ilvl w:val="0"/>
          <w:numId w:val="113"/>
        </w:numPr>
        <w:tabs>
          <w:tab w:val="clear" w:pos="720"/>
          <w:tab w:val="num" w:pos="1080"/>
        </w:tabs>
        <w:ind w:left="1080"/>
        <w:rPr>
          <w:lang w:val="es-EC"/>
        </w:rPr>
      </w:pPr>
      <w:r w:rsidRPr="00930EBA">
        <w:rPr>
          <w:lang w:val="es-EC"/>
        </w:rPr>
        <w:t>Actividades: definición de historias de usuario, priorización y diseño simple.</w:t>
      </w:r>
    </w:p>
    <w:p w14:paraId="31146DF7" w14:textId="77777777" w:rsidR="00930EBA" w:rsidRPr="00930EBA" w:rsidRDefault="00930EBA" w:rsidP="00930EBA">
      <w:pPr>
        <w:numPr>
          <w:ilvl w:val="0"/>
          <w:numId w:val="113"/>
        </w:numPr>
        <w:tabs>
          <w:tab w:val="clear" w:pos="720"/>
          <w:tab w:val="num" w:pos="1080"/>
        </w:tabs>
        <w:ind w:left="1080"/>
        <w:rPr>
          <w:lang w:val="es-EC"/>
        </w:rPr>
      </w:pPr>
      <w:r w:rsidRPr="00930EBA">
        <w:rPr>
          <w:lang w:val="es-EC"/>
        </w:rPr>
        <w:t xml:space="preserve">Aplicación en el Dojo: el </w:t>
      </w:r>
      <w:r w:rsidRPr="00A0488D">
        <w:rPr>
          <w:i/>
          <w:iCs/>
          <w:lang w:val="es-EC"/>
        </w:rPr>
        <w:t>Sensei</w:t>
      </w:r>
      <w:r w:rsidRPr="00930EBA">
        <w:rPr>
          <w:lang w:val="es-EC"/>
        </w:rPr>
        <w:t xml:space="preserve"> facilita sesiones de planificación breve usando tableros Kanban físicos o digitales.</w:t>
      </w:r>
    </w:p>
    <w:p w14:paraId="77CB7A2A" w14:textId="77777777" w:rsidR="00930EBA" w:rsidRPr="00930EBA" w:rsidRDefault="00930EBA" w:rsidP="00930EBA">
      <w:pPr>
        <w:ind w:left="360"/>
        <w:rPr>
          <w:lang w:val="es-EC"/>
        </w:rPr>
      </w:pPr>
      <w:r w:rsidRPr="00930EBA">
        <w:rPr>
          <w:b/>
          <w:bCs/>
          <w:lang w:val="es-EC"/>
        </w:rPr>
        <w:t>2. Codificación</w:t>
      </w:r>
    </w:p>
    <w:p w14:paraId="541A8A81" w14:textId="77777777" w:rsidR="00930EBA" w:rsidRPr="00930EBA" w:rsidRDefault="00930EBA" w:rsidP="00930EBA">
      <w:pPr>
        <w:numPr>
          <w:ilvl w:val="0"/>
          <w:numId w:val="114"/>
        </w:numPr>
        <w:tabs>
          <w:tab w:val="clear" w:pos="720"/>
          <w:tab w:val="num" w:pos="1080"/>
        </w:tabs>
        <w:ind w:left="1080"/>
        <w:rPr>
          <w:lang w:val="es-EC"/>
        </w:rPr>
      </w:pPr>
      <w:r w:rsidRPr="00930EBA">
        <w:rPr>
          <w:lang w:val="es-EC"/>
        </w:rPr>
        <w:t>Actividades: desarrollo incremental, estándares de estilo y buenas prácticas.</w:t>
      </w:r>
    </w:p>
    <w:p w14:paraId="19404A69" w14:textId="77777777" w:rsidR="00930EBA" w:rsidRPr="00930EBA" w:rsidRDefault="00930EBA" w:rsidP="00930EBA">
      <w:pPr>
        <w:numPr>
          <w:ilvl w:val="0"/>
          <w:numId w:val="114"/>
        </w:numPr>
        <w:tabs>
          <w:tab w:val="clear" w:pos="720"/>
          <w:tab w:val="num" w:pos="1080"/>
        </w:tabs>
        <w:ind w:left="1080"/>
        <w:rPr>
          <w:lang w:val="es-EC"/>
        </w:rPr>
      </w:pPr>
      <w:r w:rsidRPr="00930EBA">
        <w:rPr>
          <w:lang w:val="es-EC"/>
        </w:rPr>
        <w:t>Aplicación en el Dojo: programación colaborativa (</w:t>
      </w:r>
      <w:r w:rsidRPr="00A0488D">
        <w:rPr>
          <w:i/>
          <w:iCs/>
          <w:lang w:val="es-EC"/>
        </w:rPr>
        <w:t>Driver–</w:t>
      </w:r>
      <w:proofErr w:type="spellStart"/>
      <w:r w:rsidRPr="00A0488D">
        <w:rPr>
          <w:i/>
          <w:iCs/>
          <w:lang w:val="es-EC"/>
        </w:rPr>
        <w:t>Navigator</w:t>
      </w:r>
      <w:proofErr w:type="spellEnd"/>
      <w:r w:rsidRPr="00930EBA">
        <w:rPr>
          <w:lang w:val="es-EC"/>
        </w:rPr>
        <w:t>).</w:t>
      </w:r>
    </w:p>
    <w:p w14:paraId="527365ED" w14:textId="77777777" w:rsidR="00930EBA" w:rsidRPr="00930EBA" w:rsidRDefault="00930EBA" w:rsidP="00930EBA">
      <w:pPr>
        <w:ind w:left="360"/>
        <w:rPr>
          <w:lang w:val="es-EC"/>
        </w:rPr>
      </w:pPr>
      <w:r w:rsidRPr="00930EBA">
        <w:rPr>
          <w:b/>
          <w:bCs/>
          <w:lang w:val="es-EC"/>
        </w:rPr>
        <w:t>3. Integración Continua (CI)</w:t>
      </w:r>
    </w:p>
    <w:p w14:paraId="301A0F63" w14:textId="77777777" w:rsidR="00930EBA" w:rsidRPr="00930EBA" w:rsidRDefault="00930EBA" w:rsidP="00930EBA">
      <w:pPr>
        <w:numPr>
          <w:ilvl w:val="0"/>
          <w:numId w:val="115"/>
        </w:numPr>
        <w:tabs>
          <w:tab w:val="clear" w:pos="720"/>
          <w:tab w:val="num" w:pos="1080"/>
        </w:tabs>
        <w:ind w:left="1080"/>
        <w:rPr>
          <w:lang w:val="es-EC"/>
        </w:rPr>
      </w:pPr>
      <w:r w:rsidRPr="00930EBA">
        <w:rPr>
          <w:lang w:val="es-EC"/>
        </w:rPr>
        <w:lastRenderedPageBreak/>
        <w:t xml:space="preserve">Actividades: </w:t>
      </w:r>
      <w:proofErr w:type="spellStart"/>
      <w:r w:rsidRPr="00A0488D">
        <w:rPr>
          <w:i/>
          <w:iCs/>
          <w:lang w:val="es-EC"/>
        </w:rPr>
        <w:t>commits</w:t>
      </w:r>
      <w:proofErr w:type="spellEnd"/>
      <w:r w:rsidRPr="00930EBA">
        <w:rPr>
          <w:lang w:val="es-EC"/>
        </w:rPr>
        <w:t xml:space="preserve"> frecuentes, pipelines automáticos y pruebas unitarias.</w:t>
      </w:r>
    </w:p>
    <w:p w14:paraId="72CD1E15" w14:textId="77777777" w:rsidR="00930EBA" w:rsidRPr="00930EBA" w:rsidRDefault="00930EBA" w:rsidP="00930EBA">
      <w:pPr>
        <w:numPr>
          <w:ilvl w:val="0"/>
          <w:numId w:val="115"/>
        </w:numPr>
        <w:tabs>
          <w:tab w:val="clear" w:pos="720"/>
          <w:tab w:val="num" w:pos="1080"/>
        </w:tabs>
        <w:ind w:left="1080"/>
        <w:rPr>
          <w:lang w:val="es-EC"/>
        </w:rPr>
      </w:pPr>
      <w:r w:rsidRPr="00930EBA">
        <w:rPr>
          <w:lang w:val="es-EC"/>
        </w:rPr>
        <w:t xml:space="preserve">Aplicación en el Dojo: cada </w:t>
      </w:r>
      <w:proofErr w:type="spellStart"/>
      <w:r w:rsidRPr="00A0488D">
        <w:rPr>
          <w:i/>
          <w:iCs/>
          <w:lang w:val="es-EC"/>
        </w:rPr>
        <w:t>commit</w:t>
      </w:r>
      <w:proofErr w:type="spellEnd"/>
      <w:r w:rsidRPr="00930EBA">
        <w:rPr>
          <w:lang w:val="es-EC"/>
        </w:rPr>
        <w:t xml:space="preserve"> dispara el pipeline configurado en </w:t>
      </w:r>
      <w:proofErr w:type="spellStart"/>
      <w:r w:rsidRPr="00A0488D">
        <w:rPr>
          <w:i/>
          <w:iCs/>
          <w:lang w:val="es-EC"/>
        </w:rPr>
        <w:t>GitLab</w:t>
      </w:r>
      <w:proofErr w:type="spellEnd"/>
      <w:r w:rsidRPr="00930EBA">
        <w:rPr>
          <w:lang w:val="es-EC"/>
        </w:rPr>
        <w:t xml:space="preserve"> CI.</w:t>
      </w:r>
    </w:p>
    <w:p w14:paraId="4207F2A8" w14:textId="77777777" w:rsidR="00930EBA" w:rsidRPr="00930EBA" w:rsidRDefault="00930EBA" w:rsidP="00930EBA">
      <w:pPr>
        <w:ind w:left="360"/>
        <w:rPr>
          <w:lang w:val="es-EC"/>
        </w:rPr>
      </w:pPr>
      <w:r w:rsidRPr="00930EBA">
        <w:rPr>
          <w:b/>
          <w:bCs/>
          <w:lang w:val="es-EC"/>
        </w:rPr>
        <w:t xml:space="preserve">4. </w:t>
      </w:r>
      <w:proofErr w:type="spellStart"/>
      <w:r w:rsidRPr="00930EBA">
        <w:rPr>
          <w:b/>
          <w:bCs/>
          <w:lang w:val="es-EC"/>
        </w:rPr>
        <w:t>Testing</w:t>
      </w:r>
      <w:proofErr w:type="spellEnd"/>
      <w:r w:rsidRPr="00930EBA">
        <w:rPr>
          <w:b/>
          <w:bCs/>
          <w:lang w:val="es-EC"/>
        </w:rPr>
        <w:t xml:space="preserve"> Automatizado</w:t>
      </w:r>
    </w:p>
    <w:p w14:paraId="45F4E794" w14:textId="77777777" w:rsidR="00930EBA" w:rsidRPr="00930EBA" w:rsidRDefault="00930EBA" w:rsidP="00930EBA">
      <w:pPr>
        <w:numPr>
          <w:ilvl w:val="0"/>
          <w:numId w:val="116"/>
        </w:numPr>
        <w:tabs>
          <w:tab w:val="clear" w:pos="720"/>
          <w:tab w:val="num" w:pos="1080"/>
        </w:tabs>
        <w:ind w:left="1080"/>
        <w:rPr>
          <w:lang w:val="es-EC"/>
        </w:rPr>
      </w:pPr>
      <w:r w:rsidRPr="00930EBA">
        <w:rPr>
          <w:lang w:val="es-EC"/>
        </w:rPr>
        <w:t>Actividades: pruebas unitarias, de integración y validación básica.</w:t>
      </w:r>
    </w:p>
    <w:p w14:paraId="5F64FCB8" w14:textId="77777777" w:rsidR="00930EBA" w:rsidRPr="00930EBA" w:rsidRDefault="00930EBA" w:rsidP="00930EBA">
      <w:pPr>
        <w:numPr>
          <w:ilvl w:val="0"/>
          <w:numId w:val="116"/>
        </w:numPr>
        <w:tabs>
          <w:tab w:val="clear" w:pos="720"/>
          <w:tab w:val="num" w:pos="1080"/>
        </w:tabs>
        <w:ind w:left="1080"/>
        <w:rPr>
          <w:lang w:val="es-EC"/>
        </w:rPr>
      </w:pPr>
      <w:r w:rsidRPr="00930EBA">
        <w:rPr>
          <w:lang w:val="es-EC"/>
        </w:rPr>
        <w:t>Aplicación en el Dojo: el equipo analiza resultados en tiempo real durante las iteraciones.</w:t>
      </w:r>
    </w:p>
    <w:p w14:paraId="40400486" w14:textId="77777777" w:rsidR="00930EBA" w:rsidRPr="00930EBA" w:rsidRDefault="00930EBA" w:rsidP="00930EBA">
      <w:pPr>
        <w:ind w:left="360"/>
        <w:rPr>
          <w:lang w:val="es-EC"/>
        </w:rPr>
      </w:pPr>
      <w:r w:rsidRPr="00930EBA">
        <w:rPr>
          <w:b/>
          <w:bCs/>
          <w:lang w:val="es-EC"/>
        </w:rPr>
        <w:t>5. Despliegue Continuo (CD)</w:t>
      </w:r>
    </w:p>
    <w:p w14:paraId="72FA4ECF" w14:textId="77777777" w:rsidR="00930EBA" w:rsidRPr="00930EBA" w:rsidRDefault="00930EBA" w:rsidP="00930EBA">
      <w:pPr>
        <w:numPr>
          <w:ilvl w:val="0"/>
          <w:numId w:val="117"/>
        </w:numPr>
        <w:tabs>
          <w:tab w:val="clear" w:pos="720"/>
          <w:tab w:val="num" w:pos="1080"/>
        </w:tabs>
        <w:ind w:left="1080"/>
        <w:rPr>
          <w:lang w:val="es-EC"/>
        </w:rPr>
      </w:pPr>
      <w:r w:rsidRPr="00930EBA">
        <w:rPr>
          <w:lang w:val="es-EC"/>
        </w:rPr>
        <w:t>Actividades: construcción de contenedores, despliegue automático en entornos controlados.</w:t>
      </w:r>
    </w:p>
    <w:p w14:paraId="07AE5C01" w14:textId="77777777" w:rsidR="00930EBA" w:rsidRPr="00930EBA" w:rsidRDefault="00930EBA" w:rsidP="00930EBA">
      <w:pPr>
        <w:numPr>
          <w:ilvl w:val="0"/>
          <w:numId w:val="117"/>
        </w:numPr>
        <w:tabs>
          <w:tab w:val="clear" w:pos="720"/>
          <w:tab w:val="num" w:pos="1080"/>
        </w:tabs>
        <w:ind w:left="1080"/>
        <w:rPr>
          <w:lang w:val="es-EC"/>
        </w:rPr>
      </w:pPr>
      <w:r w:rsidRPr="00930EBA">
        <w:rPr>
          <w:lang w:val="es-EC"/>
        </w:rPr>
        <w:t>Aplicación en el Dojo: los participantes despliegan la imagen Docker generada por el pipeline.</w:t>
      </w:r>
    </w:p>
    <w:p w14:paraId="470C4F21" w14:textId="77777777" w:rsidR="00930EBA" w:rsidRPr="00930EBA" w:rsidRDefault="00930EBA" w:rsidP="00930EBA">
      <w:pPr>
        <w:ind w:left="360"/>
        <w:rPr>
          <w:lang w:val="es-EC"/>
        </w:rPr>
      </w:pPr>
      <w:r w:rsidRPr="00930EBA">
        <w:rPr>
          <w:b/>
          <w:bCs/>
          <w:lang w:val="es-EC"/>
        </w:rPr>
        <w:t>6. Monitoreo y Observabilidad</w:t>
      </w:r>
    </w:p>
    <w:p w14:paraId="3E448ABE" w14:textId="77777777" w:rsidR="00930EBA" w:rsidRPr="00930EBA" w:rsidRDefault="00930EBA" w:rsidP="00930EBA">
      <w:pPr>
        <w:numPr>
          <w:ilvl w:val="0"/>
          <w:numId w:val="118"/>
        </w:numPr>
        <w:tabs>
          <w:tab w:val="clear" w:pos="720"/>
          <w:tab w:val="num" w:pos="1080"/>
        </w:tabs>
        <w:ind w:left="1080"/>
        <w:rPr>
          <w:lang w:val="es-EC"/>
        </w:rPr>
      </w:pPr>
      <w:r w:rsidRPr="00930EBA">
        <w:rPr>
          <w:lang w:val="es-EC"/>
        </w:rPr>
        <w:t xml:space="preserve">Actividades: </w:t>
      </w:r>
      <w:r w:rsidRPr="00A0488D">
        <w:rPr>
          <w:i/>
          <w:iCs/>
          <w:lang w:val="es-EC"/>
        </w:rPr>
        <w:t>dashboards</w:t>
      </w:r>
      <w:r w:rsidRPr="00930EBA">
        <w:rPr>
          <w:lang w:val="es-EC"/>
        </w:rPr>
        <w:t>, métricas y alertas básicas.</w:t>
      </w:r>
    </w:p>
    <w:p w14:paraId="668B681F" w14:textId="77777777" w:rsidR="00930EBA" w:rsidRPr="00930EBA" w:rsidRDefault="00930EBA" w:rsidP="00930EBA">
      <w:pPr>
        <w:numPr>
          <w:ilvl w:val="0"/>
          <w:numId w:val="118"/>
        </w:numPr>
        <w:tabs>
          <w:tab w:val="clear" w:pos="720"/>
          <w:tab w:val="num" w:pos="1080"/>
        </w:tabs>
        <w:ind w:left="1080"/>
        <w:rPr>
          <w:lang w:val="es-EC"/>
        </w:rPr>
      </w:pPr>
      <w:r w:rsidRPr="00930EBA">
        <w:rPr>
          <w:lang w:val="es-EC"/>
        </w:rPr>
        <w:t xml:space="preserve">Aplicación en el Dojo: </w:t>
      </w:r>
      <w:proofErr w:type="spellStart"/>
      <w:r w:rsidRPr="00A0488D">
        <w:rPr>
          <w:i/>
          <w:iCs/>
          <w:lang w:val="es-EC"/>
        </w:rPr>
        <w:t>Grafana</w:t>
      </w:r>
      <w:proofErr w:type="spellEnd"/>
      <w:r w:rsidRPr="00930EBA">
        <w:rPr>
          <w:lang w:val="es-EC"/>
        </w:rPr>
        <w:t xml:space="preserve"> y </w:t>
      </w:r>
      <w:r w:rsidRPr="00A0488D">
        <w:rPr>
          <w:i/>
          <w:iCs/>
          <w:lang w:val="es-EC"/>
        </w:rPr>
        <w:t>Prometheus</w:t>
      </w:r>
      <w:r w:rsidRPr="00930EBA">
        <w:rPr>
          <w:lang w:val="es-EC"/>
        </w:rPr>
        <w:t xml:space="preserve"> se utilizan para observar comportamiento del pipeline.</w:t>
      </w:r>
    </w:p>
    <w:p w14:paraId="0D2669F2" w14:textId="77777777" w:rsidR="00930EBA" w:rsidRPr="00930EBA" w:rsidRDefault="00930EBA" w:rsidP="00930EBA">
      <w:pPr>
        <w:ind w:left="360"/>
        <w:rPr>
          <w:lang w:val="es-EC"/>
        </w:rPr>
      </w:pPr>
      <w:r w:rsidRPr="00930EBA">
        <w:rPr>
          <w:b/>
          <w:bCs/>
          <w:lang w:val="es-EC"/>
        </w:rPr>
        <w:t xml:space="preserve">7. Feedback </w:t>
      </w:r>
      <w:proofErr w:type="spellStart"/>
      <w:r w:rsidRPr="00930EBA">
        <w:rPr>
          <w:b/>
          <w:bCs/>
          <w:lang w:val="es-EC"/>
        </w:rPr>
        <w:t>Loops</w:t>
      </w:r>
      <w:proofErr w:type="spellEnd"/>
    </w:p>
    <w:p w14:paraId="15BB25FC" w14:textId="77777777" w:rsidR="00930EBA" w:rsidRPr="00930EBA" w:rsidRDefault="00930EBA" w:rsidP="00930EBA">
      <w:pPr>
        <w:numPr>
          <w:ilvl w:val="0"/>
          <w:numId w:val="119"/>
        </w:numPr>
        <w:tabs>
          <w:tab w:val="clear" w:pos="720"/>
          <w:tab w:val="num" w:pos="1080"/>
        </w:tabs>
        <w:ind w:left="1080"/>
        <w:rPr>
          <w:lang w:val="es-EC"/>
        </w:rPr>
      </w:pPr>
      <w:r w:rsidRPr="00930EBA">
        <w:rPr>
          <w:lang w:val="es-EC"/>
        </w:rPr>
        <w:t>Actividades: retroalimentación continua basada en indicadores.</w:t>
      </w:r>
    </w:p>
    <w:p w14:paraId="47ACE972" w14:textId="77777777" w:rsidR="00930EBA" w:rsidRPr="00930EBA" w:rsidRDefault="00930EBA" w:rsidP="00930EBA">
      <w:pPr>
        <w:numPr>
          <w:ilvl w:val="0"/>
          <w:numId w:val="119"/>
        </w:numPr>
        <w:tabs>
          <w:tab w:val="clear" w:pos="720"/>
          <w:tab w:val="num" w:pos="1080"/>
        </w:tabs>
        <w:ind w:left="1080"/>
        <w:rPr>
          <w:lang w:val="es-EC"/>
        </w:rPr>
      </w:pPr>
      <w:r w:rsidRPr="00930EBA">
        <w:rPr>
          <w:lang w:val="es-EC"/>
        </w:rPr>
        <w:t>Aplicación en el Dojo: cada sesión finaliza con retrospectivas y revisión del desempeño técnico.</w:t>
      </w:r>
    </w:p>
    <w:p w14:paraId="4F849D65" w14:textId="4F3B78BD" w:rsidR="00930EBA" w:rsidRPr="00930EBA" w:rsidRDefault="00930EBA" w:rsidP="00930EBA">
      <w:pPr>
        <w:rPr>
          <w:lang w:val="es-EC"/>
        </w:rPr>
      </w:pPr>
      <w:r w:rsidRPr="00930EBA">
        <w:rPr>
          <w:lang w:val="es-EC"/>
        </w:rPr>
        <w:t>Esta integración asegura que el Dojo funcione como un laboratorio real donde se simulan, evalúan y perfeccionan todas las etapas del ciclo DevOps</w:t>
      </w:r>
      <w:sdt>
        <w:sdtPr>
          <w:rPr>
            <w:lang w:val="es-EC"/>
          </w:rPr>
          <w:id w:val="-315722432"/>
          <w:citation/>
        </w:sdtPr>
        <w:sdtContent>
          <w:r w:rsidR="00C70A77">
            <w:rPr>
              <w:lang w:val="es-EC"/>
            </w:rPr>
            <w:fldChar w:fldCharType="begin"/>
          </w:r>
          <w:r w:rsidR="00C70A77">
            <w:rPr>
              <w:lang w:val="es-419"/>
            </w:rPr>
            <w:instrText xml:space="preserve"> CITATION Kim21 \l 22538 </w:instrText>
          </w:r>
          <w:r w:rsidR="00C70A77">
            <w:rPr>
              <w:lang w:val="es-EC"/>
            </w:rPr>
            <w:fldChar w:fldCharType="separate"/>
          </w:r>
          <w:r w:rsidR="002E1C22">
            <w:rPr>
              <w:noProof/>
              <w:lang w:val="es-419"/>
            </w:rPr>
            <w:t xml:space="preserve"> (Kim, Behr, &amp; Spafford, 2021)</w:t>
          </w:r>
          <w:r w:rsidR="00C70A77">
            <w:rPr>
              <w:lang w:val="es-EC"/>
            </w:rPr>
            <w:fldChar w:fldCharType="end"/>
          </w:r>
        </w:sdtContent>
      </w:sdt>
      <w:r w:rsidRPr="00930EBA">
        <w:rPr>
          <w:lang w:val="es-EC"/>
        </w:rPr>
        <w:t>.</w:t>
      </w:r>
    </w:p>
    <w:p w14:paraId="13F8930D" w14:textId="554661B4" w:rsidR="009149E7" w:rsidRPr="009149E7" w:rsidRDefault="009149E7" w:rsidP="009149E7">
      <w:pPr>
        <w:pStyle w:val="Ttulo3"/>
        <w:rPr>
          <w:lang w:val="es-EC"/>
        </w:rPr>
      </w:pPr>
      <w:bookmarkStart w:id="15" w:name="_Toc217307956"/>
      <w:r w:rsidRPr="009149E7">
        <w:rPr>
          <w:lang w:val="es-EC"/>
        </w:rPr>
        <w:t>Benchmarking de Herramientas CI/CD y Modelos de Madurez</w:t>
      </w:r>
      <w:bookmarkEnd w:id="15"/>
    </w:p>
    <w:p w14:paraId="422E0F26" w14:textId="6C16A89C" w:rsidR="009149E7" w:rsidRDefault="009149E7" w:rsidP="009149E7">
      <w:pPr>
        <w:rPr>
          <w:lang w:val="es-EC"/>
        </w:rPr>
      </w:pPr>
      <w:r w:rsidRPr="009149E7">
        <w:rPr>
          <w:lang w:val="es-EC"/>
        </w:rPr>
        <w:t>Para justificar la selección tecnológica del modelo propuesto, se realiza un análisis comparativo de las herramientas líderes, evaluando su idoneidad para el sector público</w:t>
      </w:r>
      <w:r>
        <w:rPr>
          <w:lang w:val="es-EC"/>
        </w:rPr>
        <w:t xml:space="preserve">, considerando aspectos como </w:t>
      </w:r>
      <w:r w:rsidRPr="009149E7">
        <w:rPr>
          <w:lang w:val="es-EC"/>
        </w:rPr>
        <w:t>costo, curva de aprendizaje</w:t>
      </w:r>
      <w:r>
        <w:rPr>
          <w:lang w:val="es-EC"/>
        </w:rPr>
        <w:t xml:space="preserve">, </w:t>
      </w:r>
      <w:r w:rsidRPr="009149E7">
        <w:rPr>
          <w:lang w:val="es-EC"/>
        </w:rPr>
        <w:t>soporte</w:t>
      </w:r>
      <w:r>
        <w:rPr>
          <w:lang w:val="es-EC"/>
        </w:rPr>
        <w:t>, etc.</w:t>
      </w:r>
    </w:p>
    <w:p w14:paraId="74A4634A" w14:textId="77777777" w:rsidR="00730708" w:rsidRDefault="00730708" w:rsidP="009149E7">
      <w:pPr>
        <w:rPr>
          <w:lang w:val="es-EC"/>
        </w:rPr>
      </w:pPr>
    </w:p>
    <w:p w14:paraId="51F0BB5E" w14:textId="77777777" w:rsidR="00730708" w:rsidRDefault="00730708" w:rsidP="009149E7">
      <w:pPr>
        <w:rPr>
          <w:lang w:val="es-EC"/>
        </w:rPr>
      </w:pPr>
    </w:p>
    <w:p w14:paraId="3710E1BD" w14:textId="2BCABB1C" w:rsidR="009149E7" w:rsidRPr="00592B6A" w:rsidRDefault="00592B6A" w:rsidP="00592B6A">
      <w:pPr>
        <w:pStyle w:val="Descripcin"/>
        <w:rPr>
          <w:b w:val="0"/>
          <w:bCs w:val="0"/>
          <w:i/>
          <w:iCs/>
        </w:rPr>
      </w:pPr>
      <w:bookmarkStart w:id="16" w:name="_Toc217306442"/>
      <w:r>
        <w:lastRenderedPageBreak/>
        <w:t xml:space="preserve">Tabla </w:t>
      </w:r>
      <w:fldSimple w:instr=" SEQ Tabla \* ARABIC ">
        <w:r w:rsidR="009B1ADA">
          <w:rPr>
            <w:noProof/>
          </w:rPr>
          <w:t>1</w:t>
        </w:r>
      </w:fldSimple>
      <w:r>
        <w:t xml:space="preserve"> </w:t>
      </w:r>
      <w:r w:rsidRPr="00592B6A">
        <w:rPr>
          <w:b w:val="0"/>
          <w:bCs w:val="0"/>
          <w:i/>
          <w:iCs/>
        </w:rPr>
        <w:t>Comparativa de Herramientas de Orquestación (CI/CD)</w:t>
      </w:r>
      <w:bookmarkEnd w:id="16"/>
      <w:r w:rsidR="009149E7" w:rsidRPr="00592B6A">
        <w:rPr>
          <w:b w:val="0"/>
          <w:bCs w:val="0"/>
          <w:i/>
          <w:iCs/>
        </w:rPr>
        <w:t xml:space="preserve"> </w:t>
      </w:r>
    </w:p>
    <w:tbl>
      <w:tblPr>
        <w:tblStyle w:val="Tablaconcuadrcula4-nfasis1"/>
        <w:tblW w:w="0" w:type="auto"/>
        <w:tblLook w:val="04A0" w:firstRow="1" w:lastRow="0" w:firstColumn="1" w:lastColumn="0" w:noHBand="0" w:noVBand="1"/>
      </w:tblPr>
      <w:tblGrid>
        <w:gridCol w:w="1653"/>
        <w:gridCol w:w="2163"/>
        <w:gridCol w:w="2123"/>
        <w:gridCol w:w="1932"/>
        <w:gridCol w:w="1190"/>
      </w:tblGrid>
      <w:tr w:rsidR="00730708" w:rsidRPr="00730708" w14:paraId="5AAEA294" w14:textId="77777777" w:rsidTr="00730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319F1" w14:textId="77777777" w:rsidR="00730708" w:rsidRPr="00730708" w:rsidRDefault="00730708" w:rsidP="00730708">
            <w:pPr>
              <w:rPr>
                <w:lang w:val="en-US"/>
              </w:rPr>
            </w:pPr>
            <w:proofErr w:type="spellStart"/>
            <w:r w:rsidRPr="00730708">
              <w:rPr>
                <w:lang w:val="en-US"/>
              </w:rPr>
              <w:t>Característica</w:t>
            </w:r>
            <w:proofErr w:type="spellEnd"/>
          </w:p>
        </w:tc>
        <w:tc>
          <w:tcPr>
            <w:tcW w:w="0" w:type="auto"/>
            <w:hideMark/>
          </w:tcPr>
          <w:p w14:paraId="360739B9" w14:textId="77777777" w:rsidR="00730708" w:rsidRPr="00730708" w:rsidRDefault="00730708" w:rsidP="00730708">
            <w:pPr>
              <w:cnfStyle w:val="100000000000" w:firstRow="1" w:lastRow="0" w:firstColumn="0" w:lastColumn="0" w:oddVBand="0" w:evenVBand="0" w:oddHBand="0" w:evenHBand="0" w:firstRowFirstColumn="0" w:firstRowLastColumn="0" w:lastRowFirstColumn="0" w:lastRowLastColumn="0"/>
              <w:rPr>
                <w:lang w:val="en-US"/>
              </w:rPr>
            </w:pPr>
            <w:r w:rsidRPr="00730708">
              <w:rPr>
                <w:lang w:val="en-US"/>
              </w:rPr>
              <w:t>Jenkins</w:t>
            </w:r>
          </w:p>
        </w:tc>
        <w:tc>
          <w:tcPr>
            <w:tcW w:w="0" w:type="auto"/>
            <w:hideMark/>
          </w:tcPr>
          <w:p w14:paraId="4E3E3BC2" w14:textId="77777777" w:rsidR="00730708" w:rsidRPr="00730708" w:rsidRDefault="00730708" w:rsidP="00730708">
            <w:pPr>
              <w:cnfStyle w:val="100000000000" w:firstRow="1" w:lastRow="0" w:firstColumn="0" w:lastColumn="0" w:oddVBand="0" w:evenVBand="0" w:oddHBand="0" w:evenHBand="0" w:firstRowFirstColumn="0" w:firstRowLastColumn="0" w:lastRowFirstColumn="0" w:lastRowLastColumn="0"/>
              <w:rPr>
                <w:lang w:val="en-US"/>
              </w:rPr>
            </w:pPr>
            <w:r w:rsidRPr="00730708">
              <w:rPr>
                <w:lang w:val="en-US"/>
              </w:rPr>
              <w:t>GitLab CI/CD</w:t>
            </w:r>
          </w:p>
        </w:tc>
        <w:tc>
          <w:tcPr>
            <w:tcW w:w="0" w:type="auto"/>
            <w:hideMark/>
          </w:tcPr>
          <w:p w14:paraId="44875B3E" w14:textId="77777777" w:rsidR="00730708" w:rsidRPr="00730708" w:rsidRDefault="00730708" w:rsidP="00730708">
            <w:pPr>
              <w:cnfStyle w:val="100000000000" w:firstRow="1" w:lastRow="0" w:firstColumn="0" w:lastColumn="0" w:oddVBand="0" w:evenVBand="0" w:oddHBand="0" w:evenHBand="0" w:firstRowFirstColumn="0" w:firstRowLastColumn="0" w:lastRowFirstColumn="0" w:lastRowLastColumn="0"/>
              <w:rPr>
                <w:lang w:val="en-US"/>
              </w:rPr>
            </w:pPr>
            <w:r w:rsidRPr="00730708">
              <w:rPr>
                <w:lang w:val="en-US"/>
              </w:rPr>
              <w:t>GitHub Actions</w:t>
            </w:r>
          </w:p>
        </w:tc>
        <w:tc>
          <w:tcPr>
            <w:tcW w:w="0" w:type="auto"/>
            <w:hideMark/>
          </w:tcPr>
          <w:p w14:paraId="17C4243B" w14:textId="77777777" w:rsidR="00730708" w:rsidRPr="00730708" w:rsidRDefault="00730708" w:rsidP="00730708">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730708">
              <w:rPr>
                <w:lang w:val="en-US"/>
              </w:rPr>
              <w:t>Selección</w:t>
            </w:r>
            <w:proofErr w:type="spellEnd"/>
            <w:r w:rsidRPr="00730708">
              <w:rPr>
                <w:lang w:val="en-US"/>
              </w:rPr>
              <w:t xml:space="preserve"> para ETAPA EP</w:t>
            </w:r>
          </w:p>
        </w:tc>
      </w:tr>
      <w:tr w:rsidR="00730708" w:rsidRPr="00730708" w14:paraId="389C44F9" w14:textId="77777777" w:rsidTr="0073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FFBFA" w14:textId="77777777" w:rsidR="00730708" w:rsidRPr="00730708" w:rsidRDefault="00730708" w:rsidP="00730708">
            <w:pPr>
              <w:rPr>
                <w:lang w:val="en-US"/>
              </w:rPr>
            </w:pPr>
            <w:proofErr w:type="spellStart"/>
            <w:r w:rsidRPr="00730708">
              <w:rPr>
                <w:lang w:val="en-US"/>
              </w:rPr>
              <w:t>Arquitectura</w:t>
            </w:r>
            <w:proofErr w:type="spellEnd"/>
          </w:p>
        </w:tc>
        <w:tc>
          <w:tcPr>
            <w:tcW w:w="0" w:type="auto"/>
            <w:hideMark/>
          </w:tcPr>
          <w:p w14:paraId="2C929B76"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Basada en Plugins (Master-Slave). Requiere gestión manual de dependencias</w:t>
            </w:r>
            <w:r w:rsidRPr="00730708">
              <w:rPr>
                <w:b/>
                <w:bCs/>
                <w:vertAlign w:val="superscript"/>
                <w:lang w:val="es-419"/>
              </w:rPr>
              <w:t>22</w:t>
            </w:r>
            <w:r w:rsidRPr="00730708">
              <w:rPr>
                <w:b/>
                <w:bCs/>
                <w:lang w:val="es-419"/>
              </w:rPr>
              <w:t>.</w:t>
            </w:r>
          </w:p>
        </w:tc>
        <w:tc>
          <w:tcPr>
            <w:tcW w:w="0" w:type="auto"/>
            <w:hideMark/>
          </w:tcPr>
          <w:p w14:paraId="0F62B83D"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n-US"/>
              </w:rPr>
            </w:pPr>
            <w:r w:rsidRPr="00730708">
              <w:rPr>
                <w:b/>
                <w:bCs/>
                <w:lang w:val="es-419"/>
              </w:rPr>
              <w:t>Integrada en el repositorio (</w:t>
            </w:r>
            <w:proofErr w:type="spellStart"/>
            <w:r w:rsidRPr="00730708">
              <w:rPr>
                <w:b/>
                <w:bCs/>
                <w:lang w:val="es-419"/>
              </w:rPr>
              <w:t>All</w:t>
            </w:r>
            <w:proofErr w:type="spellEnd"/>
            <w:r w:rsidRPr="00730708">
              <w:rPr>
                <w:b/>
                <w:bCs/>
                <w:lang w:val="es-419"/>
              </w:rPr>
              <w:t>-</w:t>
            </w:r>
            <w:proofErr w:type="spellStart"/>
            <w:r w:rsidRPr="00730708">
              <w:rPr>
                <w:b/>
                <w:bCs/>
                <w:lang w:val="es-419"/>
              </w:rPr>
              <w:t>in-one</w:t>
            </w:r>
            <w:proofErr w:type="spellEnd"/>
            <w:r w:rsidRPr="00730708">
              <w:rPr>
                <w:b/>
                <w:bCs/>
                <w:lang w:val="es-419"/>
              </w:rPr>
              <w:t xml:space="preserve">). </w:t>
            </w:r>
            <w:r w:rsidRPr="00730708">
              <w:rPr>
                <w:b/>
                <w:bCs/>
                <w:lang w:val="en-US"/>
              </w:rPr>
              <w:t>Pipeline as Code nativo</w:t>
            </w:r>
            <w:r w:rsidRPr="00730708">
              <w:rPr>
                <w:b/>
                <w:bCs/>
                <w:vertAlign w:val="superscript"/>
                <w:lang w:val="en-US"/>
              </w:rPr>
              <w:t>33</w:t>
            </w:r>
            <w:r w:rsidRPr="00730708">
              <w:rPr>
                <w:b/>
                <w:bCs/>
                <w:lang w:val="en-US"/>
              </w:rPr>
              <w:t>.</w:t>
            </w:r>
          </w:p>
        </w:tc>
        <w:tc>
          <w:tcPr>
            <w:tcW w:w="0" w:type="auto"/>
            <w:hideMark/>
          </w:tcPr>
          <w:p w14:paraId="5942C2BE"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Basada en eventos y flujos de trabajo en la nube</w:t>
            </w:r>
            <w:r w:rsidRPr="00730708">
              <w:rPr>
                <w:b/>
                <w:bCs/>
                <w:vertAlign w:val="superscript"/>
                <w:lang w:val="es-419"/>
              </w:rPr>
              <w:t>44</w:t>
            </w:r>
            <w:r w:rsidRPr="00730708">
              <w:rPr>
                <w:b/>
                <w:bCs/>
                <w:lang w:val="es-419"/>
              </w:rPr>
              <w:t>.</w:t>
            </w:r>
          </w:p>
        </w:tc>
        <w:tc>
          <w:tcPr>
            <w:tcW w:w="0" w:type="auto"/>
            <w:hideMark/>
          </w:tcPr>
          <w:p w14:paraId="7135D0E8"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n-US"/>
              </w:rPr>
            </w:pPr>
            <w:r w:rsidRPr="00730708">
              <w:rPr>
                <w:b/>
                <w:bCs/>
                <w:lang w:val="en-US"/>
              </w:rPr>
              <w:t>GitLab CI/CD</w:t>
            </w:r>
          </w:p>
        </w:tc>
      </w:tr>
      <w:tr w:rsidR="00730708" w:rsidRPr="00730708" w14:paraId="54A71246" w14:textId="77777777" w:rsidTr="00730708">
        <w:tc>
          <w:tcPr>
            <w:cnfStyle w:val="001000000000" w:firstRow="0" w:lastRow="0" w:firstColumn="1" w:lastColumn="0" w:oddVBand="0" w:evenVBand="0" w:oddHBand="0" w:evenHBand="0" w:firstRowFirstColumn="0" w:firstRowLastColumn="0" w:lastRowFirstColumn="0" w:lastRowLastColumn="0"/>
            <w:tcW w:w="0" w:type="auto"/>
            <w:hideMark/>
          </w:tcPr>
          <w:p w14:paraId="5E0EE57D" w14:textId="77777777" w:rsidR="00730708" w:rsidRPr="00730708" w:rsidRDefault="00730708" w:rsidP="00730708">
            <w:pPr>
              <w:rPr>
                <w:lang w:val="en-US"/>
              </w:rPr>
            </w:pPr>
            <w:proofErr w:type="spellStart"/>
            <w:r w:rsidRPr="00730708">
              <w:rPr>
                <w:lang w:val="en-US"/>
              </w:rPr>
              <w:t>Seguridad</w:t>
            </w:r>
            <w:proofErr w:type="spellEnd"/>
            <w:r w:rsidRPr="00730708">
              <w:rPr>
                <w:lang w:val="en-US"/>
              </w:rPr>
              <w:t xml:space="preserve"> (</w:t>
            </w:r>
            <w:proofErr w:type="spellStart"/>
            <w:r w:rsidRPr="00730708">
              <w:rPr>
                <w:lang w:val="en-US"/>
              </w:rPr>
              <w:t>DevSecOps</w:t>
            </w:r>
            <w:proofErr w:type="spellEnd"/>
            <w:r w:rsidRPr="00730708">
              <w:rPr>
                <w:lang w:val="en-US"/>
              </w:rPr>
              <w:t>)</w:t>
            </w:r>
          </w:p>
        </w:tc>
        <w:tc>
          <w:tcPr>
            <w:tcW w:w="0" w:type="auto"/>
            <w:hideMark/>
          </w:tcPr>
          <w:p w14:paraId="7C86CEDD"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730708">
              <w:rPr>
                <w:b/>
                <w:bCs/>
                <w:lang w:val="en-US"/>
              </w:rPr>
              <w:t>Dependiente</w:t>
            </w:r>
            <w:proofErr w:type="spellEnd"/>
            <w:r w:rsidRPr="00730708">
              <w:rPr>
                <w:b/>
                <w:bCs/>
                <w:lang w:val="en-US"/>
              </w:rPr>
              <w:t xml:space="preserve"> de plugins </w:t>
            </w:r>
            <w:proofErr w:type="spellStart"/>
            <w:r w:rsidRPr="00730708">
              <w:rPr>
                <w:b/>
                <w:bCs/>
                <w:lang w:val="en-US"/>
              </w:rPr>
              <w:t>externos</w:t>
            </w:r>
            <w:proofErr w:type="spellEnd"/>
            <w:r w:rsidRPr="00730708">
              <w:rPr>
                <w:b/>
                <w:bCs/>
                <w:lang w:val="en-US"/>
              </w:rPr>
              <w:t xml:space="preserve"> (</w:t>
            </w:r>
            <w:proofErr w:type="spellStart"/>
            <w:r w:rsidRPr="00730708">
              <w:rPr>
                <w:b/>
                <w:bCs/>
                <w:lang w:val="en-US"/>
              </w:rPr>
              <w:t>terceros</w:t>
            </w:r>
            <w:proofErr w:type="spellEnd"/>
            <w:r w:rsidRPr="00730708">
              <w:rPr>
                <w:b/>
                <w:bCs/>
                <w:lang w:val="en-US"/>
              </w:rPr>
              <w:t xml:space="preserve">). </w:t>
            </w:r>
            <w:proofErr w:type="spellStart"/>
            <w:r w:rsidRPr="00730708">
              <w:rPr>
                <w:b/>
                <w:bCs/>
                <w:lang w:val="en-US"/>
              </w:rPr>
              <w:t>Difícil</w:t>
            </w:r>
            <w:proofErr w:type="spellEnd"/>
            <w:r w:rsidRPr="00730708">
              <w:rPr>
                <w:b/>
                <w:bCs/>
                <w:lang w:val="en-US"/>
              </w:rPr>
              <w:t xml:space="preserve"> de </w:t>
            </w:r>
            <w:proofErr w:type="spellStart"/>
            <w:r w:rsidRPr="00730708">
              <w:rPr>
                <w:b/>
                <w:bCs/>
                <w:lang w:val="en-US"/>
              </w:rPr>
              <w:t>estandarizar</w:t>
            </w:r>
            <w:proofErr w:type="spellEnd"/>
            <w:r w:rsidRPr="00730708">
              <w:rPr>
                <w:b/>
                <w:bCs/>
                <w:lang w:val="en-US"/>
              </w:rPr>
              <w:t>.</w:t>
            </w:r>
          </w:p>
        </w:tc>
        <w:tc>
          <w:tcPr>
            <w:tcW w:w="0" w:type="auto"/>
            <w:hideMark/>
          </w:tcPr>
          <w:p w14:paraId="5ABAE80C"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Escaneo de vulnerabilidades (SAST/DAST) integrado nativamente en el pipeline.</w:t>
            </w:r>
          </w:p>
        </w:tc>
        <w:tc>
          <w:tcPr>
            <w:tcW w:w="0" w:type="auto"/>
            <w:hideMark/>
          </w:tcPr>
          <w:p w14:paraId="4F6506A0"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Excelente en nube, pero limitado para integraciones locales estrictas.</w:t>
            </w:r>
          </w:p>
        </w:tc>
        <w:tc>
          <w:tcPr>
            <w:tcW w:w="0" w:type="auto"/>
            <w:hideMark/>
          </w:tcPr>
          <w:p w14:paraId="71BC0209"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n-US"/>
              </w:rPr>
            </w:pPr>
            <w:r w:rsidRPr="00730708">
              <w:rPr>
                <w:b/>
                <w:bCs/>
                <w:lang w:val="en-US"/>
              </w:rPr>
              <w:t>GitLab CI/CD</w:t>
            </w:r>
          </w:p>
        </w:tc>
      </w:tr>
      <w:tr w:rsidR="00730708" w:rsidRPr="00730708" w14:paraId="50ED7F7F" w14:textId="77777777" w:rsidTr="0073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4DCC6" w14:textId="77777777" w:rsidR="00730708" w:rsidRPr="00730708" w:rsidRDefault="00730708" w:rsidP="00730708">
            <w:pPr>
              <w:rPr>
                <w:lang w:val="en-US"/>
              </w:rPr>
            </w:pPr>
            <w:proofErr w:type="spellStart"/>
            <w:r w:rsidRPr="00730708">
              <w:rPr>
                <w:lang w:val="en-US"/>
              </w:rPr>
              <w:t>Despliegue</w:t>
            </w:r>
            <w:proofErr w:type="spellEnd"/>
            <w:r w:rsidRPr="00730708">
              <w:rPr>
                <w:lang w:val="en-US"/>
              </w:rPr>
              <w:t xml:space="preserve"> On-Premise</w:t>
            </w:r>
          </w:p>
        </w:tc>
        <w:tc>
          <w:tcPr>
            <w:tcW w:w="0" w:type="auto"/>
            <w:hideMark/>
          </w:tcPr>
          <w:p w14:paraId="26466D80"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Complejo; alta carga administrativa para parches y actualizaciones.</w:t>
            </w:r>
          </w:p>
        </w:tc>
        <w:tc>
          <w:tcPr>
            <w:tcW w:w="0" w:type="auto"/>
            <w:hideMark/>
          </w:tcPr>
          <w:p w14:paraId="76E38B9B"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Alta disponibilidad y control total sobre los datos en servidores institucionales.</w:t>
            </w:r>
          </w:p>
        </w:tc>
        <w:tc>
          <w:tcPr>
            <w:tcW w:w="0" w:type="auto"/>
            <w:hideMark/>
          </w:tcPr>
          <w:p w14:paraId="126FBDC9"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 xml:space="preserve">Principalmente SaaS; la versión </w:t>
            </w:r>
            <w:proofErr w:type="spellStart"/>
            <w:r w:rsidRPr="00730708">
              <w:rPr>
                <w:b/>
                <w:bCs/>
                <w:lang w:val="es-419"/>
              </w:rPr>
              <w:t>self-hosted</w:t>
            </w:r>
            <w:proofErr w:type="spellEnd"/>
            <w:r w:rsidRPr="00730708">
              <w:rPr>
                <w:b/>
                <w:bCs/>
                <w:lang w:val="es-419"/>
              </w:rPr>
              <w:t xml:space="preserve"> requiere licenciamiento Enterprise costoso.</w:t>
            </w:r>
          </w:p>
        </w:tc>
        <w:tc>
          <w:tcPr>
            <w:tcW w:w="0" w:type="auto"/>
            <w:hideMark/>
          </w:tcPr>
          <w:p w14:paraId="63D080E3"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n-US"/>
              </w:rPr>
            </w:pPr>
            <w:r w:rsidRPr="00730708">
              <w:rPr>
                <w:b/>
                <w:bCs/>
                <w:lang w:val="en-US"/>
              </w:rPr>
              <w:t>GitLab CI/CD</w:t>
            </w:r>
          </w:p>
        </w:tc>
      </w:tr>
      <w:tr w:rsidR="00730708" w:rsidRPr="00730708" w14:paraId="1314E21B" w14:textId="77777777" w:rsidTr="00730708">
        <w:tc>
          <w:tcPr>
            <w:cnfStyle w:val="001000000000" w:firstRow="0" w:lastRow="0" w:firstColumn="1" w:lastColumn="0" w:oddVBand="0" w:evenVBand="0" w:oddHBand="0" w:evenHBand="0" w:firstRowFirstColumn="0" w:firstRowLastColumn="0" w:lastRowFirstColumn="0" w:lastRowLastColumn="0"/>
            <w:tcW w:w="0" w:type="auto"/>
            <w:hideMark/>
          </w:tcPr>
          <w:p w14:paraId="42410EB7" w14:textId="77777777" w:rsidR="00730708" w:rsidRPr="00730708" w:rsidRDefault="00730708" w:rsidP="00730708">
            <w:pPr>
              <w:rPr>
                <w:lang w:val="en-US"/>
              </w:rPr>
            </w:pPr>
            <w:r w:rsidRPr="00730708">
              <w:rPr>
                <w:lang w:val="en-US"/>
              </w:rPr>
              <w:t xml:space="preserve">Curva de </w:t>
            </w:r>
            <w:proofErr w:type="spellStart"/>
            <w:r w:rsidRPr="00730708">
              <w:rPr>
                <w:lang w:val="en-US"/>
              </w:rPr>
              <w:t>Aprendizaje</w:t>
            </w:r>
            <w:proofErr w:type="spellEnd"/>
          </w:p>
        </w:tc>
        <w:tc>
          <w:tcPr>
            <w:tcW w:w="0" w:type="auto"/>
            <w:hideMark/>
          </w:tcPr>
          <w:p w14:paraId="54DE6BAE"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 xml:space="preserve">Alta; requiere dominio de </w:t>
            </w:r>
            <w:proofErr w:type="spellStart"/>
            <w:r w:rsidRPr="00730708">
              <w:rPr>
                <w:b/>
                <w:bCs/>
                <w:lang w:val="es-419"/>
              </w:rPr>
              <w:t>Groovy</w:t>
            </w:r>
            <w:proofErr w:type="spellEnd"/>
            <w:r w:rsidRPr="00730708">
              <w:rPr>
                <w:b/>
                <w:bCs/>
                <w:lang w:val="es-419"/>
              </w:rPr>
              <w:t xml:space="preserve"> scripts y configuración de nodos</w:t>
            </w:r>
            <w:r w:rsidRPr="00730708">
              <w:rPr>
                <w:b/>
                <w:bCs/>
                <w:vertAlign w:val="superscript"/>
                <w:lang w:val="es-419"/>
              </w:rPr>
              <w:t>55</w:t>
            </w:r>
            <w:r w:rsidRPr="00730708">
              <w:rPr>
                <w:b/>
                <w:bCs/>
                <w:lang w:val="es-419"/>
              </w:rPr>
              <w:t>.</w:t>
            </w:r>
          </w:p>
        </w:tc>
        <w:tc>
          <w:tcPr>
            <w:tcW w:w="0" w:type="auto"/>
            <w:hideMark/>
          </w:tcPr>
          <w:p w14:paraId="73D5CCF2"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Media; configuración mediante archivos YAML estandarizados</w:t>
            </w:r>
            <w:r w:rsidRPr="00730708">
              <w:rPr>
                <w:b/>
                <w:bCs/>
                <w:vertAlign w:val="superscript"/>
                <w:lang w:val="es-419"/>
              </w:rPr>
              <w:t>66</w:t>
            </w:r>
            <w:r w:rsidRPr="00730708">
              <w:rPr>
                <w:b/>
                <w:bCs/>
                <w:lang w:val="es-419"/>
              </w:rPr>
              <w:t>.</w:t>
            </w:r>
          </w:p>
        </w:tc>
        <w:tc>
          <w:tcPr>
            <w:tcW w:w="0" w:type="auto"/>
            <w:hideMark/>
          </w:tcPr>
          <w:p w14:paraId="6C245ED7"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 xml:space="preserve">Media; similar a </w:t>
            </w:r>
            <w:proofErr w:type="spellStart"/>
            <w:proofErr w:type="gramStart"/>
            <w:r w:rsidRPr="00730708">
              <w:rPr>
                <w:b/>
                <w:bCs/>
                <w:lang w:val="es-419"/>
              </w:rPr>
              <w:t>GitLab</w:t>
            </w:r>
            <w:proofErr w:type="spellEnd"/>
            <w:proofErr w:type="gramEnd"/>
            <w:r w:rsidRPr="00730708">
              <w:rPr>
                <w:b/>
                <w:bCs/>
                <w:lang w:val="es-419"/>
              </w:rPr>
              <w:t xml:space="preserve"> pero con ecosistema de "Actions" externo.</w:t>
            </w:r>
          </w:p>
        </w:tc>
        <w:tc>
          <w:tcPr>
            <w:tcW w:w="0" w:type="auto"/>
            <w:hideMark/>
          </w:tcPr>
          <w:p w14:paraId="4A5752EB"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n-US"/>
              </w:rPr>
            </w:pPr>
            <w:r w:rsidRPr="00730708">
              <w:rPr>
                <w:b/>
                <w:bCs/>
                <w:lang w:val="en-US"/>
              </w:rPr>
              <w:t>GitLab CI/CD</w:t>
            </w:r>
          </w:p>
        </w:tc>
      </w:tr>
      <w:tr w:rsidR="00730708" w:rsidRPr="00730708" w14:paraId="217B5EBB" w14:textId="77777777" w:rsidTr="0073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2EC65" w14:textId="77777777" w:rsidR="00730708" w:rsidRPr="00730708" w:rsidRDefault="00730708" w:rsidP="00730708">
            <w:pPr>
              <w:rPr>
                <w:lang w:val="en-US"/>
              </w:rPr>
            </w:pPr>
            <w:proofErr w:type="spellStart"/>
            <w:r w:rsidRPr="00730708">
              <w:rPr>
                <w:lang w:val="en-US"/>
              </w:rPr>
              <w:lastRenderedPageBreak/>
              <w:t>Soporte</w:t>
            </w:r>
            <w:proofErr w:type="spellEnd"/>
            <w:r w:rsidRPr="00730708">
              <w:rPr>
                <w:lang w:val="en-US"/>
              </w:rPr>
              <w:t xml:space="preserve"> para </w:t>
            </w:r>
            <w:proofErr w:type="spellStart"/>
            <w:r w:rsidRPr="00730708">
              <w:rPr>
                <w:lang w:val="en-US"/>
              </w:rPr>
              <w:t>Contenedores</w:t>
            </w:r>
            <w:proofErr w:type="spellEnd"/>
          </w:p>
        </w:tc>
        <w:tc>
          <w:tcPr>
            <w:tcW w:w="0" w:type="auto"/>
            <w:hideMark/>
          </w:tcPr>
          <w:p w14:paraId="73A39636"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Requiere configuración manual de agentes Docker.</w:t>
            </w:r>
          </w:p>
        </w:tc>
        <w:tc>
          <w:tcPr>
            <w:tcW w:w="0" w:type="auto"/>
            <w:hideMark/>
          </w:tcPr>
          <w:p w14:paraId="65C6864F"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 xml:space="preserve">Integración nativa con Docker y </w:t>
            </w:r>
            <w:proofErr w:type="spellStart"/>
            <w:r w:rsidRPr="00730708">
              <w:rPr>
                <w:b/>
                <w:bCs/>
                <w:lang w:val="es-419"/>
              </w:rPr>
              <w:t>Kubernetes</w:t>
            </w:r>
            <w:proofErr w:type="spellEnd"/>
            <w:r w:rsidRPr="00730708">
              <w:rPr>
                <w:b/>
                <w:bCs/>
                <w:lang w:val="es-419"/>
              </w:rPr>
              <w:t xml:space="preserve"> </w:t>
            </w:r>
            <w:proofErr w:type="spellStart"/>
            <w:r w:rsidRPr="00730708">
              <w:rPr>
                <w:b/>
                <w:bCs/>
                <w:lang w:val="es-419"/>
              </w:rPr>
              <w:t>Registry</w:t>
            </w:r>
            <w:proofErr w:type="spellEnd"/>
            <w:r w:rsidRPr="00730708">
              <w:rPr>
                <w:b/>
                <w:bCs/>
                <w:lang w:val="es-419"/>
              </w:rPr>
              <w:t xml:space="preserve"> sin herramientas extra.</w:t>
            </w:r>
          </w:p>
        </w:tc>
        <w:tc>
          <w:tcPr>
            <w:tcW w:w="0" w:type="auto"/>
            <w:hideMark/>
          </w:tcPr>
          <w:p w14:paraId="0C1B65BC"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s-419"/>
              </w:rPr>
            </w:pPr>
            <w:r w:rsidRPr="00730708">
              <w:rPr>
                <w:b/>
                <w:bCs/>
                <w:lang w:val="es-419"/>
              </w:rPr>
              <w:t>Nativo en la nube (Azure/AWS), con latencia en entornos híbridos.</w:t>
            </w:r>
          </w:p>
        </w:tc>
        <w:tc>
          <w:tcPr>
            <w:tcW w:w="0" w:type="auto"/>
            <w:hideMark/>
          </w:tcPr>
          <w:p w14:paraId="121A9964" w14:textId="77777777" w:rsidR="00730708" w:rsidRPr="00730708" w:rsidRDefault="00730708" w:rsidP="00730708">
            <w:pPr>
              <w:cnfStyle w:val="000000100000" w:firstRow="0" w:lastRow="0" w:firstColumn="0" w:lastColumn="0" w:oddVBand="0" w:evenVBand="0" w:oddHBand="1" w:evenHBand="0" w:firstRowFirstColumn="0" w:firstRowLastColumn="0" w:lastRowFirstColumn="0" w:lastRowLastColumn="0"/>
              <w:rPr>
                <w:b/>
                <w:bCs/>
                <w:lang w:val="en-US"/>
              </w:rPr>
            </w:pPr>
            <w:r w:rsidRPr="00730708">
              <w:rPr>
                <w:b/>
                <w:bCs/>
                <w:lang w:val="en-US"/>
              </w:rPr>
              <w:t>GitLab CI/CD</w:t>
            </w:r>
          </w:p>
        </w:tc>
      </w:tr>
      <w:tr w:rsidR="00730708" w:rsidRPr="00730708" w14:paraId="59D5D5CE" w14:textId="77777777" w:rsidTr="00730708">
        <w:tc>
          <w:tcPr>
            <w:cnfStyle w:val="001000000000" w:firstRow="0" w:lastRow="0" w:firstColumn="1" w:lastColumn="0" w:oddVBand="0" w:evenVBand="0" w:oddHBand="0" w:evenHBand="0" w:firstRowFirstColumn="0" w:firstRowLastColumn="0" w:lastRowFirstColumn="0" w:lastRowLastColumn="0"/>
            <w:tcW w:w="0" w:type="auto"/>
            <w:hideMark/>
          </w:tcPr>
          <w:p w14:paraId="14EDF7C4" w14:textId="77777777" w:rsidR="00730708" w:rsidRPr="00730708" w:rsidRDefault="00730708" w:rsidP="00730708">
            <w:pPr>
              <w:rPr>
                <w:lang w:val="en-US"/>
              </w:rPr>
            </w:pPr>
            <w:r w:rsidRPr="00730708">
              <w:rPr>
                <w:lang w:val="en-US"/>
              </w:rPr>
              <w:t xml:space="preserve">Costo </w:t>
            </w:r>
            <w:proofErr w:type="spellStart"/>
            <w:r w:rsidRPr="00730708">
              <w:rPr>
                <w:lang w:val="en-US"/>
              </w:rPr>
              <w:t>Operativo</w:t>
            </w:r>
            <w:proofErr w:type="spellEnd"/>
          </w:p>
        </w:tc>
        <w:tc>
          <w:tcPr>
            <w:tcW w:w="0" w:type="auto"/>
            <w:hideMark/>
          </w:tcPr>
          <w:p w14:paraId="0846C6CA"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Bajo en licencia, pero muy alto en horas-hombre de mantenimiento</w:t>
            </w:r>
            <w:r w:rsidRPr="00730708">
              <w:rPr>
                <w:b/>
                <w:bCs/>
                <w:vertAlign w:val="superscript"/>
                <w:lang w:val="es-419"/>
              </w:rPr>
              <w:t>77</w:t>
            </w:r>
            <w:r w:rsidRPr="00730708">
              <w:rPr>
                <w:b/>
                <w:bCs/>
                <w:lang w:val="es-419"/>
              </w:rPr>
              <w:t>.</w:t>
            </w:r>
          </w:p>
        </w:tc>
        <w:tc>
          <w:tcPr>
            <w:tcW w:w="0" w:type="auto"/>
            <w:hideMark/>
          </w:tcPr>
          <w:p w14:paraId="1E44E9C8"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Freemium (</w:t>
            </w:r>
            <w:proofErr w:type="spellStart"/>
            <w:r w:rsidRPr="00730708">
              <w:rPr>
                <w:b/>
                <w:bCs/>
                <w:lang w:val="es-419"/>
              </w:rPr>
              <w:t>Community</w:t>
            </w:r>
            <w:proofErr w:type="spellEnd"/>
            <w:r w:rsidRPr="00730708">
              <w:rPr>
                <w:b/>
                <w:bCs/>
                <w:lang w:val="es-419"/>
              </w:rPr>
              <w:t xml:space="preserve"> </w:t>
            </w:r>
            <w:proofErr w:type="spellStart"/>
            <w:r w:rsidRPr="00730708">
              <w:rPr>
                <w:b/>
                <w:bCs/>
                <w:lang w:val="es-419"/>
              </w:rPr>
              <w:t>Edition</w:t>
            </w:r>
            <w:proofErr w:type="spellEnd"/>
            <w:r w:rsidRPr="00730708">
              <w:rPr>
                <w:b/>
                <w:bCs/>
                <w:lang w:val="es-419"/>
              </w:rPr>
              <w:t>). Costo cero de licencia para el piloto</w:t>
            </w:r>
            <w:r w:rsidRPr="00730708">
              <w:rPr>
                <w:b/>
                <w:bCs/>
                <w:vertAlign w:val="superscript"/>
                <w:lang w:val="es-419"/>
              </w:rPr>
              <w:t>88</w:t>
            </w:r>
            <w:r w:rsidRPr="00730708">
              <w:rPr>
                <w:b/>
                <w:bCs/>
                <w:lang w:val="es-419"/>
              </w:rPr>
              <w:t>.</w:t>
            </w:r>
          </w:p>
        </w:tc>
        <w:tc>
          <w:tcPr>
            <w:tcW w:w="0" w:type="auto"/>
            <w:hideMark/>
          </w:tcPr>
          <w:p w14:paraId="54C9728D"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s-419"/>
              </w:rPr>
            </w:pPr>
            <w:r w:rsidRPr="00730708">
              <w:rPr>
                <w:b/>
                <w:bCs/>
                <w:lang w:val="es-419"/>
              </w:rPr>
              <w:t>Freemium, pero con límites de minutos de cómputo en la nube.</w:t>
            </w:r>
          </w:p>
        </w:tc>
        <w:tc>
          <w:tcPr>
            <w:tcW w:w="0" w:type="auto"/>
            <w:hideMark/>
          </w:tcPr>
          <w:p w14:paraId="4F3C5D58" w14:textId="77777777" w:rsidR="00730708" w:rsidRPr="00730708" w:rsidRDefault="00730708" w:rsidP="00730708">
            <w:pPr>
              <w:cnfStyle w:val="000000000000" w:firstRow="0" w:lastRow="0" w:firstColumn="0" w:lastColumn="0" w:oddVBand="0" w:evenVBand="0" w:oddHBand="0" w:evenHBand="0" w:firstRowFirstColumn="0" w:firstRowLastColumn="0" w:lastRowFirstColumn="0" w:lastRowLastColumn="0"/>
              <w:rPr>
                <w:b/>
                <w:bCs/>
                <w:lang w:val="en-US"/>
              </w:rPr>
            </w:pPr>
            <w:r w:rsidRPr="00730708">
              <w:rPr>
                <w:b/>
                <w:bCs/>
                <w:lang w:val="en-US"/>
              </w:rPr>
              <w:t>GitLab CI/CD</w:t>
            </w:r>
          </w:p>
        </w:tc>
      </w:tr>
    </w:tbl>
    <w:p w14:paraId="7D0A38CC" w14:textId="5E65A788" w:rsidR="009149E7" w:rsidRPr="009149E7" w:rsidRDefault="009149E7" w:rsidP="00730708">
      <w:pPr>
        <w:jc w:val="center"/>
        <w:rPr>
          <w:sz w:val="18"/>
          <w:szCs w:val="18"/>
        </w:rPr>
      </w:pPr>
      <w:r w:rsidRPr="009149E7">
        <w:rPr>
          <w:sz w:val="18"/>
          <w:szCs w:val="18"/>
        </w:rPr>
        <w:t xml:space="preserve">Nota: Se selecciona </w:t>
      </w:r>
      <w:proofErr w:type="spellStart"/>
      <w:r w:rsidRPr="009149E7">
        <w:rPr>
          <w:sz w:val="18"/>
          <w:szCs w:val="18"/>
        </w:rPr>
        <w:t>GitLab</w:t>
      </w:r>
      <w:proofErr w:type="spellEnd"/>
      <w:r w:rsidRPr="009149E7">
        <w:rPr>
          <w:sz w:val="18"/>
          <w:szCs w:val="18"/>
        </w:rPr>
        <w:t xml:space="preserve"> CI/CD por su capacidad de ofrecer repositorio y pipeline en una sola plataforma, facilitando la gestión en entornos con recursos limitados como ETAPA EP.</w:t>
      </w:r>
    </w:p>
    <w:p w14:paraId="1F0AFE3C" w14:textId="095FD59D" w:rsidR="00DA0FCE" w:rsidRPr="00DA0FCE" w:rsidRDefault="00FA7727" w:rsidP="000D09A0">
      <w:pPr>
        <w:pStyle w:val="Ttulo2"/>
      </w:pPr>
      <w:r w:rsidRPr="00DA0FCE">
        <w:rPr>
          <w:caps w:val="0"/>
        </w:rPr>
        <w:t xml:space="preserve"> </w:t>
      </w:r>
      <w:bookmarkStart w:id="17" w:name="_Toc217307957"/>
      <w:r w:rsidR="00B72529">
        <w:rPr>
          <w:caps w:val="0"/>
        </w:rPr>
        <w:t>Trabajos r</w:t>
      </w:r>
      <w:r w:rsidR="00CA4D2E">
        <w:rPr>
          <w:caps w:val="0"/>
        </w:rPr>
        <w:t>elacionados</w:t>
      </w:r>
      <w:bookmarkEnd w:id="17"/>
    </w:p>
    <w:p w14:paraId="7C9919F9" w14:textId="77777777" w:rsidR="002012AA" w:rsidRDefault="00187FD1" w:rsidP="002012AA">
      <w:pPr>
        <w:pStyle w:val="NormalWeb"/>
        <w:spacing w:line="360" w:lineRule="auto"/>
        <w:jc w:val="both"/>
        <w:rPr>
          <w:rFonts w:asciiTheme="minorHAnsi" w:hAnsiTheme="minorHAnsi" w:cstheme="minorHAnsi"/>
        </w:rPr>
      </w:pPr>
      <w:r w:rsidRPr="00187FD1">
        <w:rPr>
          <w:rFonts w:asciiTheme="minorHAnsi" w:hAnsiTheme="minorHAnsi" w:cstheme="minorHAnsi"/>
        </w:rPr>
        <w:t xml:space="preserve">La literatura académica más reciente confirma que la adopción de la filosofía DevOps en las organizaciones públicas latinoamericanas atraviesa una fase de expansión significativa, aunque todavía se enfrenta a barreras estructurales profundas. </w:t>
      </w:r>
      <w:r w:rsidR="00256457">
        <w:rPr>
          <w:rFonts w:asciiTheme="minorHAnsi" w:hAnsiTheme="minorHAnsi" w:cstheme="minorHAnsi"/>
        </w:rPr>
        <w:t>Los</w:t>
      </w:r>
      <w:r w:rsidRPr="00187FD1">
        <w:rPr>
          <w:rFonts w:asciiTheme="minorHAnsi" w:hAnsiTheme="minorHAnsi" w:cstheme="minorHAnsi"/>
        </w:rPr>
        <w:t xml:space="preserve"> principales obstáculos institucionales no son tecnológicos, sino que residen en la resistencia cultural y en una marcada carencia de capacitación práctica orientada a resultados </w:t>
      </w:r>
      <w:sdt>
        <w:sdtPr>
          <w:rPr>
            <w:rFonts w:asciiTheme="minorHAnsi" w:hAnsiTheme="minorHAnsi" w:cstheme="minorHAnsi"/>
          </w:rPr>
          <w:id w:val="-1738849385"/>
          <w:citation/>
        </w:sdtPr>
        <w:sdtContent>
          <w:r>
            <w:rPr>
              <w:rFonts w:asciiTheme="minorHAnsi" w:hAnsiTheme="minorHAnsi" w:cstheme="minorHAnsi"/>
            </w:rPr>
            <w:fldChar w:fldCharType="begin"/>
          </w:r>
          <w:r w:rsidRPr="00187FD1">
            <w:rPr>
              <w:rFonts w:asciiTheme="minorHAnsi" w:hAnsiTheme="minorHAnsi" w:cstheme="minorHAnsi"/>
              <w:lang w:val="es-419"/>
            </w:rPr>
            <w:instrText xml:space="preserve"> CITATION Luz24 \l 1033 </w:instrText>
          </w:r>
          <w:r>
            <w:rPr>
              <w:rFonts w:asciiTheme="minorHAnsi" w:hAnsiTheme="minorHAnsi" w:cstheme="minorHAnsi"/>
            </w:rPr>
            <w:fldChar w:fldCharType="separate"/>
          </w:r>
          <w:r w:rsidRPr="00187FD1">
            <w:rPr>
              <w:rFonts w:asciiTheme="minorHAnsi" w:hAnsiTheme="minorHAnsi" w:cstheme="minorHAnsi"/>
              <w:noProof/>
              <w:lang w:val="es-419"/>
            </w:rPr>
            <w:t xml:space="preserve"> (Luza Gallegos, 2024)</w:t>
          </w:r>
          <w:r>
            <w:rPr>
              <w:rFonts w:asciiTheme="minorHAnsi" w:hAnsiTheme="minorHAnsi" w:cstheme="minorHAnsi"/>
            </w:rPr>
            <w:fldChar w:fldCharType="end"/>
          </w:r>
        </w:sdtContent>
      </w:sdt>
      <w:r w:rsidRPr="00187FD1">
        <w:rPr>
          <w:rFonts w:asciiTheme="minorHAnsi" w:hAnsiTheme="minorHAnsi" w:cstheme="minorHAnsi"/>
        </w:rPr>
        <w:t xml:space="preserve">. </w:t>
      </w:r>
    </w:p>
    <w:p w14:paraId="77A90E1F" w14:textId="77777777" w:rsidR="002012AA" w:rsidRPr="00A9000E" w:rsidRDefault="002012AA" w:rsidP="002012AA">
      <w:pPr>
        <w:pStyle w:val="NormalWeb"/>
        <w:spacing w:line="360" w:lineRule="auto"/>
        <w:jc w:val="both"/>
        <w:rPr>
          <w:rFonts w:asciiTheme="minorHAnsi" w:hAnsiTheme="minorHAnsi" w:cstheme="minorHAnsi"/>
          <w:highlight w:val="cyan"/>
        </w:rPr>
      </w:pPr>
      <w:r w:rsidRPr="00A9000E">
        <w:rPr>
          <w:rFonts w:asciiTheme="minorHAnsi" w:hAnsiTheme="minorHAnsi" w:cstheme="minorHAnsi"/>
          <w:highlight w:val="cyan"/>
        </w:rPr>
        <w:t xml:space="preserve">Según este escenario, simplemente tener herramientas de software no conduce automáticamente a una transformación exitosa. De hecho, Díaz y Sánchez (2022) afirman que sin una estrategia cultural fuerte que alinee el capital humano con nuevos procesos automatizados, cualquier intento de implementar probablemente fracasará. Por lo tanto, es crucial tener modelos de aprendizaje inmersivos en su lugar. </w:t>
      </w:r>
    </w:p>
    <w:p w14:paraId="4E239866" w14:textId="77777777" w:rsidR="002012AA" w:rsidRPr="00A9000E" w:rsidRDefault="002012AA" w:rsidP="002012AA">
      <w:pPr>
        <w:pStyle w:val="NormalWeb"/>
        <w:spacing w:line="360" w:lineRule="auto"/>
        <w:jc w:val="both"/>
        <w:rPr>
          <w:rFonts w:asciiTheme="minorHAnsi" w:hAnsiTheme="minorHAnsi" w:cstheme="minorHAnsi"/>
          <w:highlight w:val="cyan"/>
        </w:rPr>
      </w:pPr>
      <w:r w:rsidRPr="00A9000E">
        <w:rPr>
          <w:rFonts w:asciiTheme="minorHAnsi" w:hAnsiTheme="minorHAnsi" w:cstheme="minorHAnsi"/>
          <w:highlight w:val="cyan"/>
        </w:rPr>
        <w:t xml:space="preserve">Kumar (2025) estudia cómo los servicios gubernamentales pueden hacer frente a los desafíos y las tensiones, y argumenta que el cambio en el sector público necesita estructuras que hagan que todos rindan cuentas y ayuden a los equipos a colaborar. El modelo Dojos DevOps es bueno para ETAPA EP porque le da al equipo de profesionales un lugar seguro y guiado para </w:t>
      </w:r>
      <w:r w:rsidRPr="00A9000E">
        <w:rPr>
          <w:rFonts w:asciiTheme="minorHAnsi" w:hAnsiTheme="minorHAnsi" w:cstheme="minorHAnsi"/>
          <w:highlight w:val="cyan"/>
        </w:rPr>
        <w:lastRenderedPageBreak/>
        <w:t xml:space="preserve">aprender y practicar la teoría con ayuda de expertos, y probar nuevas ideas sin ser detenido por las reglas. </w:t>
      </w:r>
    </w:p>
    <w:p w14:paraId="1F995AB8" w14:textId="623C199B" w:rsidR="00187FD1" w:rsidRPr="00187FD1" w:rsidRDefault="002012AA" w:rsidP="002012AA">
      <w:pPr>
        <w:pStyle w:val="NormalWeb"/>
        <w:spacing w:line="360" w:lineRule="auto"/>
        <w:jc w:val="both"/>
        <w:rPr>
          <w:rFonts w:asciiTheme="minorHAnsi" w:hAnsiTheme="minorHAnsi" w:cstheme="minorHAnsi"/>
        </w:rPr>
      </w:pPr>
      <w:r w:rsidRPr="00A9000E">
        <w:rPr>
          <w:rFonts w:asciiTheme="minorHAnsi" w:hAnsiTheme="minorHAnsi" w:cstheme="minorHAnsi"/>
          <w:highlight w:val="cyan"/>
        </w:rPr>
        <w:t>Pastrana et al. (2025) también sugieren una manera para que las organizaciones en Sudamérica utilicen el trabajo ágil y DevOps juntos. Su investigación muestra que es importante tener herramientas y entornos de práctica que ayuden a medir lo bien que están haciendo los equipos. La idea del estudio se apoya en esta visión, que es un lugar donde la calidad del software puede ser verificada y probada antes de usarlo en situaciones reales, ahorrando tiempo, dinero y mejorando el software en lugares donde no hay muchos recursos</w:t>
      </w:r>
      <w:sdt>
        <w:sdtPr>
          <w:rPr>
            <w:rFonts w:asciiTheme="minorHAnsi" w:hAnsiTheme="minorHAnsi" w:cstheme="minorHAnsi"/>
            <w:highlight w:val="cyan"/>
          </w:rPr>
          <w:id w:val="2005547261"/>
          <w:citation/>
        </w:sdtPr>
        <w:sdtContent>
          <w:r w:rsidR="00256457" w:rsidRPr="00A9000E">
            <w:rPr>
              <w:rFonts w:asciiTheme="minorHAnsi" w:hAnsiTheme="minorHAnsi" w:cstheme="minorHAnsi"/>
              <w:highlight w:val="cyan"/>
            </w:rPr>
            <w:fldChar w:fldCharType="begin"/>
          </w:r>
          <w:r w:rsidR="00256457" w:rsidRPr="00A9000E">
            <w:rPr>
              <w:rFonts w:asciiTheme="minorHAnsi" w:hAnsiTheme="minorHAnsi" w:cstheme="minorHAnsi"/>
              <w:highlight w:val="cyan"/>
              <w:lang w:val="es-419"/>
            </w:rPr>
            <w:instrText xml:space="preserve"> CITATION Pas25 \l 1033 </w:instrText>
          </w:r>
          <w:r w:rsidR="00256457" w:rsidRPr="00A9000E">
            <w:rPr>
              <w:rFonts w:asciiTheme="minorHAnsi" w:hAnsiTheme="minorHAnsi" w:cstheme="minorHAnsi"/>
              <w:highlight w:val="cyan"/>
            </w:rPr>
            <w:fldChar w:fldCharType="separate"/>
          </w:r>
          <w:r w:rsidR="00256457" w:rsidRPr="00A9000E">
            <w:rPr>
              <w:rFonts w:asciiTheme="minorHAnsi" w:hAnsiTheme="minorHAnsi" w:cstheme="minorHAnsi"/>
              <w:noProof/>
              <w:highlight w:val="cyan"/>
              <w:lang w:val="es-419"/>
            </w:rPr>
            <w:t xml:space="preserve"> (Pastrana, Ordoñez, Muñoz, &amp; Cobos, 2025)</w:t>
          </w:r>
          <w:r w:rsidR="00256457" w:rsidRPr="00A9000E">
            <w:rPr>
              <w:rFonts w:asciiTheme="minorHAnsi" w:hAnsiTheme="minorHAnsi" w:cstheme="minorHAnsi"/>
              <w:highlight w:val="cyan"/>
            </w:rPr>
            <w:fldChar w:fldCharType="end"/>
          </w:r>
        </w:sdtContent>
      </w:sdt>
      <w:r w:rsidR="00187FD1" w:rsidRPr="00A9000E">
        <w:rPr>
          <w:rFonts w:asciiTheme="minorHAnsi" w:hAnsiTheme="minorHAnsi" w:cstheme="minorHAnsi"/>
          <w:highlight w:val="cyan"/>
        </w:rPr>
        <w:t>.</w:t>
      </w:r>
    </w:p>
    <w:p w14:paraId="79CA9A74" w14:textId="429F2ED1" w:rsidR="00573907" w:rsidRPr="00187FD1" w:rsidRDefault="00187FD1" w:rsidP="00187FD1">
      <w:pPr>
        <w:pStyle w:val="NormalWeb"/>
        <w:spacing w:line="360" w:lineRule="auto"/>
        <w:jc w:val="both"/>
        <w:rPr>
          <w:rFonts w:asciiTheme="minorHAnsi" w:hAnsiTheme="minorHAnsi" w:cstheme="minorHAnsi"/>
        </w:rPr>
      </w:pPr>
      <w:r w:rsidRPr="00187FD1">
        <w:rPr>
          <w:rFonts w:asciiTheme="minorHAnsi" w:hAnsiTheme="minorHAnsi" w:cstheme="minorHAnsi"/>
        </w:rPr>
        <w:t>En conjunto, estas experiencias internacionales y regionales sirven como base científica para que entidades públicas como ETAPA EP logren adaptar las lecciones del sector privado a sus realidades normativas. La integración de estas prácticas no solo optimiza los tiempos de entrega, sino que construye la resiliencia necesaria para responder a las demandas digitales de la ciudadanía moderna mediante un aprendizaje continuo y estructurado.</w:t>
      </w:r>
    </w:p>
    <w:p w14:paraId="0B0D79F2" w14:textId="5F6D6373" w:rsidR="00D26769" w:rsidRDefault="00D26769" w:rsidP="00D26769">
      <w:pPr>
        <w:pStyle w:val="Ttulo3"/>
      </w:pPr>
      <w:bookmarkStart w:id="18" w:name="_Toc217307958"/>
      <w:r>
        <w:t>Modelos de madurez DevOps: Comparativa CALMS vs. DORA</w:t>
      </w:r>
      <w:bookmarkEnd w:id="18"/>
    </w:p>
    <w:p w14:paraId="29A910C8" w14:textId="3E3D81B4" w:rsidR="00D26769" w:rsidRDefault="00D26769" w:rsidP="00D26769">
      <w:r>
        <w:t>Entre los modelos más utilizados a nivel internacional se encuentran CALMS y DORA, los cuales ofrecen perspectivas complementarias: mientras CALMS se centra en los pilares culturales y de colaboración que habilitan DevOps, el modelo DORA se enfoca en resultados medibles mediante indicadores de desempeño técnico. Ambos marcos son ampliamente aplicados en organizaciones que buscan optimizar sus ciclos de desarrollo y mejorar la estabilidad operativa de sus sistemas</w:t>
      </w:r>
      <w:sdt>
        <w:sdtPr>
          <w:id w:val="-783964754"/>
          <w:citation/>
        </w:sdtPr>
        <w:sdtContent>
          <w:r w:rsidR="005B7651">
            <w:fldChar w:fldCharType="begin"/>
          </w:r>
          <w:r w:rsidR="005B7651">
            <w:rPr>
              <w:lang w:val="es-419"/>
            </w:rPr>
            <w:instrText xml:space="preserve"> CITATION Kum25 \l 22538 </w:instrText>
          </w:r>
          <w:r w:rsidR="005B7651">
            <w:fldChar w:fldCharType="separate"/>
          </w:r>
          <w:r w:rsidR="005B7651">
            <w:rPr>
              <w:noProof/>
              <w:lang w:val="es-419"/>
            </w:rPr>
            <w:t xml:space="preserve"> (Kumar, 2025)</w:t>
          </w:r>
          <w:r w:rsidR="005B7651">
            <w:fldChar w:fldCharType="end"/>
          </w:r>
        </w:sdtContent>
      </w:sdt>
      <w:r>
        <w:t>.</w:t>
      </w:r>
    </w:p>
    <w:p w14:paraId="4BA41118" w14:textId="27E1B1D5" w:rsidR="00D26769" w:rsidRDefault="00A9000E" w:rsidP="00D26769">
      <w:r w:rsidRPr="00A9000E">
        <w:rPr>
          <w:highlight w:val="cyan"/>
        </w:rPr>
        <w:t xml:space="preserve">CALMS (Cultura, Automatización, Lean, Medición y </w:t>
      </w:r>
      <w:proofErr w:type="spellStart"/>
      <w:r w:rsidRPr="00A9000E">
        <w:rPr>
          <w:highlight w:val="cyan"/>
        </w:rPr>
        <w:t>Sharing</w:t>
      </w:r>
      <w:proofErr w:type="spellEnd"/>
      <w:r w:rsidRPr="00A9000E">
        <w:rPr>
          <w:highlight w:val="cyan"/>
        </w:rPr>
        <w:t>)</w:t>
      </w:r>
      <w:r>
        <w:t xml:space="preserve"> </w:t>
      </w:r>
      <w:r w:rsidRPr="00A9000E">
        <w:rPr>
          <w:highlight w:val="cyan"/>
        </w:rPr>
        <w:t>permite observar</w:t>
      </w:r>
      <w:r w:rsidRPr="00A9000E">
        <w:rPr>
          <w:highlight w:val="cyan"/>
        </w:rPr>
        <w:t xml:space="preserve"> qué tan listas están las empresas para usar métodos DevOps. Su valor reside en señalar puntos de cultura</w:t>
      </w:r>
      <w:r w:rsidRPr="00A9000E">
        <w:rPr>
          <w:highlight w:val="cyan"/>
        </w:rPr>
        <w:t xml:space="preserve"> para comprender</w:t>
      </w:r>
      <w:r w:rsidRPr="00A9000E">
        <w:rPr>
          <w:highlight w:val="cyan"/>
        </w:rPr>
        <w:t xml:space="preserve"> cómo la gente habla y colabora. También señala aptitudes de apoyo</w:t>
      </w:r>
      <w:r w:rsidRPr="00A9000E">
        <w:rPr>
          <w:highlight w:val="cyan"/>
        </w:rPr>
        <w:t xml:space="preserve"> como </w:t>
      </w:r>
      <w:r w:rsidRPr="00A9000E">
        <w:rPr>
          <w:highlight w:val="cyan"/>
        </w:rPr>
        <w:t>automatizar cosas y ver el trabajo, y el saber compartido. Es un buen modelo para grupos con problemas culturales. Estos grupos a menudo no tienen reglas fijas. Esto pasa mucho en el gobierno.</w:t>
      </w:r>
    </w:p>
    <w:p w14:paraId="12DC3457" w14:textId="3BF02B3D" w:rsidR="00D26769" w:rsidRDefault="00D26769" w:rsidP="00D26769">
      <w:r>
        <w:t>DORA (</w:t>
      </w:r>
      <w:r w:rsidRPr="005F3944">
        <w:rPr>
          <w:i/>
          <w:iCs/>
        </w:rPr>
        <w:t xml:space="preserve">DevOps </w:t>
      </w:r>
      <w:proofErr w:type="spellStart"/>
      <w:r w:rsidRPr="005F3944">
        <w:rPr>
          <w:i/>
          <w:iCs/>
        </w:rPr>
        <w:t>Research</w:t>
      </w:r>
      <w:proofErr w:type="spellEnd"/>
      <w:r w:rsidRPr="005F3944">
        <w:rPr>
          <w:i/>
          <w:iCs/>
        </w:rPr>
        <w:t xml:space="preserve"> &amp; </w:t>
      </w:r>
      <w:proofErr w:type="spellStart"/>
      <w:r w:rsidRPr="005F3944">
        <w:rPr>
          <w:i/>
          <w:iCs/>
        </w:rPr>
        <w:t>Assessment</w:t>
      </w:r>
      <w:proofErr w:type="spellEnd"/>
      <w:r w:rsidR="005F3944" w:rsidRPr="005F3944">
        <w:t>)</w:t>
      </w:r>
      <w:r w:rsidR="005F3944">
        <w:t>,</w:t>
      </w:r>
      <w:r>
        <w:t xml:space="preserve"> propone una evaluación </w:t>
      </w:r>
      <w:r w:rsidR="00AB077C">
        <w:t xml:space="preserve">con </w:t>
      </w:r>
      <w:r>
        <w:t>métricas de desempeño técnico asociadas con la entrega de software</w:t>
      </w:r>
      <w:r w:rsidR="00AB077C">
        <w:t xml:space="preserve"> (</w:t>
      </w:r>
      <w:r>
        <w:t xml:space="preserve">frecuencia de despliegues, lead time, tiempo de </w:t>
      </w:r>
      <w:r>
        <w:lastRenderedPageBreak/>
        <w:t xml:space="preserve">recuperación ante fallos </w:t>
      </w:r>
      <w:r w:rsidR="00AB077C">
        <w:t xml:space="preserve">o </w:t>
      </w:r>
      <w:r>
        <w:t>MTT y tasa de fallos en cambios</w:t>
      </w:r>
      <w:r w:rsidR="00AB077C">
        <w:t>)</w:t>
      </w:r>
      <w:r>
        <w:t>. Est</w:t>
      </w:r>
      <w:r w:rsidR="00AB077C">
        <w:t>o e</w:t>
      </w:r>
      <w:r>
        <w:t xml:space="preserve">s especialmente valioso para medir el impacto real de las DevOps </w:t>
      </w:r>
      <w:r w:rsidR="00AB077C">
        <w:t>ya desplegadas</w:t>
      </w:r>
      <w:r>
        <w:t>.</w:t>
      </w:r>
    </w:p>
    <w:p w14:paraId="6923C755" w14:textId="753B6370" w:rsidR="00D26769" w:rsidRDefault="00D26769" w:rsidP="00D26769">
      <w:r>
        <w:t xml:space="preserve">Ambos modelos no </w:t>
      </w:r>
      <w:r w:rsidR="00A95242">
        <w:t xml:space="preserve">se </w:t>
      </w:r>
      <w:r>
        <w:t>deben interpretar como excluyentes</w:t>
      </w:r>
      <w:r w:rsidR="00A95242">
        <w:t>,</w:t>
      </w:r>
      <w:r>
        <w:t xml:space="preserve"> por el </w:t>
      </w:r>
      <w:r w:rsidR="00A95242">
        <w:t>contrario,</w:t>
      </w:r>
      <w:r>
        <w:t xml:space="preserve"> se complementan. CALMS diagnostica las capacidades culturales y organizacionales previas a la implementación, mientras que DORA valida si las prácticas introducidas realmente generan mejoras medibles.</w:t>
      </w:r>
    </w:p>
    <w:p w14:paraId="7BB07275" w14:textId="725652F8" w:rsidR="00D26769" w:rsidRPr="00592B6A" w:rsidRDefault="00592B6A" w:rsidP="00592B6A">
      <w:pPr>
        <w:pStyle w:val="Descripcin"/>
        <w:rPr>
          <w:b w:val="0"/>
          <w:bCs w:val="0"/>
          <w:i/>
          <w:iCs/>
        </w:rPr>
      </w:pPr>
      <w:bookmarkStart w:id="19" w:name="_Toc217306443"/>
      <w:r>
        <w:t xml:space="preserve">Tabla </w:t>
      </w:r>
      <w:fldSimple w:instr=" SEQ Tabla \* ARABIC ">
        <w:r w:rsidR="009B1ADA">
          <w:rPr>
            <w:noProof/>
          </w:rPr>
          <w:t>2</w:t>
        </w:r>
      </w:fldSimple>
      <w:r>
        <w:t xml:space="preserve"> </w:t>
      </w:r>
      <w:r w:rsidRPr="00592B6A">
        <w:rPr>
          <w:b w:val="0"/>
          <w:bCs w:val="0"/>
          <w:i/>
          <w:iCs/>
        </w:rPr>
        <w:t>Comparativa entre los modelos CALMS y DORA</w:t>
      </w:r>
      <w:bookmarkEnd w:id="19"/>
      <w:r w:rsidR="00D26769" w:rsidRPr="00592B6A">
        <w:rPr>
          <w:b w:val="0"/>
          <w:bCs w:val="0"/>
          <w:i/>
          <w:iCs/>
        </w:rPr>
        <w:t xml:space="preserve"> </w:t>
      </w:r>
    </w:p>
    <w:tbl>
      <w:tblPr>
        <w:tblStyle w:val="Tablaconcuadrcula4-nfasis1"/>
        <w:tblW w:w="0" w:type="auto"/>
        <w:tblLook w:val="04A0" w:firstRow="1" w:lastRow="0" w:firstColumn="1" w:lastColumn="0" w:noHBand="0" w:noVBand="1"/>
      </w:tblPr>
      <w:tblGrid>
        <w:gridCol w:w="1852"/>
        <w:gridCol w:w="2331"/>
        <w:gridCol w:w="2431"/>
        <w:gridCol w:w="2447"/>
      </w:tblGrid>
      <w:tr w:rsidR="00D26769" w:rsidRPr="00D26769" w14:paraId="56E198E0" w14:textId="77777777" w:rsidTr="00D26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5ECCC" w14:textId="77777777" w:rsidR="00D26769" w:rsidRPr="00D26769" w:rsidRDefault="00D26769" w:rsidP="00D26769">
            <w:pPr>
              <w:jc w:val="center"/>
              <w:rPr>
                <w:lang w:val="es-EC"/>
              </w:rPr>
            </w:pPr>
            <w:r w:rsidRPr="00D26769">
              <w:rPr>
                <w:lang w:val="es-EC"/>
              </w:rPr>
              <w:t>Dimensión</w:t>
            </w:r>
          </w:p>
        </w:tc>
        <w:tc>
          <w:tcPr>
            <w:tcW w:w="0" w:type="auto"/>
            <w:hideMark/>
          </w:tcPr>
          <w:p w14:paraId="7CFA1B35" w14:textId="77777777" w:rsidR="00D26769" w:rsidRPr="00D26769" w:rsidRDefault="00D26769" w:rsidP="00D26769">
            <w:pPr>
              <w:jc w:val="center"/>
              <w:cnfStyle w:val="100000000000" w:firstRow="1" w:lastRow="0" w:firstColumn="0" w:lastColumn="0" w:oddVBand="0" w:evenVBand="0" w:oddHBand="0" w:evenHBand="0" w:firstRowFirstColumn="0" w:firstRowLastColumn="0" w:lastRowFirstColumn="0" w:lastRowLastColumn="0"/>
              <w:rPr>
                <w:lang w:val="es-EC"/>
              </w:rPr>
            </w:pPr>
            <w:r w:rsidRPr="00D26769">
              <w:rPr>
                <w:lang w:val="es-EC"/>
              </w:rPr>
              <w:t>Modelo CALMS</w:t>
            </w:r>
          </w:p>
        </w:tc>
        <w:tc>
          <w:tcPr>
            <w:tcW w:w="0" w:type="auto"/>
            <w:hideMark/>
          </w:tcPr>
          <w:p w14:paraId="21F2BCF0" w14:textId="77777777" w:rsidR="00D26769" w:rsidRPr="00D26769" w:rsidRDefault="00D26769" w:rsidP="00D26769">
            <w:pPr>
              <w:jc w:val="center"/>
              <w:cnfStyle w:val="100000000000" w:firstRow="1" w:lastRow="0" w:firstColumn="0" w:lastColumn="0" w:oddVBand="0" w:evenVBand="0" w:oddHBand="0" w:evenHBand="0" w:firstRowFirstColumn="0" w:firstRowLastColumn="0" w:lastRowFirstColumn="0" w:lastRowLastColumn="0"/>
              <w:rPr>
                <w:lang w:val="es-EC"/>
              </w:rPr>
            </w:pPr>
            <w:r w:rsidRPr="00D26769">
              <w:rPr>
                <w:lang w:val="es-EC"/>
              </w:rPr>
              <w:t>Modelo DORA</w:t>
            </w:r>
          </w:p>
        </w:tc>
        <w:tc>
          <w:tcPr>
            <w:tcW w:w="0" w:type="auto"/>
            <w:hideMark/>
          </w:tcPr>
          <w:p w14:paraId="78470040" w14:textId="77777777" w:rsidR="00D26769" w:rsidRPr="00D26769" w:rsidRDefault="00D26769" w:rsidP="00D26769">
            <w:pPr>
              <w:jc w:val="center"/>
              <w:cnfStyle w:val="100000000000" w:firstRow="1" w:lastRow="0" w:firstColumn="0" w:lastColumn="0" w:oddVBand="0" w:evenVBand="0" w:oddHBand="0" w:evenHBand="0" w:firstRowFirstColumn="0" w:firstRowLastColumn="0" w:lastRowFirstColumn="0" w:lastRowLastColumn="0"/>
              <w:rPr>
                <w:lang w:val="es-EC"/>
              </w:rPr>
            </w:pPr>
            <w:r w:rsidRPr="00D26769">
              <w:rPr>
                <w:lang w:val="es-EC"/>
              </w:rPr>
              <w:t>Relevancia para ETAPA EP</w:t>
            </w:r>
          </w:p>
        </w:tc>
      </w:tr>
      <w:tr w:rsidR="00D26769" w:rsidRPr="00D26769" w14:paraId="491F015B" w14:textId="77777777" w:rsidTr="00D26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2AC82" w14:textId="77777777" w:rsidR="00D26769" w:rsidRPr="00D26769" w:rsidRDefault="00D26769" w:rsidP="00D26769">
            <w:pPr>
              <w:jc w:val="center"/>
              <w:rPr>
                <w:lang w:val="es-EC"/>
              </w:rPr>
            </w:pPr>
            <w:r w:rsidRPr="00D26769">
              <w:rPr>
                <w:lang w:val="es-EC"/>
              </w:rPr>
              <w:t>Enfoque principal</w:t>
            </w:r>
          </w:p>
        </w:tc>
        <w:tc>
          <w:tcPr>
            <w:tcW w:w="0" w:type="auto"/>
            <w:hideMark/>
          </w:tcPr>
          <w:p w14:paraId="0C90B69F"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Cultura y capacidades organizacionales</w:t>
            </w:r>
          </w:p>
        </w:tc>
        <w:tc>
          <w:tcPr>
            <w:tcW w:w="0" w:type="auto"/>
            <w:hideMark/>
          </w:tcPr>
          <w:p w14:paraId="26BA9880"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Resultados y desempeño técnico</w:t>
            </w:r>
          </w:p>
        </w:tc>
        <w:tc>
          <w:tcPr>
            <w:tcW w:w="0" w:type="auto"/>
            <w:hideMark/>
          </w:tcPr>
          <w:p w14:paraId="5F793CD1"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Permite balance entre cultura y métricas reales</w:t>
            </w:r>
          </w:p>
        </w:tc>
      </w:tr>
      <w:tr w:rsidR="00D26769" w:rsidRPr="00D26769" w14:paraId="2B54B97C" w14:textId="77777777" w:rsidTr="00D26769">
        <w:tc>
          <w:tcPr>
            <w:cnfStyle w:val="001000000000" w:firstRow="0" w:lastRow="0" w:firstColumn="1" w:lastColumn="0" w:oddVBand="0" w:evenVBand="0" w:oddHBand="0" w:evenHBand="0" w:firstRowFirstColumn="0" w:firstRowLastColumn="0" w:lastRowFirstColumn="0" w:lastRowLastColumn="0"/>
            <w:tcW w:w="0" w:type="auto"/>
            <w:hideMark/>
          </w:tcPr>
          <w:p w14:paraId="4583DB52" w14:textId="77777777" w:rsidR="00D26769" w:rsidRPr="00D26769" w:rsidRDefault="00D26769" w:rsidP="00D26769">
            <w:pPr>
              <w:jc w:val="center"/>
              <w:rPr>
                <w:lang w:val="es-EC"/>
              </w:rPr>
            </w:pPr>
            <w:r w:rsidRPr="00D26769">
              <w:rPr>
                <w:lang w:val="es-EC"/>
              </w:rPr>
              <w:t>Componentes clave</w:t>
            </w:r>
          </w:p>
        </w:tc>
        <w:tc>
          <w:tcPr>
            <w:tcW w:w="0" w:type="auto"/>
            <w:hideMark/>
          </w:tcPr>
          <w:p w14:paraId="6E81BBC4"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 xml:space="preserve">Cultura, Automatización, Lean, Medición, </w:t>
            </w:r>
            <w:proofErr w:type="spellStart"/>
            <w:r w:rsidRPr="00D26769">
              <w:rPr>
                <w:lang w:val="es-EC"/>
              </w:rPr>
              <w:t>Sharing</w:t>
            </w:r>
            <w:proofErr w:type="spellEnd"/>
          </w:p>
        </w:tc>
        <w:tc>
          <w:tcPr>
            <w:tcW w:w="0" w:type="auto"/>
            <w:hideMark/>
          </w:tcPr>
          <w:p w14:paraId="020D4C63"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Frecuencia de despliegues, Lead Time, MTTR, Tasa de fallos</w:t>
            </w:r>
          </w:p>
        </w:tc>
        <w:tc>
          <w:tcPr>
            <w:tcW w:w="0" w:type="auto"/>
            <w:hideMark/>
          </w:tcPr>
          <w:p w14:paraId="533820F2"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Relaciona prácticas con impacto en servicios públicos</w:t>
            </w:r>
          </w:p>
        </w:tc>
      </w:tr>
      <w:tr w:rsidR="00D26769" w:rsidRPr="00D26769" w14:paraId="72BB272F" w14:textId="77777777" w:rsidTr="00D26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CA528" w14:textId="77777777" w:rsidR="00D26769" w:rsidRPr="00D26769" w:rsidRDefault="00D26769" w:rsidP="00D26769">
            <w:pPr>
              <w:jc w:val="center"/>
              <w:rPr>
                <w:lang w:val="es-EC"/>
              </w:rPr>
            </w:pPr>
            <w:r w:rsidRPr="00D26769">
              <w:rPr>
                <w:lang w:val="es-EC"/>
              </w:rPr>
              <w:t>Tipo de evaluación</w:t>
            </w:r>
          </w:p>
        </w:tc>
        <w:tc>
          <w:tcPr>
            <w:tcW w:w="0" w:type="auto"/>
            <w:hideMark/>
          </w:tcPr>
          <w:p w14:paraId="3938EAF0"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Cualitativa y descriptiva</w:t>
            </w:r>
          </w:p>
        </w:tc>
        <w:tc>
          <w:tcPr>
            <w:tcW w:w="0" w:type="auto"/>
            <w:hideMark/>
          </w:tcPr>
          <w:p w14:paraId="5799D952"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Cuantitativa basada en KPIs</w:t>
            </w:r>
          </w:p>
        </w:tc>
        <w:tc>
          <w:tcPr>
            <w:tcW w:w="0" w:type="auto"/>
            <w:hideMark/>
          </w:tcPr>
          <w:p w14:paraId="4432FA5A"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Complementa el diagnóstico mixto del estudio</w:t>
            </w:r>
          </w:p>
        </w:tc>
      </w:tr>
      <w:tr w:rsidR="00D26769" w:rsidRPr="00D26769" w14:paraId="45526385" w14:textId="77777777" w:rsidTr="00D26769">
        <w:tc>
          <w:tcPr>
            <w:cnfStyle w:val="001000000000" w:firstRow="0" w:lastRow="0" w:firstColumn="1" w:lastColumn="0" w:oddVBand="0" w:evenVBand="0" w:oddHBand="0" w:evenHBand="0" w:firstRowFirstColumn="0" w:firstRowLastColumn="0" w:lastRowFirstColumn="0" w:lastRowLastColumn="0"/>
            <w:tcW w:w="0" w:type="auto"/>
            <w:hideMark/>
          </w:tcPr>
          <w:p w14:paraId="10DB23C6" w14:textId="77777777" w:rsidR="00D26769" w:rsidRPr="00D26769" w:rsidRDefault="00D26769" w:rsidP="00D26769">
            <w:pPr>
              <w:jc w:val="center"/>
              <w:rPr>
                <w:lang w:val="es-EC"/>
              </w:rPr>
            </w:pPr>
            <w:r w:rsidRPr="00D26769">
              <w:rPr>
                <w:lang w:val="es-EC"/>
              </w:rPr>
              <w:t>Profundidad cultural</w:t>
            </w:r>
          </w:p>
        </w:tc>
        <w:tc>
          <w:tcPr>
            <w:tcW w:w="0" w:type="auto"/>
            <w:hideMark/>
          </w:tcPr>
          <w:p w14:paraId="41F81369"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Alta: promueve colaboración y aprendizaje</w:t>
            </w:r>
          </w:p>
        </w:tc>
        <w:tc>
          <w:tcPr>
            <w:tcW w:w="0" w:type="auto"/>
            <w:hideMark/>
          </w:tcPr>
          <w:p w14:paraId="650D6AA0"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Media: se centra más en desempeño</w:t>
            </w:r>
          </w:p>
        </w:tc>
        <w:tc>
          <w:tcPr>
            <w:tcW w:w="0" w:type="auto"/>
            <w:hideMark/>
          </w:tcPr>
          <w:p w14:paraId="4EC060E7"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Útil para superar barreras internas identificadas</w:t>
            </w:r>
          </w:p>
        </w:tc>
      </w:tr>
      <w:tr w:rsidR="00D26769" w:rsidRPr="00D26769" w14:paraId="519F93DD" w14:textId="77777777" w:rsidTr="00D26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0CAD9" w14:textId="77777777" w:rsidR="00D26769" w:rsidRPr="00D26769" w:rsidRDefault="00D26769" w:rsidP="00D26769">
            <w:pPr>
              <w:jc w:val="center"/>
              <w:rPr>
                <w:lang w:val="es-EC"/>
              </w:rPr>
            </w:pPr>
            <w:r w:rsidRPr="00D26769">
              <w:rPr>
                <w:lang w:val="es-EC"/>
              </w:rPr>
              <w:t>Aplicabilidad en sector público</w:t>
            </w:r>
          </w:p>
        </w:tc>
        <w:tc>
          <w:tcPr>
            <w:tcW w:w="0" w:type="auto"/>
            <w:hideMark/>
          </w:tcPr>
          <w:p w14:paraId="73329F07"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Alta (procesos rígidos, verticalidad organizacional)</w:t>
            </w:r>
          </w:p>
        </w:tc>
        <w:tc>
          <w:tcPr>
            <w:tcW w:w="0" w:type="auto"/>
            <w:hideMark/>
          </w:tcPr>
          <w:p w14:paraId="780BB238"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Media-alta (permite justificar mejoras con datos)</w:t>
            </w:r>
          </w:p>
        </w:tc>
        <w:tc>
          <w:tcPr>
            <w:tcW w:w="0" w:type="auto"/>
            <w:hideMark/>
          </w:tcPr>
          <w:p w14:paraId="73C11716"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Adecuado para modernización institucional</w:t>
            </w:r>
          </w:p>
        </w:tc>
      </w:tr>
      <w:tr w:rsidR="00D26769" w:rsidRPr="00D26769" w14:paraId="127FDFCE" w14:textId="77777777" w:rsidTr="00D26769">
        <w:tc>
          <w:tcPr>
            <w:cnfStyle w:val="001000000000" w:firstRow="0" w:lastRow="0" w:firstColumn="1" w:lastColumn="0" w:oddVBand="0" w:evenVBand="0" w:oddHBand="0" w:evenHBand="0" w:firstRowFirstColumn="0" w:firstRowLastColumn="0" w:lastRowFirstColumn="0" w:lastRowLastColumn="0"/>
            <w:tcW w:w="0" w:type="auto"/>
            <w:hideMark/>
          </w:tcPr>
          <w:p w14:paraId="71F85C46" w14:textId="77777777" w:rsidR="00D26769" w:rsidRPr="00D26769" w:rsidRDefault="00D26769" w:rsidP="00D26769">
            <w:pPr>
              <w:jc w:val="center"/>
              <w:rPr>
                <w:lang w:val="es-EC"/>
              </w:rPr>
            </w:pPr>
            <w:r w:rsidRPr="00D26769">
              <w:rPr>
                <w:lang w:val="es-EC"/>
              </w:rPr>
              <w:lastRenderedPageBreak/>
              <w:t>Uso típico</w:t>
            </w:r>
          </w:p>
        </w:tc>
        <w:tc>
          <w:tcPr>
            <w:tcW w:w="0" w:type="auto"/>
            <w:hideMark/>
          </w:tcPr>
          <w:p w14:paraId="5FF8E536"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Diagnóstico de madurez inicial</w:t>
            </w:r>
          </w:p>
        </w:tc>
        <w:tc>
          <w:tcPr>
            <w:tcW w:w="0" w:type="auto"/>
            <w:hideMark/>
          </w:tcPr>
          <w:p w14:paraId="6A7E2527"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Valorar impacto posterior a la implementación</w:t>
            </w:r>
          </w:p>
        </w:tc>
        <w:tc>
          <w:tcPr>
            <w:tcW w:w="0" w:type="auto"/>
            <w:hideMark/>
          </w:tcPr>
          <w:p w14:paraId="04642F86" w14:textId="77777777" w:rsidR="00D26769" w:rsidRPr="00D26769" w:rsidRDefault="00D26769" w:rsidP="00D26769">
            <w:pPr>
              <w:jc w:val="center"/>
              <w:cnfStyle w:val="000000000000" w:firstRow="0" w:lastRow="0" w:firstColumn="0" w:lastColumn="0" w:oddVBand="0" w:evenVBand="0" w:oddHBand="0" w:evenHBand="0" w:firstRowFirstColumn="0" w:firstRowLastColumn="0" w:lastRowFirstColumn="0" w:lastRowLastColumn="0"/>
              <w:rPr>
                <w:lang w:val="es-EC"/>
              </w:rPr>
            </w:pPr>
            <w:r w:rsidRPr="00D26769">
              <w:rPr>
                <w:lang w:val="es-EC"/>
              </w:rPr>
              <w:t>Alineado con la lógica del Dojo: diagnóstico → práctica → evaluación</w:t>
            </w:r>
          </w:p>
        </w:tc>
      </w:tr>
      <w:tr w:rsidR="00D26769" w:rsidRPr="00D26769" w14:paraId="089F6D3D" w14:textId="77777777" w:rsidTr="00D26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9972F" w14:textId="77777777" w:rsidR="00D26769" w:rsidRPr="00D26769" w:rsidRDefault="00D26769" w:rsidP="00D26769">
            <w:pPr>
              <w:jc w:val="center"/>
              <w:rPr>
                <w:lang w:val="es-EC"/>
              </w:rPr>
            </w:pPr>
            <w:r w:rsidRPr="00D26769">
              <w:rPr>
                <w:lang w:val="es-EC"/>
              </w:rPr>
              <w:t>Limitaciones</w:t>
            </w:r>
          </w:p>
        </w:tc>
        <w:tc>
          <w:tcPr>
            <w:tcW w:w="0" w:type="auto"/>
            <w:hideMark/>
          </w:tcPr>
          <w:p w14:paraId="40E9CC80"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Menos orientado a resultados técnicos inmediatos</w:t>
            </w:r>
          </w:p>
        </w:tc>
        <w:tc>
          <w:tcPr>
            <w:tcW w:w="0" w:type="auto"/>
            <w:hideMark/>
          </w:tcPr>
          <w:p w14:paraId="64572FF3"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Puede ignorar la dimensión cultural</w:t>
            </w:r>
          </w:p>
        </w:tc>
        <w:tc>
          <w:tcPr>
            <w:tcW w:w="0" w:type="auto"/>
            <w:hideMark/>
          </w:tcPr>
          <w:p w14:paraId="7FD77B3A" w14:textId="77777777" w:rsidR="00D26769" w:rsidRPr="00D26769" w:rsidRDefault="00D26769" w:rsidP="00D26769">
            <w:pPr>
              <w:jc w:val="center"/>
              <w:cnfStyle w:val="000000100000" w:firstRow="0" w:lastRow="0" w:firstColumn="0" w:lastColumn="0" w:oddVBand="0" w:evenVBand="0" w:oddHBand="1" w:evenHBand="0" w:firstRowFirstColumn="0" w:firstRowLastColumn="0" w:lastRowFirstColumn="0" w:lastRowLastColumn="0"/>
              <w:rPr>
                <w:lang w:val="es-EC"/>
              </w:rPr>
            </w:pPr>
            <w:r w:rsidRPr="00D26769">
              <w:rPr>
                <w:lang w:val="es-EC"/>
              </w:rPr>
              <w:t>Combinación permite mayor precisión</w:t>
            </w:r>
          </w:p>
        </w:tc>
      </w:tr>
    </w:tbl>
    <w:p w14:paraId="571918CC" w14:textId="52C74FAE" w:rsidR="005F3944" w:rsidRPr="005F3944" w:rsidRDefault="005F3944" w:rsidP="00256457">
      <w:pPr>
        <w:rPr>
          <w:sz w:val="18"/>
          <w:szCs w:val="18"/>
          <w:lang w:val="es-EC"/>
        </w:rPr>
      </w:pPr>
    </w:p>
    <w:p w14:paraId="0A35344A" w14:textId="307A18E0" w:rsidR="00D26769" w:rsidRPr="00D26769" w:rsidRDefault="00D26769" w:rsidP="00D26769">
      <w:pPr>
        <w:pStyle w:val="Ttulo3"/>
        <w:rPr>
          <w:lang w:val="es-EC"/>
        </w:rPr>
      </w:pPr>
      <w:bookmarkStart w:id="20" w:name="_Toc217307959"/>
      <w:r w:rsidRPr="00D26769">
        <w:rPr>
          <w:lang w:val="es-EC"/>
        </w:rPr>
        <w:t>Discusión del modelo comparativo</w:t>
      </w:r>
      <w:bookmarkEnd w:id="20"/>
    </w:p>
    <w:p w14:paraId="402039E6" w14:textId="1911A2A5" w:rsidR="00F87B90" w:rsidRPr="00F87B90" w:rsidRDefault="00F87B90" w:rsidP="00F87B90">
      <w:pPr>
        <w:pStyle w:val="NormalWeb"/>
        <w:spacing w:line="360" w:lineRule="auto"/>
        <w:jc w:val="both"/>
        <w:rPr>
          <w:rFonts w:asciiTheme="minorHAnsi" w:hAnsiTheme="minorHAnsi" w:cstheme="minorHAnsi"/>
        </w:rPr>
      </w:pPr>
      <w:r w:rsidRPr="00F87B90">
        <w:rPr>
          <w:rFonts w:asciiTheme="minorHAnsi" w:hAnsiTheme="minorHAnsi" w:cstheme="minorHAnsi"/>
        </w:rPr>
        <w:t xml:space="preserve">La combinación de los modelos CALMS y DORA ofrece un marco robusto y multidimensional para esta investigación, permitiendo un equilibrio necesario entre la salud cultural de la organización y su eficiencia operativa. En este sentido, mientras que el marco CALMS facilita la identificación de brechas culturales y organizacionales —explicando por qué instituciones con estructuras jerárquicas como ETAPA EP requieren procesos de entrenamiento inmersivos como el Dojo—, el modelo DORA proporciona los indicadores cuantitativos esenciales para validar objetivamente el impacto de estas prácticas en la velocidad y estabilidad de la entrega de software </w:t>
      </w:r>
      <w:sdt>
        <w:sdtPr>
          <w:rPr>
            <w:rFonts w:asciiTheme="minorHAnsi" w:hAnsiTheme="minorHAnsi" w:cstheme="minorHAnsi"/>
          </w:rPr>
          <w:id w:val="-1333910763"/>
          <w:citation/>
        </w:sdtPr>
        <w:sdtContent>
          <w:r>
            <w:rPr>
              <w:rFonts w:asciiTheme="minorHAnsi" w:hAnsiTheme="minorHAnsi" w:cstheme="minorHAnsi"/>
            </w:rPr>
            <w:fldChar w:fldCharType="begin"/>
          </w:r>
          <w:r w:rsidRPr="00F87B90">
            <w:rPr>
              <w:rFonts w:asciiTheme="minorHAnsi" w:hAnsiTheme="minorHAnsi" w:cstheme="minorHAnsi"/>
              <w:lang w:val="es-419"/>
            </w:rPr>
            <w:instrText xml:space="preserve"> CITATION Kum25 \l 1033 </w:instrText>
          </w:r>
          <w:r>
            <w:rPr>
              <w:rFonts w:asciiTheme="minorHAnsi" w:hAnsiTheme="minorHAnsi" w:cstheme="minorHAnsi"/>
            </w:rPr>
            <w:fldChar w:fldCharType="separate"/>
          </w:r>
          <w:r w:rsidRPr="00F87B90">
            <w:rPr>
              <w:rFonts w:asciiTheme="minorHAnsi" w:hAnsiTheme="minorHAnsi" w:cstheme="minorHAnsi"/>
              <w:noProof/>
              <w:lang w:val="es-419"/>
            </w:rPr>
            <w:t>(Kumar, 2025)</w:t>
          </w:r>
          <w:r>
            <w:rPr>
              <w:rFonts w:asciiTheme="minorHAnsi" w:hAnsiTheme="minorHAnsi" w:cstheme="minorHAnsi"/>
            </w:rPr>
            <w:fldChar w:fldCharType="end"/>
          </w:r>
        </w:sdtContent>
      </w:sdt>
      <w:r w:rsidRPr="00F87B90">
        <w:rPr>
          <w:rFonts w:asciiTheme="minorHAnsi" w:hAnsiTheme="minorHAnsi" w:cstheme="minorHAnsi"/>
        </w:rPr>
        <w:t>.</w:t>
      </w:r>
    </w:p>
    <w:p w14:paraId="337E2634" w14:textId="77777777" w:rsidR="00A9000E" w:rsidRPr="00A9000E" w:rsidRDefault="00A9000E" w:rsidP="00A9000E">
      <w:pPr>
        <w:pStyle w:val="NormalWeb"/>
        <w:spacing w:line="360" w:lineRule="auto"/>
        <w:jc w:val="both"/>
        <w:rPr>
          <w:rFonts w:asciiTheme="minorHAnsi" w:hAnsiTheme="minorHAnsi" w:cstheme="minorHAnsi"/>
          <w:lang w:val="es-419"/>
        </w:rPr>
      </w:pPr>
      <w:r w:rsidRPr="00A9000E">
        <w:rPr>
          <w:rFonts w:asciiTheme="minorHAnsi" w:hAnsiTheme="minorHAnsi" w:cstheme="minorHAnsi"/>
          <w:highlight w:val="cyan"/>
          <w:lang w:val="es-419"/>
        </w:rPr>
        <w:t xml:space="preserve">Esta doble visión, según trabajos nuevos, es clave. Sirve para juntar la rapidez de DevOps con las reglas viejas de control y las normas de buen hacer. Por cierto, Rajab y </w:t>
      </w:r>
      <w:proofErr w:type="spellStart"/>
      <w:r w:rsidRPr="00A9000E">
        <w:rPr>
          <w:rFonts w:asciiTheme="minorHAnsi" w:hAnsiTheme="minorHAnsi" w:cstheme="minorHAnsi"/>
          <w:highlight w:val="cyan"/>
          <w:lang w:val="es-419"/>
        </w:rPr>
        <w:t>Alnoukari</w:t>
      </w:r>
      <w:proofErr w:type="spellEnd"/>
      <w:r w:rsidRPr="00A9000E">
        <w:rPr>
          <w:rFonts w:asciiTheme="minorHAnsi" w:hAnsiTheme="minorHAnsi" w:cstheme="minorHAnsi"/>
          <w:highlight w:val="cyan"/>
          <w:lang w:val="es-419"/>
        </w:rPr>
        <w:t xml:space="preserve"> (2025) exponen esto. Dicen que unir lo que hace DevOps con el modelo CMMI ayuda a hacer los pasos fijos. Esto se logra sin perder el modo flexible. Esto es muy importante para el gobierno. Trabaja con reglas duras de normas y revisiones. Esta unión técnica garantiza que el hacer automático no se haga solo. Debe seguir metas de negocio y las normas del ente. Rajab y </w:t>
      </w:r>
      <w:proofErr w:type="spellStart"/>
      <w:r w:rsidRPr="00A9000E">
        <w:rPr>
          <w:rFonts w:asciiTheme="minorHAnsi" w:hAnsiTheme="minorHAnsi" w:cstheme="minorHAnsi"/>
          <w:highlight w:val="cyan"/>
          <w:lang w:val="es-419"/>
        </w:rPr>
        <w:t>Alnoukari</w:t>
      </w:r>
      <w:proofErr w:type="spellEnd"/>
      <w:r w:rsidRPr="00A9000E">
        <w:rPr>
          <w:rFonts w:asciiTheme="minorHAnsi" w:hAnsiTheme="minorHAnsi" w:cstheme="minorHAnsi"/>
          <w:highlight w:val="cyan"/>
          <w:lang w:val="es-419"/>
        </w:rPr>
        <w:t xml:space="preserve"> (2025) lo dicen. Además, lo bien que trabajen los grupos no solo depende de las herramientas. También es clave que el lugar y las artes técnicas encajen bien. Plant y otros (2025) señalan esto. Afirman que es vital usar métricas como DORA. Hay que sumarlas a estudios de si todo va junto. Estos estudios miran cómo se permite o se frena el trabajo de DevOps.</w:t>
      </w:r>
    </w:p>
    <w:p w14:paraId="6B96EC66" w14:textId="567722C8" w:rsidR="00E83854" w:rsidRDefault="00F87B90" w:rsidP="00F87B90">
      <w:pPr>
        <w:pStyle w:val="NormalWeb"/>
        <w:spacing w:line="360" w:lineRule="auto"/>
        <w:jc w:val="both"/>
        <w:rPr>
          <w:rFonts w:asciiTheme="minorHAnsi" w:hAnsiTheme="minorHAnsi" w:cstheme="minorHAnsi"/>
        </w:rPr>
      </w:pPr>
      <w:r w:rsidRPr="00F87B90">
        <w:rPr>
          <w:rFonts w:asciiTheme="minorHAnsi" w:hAnsiTheme="minorHAnsi" w:cstheme="minorHAnsi"/>
        </w:rPr>
        <w:lastRenderedPageBreak/>
        <w:t xml:space="preserve"> </w:t>
      </w:r>
    </w:p>
    <w:p w14:paraId="69CEDC01" w14:textId="72A97FC0" w:rsidR="00D26769" w:rsidRPr="00F87B90" w:rsidRDefault="00F87B90" w:rsidP="00F87B90">
      <w:pPr>
        <w:pStyle w:val="NormalWeb"/>
        <w:spacing w:line="360" w:lineRule="auto"/>
        <w:jc w:val="both"/>
        <w:rPr>
          <w:rFonts w:asciiTheme="minorHAnsi" w:hAnsiTheme="minorHAnsi" w:cstheme="minorHAnsi"/>
        </w:rPr>
      </w:pPr>
      <w:r w:rsidRPr="00F87B90">
        <w:rPr>
          <w:rFonts w:asciiTheme="minorHAnsi" w:hAnsiTheme="minorHAnsi" w:cstheme="minorHAnsi"/>
        </w:rPr>
        <w:t xml:space="preserve">Finalmente, el reporte más reciente de Google Cloud </w:t>
      </w:r>
      <w:sdt>
        <w:sdtPr>
          <w:rPr>
            <w:rFonts w:asciiTheme="minorHAnsi" w:hAnsiTheme="minorHAnsi" w:cstheme="minorHAnsi"/>
          </w:rPr>
          <w:id w:val="1869021138"/>
          <w:citation/>
        </w:sdtPr>
        <w:sdtContent>
          <w:r>
            <w:rPr>
              <w:rFonts w:asciiTheme="minorHAnsi" w:hAnsiTheme="minorHAnsi" w:cstheme="minorHAnsi"/>
            </w:rPr>
            <w:fldChar w:fldCharType="begin"/>
          </w:r>
          <w:r>
            <w:rPr>
              <w:rFonts w:asciiTheme="minorHAnsi" w:hAnsiTheme="minorHAnsi" w:cstheme="minorHAnsi"/>
              <w:lang w:val="es-419"/>
            </w:rPr>
            <w:instrText xml:space="preserve">CITATION Goo251 \n  \t  \l 1033 </w:instrText>
          </w:r>
          <w:r>
            <w:rPr>
              <w:rFonts w:asciiTheme="minorHAnsi" w:hAnsiTheme="minorHAnsi" w:cstheme="minorHAnsi"/>
            </w:rPr>
            <w:fldChar w:fldCharType="separate"/>
          </w:r>
          <w:r w:rsidRPr="00F87B90">
            <w:rPr>
              <w:rFonts w:asciiTheme="minorHAnsi" w:hAnsiTheme="minorHAnsi" w:cstheme="minorHAnsi"/>
              <w:noProof/>
              <w:lang w:val="es-419"/>
            </w:rPr>
            <w:t>(2025)</w:t>
          </w:r>
          <w:r>
            <w:rPr>
              <w:rFonts w:asciiTheme="minorHAnsi" w:hAnsiTheme="minorHAnsi" w:cstheme="minorHAnsi"/>
            </w:rPr>
            <w:fldChar w:fldCharType="end"/>
          </w:r>
        </w:sdtContent>
      </w:sdt>
      <w:r>
        <w:rPr>
          <w:rFonts w:asciiTheme="minorHAnsi" w:hAnsiTheme="minorHAnsi" w:cstheme="minorHAnsi"/>
        </w:rPr>
        <w:t>,</w:t>
      </w:r>
      <w:r w:rsidRPr="00F87B90">
        <w:rPr>
          <w:rFonts w:asciiTheme="minorHAnsi" w:hAnsiTheme="minorHAnsi" w:cstheme="minorHAnsi"/>
        </w:rPr>
        <w:t xml:space="preserve"> confirma que la madurez actual en la industria ya no se mide solo por la frecuencia de despliegue, sino por la capacidad de los equipos para integrar de forma segura y resiliente tecnologías de asistencia avanzada, elevando los estándares de seguridad y observabilidad que este estudio busca implementar en ETAPA EP.</w:t>
      </w:r>
    </w:p>
    <w:p w14:paraId="50338F91" w14:textId="14070AF5" w:rsidR="00D26769" w:rsidRPr="00D26769" w:rsidRDefault="00D26769" w:rsidP="00D26769">
      <w:pPr>
        <w:pStyle w:val="Ttulo3"/>
        <w:rPr>
          <w:lang w:val="es-EC"/>
        </w:rPr>
      </w:pPr>
      <w:bookmarkStart w:id="21" w:name="_Toc217307960"/>
      <w:r w:rsidRPr="00D26769">
        <w:rPr>
          <w:lang w:val="es-EC"/>
        </w:rPr>
        <w:t>Relevancia de CALMS y DORA para el modelo basado en Dojos</w:t>
      </w:r>
      <w:bookmarkEnd w:id="21"/>
    </w:p>
    <w:p w14:paraId="6B8B5083" w14:textId="77777777" w:rsidR="00D74CCA" w:rsidRDefault="00D94EAE" w:rsidP="00D253F8">
      <w:pPr>
        <w:pStyle w:val="NormalWeb"/>
        <w:spacing w:line="360" w:lineRule="auto"/>
        <w:jc w:val="both"/>
        <w:rPr>
          <w:rFonts w:asciiTheme="minorHAnsi" w:hAnsiTheme="minorHAnsi" w:cstheme="minorHAnsi"/>
        </w:rPr>
      </w:pPr>
      <w:r w:rsidRPr="00D94EAE">
        <w:rPr>
          <w:rFonts w:asciiTheme="minorHAnsi" w:hAnsiTheme="minorHAnsi" w:cstheme="minorHAnsi"/>
        </w:rPr>
        <w:t xml:space="preserve">La integración de los marcos CALMS y DORA dentro de la metodología de Dojos no es solo una elección administrativa, sino una necesidad técnica para garantizar la sostenibilidad del cambio en ETAPA EP. </w:t>
      </w:r>
    </w:p>
    <w:p w14:paraId="47DF102F" w14:textId="5146B05F" w:rsidR="00D74CCA" w:rsidRPr="00127C3B" w:rsidRDefault="00D74CCA" w:rsidP="00D253F8">
      <w:pPr>
        <w:pStyle w:val="NormalWeb"/>
        <w:spacing w:line="360" w:lineRule="auto"/>
        <w:jc w:val="both"/>
        <w:rPr>
          <w:rFonts w:asciiTheme="minorHAnsi" w:hAnsiTheme="minorHAnsi" w:cstheme="minorHAnsi"/>
          <w:highlight w:val="cyan"/>
          <w:lang w:val="es-419"/>
        </w:rPr>
      </w:pPr>
      <w:r w:rsidRPr="00D74CCA">
        <w:rPr>
          <w:rFonts w:asciiTheme="minorHAnsi" w:hAnsiTheme="minorHAnsi" w:cstheme="minorHAnsi"/>
          <w:highlight w:val="cyan"/>
          <w:lang w:val="es-419"/>
        </w:rPr>
        <w:t>CALMS ayuda a ordenar las normas de cultura vistas en el estudio inicial. Pero DORA da el análisis serio. Este análisis asegura que la enseñanza mejora la producción real. Hay nuevas noticias sobre esto.</w:t>
      </w:r>
      <w:r w:rsidRPr="00127C3B">
        <w:rPr>
          <w:rFonts w:asciiTheme="minorHAnsi" w:hAnsiTheme="minorHAnsi" w:cstheme="minorHAnsi"/>
          <w:highlight w:val="cyan"/>
          <w:lang w:val="es-419"/>
        </w:rPr>
        <w:t xml:space="preserve"> Unir</w:t>
      </w:r>
      <w:r w:rsidRPr="00D74CCA">
        <w:rPr>
          <w:rFonts w:asciiTheme="minorHAnsi" w:hAnsiTheme="minorHAnsi" w:cstheme="minorHAnsi"/>
          <w:highlight w:val="cyan"/>
          <w:lang w:val="es-419"/>
        </w:rPr>
        <w:t xml:space="preserve"> esto es la mejor forma de mejorar el gobierno. Por ejemplo, Plant </w:t>
      </w:r>
      <w:r w:rsidRPr="00127C3B">
        <w:rPr>
          <w:rFonts w:asciiTheme="minorHAnsi" w:hAnsiTheme="minorHAnsi" w:cstheme="minorHAnsi"/>
          <w:highlight w:val="cyan"/>
          <w:lang w:val="es-419"/>
        </w:rPr>
        <w:t>et al.</w:t>
      </w:r>
      <w:r w:rsidRPr="00127C3B">
        <w:rPr>
          <w:rFonts w:asciiTheme="minorHAnsi" w:hAnsiTheme="minorHAnsi" w:cstheme="minorHAnsi"/>
          <w:highlight w:val="cyan"/>
          <w:lang w:val="es-419"/>
        </w:rPr>
        <w:t xml:space="preserve"> </w:t>
      </w:r>
      <w:r w:rsidRPr="00D74CCA">
        <w:rPr>
          <w:rFonts w:asciiTheme="minorHAnsi" w:hAnsiTheme="minorHAnsi" w:cstheme="minorHAnsi"/>
          <w:highlight w:val="cyan"/>
          <w:lang w:val="es-419"/>
        </w:rPr>
        <w:t xml:space="preserve">(2025) </w:t>
      </w:r>
      <w:r w:rsidRPr="00127C3B">
        <w:rPr>
          <w:rFonts w:asciiTheme="minorHAnsi" w:hAnsiTheme="minorHAnsi" w:cstheme="minorHAnsi"/>
          <w:highlight w:val="cyan"/>
          <w:lang w:val="es-419"/>
        </w:rPr>
        <w:t xml:space="preserve">consideran </w:t>
      </w:r>
      <w:proofErr w:type="gramStart"/>
      <w:r w:rsidRPr="00127C3B">
        <w:rPr>
          <w:rFonts w:asciiTheme="minorHAnsi" w:hAnsiTheme="minorHAnsi" w:cstheme="minorHAnsi"/>
          <w:highlight w:val="cyan"/>
          <w:lang w:val="es-419"/>
        </w:rPr>
        <w:t>que</w:t>
      </w:r>
      <w:proofErr w:type="gramEnd"/>
      <w:r w:rsidRPr="00D74CCA">
        <w:rPr>
          <w:rFonts w:asciiTheme="minorHAnsi" w:hAnsiTheme="minorHAnsi" w:cstheme="minorHAnsi"/>
          <w:highlight w:val="cyan"/>
          <w:lang w:val="es-419"/>
        </w:rPr>
        <w:t xml:space="preserve"> si las destrezas del grupo van con el sitio de trabajo, las cuentas de resultados son más. No son solo números, son prueba de saber técnico. En este plan, usar DORA en el Dojo Sandbox da una respuesta rápida. </w:t>
      </w:r>
    </w:p>
    <w:p w14:paraId="2677AA7D" w14:textId="151E1F91" w:rsidR="00D26769" w:rsidRPr="00D74CCA" w:rsidRDefault="00D74CCA" w:rsidP="00D253F8">
      <w:pPr>
        <w:pStyle w:val="NormalWeb"/>
        <w:spacing w:line="360" w:lineRule="auto"/>
        <w:jc w:val="both"/>
        <w:rPr>
          <w:rFonts w:asciiTheme="minorHAnsi" w:hAnsiTheme="minorHAnsi" w:cstheme="minorHAnsi"/>
        </w:rPr>
      </w:pPr>
      <w:r w:rsidRPr="00D74CCA">
        <w:rPr>
          <w:rFonts w:asciiTheme="minorHAnsi" w:hAnsiTheme="minorHAnsi" w:cstheme="minorHAnsi"/>
          <w:highlight w:val="cyan"/>
          <w:lang w:val="es-419"/>
        </w:rPr>
        <w:t xml:space="preserve">Esto hace fuertes las bases de "Medir" y "Compartir" de CALMS. El informe nuevo de Google Cloud (2025) dice algo clave. Las firmas buenas automatizan sus pasos. También </w:t>
      </w:r>
      <w:r w:rsidRPr="00127C3B">
        <w:rPr>
          <w:rFonts w:asciiTheme="minorHAnsi" w:hAnsiTheme="minorHAnsi" w:cstheme="minorHAnsi"/>
          <w:highlight w:val="cyan"/>
          <w:lang w:val="es-419"/>
        </w:rPr>
        <w:t xml:space="preserve">se </w:t>
      </w:r>
      <w:r w:rsidRPr="00D74CCA">
        <w:rPr>
          <w:rFonts w:asciiTheme="minorHAnsi" w:hAnsiTheme="minorHAnsi" w:cstheme="minorHAnsi"/>
          <w:highlight w:val="cyan"/>
          <w:lang w:val="es-419"/>
        </w:rPr>
        <w:t>usan estas cuentas para hacer crecer el aprender siempre</w:t>
      </w:r>
      <w:r w:rsidRPr="00127C3B">
        <w:rPr>
          <w:rFonts w:asciiTheme="minorHAnsi" w:hAnsiTheme="minorHAnsi" w:cstheme="minorHAnsi"/>
          <w:highlight w:val="cyan"/>
          <w:lang w:val="es-419"/>
        </w:rPr>
        <w:t xml:space="preserve"> y</w:t>
      </w:r>
      <w:r w:rsidRPr="00D74CCA">
        <w:rPr>
          <w:rFonts w:asciiTheme="minorHAnsi" w:hAnsiTheme="minorHAnsi" w:cstheme="minorHAnsi"/>
          <w:highlight w:val="cyan"/>
          <w:lang w:val="es-419"/>
        </w:rPr>
        <w:t xml:space="preserve"> para aguantar los fallos. Para un sitio como ETAPA EP, esto es importante. Significa que el Dojo es el lugar. Ahí, las tareas hechas a mano se vuelven pasos simples y muy seguros de ver.</w:t>
      </w:r>
    </w:p>
    <w:p w14:paraId="1FD3CB1F" w14:textId="1404E4E0" w:rsidR="004C34CD" w:rsidRPr="004C34CD" w:rsidRDefault="004C34CD" w:rsidP="004C34CD">
      <w:pPr>
        <w:pStyle w:val="Ttulo3"/>
        <w:rPr>
          <w:lang w:val="es-EC"/>
        </w:rPr>
      </w:pPr>
      <w:bookmarkStart w:id="22" w:name="_Toc217307961"/>
      <w:r w:rsidRPr="004C34CD">
        <w:rPr>
          <w:lang w:val="es-EC"/>
        </w:rPr>
        <w:t xml:space="preserve">Experiencias internacionales de </w:t>
      </w:r>
      <w:r w:rsidR="005F3944">
        <w:rPr>
          <w:lang w:val="es-EC"/>
        </w:rPr>
        <w:t xml:space="preserve">Dojos </w:t>
      </w:r>
      <w:r w:rsidRPr="004C34CD">
        <w:rPr>
          <w:lang w:val="es-EC"/>
        </w:rPr>
        <w:t>DevOps: IBM, Microsoft y Gobierno del Reino Unido</w:t>
      </w:r>
      <w:bookmarkEnd w:id="22"/>
    </w:p>
    <w:p w14:paraId="30AE40D2" w14:textId="77777777" w:rsidR="00D94EAE" w:rsidRPr="00D94EAE" w:rsidRDefault="00D94EAE" w:rsidP="00D94EAE">
      <w:pPr>
        <w:pStyle w:val="NormalWeb"/>
        <w:spacing w:line="360" w:lineRule="auto"/>
        <w:jc w:val="both"/>
        <w:rPr>
          <w:rFonts w:asciiTheme="minorHAnsi" w:hAnsiTheme="minorHAnsi" w:cstheme="minorHAnsi"/>
        </w:rPr>
      </w:pPr>
      <w:r w:rsidRPr="00D94EAE">
        <w:rPr>
          <w:rFonts w:asciiTheme="minorHAnsi" w:hAnsiTheme="minorHAnsi" w:cstheme="minorHAnsi"/>
        </w:rPr>
        <w:t xml:space="preserve">Los modelos de entrenamiento inmersivo han demostrado ser el catalizador más eficiente para la transformación digital en organizaciones de alta complejidad. El programa IBM Digital </w:t>
      </w:r>
      <w:proofErr w:type="spellStart"/>
      <w:r w:rsidRPr="00D94EAE">
        <w:rPr>
          <w:rFonts w:asciiTheme="minorHAnsi" w:hAnsiTheme="minorHAnsi" w:cstheme="minorHAnsi"/>
        </w:rPr>
        <w:t>Transformation</w:t>
      </w:r>
      <w:proofErr w:type="spellEnd"/>
      <w:r w:rsidRPr="00D94EAE">
        <w:rPr>
          <w:rFonts w:asciiTheme="minorHAnsi" w:hAnsiTheme="minorHAnsi" w:cstheme="minorHAnsi"/>
        </w:rPr>
        <w:t xml:space="preserve"> Dojo sigue siendo un referente global, habiendo evolucionado en 2024 hacia un enfoque centrado en la agilidad extrema y la automatización inteligente. </w:t>
      </w:r>
      <w:r w:rsidRPr="00D94EAE">
        <w:rPr>
          <w:rStyle w:val="citation-575"/>
          <w:rFonts w:asciiTheme="minorHAnsi" w:hAnsiTheme="minorHAnsi" w:cstheme="minorHAnsi"/>
        </w:rPr>
        <w:t xml:space="preserve">Como señala Gillis </w:t>
      </w:r>
      <w:r w:rsidRPr="00D94EAE">
        <w:rPr>
          <w:rStyle w:val="citation-575"/>
          <w:rFonts w:asciiTheme="minorHAnsi" w:hAnsiTheme="minorHAnsi" w:cstheme="minorHAnsi"/>
        </w:rPr>
        <w:lastRenderedPageBreak/>
        <w:t>(2024), el éxito de IBM radica en que los equipos no solo aprenden herramientas, sino que operan sobre productos reales bajo la supervisión de mentores, logrando reducciones del 40% en el tiempo de entrega y una disminución drástica de incidentes operativos</w:t>
      </w:r>
      <w:r w:rsidRPr="00D94EAE">
        <w:rPr>
          <w:rFonts w:asciiTheme="minorHAnsi" w:hAnsiTheme="minorHAnsi" w:cstheme="minorHAnsi"/>
        </w:rPr>
        <w:t>.</w:t>
      </w:r>
    </w:p>
    <w:p w14:paraId="1B243064" w14:textId="3E12FB11" w:rsidR="004C34CD" w:rsidRPr="00D94EAE" w:rsidRDefault="00D94EAE" w:rsidP="00D94EAE">
      <w:pPr>
        <w:pStyle w:val="NormalWeb"/>
        <w:spacing w:line="360" w:lineRule="auto"/>
        <w:jc w:val="both"/>
        <w:rPr>
          <w:rFonts w:asciiTheme="minorHAnsi" w:hAnsiTheme="minorHAnsi" w:cstheme="minorHAnsi"/>
        </w:rPr>
      </w:pPr>
      <w:r w:rsidRPr="00D94EAE">
        <w:rPr>
          <w:rFonts w:asciiTheme="minorHAnsi" w:hAnsiTheme="minorHAnsi" w:cstheme="minorHAnsi"/>
        </w:rPr>
        <w:t>Por su parte, Microsoft ha consolidado su modelo de Dojo vinculándolo estrechamente con la Ingeniería de Plataformas y el uso de métricas DORA integradas. De acuerdo con Dinesh Bhatt (2024), este enfoque permite que equipos multidisciplinarios adopten prácticas de infraestructura como código (</w:t>
      </w:r>
      <w:proofErr w:type="spellStart"/>
      <w:r w:rsidRPr="00D94EAE">
        <w:rPr>
          <w:rFonts w:asciiTheme="minorHAnsi" w:hAnsiTheme="minorHAnsi" w:cstheme="minorHAnsi"/>
        </w:rPr>
        <w:t>IaC</w:t>
      </w:r>
      <w:proofErr w:type="spellEnd"/>
      <w:r w:rsidRPr="00D94EAE">
        <w:rPr>
          <w:rFonts w:asciiTheme="minorHAnsi" w:hAnsiTheme="minorHAnsi" w:cstheme="minorHAnsi"/>
        </w:rPr>
        <w:t xml:space="preserve">) de manera acelerada, eliminando los silos tradicionales entre desarrollo y operaciones que suelen ser comunes en empresas con estructuras rígidas. </w:t>
      </w:r>
      <w:r w:rsidRPr="00D94EAE">
        <w:rPr>
          <w:rStyle w:val="citation-574"/>
          <w:rFonts w:asciiTheme="minorHAnsi" w:hAnsiTheme="minorHAnsi" w:cstheme="minorHAnsi"/>
        </w:rPr>
        <w:t>Finalmente, la experiencia del Gobierno del Reino Unido (GDS) es quizás la más aplicable a ETAPA EP, ya que demuestra que la modernización del sector público es posible mediante sesiones cortas de entrenamiento orientado a la entrega, logrando que los despliegues pasen de tomar semanas a realizarse en cuestión de horas</w:t>
      </w:r>
      <w:r w:rsidRPr="00D94EAE">
        <w:rPr>
          <w:rFonts w:asciiTheme="minorHAnsi" w:hAnsiTheme="minorHAnsi" w:cstheme="minorHAnsi"/>
        </w:rPr>
        <w:t>. Estas experiencias internacionales validan que el modelo propuesto es la vía técnica adecuada para elevar la competitividad digital de la institución en 2025.</w:t>
      </w:r>
    </w:p>
    <w:p w14:paraId="6A32CF4B" w14:textId="69DCB57F" w:rsidR="004C34CD" w:rsidRPr="00256457" w:rsidRDefault="004C34CD" w:rsidP="00256457">
      <w:pPr>
        <w:pStyle w:val="Ttulo4"/>
      </w:pPr>
      <w:r w:rsidRPr="00256457">
        <w:t xml:space="preserve">IBM Digital </w:t>
      </w:r>
      <w:proofErr w:type="spellStart"/>
      <w:r w:rsidRPr="00256457">
        <w:t>Transformation</w:t>
      </w:r>
      <w:proofErr w:type="spellEnd"/>
      <w:r w:rsidRPr="00256457">
        <w:t xml:space="preserve"> Dojo</w:t>
      </w:r>
    </w:p>
    <w:p w14:paraId="716B01E7" w14:textId="10B75E01" w:rsidR="004C34CD" w:rsidRDefault="004C34CD" w:rsidP="004C34CD">
      <w:pPr>
        <w:rPr>
          <w:lang w:val="es-EC"/>
        </w:rPr>
      </w:pPr>
      <w:r w:rsidRPr="004C34CD">
        <w:rPr>
          <w:lang w:val="es-EC"/>
        </w:rPr>
        <w:t xml:space="preserve">El programa </w:t>
      </w:r>
      <w:r w:rsidRPr="004C34CD">
        <w:rPr>
          <w:b/>
          <w:bCs/>
          <w:lang w:val="es-EC"/>
        </w:rPr>
        <w:t>IBM Dojo</w:t>
      </w:r>
      <w:r w:rsidRPr="004C34CD">
        <w:rPr>
          <w:lang w:val="es-EC"/>
        </w:rPr>
        <w:t xml:space="preserve"> </w:t>
      </w:r>
      <w:r w:rsidR="00636768">
        <w:rPr>
          <w:lang w:val="es-EC"/>
        </w:rPr>
        <w:t>(</w:t>
      </w:r>
      <w:r w:rsidR="00636768" w:rsidRPr="00636768">
        <w:rPr>
          <w:i/>
          <w:iCs/>
          <w:lang w:val="es-EC"/>
        </w:rPr>
        <w:t xml:space="preserve">Dojo </w:t>
      </w:r>
      <w:proofErr w:type="spellStart"/>
      <w:r w:rsidR="00636768" w:rsidRPr="00636768">
        <w:rPr>
          <w:i/>
          <w:iCs/>
          <w:lang w:val="es-EC"/>
        </w:rPr>
        <w:t>Toolkit</w:t>
      </w:r>
      <w:proofErr w:type="spellEnd"/>
      <w:r w:rsidR="00636768">
        <w:rPr>
          <w:lang w:val="es-EC"/>
        </w:rPr>
        <w:t xml:space="preserve">) </w:t>
      </w:r>
      <w:r w:rsidRPr="004C34CD">
        <w:rPr>
          <w:lang w:val="es-EC"/>
        </w:rPr>
        <w:t>se considera uno de los modelos de referencia más maduros en la industria tecnológica</w:t>
      </w:r>
      <w:sdt>
        <w:sdtPr>
          <w:rPr>
            <w:lang w:val="es-EC"/>
          </w:rPr>
          <w:id w:val="-46230914"/>
          <w:citation/>
        </w:sdtPr>
        <w:sdtContent>
          <w:r w:rsidR="00636768">
            <w:rPr>
              <w:lang w:val="es-EC"/>
            </w:rPr>
            <w:fldChar w:fldCharType="begin"/>
          </w:r>
          <w:r w:rsidR="00636768">
            <w:rPr>
              <w:lang w:val="es-419"/>
            </w:rPr>
            <w:instrText xml:space="preserve"> CITATION IBM21 \l 22538 </w:instrText>
          </w:r>
          <w:r w:rsidR="00636768">
            <w:rPr>
              <w:lang w:val="es-EC"/>
            </w:rPr>
            <w:fldChar w:fldCharType="separate"/>
          </w:r>
          <w:r w:rsidR="002E1C22">
            <w:rPr>
              <w:noProof/>
              <w:lang w:val="es-419"/>
            </w:rPr>
            <w:t xml:space="preserve"> (IBM, 2021)</w:t>
          </w:r>
          <w:r w:rsidR="00636768">
            <w:rPr>
              <w:lang w:val="es-EC"/>
            </w:rPr>
            <w:fldChar w:fldCharType="end"/>
          </w:r>
        </w:sdtContent>
      </w:sdt>
      <w:r w:rsidRPr="004C34CD">
        <w:rPr>
          <w:lang w:val="es-EC"/>
        </w:rPr>
        <w:t>. IBM creó este espacio como parte de su estrategia global de transformación digital, con el objetivo de entrenar equipos completos en prácticas de desarrollo ágil, automatización, integración continua y despliegue continuo</w:t>
      </w:r>
      <w:r w:rsidR="00636768">
        <w:rPr>
          <w:lang w:val="es-EC"/>
        </w:rPr>
        <w:t xml:space="preserve"> </w:t>
      </w:r>
      <w:sdt>
        <w:sdtPr>
          <w:rPr>
            <w:lang w:val="es-EC"/>
          </w:rPr>
          <w:id w:val="-992565806"/>
          <w:citation/>
        </w:sdtPr>
        <w:sdtContent>
          <w:r w:rsidR="00636768">
            <w:rPr>
              <w:lang w:val="es-EC"/>
            </w:rPr>
            <w:fldChar w:fldCharType="begin"/>
          </w:r>
          <w:r w:rsidR="00636768">
            <w:rPr>
              <w:lang w:val="es-419"/>
            </w:rPr>
            <w:instrText xml:space="preserve"> CITATION Gil24 \l 22538 </w:instrText>
          </w:r>
          <w:r w:rsidR="00636768">
            <w:rPr>
              <w:lang w:val="es-EC"/>
            </w:rPr>
            <w:fldChar w:fldCharType="separate"/>
          </w:r>
          <w:r w:rsidR="002E1C22">
            <w:rPr>
              <w:noProof/>
              <w:lang w:val="es-419"/>
            </w:rPr>
            <w:t>(Gillis, 2024)</w:t>
          </w:r>
          <w:r w:rsidR="00636768">
            <w:rPr>
              <w:lang w:val="es-EC"/>
            </w:rPr>
            <w:fldChar w:fldCharType="end"/>
          </w:r>
        </w:sdtContent>
      </w:sdt>
      <w:r w:rsidRPr="004C34CD">
        <w:rPr>
          <w:lang w:val="es-EC"/>
        </w:rPr>
        <w:t>.</w:t>
      </w:r>
    </w:p>
    <w:p w14:paraId="612D8365" w14:textId="7AE9ABA6" w:rsidR="004C34CD" w:rsidRPr="004C34CD" w:rsidRDefault="004C34CD" w:rsidP="004C34CD">
      <w:pPr>
        <w:rPr>
          <w:lang w:val="es-EC"/>
        </w:rPr>
      </w:pPr>
      <w:r w:rsidRPr="004C34CD">
        <w:rPr>
          <w:b/>
          <w:bCs/>
          <w:lang w:val="es-EC"/>
        </w:rPr>
        <w:t>Características clave del IBM Dojo</w:t>
      </w:r>
    </w:p>
    <w:p w14:paraId="2A16B733" w14:textId="77777777" w:rsidR="004C34CD" w:rsidRPr="004C34CD" w:rsidRDefault="004C34CD" w:rsidP="004C34CD">
      <w:pPr>
        <w:pStyle w:val="Prrafodelista"/>
        <w:numPr>
          <w:ilvl w:val="0"/>
          <w:numId w:val="97"/>
        </w:numPr>
        <w:rPr>
          <w:lang w:val="es-EC"/>
        </w:rPr>
      </w:pPr>
      <w:r w:rsidRPr="004C34CD">
        <w:rPr>
          <w:lang w:val="es-EC"/>
        </w:rPr>
        <w:t>Entrenamiento de 6 a 10 semanas con dedicación completa del equipo.</w:t>
      </w:r>
    </w:p>
    <w:p w14:paraId="447EDC85" w14:textId="77777777" w:rsidR="004C34CD" w:rsidRPr="004C34CD" w:rsidRDefault="004C34CD" w:rsidP="004C34CD">
      <w:pPr>
        <w:pStyle w:val="Prrafodelista"/>
        <w:numPr>
          <w:ilvl w:val="0"/>
          <w:numId w:val="97"/>
        </w:numPr>
        <w:rPr>
          <w:lang w:val="es-EC"/>
        </w:rPr>
      </w:pPr>
      <w:r w:rsidRPr="004C34CD">
        <w:rPr>
          <w:lang w:val="es-EC"/>
        </w:rPr>
        <w:t>Trabajo sobre productos reales en lugar de ejercicios teóricos.</w:t>
      </w:r>
    </w:p>
    <w:p w14:paraId="51DEAE9C" w14:textId="77777777" w:rsidR="004C34CD" w:rsidRPr="004C34CD" w:rsidRDefault="004C34CD" w:rsidP="004C34CD">
      <w:pPr>
        <w:pStyle w:val="Prrafodelista"/>
        <w:numPr>
          <w:ilvl w:val="0"/>
          <w:numId w:val="97"/>
        </w:numPr>
        <w:rPr>
          <w:lang w:val="es-EC"/>
        </w:rPr>
      </w:pPr>
      <w:r w:rsidRPr="004C34CD">
        <w:rPr>
          <w:lang w:val="es-EC"/>
        </w:rPr>
        <w:t>Mentores especializados que acompañan al equipo a diario.</w:t>
      </w:r>
    </w:p>
    <w:p w14:paraId="66DD7DC5" w14:textId="77777777" w:rsidR="004C34CD" w:rsidRPr="004C34CD" w:rsidRDefault="004C34CD" w:rsidP="004C34CD">
      <w:pPr>
        <w:pStyle w:val="Prrafodelista"/>
        <w:numPr>
          <w:ilvl w:val="0"/>
          <w:numId w:val="97"/>
        </w:numPr>
        <w:rPr>
          <w:lang w:val="es-EC"/>
        </w:rPr>
      </w:pPr>
      <w:r w:rsidRPr="004C34CD">
        <w:rPr>
          <w:lang w:val="es-EC"/>
        </w:rPr>
        <w:t xml:space="preserve">Integración de herramientas como </w:t>
      </w:r>
      <w:proofErr w:type="spellStart"/>
      <w:r w:rsidRPr="004C34CD">
        <w:rPr>
          <w:lang w:val="es-EC"/>
        </w:rPr>
        <w:t>Kubernetes</w:t>
      </w:r>
      <w:proofErr w:type="spellEnd"/>
      <w:r w:rsidRPr="004C34CD">
        <w:rPr>
          <w:lang w:val="es-EC"/>
        </w:rPr>
        <w:t xml:space="preserve">, Jenkins, </w:t>
      </w:r>
      <w:proofErr w:type="spellStart"/>
      <w:r w:rsidRPr="004C34CD">
        <w:rPr>
          <w:lang w:val="es-EC"/>
        </w:rPr>
        <w:t>Tekton</w:t>
      </w:r>
      <w:proofErr w:type="spellEnd"/>
      <w:r w:rsidRPr="004C34CD">
        <w:rPr>
          <w:lang w:val="es-EC"/>
        </w:rPr>
        <w:t xml:space="preserve">, y </w:t>
      </w:r>
      <w:proofErr w:type="spellStart"/>
      <w:r w:rsidRPr="004C34CD">
        <w:rPr>
          <w:lang w:val="es-EC"/>
        </w:rPr>
        <w:t>GitOps</w:t>
      </w:r>
      <w:proofErr w:type="spellEnd"/>
      <w:r w:rsidRPr="004C34CD">
        <w:rPr>
          <w:lang w:val="es-EC"/>
        </w:rPr>
        <w:t>.</w:t>
      </w:r>
    </w:p>
    <w:p w14:paraId="5A2EEC5F" w14:textId="77777777" w:rsidR="004C34CD" w:rsidRPr="004C34CD" w:rsidRDefault="004C34CD" w:rsidP="004C34CD">
      <w:pPr>
        <w:rPr>
          <w:b/>
          <w:bCs/>
          <w:lang w:val="es-EC"/>
        </w:rPr>
      </w:pPr>
      <w:r w:rsidRPr="004C34CD">
        <w:rPr>
          <w:b/>
          <w:bCs/>
          <w:lang w:val="es-EC"/>
        </w:rPr>
        <w:t>Impacto reportado</w:t>
      </w:r>
    </w:p>
    <w:p w14:paraId="552ED160" w14:textId="113B74AB" w:rsidR="004C34CD" w:rsidRPr="004C34CD" w:rsidRDefault="004C34CD" w:rsidP="004C34CD">
      <w:pPr>
        <w:rPr>
          <w:lang w:val="es-EC"/>
        </w:rPr>
      </w:pPr>
      <w:r w:rsidRPr="004C34CD">
        <w:rPr>
          <w:lang w:val="es-EC"/>
        </w:rPr>
        <w:t xml:space="preserve">Según IBM </w:t>
      </w:r>
      <w:proofErr w:type="spellStart"/>
      <w:r w:rsidRPr="004C34CD">
        <w:rPr>
          <w:lang w:val="es-EC"/>
        </w:rPr>
        <w:t>Research</w:t>
      </w:r>
      <w:proofErr w:type="spellEnd"/>
      <w:r w:rsidR="00DE2325">
        <w:rPr>
          <w:lang w:val="es-EC"/>
        </w:rPr>
        <w:t xml:space="preserve"> </w:t>
      </w:r>
      <w:sdt>
        <w:sdtPr>
          <w:rPr>
            <w:lang w:val="es-EC"/>
          </w:rPr>
          <w:id w:val="1132601414"/>
          <w:citation/>
        </w:sdtPr>
        <w:sdtContent>
          <w:r w:rsidR="00DE2325">
            <w:rPr>
              <w:lang w:val="es-EC"/>
            </w:rPr>
            <w:fldChar w:fldCharType="begin"/>
          </w:r>
          <w:r w:rsidR="00DE2325">
            <w:rPr>
              <w:lang w:val="es-419"/>
            </w:rPr>
            <w:instrText xml:space="preserve"> CITATION Gil23 \l 22538 </w:instrText>
          </w:r>
          <w:r w:rsidR="00DE2325">
            <w:rPr>
              <w:lang w:val="es-EC"/>
            </w:rPr>
            <w:fldChar w:fldCharType="separate"/>
          </w:r>
          <w:r w:rsidR="002E1C22">
            <w:rPr>
              <w:noProof/>
              <w:lang w:val="es-419"/>
            </w:rPr>
            <w:t>(Gil, 2023)</w:t>
          </w:r>
          <w:r w:rsidR="00DE2325">
            <w:rPr>
              <w:lang w:val="es-EC"/>
            </w:rPr>
            <w:fldChar w:fldCharType="end"/>
          </w:r>
        </w:sdtContent>
      </w:sdt>
      <w:r w:rsidRPr="004C34CD">
        <w:rPr>
          <w:lang w:val="es-EC"/>
        </w:rPr>
        <w:t>, los equipos que pasaron por el Dojo obtuvieron resultados como:</w:t>
      </w:r>
    </w:p>
    <w:p w14:paraId="00233A0D" w14:textId="77777777" w:rsidR="004C34CD" w:rsidRPr="00636768" w:rsidRDefault="004C34CD" w:rsidP="00636768">
      <w:pPr>
        <w:pStyle w:val="Prrafodelista"/>
        <w:numPr>
          <w:ilvl w:val="0"/>
          <w:numId w:val="130"/>
        </w:numPr>
        <w:rPr>
          <w:lang w:val="es-EC"/>
        </w:rPr>
      </w:pPr>
      <w:r w:rsidRPr="00636768">
        <w:rPr>
          <w:lang w:val="es-EC"/>
        </w:rPr>
        <w:t xml:space="preserve">Reducción del </w:t>
      </w:r>
      <w:r w:rsidRPr="00636768">
        <w:rPr>
          <w:b/>
          <w:bCs/>
          <w:lang w:val="es-EC"/>
        </w:rPr>
        <w:t>40%</w:t>
      </w:r>
      <w:r w:rsidRPr="00636768">
        <w:rPr>
          <w:lang w:val="es-EC"/>
        </w:rPr>
        <w:t xml:space="preserve"> en el tiempo de entrega (lead time).</w:t>
      </w:r>
    </w:p>
    <w:p w14:paraId="6276C6F5" w14:textId="77777777" w:rsidR="004C34CD" w:rsidRPr="00636768" w:rsidRDefault="004C34CD" w:rsidP="00636768">
      <w:pPr>
        <w:pStyle w:val="Prrafodelista"/>
        <w:numPr>
          <w:ilvl w:val="0"/>
          <w:numId w:val="130"/>
        </w:numPr>
        <w:rPr>
          <w:lang w:val="es-EC"/>
        </w:rPr>
      </w:pPr>
      <w:r w:rsidRPr="00636768">
        <w:rPr>
          <w:lang w:val="es-EC"/>
        </w:rPr>
        <w:lastRenderedPageBreak/>
        <w:t xml:space="preserve">Incremento del </w:t>
      </w:r>
      <w:r w:rsidRPr="00636768">
        <w:rPr>
          <w:b/>
          <w:bCs/>
          <w:lang w:val="es-EC"/>
        </w:rPr>
        <w:t>doble</w:t>
      </w:r>
      <w:r w:rsidRPr="00636768">
        <w:rPr>
          <w:lang w:val="es-EC"/>
        </w:rPr>
        <w:t xml:space="preserve"> en la frecuencia de despliegues.</w:t>
      </w:r>
    </w:p>
    <w:p w14:paraId="01BB94BA" w14:textId="77777777" w:rsidR="004C34CD" w:rsidRPr="00636768" w:rsidRDefault="004C34CD" w:rsidP="00636768">
      <w:pPr>
        <w:pStyle w:val="Prrafodelista"/>
        <w:numPr>
          <w:ilvl w:val="0"/>
          <w:numId w:val="130"/>
        </w:numPr>
        <w:rPr>
          <w:lang w:val="es-EC"/>
        </w:rPr>
      </w:pPr>
      <w:r w:rsidRPr="00636768">
        <w:rPr>
          <w:lang w:val="es-EC"/>
        </w:rPr>
        <w:t xml:space="preserve">Disminución del </w:t>
      </w:r>
      <w:r w:rsidRPr="00636768">
        <w:rPr>
          <w:b/>
          <w:bCs/>
          <w:lang w:val="es-EC"/>
        </w:rPr>
        <w:t>60%</w:t>
      </w:r>
      <w:r w:rsidRPr="00636768">
        <w:rPr>
          <w:lang w:val="es-EC"/>
        </w:rPr>
        <w:t xml:space="preserve"> en incidentes derivados del proceso de despliegue.</w:t>
      </w:r>
    </w:p>
    <w:p w14:paraId="1ACC7DAF" w14:textId="3EB960A3" w:rsidR="004C34CD" w:rsidRPr="004C34CD" w:rsidRDefault="004C34CD" w:rsidP="004C34CD">
      <w:pPr>
        <w:rPr>
          <w:lang w:val="es-EC"/>
        </w:rPr>
      </w:pPr>
      <w:r w:rsidRPr="004C34CD">
        <w:rPr>
          <w:lang w:val="es-EC"/>
        </w:rPr>
        <w:t xml:space="preserve">Este caso demuestra que los </w:t>
      </w:r>
      <w:r w:rsidR="005F3944">
        <w:rPr>
          <w:lang w:val="es-EC"/>
        </w:rPr>
        <w:t xml:space="preserve">Dojos </w:t>
      </w:r>
      <w:r w:rsidRPr="004C34CD">
        <w:rPr>
          <w:lang w:val="es-EC"/>
        </w:rPr>
        <w:t>pueden generar mejoras significativas en ciclos DevOps cuando se aplican en organizaciones grandes con estructuras rígidas, similar al contexto de entidades públicas</w:t>
      </w:r>
      <w:sdt>
        <w:sdtPr>
          <w:rPr>
            <w:lang w:val="es-EC"/>
          </w:rPr>
          <w:id w:val="-1181745938"/>
          <w:citation/>
        </w:sdtPr>
        <w:sdtContent>
          <w:r w:rsidR="00DE2325">
            <w:rPr>
              <w:lang w:val="es-EC"/>
            </w:rPr>
            <w:fldChar w:fldCharType="begin"/>
          </w:r>
          <w:r w:rsidR="00DE2325">
            <w:rPr>
              <w:lang w:val="es-419"/>
            </w:rPr>
            <w:instrText xml:space="preserve"> CITATION Gil23 \l 22538 </w:instrText>
          </w:r>
          <w:r w:rsidR="00DE2325">
            <w:rPr>
              <w:lang w:val="es-EC"/>
            </w:rPr>
            <w:fldChar w:fldCharType="separate"/>
          </w:r>
          <w:r w:rsidR="002E1C22">
            <w:rPr>
              <w:noProof/>
              <w:lang w:val="es-419"/>
            </w:rPr>
            <w:t xml:space="preserve"> (Gil, 2023)</w:t>
          </w:r>
          <w:r w:rsidR="00DE2325">
            <w:rPr>
              <w:lang w:val="es-EC"/>
            </w:rPr>
            <w:fldChar w:fldCharType="end"/>
          </w:r>
        </w:sdtContent>
      </w:sdt>
      <w:r w:rsidRPr="004C34CD">
        <w:rPr>
          <w:lang w:val="es-EC"/>
        </w:rPr>
        <w:t>.</w:t>
      </w:r>
    </w:p>
    <w:p w14:paraId="7DD27309" w14:textId="7FAC9491" w:rsidR="004C34CD" w:rsidRPr="00730708" w:rsidRDefault="004C34CD" w:rsidP="004C34CD">
      <w:pPr>
        <w:pStyle w:val="Ttulo4"/>
        <w:rPr>
          <w:lang w:val="pt-PT"/>
        </w:rPr>
      </w:pPr>
      <w:r w:rsidRPr="00730708">
        <w:rPr>
          <w:lang w:val="pt-PT"/>
        </w:rPr>
        <w:t>Microsoft DevOps Dojo (Azure DevOps)</w:t>
      </w:r>
    </w:p>
    <w:p w14:paraId="332368E6" w14:textId="2FA388BE" w:rsidR="004C34CD" w:rsidRDefault="004C34CD" w:rsidP="004C34CD">
      <w:pPr>
        <w:rPr>
          <w:lang w:val="es-EC"/>
        </w:rPr>
      </w:pPr>
      <w:r w:rsidRPr="004C34CD">
        <w:rPr>
          <w:lang w:val="es-EC"/>
        </w:rPr>
        <w:t xml:space="preserve">Microsoft creó su </w:t>
      </w:r>
      <w:r w:rsidRPr="004C34CD">
        <w:rPr>
          <w:b/>
          <w:bCs/>
          <w:lang w:val="es-EC"/>
        </w:rPr>
        <w:t>DevOps Dojo</w:t>
      </w:r>
      <w:r w:rsidRPr="004C34CD">
        <w:rPr>
          <w:lang w:val="es-EC"/>
        </w:rPr>
        <w:t xml:space="preserve"> como parte de su estrategia de adopción de prácticas ágiles y DevOps para miles de equipos internos y organizaciones asociadas</w:t>
      </w:r>
      <w:r w:rsidR="00DE2325">
        <w:rPr>
          <w:lang w:val="es-EC"/>
        </w:rPr>
        <w:t xml:space="preserve"> </w:t>
      </w:r>
      <w:sdt>
        <w:sdtPr>
          <w:rPr>
            <w:lang w:val="es-EC"/>
          </w:rPr>
          <w:id w:val="1581411079"/>
          <w:citation/>
        </w:sdtPr>
        <w:sdtContent>
          <w:r w:rsidR="00DE2325">
            <w:rPr>
              <w:lang w:val="es-EC"/>
            </w:rPr>
            <w:fldChar w:fldCharType="begin"/>
          </w:r>
          <w:r w:rsidR="00DE2325">
            <w:rPr>
              <w:lang w:val="es-419"/>
            </w:rPr>
            <w:instrText xml:space="preserve"> CITATION Dev21 \l 22538 </w:instrText>
          </w:r>
          <w:r w:rsidR="00DE2325">
            <w:rPr>
              <w:lang w:val="es-EC"/>
            </w:rPr>
            <w:fldChar w:fldCharType="separate"/>
          </w:r>
          <w:r w:rsidR="002E1C22">
            <w:rPr>
              <w:noProof/>
              <w:lang w:val="es-419"/>
            </w:rPr>
            <w:t>(Dojo, 2021)</w:t>
          </w:r>
          <w:r w:rsidR="00DE2325">
            <w:rPr>
              <w:lang w:val="es-EC"/>
            </w:rPr>
            <w:fldChar w:fldCharType="end"/>
          </w:r>
        </w:sdtContent>
      </w:sdt>
      <w:r w:rsidRPr="004C34CD">
        <w:rPr>
          <w:lang w:val="es-EC"/>
        </w:rPr>
        <w:t>. Este modelo se centra en acelerar la capacidad de los equipos para usar herramientas de automatización en Azure DevOps y desplegar software de forma continua y confiable.</w:t>
      </w:r>
    </w:p>
    <w:p w14:paraId="039DD717" w14:textId="50179106" w:rsidR="004C34CD" w:rsidRPr="004C34CD" w:rsidRDefault="004C34CD" w:rsidP="004C34CD">
      <w:pPr>
        <w:rPr>
          <w:lang w:val="es-EC"/>
        </w:rPr>
      </w:pPr>
      <w:r w:rsidRPr="004C34CD">
        <w:rPr>
          <w:b/>
          <w:bCs/>
          <w:lang w:val="es-EC"/>
        </w:rPr>
        <w:t>Características clave del Dojo de Microsoft</w:t>
      </w:r>
    </w:p>
    <w:p w14:paraId="59513478" w14:textId="77777777" w:rsidR="004C34CD" w:rsidRPr="004C34CD" w:rsidRDefault="004C34CD" w:rsidP="004C34CD">
      <w:pPr>
        <w:numPr>
          <w:ilvl w:val="0"/>
          <w:numId w:val="86"/>
        </w:numPr>
        <w:rPr>
          <w:lang w:val="es-EC"/>
        </w:rPr>
      </w:pPr>
      <w:r w:rsidRPr="004C34CD">
        <w:rPr>
          <w:lang w:val="es-EC"/>
        </w:rPr>
        <w:t>Entrenamiento orientado a resultados, con métricas DORA integradas.</w:t>
      </w:r>
    </w:p>
    <w:p w14:paraId="1B56B264" w14:textId="77777777" w:rsidR="004C34CD" w:rsidRPr="004C34CD" w:rsidRDefault="004C34CD" w:rsidP="004C34CD">
      <w:pPr>
        <w:numPr>
          <w:ilvl w:val="0"/>
          <w:numId w:val="86"/>
        </w:numPr>
        <w:rPr>
          <w:lang w:val="es-EC"/>
        </w:rPr>
      </w:pPr>
      <w:r w:rsidRPr="004C34CD">
        <w:rPr>
          <w:lang w:val="es-EC"/>
        </w:rPr>
        <w:t xml:space="preserve">Uso intensivo de pipelines CI/CD, infraestructura como código y </w:t>
      </w:r>
      <w:proofErr w:type="spellStart"/>
      <w:r w:rsidRPr="004C34CD">
        <w:rPr>
          <w:lang w:val="es-EC"/>
        </w:rPr>
        <w:t>GitOps</w:t>
      </w:r>
      <w:proofErr w:type="spellEnd"/>
      <w:r w:rsidRPr="004C34CD">
        <w:rPr>
          <w:lang w:val="es-EC"/>
        </w:rPr>
        <w:t>.</w:t>
      </w:r>
    </w:p>
    <w:p w14:paraId="68067527" w14:textId="77777777" w:rsidR="004C34CD" w:rsidRPr="004C34CD" w:rsidRDefault="004C34CD" w:rsidP="004C34CD">
      <w:pPr>
        <w:numPr>
          <w:ilvl w:val="0"/>
          <w:numId w:val="86"/>
        </w:numPr>
        <w:rPr>
          <w:lang w:val="es-EC"/>
        </w:rPr>
      </w:pPr>
      <w:r w:rsidRPr="004C34CD">
        <w:rPr>
          <w:lang w:val="es-EC"/>
        </w:rPr>
        <w:t xml:space="preserve">Equipos multidisciplinarios que practican </w:t>
      </w:r>
      <w:proofErr w:type="spellStart"/>
      <w:r w:rsidRPr="004C34CD">
        <w:rPr>
          <w:lang w:val="es-EC"/>
        </w:rPr>
        <w:t>pair</w:t>
      </w:r>
      <w:proofErr w:type="spellEnd"/>
      <w:r w:rsidRPr="004C34CD">
        <w:rPr>
          <w:lang w:val="es-EC"/>
        </w:rPr>
        <w:t xml:space="preserve"> </w:t>
      </w:r>
      <w:proofErr w:type="spellStart"/>
      <w:r w:rsidRPr="004C34CD">
        <w:rPr>
          <w:lang w:val="es-EC"/>
        </w:rPr>
        <w:t>programming</w:t>
      </w:r>
      <w:proofErr w:type="spellEnd"/>
      <w:r w:rsidRPr="004C34CD">
        <w:rPr>
          <w:lang w:val="es-EC"/>
        </w:rPr>
        <w:t xml:space="preserve"> y </w:t>
      </w:r>
      <w:proofErr w:type="spellStart"/>
      <w:r w:rsidRPr="004C34CD">
        <w:rPr>
          <w:lang w:val="es-EC"/>
        </w:rPr>
        <w:t>trunk-based</w:t>
      </w:r>
      <w:proofErr w:type="spellEnd"/>
      <w:r w:rsidRPr="004C34CD">
        <w:rPr>
          <w:lang w:val="es-EC"/>
        </w:rPr>
        <w:t xml:space="preserve"> </w:t>
      </w:r>
      <w:proofErr w:type="spellStart"/>
      <w:r w:rsidRPr="004C34CD">
        <w:rPr>
          <w:lang w:val="es-EC"/>
        </w:rPr>
        <w:t>development</w:t>
      </w:r>
      <w:proofErr w:type="spellEnd"/>
      <w:r w:rsidRPr="004C34CD">
        <w:rPr>
          <w:lang w:val="es-EC"/>
        </w:rPr>
        <w:t>.</w:t>
      </w:r>
    </w:p>
    <w:p w14:paraId="5AC9364D" w14:textId="77777777" w:rsidR="004C34CD" w:rsidRPr="004C34CD" w:rsidRDefault="004C34CD" w:rsidP="004C34CD">
      <w:pPr>
        <w:numPr>
          <w:ilvl w:val="0"/>
          <w:numId w:val="86"/>
        </w:numPr>
        <w:rPr>
          <w:lang w:val="es-EC"/>
        </w:rPr>
      </w:pPr>
      <w:r w:rsidRPr="004C34CD">
        <w:rPr>
          <w:lang w:val="es-EC"/>
        </w:rPr>
        <w:t>Espacios físicos configurados con pizarras, pantallas y estaciones colaborativas.</w:t>
      </w:r>
    </w:p>
    <w:p w14:paraId="74351FB5" w14:textId="77777777" w:rsidR="004C34CD" w:rsidRPr="004C34CD" w:rsidRDefault="004C34CD" w:rsidP="004C34CD">
      <w:pPr>
        <w:rPr>
          <w:b/>
          <w:bCs/>
          <w:lang w:val="es-EC"/>
        </w:rPr>
      </w:pPr>
      <w:r w:rsidRPr="004C34CD">
        <w:rPr>
          <w:b/>
          <w:bCs/>
          <w:lang w:val="es-EC"/>
        </w:rPr>
        <w:t>Impacto reportado</w:t>
      </w:r>
    </w:p>
    <w:p w14:paraId="350E46A2" w14:textId="5C9A8944" w:rsidR="004C34CD" w:rsidRPr="004C34CD" w:rsidRDefault="00DE2325" w:rsidP="004C34CD">
      <w:pPr>
        <w:rPr>
          <w:lang w:val="es-EC"/>
        </w:rPr>
      </w:pPr>
      <w:r w:rsidRPr="00DE2325">
        <w:t xml:space="preserve">Aunque Microsoft no publica métricas cuantitativas específicas sobre resultados de sus </w:t>
      </w:r>
      <w:r w:rsidRPr="00DE2325">
        <w:rPr>
          <w:i/>
          <w:iCs/>
        </w:rPr>
        <w:t>DevOps Dojos</w:t>
      </w:r>
      <w:r w:rsidRPr="00DE2325">
        <w:t xml:space="preserve"> con cifras exactas de mejora operacional, la comunidad de </w:t>
      </w:r>
      <w:r w:rsidRPr="00DE2325">
        <w:rPr>
          <w:i/>
          <w:iCs/>
        </w:rPr>
        <w:t>Azure DevOps Dojo</w:t>
      </w:r>
      <w:r w:rsidRPr="00DE2325">
        <w:t xml:space="preserve"> ha documentado la realización de múltiples iniciativas de colaboración como parte de su modelo de aprendizaje y cultura DevOps en 2021, lo que indica un enfoque práctico y continuo en prácticas de DevOps</w:t>
      </w:r>
      <w:r>
        <w:t xml:space="preserve"> </w:t>
      </w:r>
      <w:sdt>
        <w:sdtPr>
          <w:id w:val="-1632473670"/>
          <w:citation/>
        </w:sdtPr>
        <w:sdtContent>
          <w:r>
            <w:fldChar w:fldCharType="begin"/>
          </w:r>
          <w:r>
            <w:rPr>
              <w:lang w:val="es-419"/>
            </w:rPr>
            <w:instrText xml:space="preserve"> CITATION Dev21 \l 22538 </w:instrText>
          </w:r>
          <w:r>
            <w:fldChar w:fldCharType="separate"/>
          </w:r>
          <w:r w:rsidR="002E1C22">
            <w:rPr>
              <w:noProof/>
              <w:lang w:val="es-419"/>
            </w:rPr>
            <w:t>(Dojo, 2021)</w:t>
          </w:r>
          <w:r>
            <w:fldChar w:fldCharType="end"/>
          </w:r>
        </w:sdtContent>
      </w:sdt>
      <w:r>
        <w:rPr>
          <w:lang w:val="es-EC"/>
        </w:rPr>
        <w:t>.</w:t>
      </w:r>
    </w:p>
    <w:p w14:paraId="45D1FA71" w14:textId="355AACD4" w:rsidR="004C34CD" w:rsidRPr="004C34CD" w:rsidRDefault="004C34CD" w:rsidP="004C34CD">
      <w:pPr>
        <w:rPr>
          <w:lang w:val="es-EC"/>
        </w:rPr>
      </w:pPr>
      <w:r w:rsidRPr="004C34CD">
        <w:rPr>
          <w:lang w:val="es-EC"/>
        </w:rPr>
        <w:t>Este Dojo se ha convertido en un estándar internacional para entrenar equipos en prácticas DevOps a escala, especialmente cuando deben adoptarse herramientas nuevas de forma rápida y coordinada</w:t>
      </w:r>
      <w:sdt>
        <w:sdtPr>
          <w:rPr>
            <w:lang w:val="es-EC"/>
          </w:rPr>
          <w:id w:val="-31350015"/>
          <w:citation/>
        </w:sdtPr>
        <w:sdtContent>
          <w:r w:rsidR="00DE2325">
            <w:rPr>
              <w:lang w:val="es-EC"/>
            </w:rPr>
            <w:fldChar w:fldCharType="begin"/>
          </w:r>
          <w:r w:rsidR="00DE2325">
            <w:rPr>
              <w:lang w:val="es-419"/>
            </w:rPr>
            <w:instrText xml:space="preserve"> CITATION Din24 \l 22538 </w:instrText>
          </w:r>
          <w:r w:rsidR="00DE2325">
            <w:rPr>
              <w:lang w:val="es-EC"/>
            </w:rPr>
            <w:fldChar w:fldCharType="separate"/>
          </w:r>
          <w:r w:rsidR="002E1C22">
            <w:rPr>
              <w:noProof/>
              <w:lang w:val="es-419"/>
            </w:rPr>
            <w:t xml:space="preserve"> (Dinesh Bhatt, 2024)</w:t>
          </w:r>
          <w:r w:rsidR="00DE2325">
            <w:rPr>
              <w:lang w:val="es-EC"/>
            </w:rPr>
            <w:fldChar w:fldCharType="end"/>
          </w:r>
        </w:sdtContent>
      </w:sdt>
      <w:r w:rsidRPr="004C34CD">
        <w:rPr>
          <w:lang w:val="es-EC"/>
        </w:rPr>
        <w:t>.</w:t>
      </w:r>
    </w:p>
    <w:p w14:paraId="3BAD4AB2" w14:textId="23546F25" w:rsidR="004C34CD" w:rsidRPr="004C34CD" w:rsidRDefault="004C34CD" w:rsidP="004C34CD">
      <w:pPr>
        <w:pStyle w:val="Ttulo4"/>
        <w:rPr>
          <w:lang w:val="es-EC"/>
        </w:rPr>
      </w:pPr>
      <w:r w:rsidRPr="004C34CD">
        <w:rPr>
          <w:lang w:val="es-EC"/>
        </w:rPr>
        <w:t>Gobierno del Reino Unido (</w:t>
      </w:r>
      <w:proofErr w:type="spellStart"/>
      <w:r w:rsidRPr="004C34CD">
        <w:rPr>
          <w:lang w:val="es-EC"/>
        </w:rPr>
        <w:t>Government</w:t>
      </w:r>
      <w:proofErr w:type="spellEnd"/>
      <w:r w:rsidRPr="004C34CD">
        <w:rPr>
          <w:lang w:val="es-EC"/>
        </w:rPr>
        <w:t xml:space="preserve"> Digital Service – GDS)</w:t>
      </w:r>
    </w:p>
    <w:p w14:paraId="021751BB" w14:textId="369E6249" w:rsidR="004C34CD" w:rsidRPr="004C34CD" w:rsidRDefault="004C34CD" w:rsidP="004C34CD">
      <w:pPr>
        <w:rPr>
          <w:lang w:val="es-EC"/>
        </w:rPr>
      </w:pPr>
      <w:r w:rsidRPr="004C34CD">
        <w:rPr>
          <w:lang w:val="es-EC"/>
        </w:rPr>
        <w:t xml:space="preserve">El </w:t>
      </w:r>
      <w:proofErr w:type="spellStart"/>
      <w:r w:rsidRPr="004C34CD">
        <w:rPr>
          <w:b/>
          <w:bCs/>
          <w:lang w:val="es-EC"/>
        </w:rPr>
        <w:t>Government</w:t>
      </w:r>
      <w:proofErr w:type="spellEnd"/>
      <w:r w:rsidRPr="004C34CD">
        <w:rPr>
          <w:b/>
          <w:bCs/>
          <w:lang w:val="es-EC"/>
        </w:rPr>
        <w:t xml:space="preserve"> Digital Service (GDS)</w:t>
      </w:r>
      <w:r w:rsidRPr="004C34CD">
        <w:rPr>
          <w:lang w:val="es-EC"/>
        </w:rPr>
        <w:t xml:space="preserve"> del Reino Unido implementó programas de Dojo como parte de su estrategia de transformación digital en servicios gubernamentales. El enfoque se </w:t>
      </w:r>
      <w:r w:rsidRPr="004C34CD">
        <w:rPr>
          <w:lang w:val="es-EC"/>
        </w:rPr>
        <w:lastRenderedPageBreak/>
        <w:t>centró en fortalecer equipos internos, mejorar la capacidad de automatización y reducir la dependencia de proveedores externos</w:t>
      </w:r>
      <w:sdt>
        <w:sdtPr>
          <w:rPr>
            <w:lang w:val="es-EC"/>
          </w:rPr>
          <w:id w:val="1445108109"/>
          <w:citation/>
        </w:sdtPr>
        <w:sdtContent>
          <w:r w:rsidR="00237696">
            <w:rPr>
              <w:lang w:val="es-EC"/>
            </w:rPr>
            <w:fldChar w:fldCharType="begin"/>
          </w:r>
          <w:r w:rsidR="00237696">
            <w:rPr>
              <w:lang w:val="es-419"/>
            </w:rPr>
            <w:instrText xml:space="preserve"> CITATION GOV23 \l 22538 </w:instrText>
          </w:r>
          <w:r w:rsidR="00237696">
            <w:rPr>
              <w:lang w:val="es-EC"/>
            </w:rPr>
            <w:fldChar w:fldCharType="separate"/>
          </w:r>
          <w:r w:rsidR="002E1C22">
            <w:rPr>
              <w:noProof/>
              <w:lang w:val="es-419"/>
            </w:rPr>
            <w:t xml:space="preserve"> (GOVUK, 2023)</w:t>
          </w:r>
          <w:r w:rsidR="00237696">
            <w:rPr>
              <w:lang w:val="es-EC"/>
            </w:rPr>
            <w:fldChar w:fldCharType="end"/>
          </w:r>
        </w:sdtContent>
      </w:sdt>
      <w:r w:rsidRPr="004C34CD">
        <w:rPr>
          <w:lang w:val="es-EC"/>
        </w:rPr>
        <w:t>.</w:t>
      </w:r>
    </w:p>
    <w:p w14:paraId="53A715D9" w14:textId="77777777" w:rsidR="004C34CD" w:rsidRPr="004C34CD" w:rsidRDefault="004C34CD" w:rsidP="004C34CD">
      <w:pPr>
        <w:rPr>
          <w:b/>
          <w:bCs/>
          <w:lang w:val="es-EC"/>
        </w:rPr>
      </w:pPr>
      <w:r w:rsidRPr="004C34CD">
        <w:rPr>
          <w:b/>
          <w:bCs/>
          <w:lang w:val="es-EC"/>
        </w:rPr>
        <w:t>Características clave del Dojo en GDS</w:t>
      </w:r>
    </w:p>
    <w:p w14:paraId="4BFE1866" w14:textId="77777777" w:rsidR="004C34CD" w:rsidRPr="004C34CD" w:rsidRDefault="004C34CD" w:rsidP="004C34CD">
      <w:pPr>
        <w:numPr>
          <w:ilvl w:val="0"/>
          <w:numId w:val="88"/>
        </w:numPr>
        <w:rPr>
          <w:lang w:val="es-EC"/>
        </w:rPr>
      </w:pPr>
      <w:r w:rsidRPr="004C34CD">
        <w:rPr>
          <w:lang w:val="es-EC"/>
        </w:rPr>
        <w:t>Equipos mixtos: desarrolladores, operadores, analistas de seguridad y gestores públicos.</w:t>
      </w:r>
    </w:p>
    <w:p w14:paraId="6DFAE77B" w14:textId="77777777" w:rsidR="004C34CD" w:rsidRPr="004C34CD" w:rsidRDefault="004C34CD" w:rsidP="004C34CD">
      <w:pPr>
        <w:numPr>
          <w:ilvl w:val="0"/>
          <w:numId w:val="88"/>
        </w:numPr>
        <w:rPr>
          <w:lang w:val="es-EC"/>
        </w:rPr>
      </w:pPr>
      <w:r w:rsidRPr="004C34CD">
        <w:rPr>
          <w:lang w:val="es-EC"/>
        </w:rPr>
        <w:t>Sesiones cortas de 3 a 6 semanas adaptadas a la disponibilidad del sector público.</w:t>
      </w:r>
    </w:p>
    <w:p w14:paraId="4D8F3F23" w14:textId="77777777" w:rsidR="004C34CD" w:rsidRPr="004C34CD" w:rsidRDefault="004C34CD" w:rsidP="004C34CD">
      <w:pPr>
        <w:numPr>
          <w:ilvl w:val="0"/>
          <w:numId w:val="88"/>
        </w:numPr>
        <w:rPr>
          <w:lang w:val="es-EC"/>
        </w:rPr>
      </w:pPr>
      <w:r w:rsidRPr="004C34CD">
        <w:rPr>
          <w:lang w:val="es-EC"/>
        </w:rPr>
        <w:t>Entrenamiento orientado a la entrega: cada Dojo produce un incremento real del servicio.</w:t>
      </w:r>
    </w:p>
    <w:p w14:paraId="0B75F976" w14:textId="77777777" w:rsidR="004C34CD" w:rsidRPr="004C34CD" w:rsidRDefault="004C34CD" w:rsidP="004C34CD">
      <w:pPr>
        <w:numPr>
          <w:ilvl w:val="0"/>
          <w:numId w:val="88"/>
        </w:numPr>
        <w:rPr>
          <w:lang w:val="es-EC"/>
        </w:rPr>
      </w:pPr>
      <w:r w:rsidRPr="004C34CD">
        <w:rPr>
          <w:lang w:val="es-EC"/>
        </w:rPr>
        <w:t>Alto énfasis en cultura, comunicación y retroalimentación continua.</w:t>
      </w:r>
    </w:p>
    <w:p w14:paraId="47EFCBE1" w14:textId="77777777" w:rsidR="004C34CD" w:rsidRPr="004C34CD" w:rsidRDefault="004C34CD" w:rsidP="004C34CD">
      <w:pPr>
        <w:rPr>
          <w:b/>
          <w:bCs/>
          <w:lang w:val="es-EC"/>
        </w:rPr>
      </w:pPr>
      <w:r w:rsidRPr="004C34CD">
        <w:rPr>
          <w:b/>
          <w:bCs/>
          <w:lang w:val="es-EC"/>
        </w:rPr>
        <w:t>Resultados observados</w:t>
      </w:r>
    </w:p>
    <w:p w14:paraId="556D506D" w14:textId="39D57B13" w:rsidR="004C34CD" w:rsidRPr="004C34CD" w:rsidRDefault="004C34CD" w:rsidP="004C34CD">
      <w:pPr>
        <w:rPr>
          <w:lang w:val="es-EC"/>
        </w:rPr>
      </w:pPr>
      <w:r w:rsidRPr="004C34CD">
        <w:rPr>
          <w:lang w:val="es-EC"/>
        </w:rPr>
        <w:t xml:space="preserve">Reportes del UK </w:t>
      </w:r>
      <w:proofErr w:type="spellStart"/>
      <w:r w:rsidRPr="004C34CD">
        <w:rPr>
          <w:lang w:val="es-EC"/>
        </w:rPr>
        <w:t>Government</w:t>
      </w:r>
      <w:proofErr w:type="spellEnd"/>
      <w:r w:rsidRPr="004C34CD">
        <w:rPr>
          <w:lang w:val="es-EC"/>
        </w:rPr>
        <w:t xml:space="preserve"> Digital Service muestran:</w:t>
      </w:r>
    </w:p>
    <w:p w14:paraId="5DB34FB2" w14:textId="77777777" w:rsidR="004C34CD" w:rsidRPr="004C34CD" w:rsidRDefault="004C34CD" w:rsidP="004C34CD">
      <w:pPr>
        <w:numPr>
          <w:ilvl w:val="0"/>
          <w:numId w:val="89"/>
        </w:numPr>
        <w:rPr>
          <w:lang w:val="es-EC"/>
        </w:rPr>
      </w:pPr>
      <w:r w:rsidRPr="004C34CD">
        <w:rPr>
          <w:lang w:val="es-EC"/>
        </w:rPr>
        <w:t>Reducción del tiempo de despliegue de semanas a horas.</w:t>
      </w:r>
    </w:p>
    <w:p w14:paraId="4305414C" w14:textId="77777777" w:rsidR="004C34CD" w:rsidRPr="004C34CD" w:rsidRDefault="004C34CD" w:rsidP="004C34CD">
      <w:pPr>
        <w:numPr>
          <w:ilvl w:val="0"/>
          <w:numId w:val="89"/>
        </w:numPr>
        <w:rPr>
          <w:lang w:val="es-EC"/>
        </w:rPr>
      </w:pPr>
      <w:r w:rsidRPr="004C34CD">
        <w:rPr>
          <w:lang w:val="es-EC"/>
        </w:rPr>
        <w:t>Mejora significativa en la trazabilidad y la seguridad integrada del código.</w:t>
      </w:r>
    </w:p>
    <w:p w14:paraId="3BA6CE16" w14:textId="77777777" w:rsidR="004C34CD" w:rsidRPr="004C34CD" w:rsidRDefault="004C34CD" w:rsidP="004C34CD">
      <w:pPr>
        <w:numPr>
          <w:ilvl w:val="0"/>
          <w:numId w:val="89"/>
        </w:numPr>
        <w:rPr>
          <w:lang w:val="es-EC"/>
        </w:rPr>
      </w:pPr>
      <w:r w:rsidRPr="004C34CD">
        <w:rPr>
          <w:lang w:val="es-EC"/>
        </w:rPr>
        <w:t>Mayor adopción de prácticas de automatización con herramientas abiertas (</w:t>
      </w:r>
      <w:proofErr w:type="spellStart"/>
      <w:r w:rsidRPr="004C34CD">
        <w:rPr>
          <w:lang w:val="es-EC"/>
        </w:rPr>
        <w:t>Terraform</w:t>
      </w:r>
      <w:proofErr w:type="spellEnd"/>
      <w:r w:rsidRPr="004C34CD">
        <w:rPr>
          <w:lang w:val="es-EC"/>
        </w:rPr>
        <w:t xml:space="preserve">, </w:t>
      </w:r>
      <w:proofErr w:type="spellStart"/>
      <w:r w:rsidRPr="004C34CD">
        <w:rPr>
          <w:lang w:val="es-EC"/>
        </w:rPr>
        <w:t>Kubernetes</w:t>
      </w:r>
      <w:proofErr w:type="spellEnd"/>
      <w:r w:rsidRPr="004C34CD">
        <w:rPr>
          <w:lang w:val="es-EC"/>
        </w:rPr>
        <w:t>, Prometheus).</w:t>
      </w:r>
    </w:p>
    <w:p w14:paraId="093CF4CB" w14:textId="0F3848E5" w:rsidR="004C34CD" w:rsidRPr="004C34CD" w:rsidRDefault="004C34CD" w:rsidP="004C34CD">
      <w:pPr>
        <w:rPr>
          <w:lang w:val="es-EC"/>
        </w:rPr>
      </w:pPr>
      <w:r w:rsidRPr="004C34CD">
        <w:rPr>
          <w:lang w:val="es-EC"/>
        </w:rPr>
        <w:t xml:space="preserve">Este caso es especialmente relevante para la presente investigación, pues evidencia que los </w:t>
      </w:r>
      <w:r w:rsidR="005F3944">
        <w:rPr>
          <w:lang w:val="es-EC"/>
        </w:rPr>
        <w:t xml:space="preserve">Dojos </w:t>
      </w:r>
      <w:r w:rsidRPr="004C34CD">
        <w:rPr>
          <w:lang w:val="es-EC"/>
        </w:rPr>
        <w:t>DevOps funcionan incluso en entornos regulados, jerárquicos y con limitaciones similares a las de ETAPA EP</w:t>
      </w:r>
      <w:sdt>
        <w:sdtPr>
          <w:rPr>
            <w:lang w:val="es-EC"/>
          </w:rPr>
          <w:id w:val="1474796429"/>
          <w:citation/>
        </w:sdtPr>
        <w:sdtContent>
          <w:r w:rsidR="00237696">
            <w:rPr>
              <w:lang w:val="es-EC"/>
            </w:rPr>
            <w:fldChar w:fldCharType="begin"/>
          </w:r>
          <w:r w:rsidR="00237696">
            <w:rPr>
              <w:lang w:val="es-419"/>
            </w:rPr>
            <w:instrText xml:space="preserve"> CITATION GOV23 \l 22538 </w:instrText>
          </w:r>
          <w:r w:rsidR="00237696">
            <w:rPr>
              <w:lang w:val="es-EC"/>
            </w:rPr>
            <w:fldChar w:fldCharType="separate"/>
          </w:r>
          <w:r w:rsidR="002E1C22">
            <w:rPr>
              <w:noProof/>
              <w:lang w:val="es-419"/>
            </w:rPr>
            <w:t xml:space="preserve"> (GOVUK, 2023)</w:t>
          </w:r>
          <w:r w:rsidR="00237696">
            <w:rPr>
              <w:lang w:val="es-EC"/>
            </w:rPr>
            <w:fldChar w:fldCharType="end"/>
          </w:r>
        </w:sdtContent>
      </w:sdt>
      <w:r w:rsidRPr="004C34CD">
        <w:rPr>
          <w:lang w:val="es-EC"/>
        </w:rPr>
        <w:t>.</w:t>
      </w:r>
    </w:p>
    <w:p w14:paraId="227DF6C2" w14:textId="7258435E" w:rsidR="004C34CD" w:rsidRPr="00592B6A" w:rsidRDefault="00592B6A" w:rsidP="00592B6A">
      <w:pPr>
        <w:pStyle w:val="Descripcin"/>
        <w:rPr>
          <w:b w:val="0"/>
          <w:bCs w:val="0"/>
          <w:i/>
          <w:iCs/>
        </w:rPr>
      </w:pPr>
      <w:bookmarkStart w:id="23" w:name="_Toc217306444"/>
      <w:r>
        <w:t xml:space="preserve">Tabla </w:t>
      </w:r>
      <w:fldSimple w:instr=" SEQ Tabla \* ARABIC ">
        <w:r w:rsidR="009B1ADA">
          <w:rPr>
            <w:noProof/>
          </w:rPr>
          <w:t>3</w:t>
        </w:r>
      </w:fldSimple>
      <w:r>
        <w:t xml:space="preserve"> </w:t>
      </w:r>
      <w:r w:rsidRPr="00592B6A">
        <w:rPr>
          <w:b w:val="0"/>
          <w:bCs w:val="0"/>
          <w:i/>
          <w:iCs/>
        </w:rPr>
        <w:t>Síntesis comparativa del benchmarking internacional</w:t>
      </w:r>
      <w:bookmarkEnd w:id="23"/>
      <w:r w:rsidR="004C34CD" w:rsidRPr="00592B6A">
        <w:rPr>
          <w:b w:val="0"/>
          <w:bCs w:val="0"/>
          <w:i/>
          <w:iCs/>
          <w:lang w:val="es-EC"/>
        </w:rPr>
        <w:t xml:space="preserve"> </w:t>
      </w:r>
    </w:p>
    <w:tbl>
      <w:tblPr>
        <w:tblStyle w:val="Tablaconcuadrcula4-nfasis1"/>
        <w:tblW w:w="0" w:type="auto"/>
        <w:tblLook w:val="04A0" w:firstRow="1" w:lastRow="0" w:firstColumn="1" w:lastColumn="0" w:noHBand="0" w:noVBand="1"/>
      </w:tblPr>
      <w:tblGrid>
        <w:gridCol w:w="1515"/>
        <w:gridCol w:w="2445"/>
        <w:gridCol w:w="1221"/>
        <w:gridCol w:w="1908"/>
        <w:gridCol w:w="1972"/>
      </w:tblGrid>
      <w:tr w:rsidR="004C34CD" w:rsidRPr="004C34CD" w14:paraId="40D53982" w14:textId="77777777" w:rsidTr="004C3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30B2D" w14:textId="77777777" w:rsidR="004C34CD" w:rsidRPr="004C34CD" w:rsidRDefault="004C34CD" w:rsidP="004C34CD">
            <w:pPr>
              <w:jc w:val="center"/>
              <w:rPr>
                <w:lang w:val="es-EC"/>
              </w:rPr>
            </w:pPr>
            <w:r w:rsidRPr="004C34CD">
              <w:rPr>
                <w:lang w:val="es-EC"/>
              </w:rPr>
              <w:t>Organización</w:t>
            </w:r>
          </w:p>
        </w:tc>
        <w:tc>
          <w:tcPr>
            <w:tcW w:w="0" w:type="auto"/>
            <w:hideMark/>
          </w:tcPr>
          <w:p w14:paraId="3CE0A8B8" w14:textId="77777777" w:rsidR="004C34CD" w:rsidRPr="004C34CD" w:rsidRDefault="004C34CD" w:rsidP="004C34CD">
            <w:pPr>
              <w:jc w:val="center"/>
              <w:cnfStyle w:val="100000000000" w:firstRow="1" w:lastRow="0" w:firstColumn="0" w:lastColumn="0" w:oddVBand="0" w:evenVBand="0" w:oddHBand="0" w:evenHBand="0" w:firstRowFirstColumn="0" w:firstRowLastColumn="0" w:lastRowFirstColumn="0" w:lastRowLastColumn="0"/>
              <w:rPr>
                <w:lang w:val="es-EC"/>
              </w:rPr>
            </w:pPr>
            <w:r w:rsidRPr="004C34CD">
              <w:rPr>
                <w:lang w:val="es-EC"/>
              </w:rPr>
              <w:t>Enfoque del Dojo</w:t>
            </w:r>
          </w:p>
        </w:tc>
        <w:tc>
          <w:tcPr>
            <w:tcW w:w="0" w:type="auto"/>
            <w:hideMark/>
          </w:tcPr>
          <w:p w14:paraId="11B57FED" w14:textId="77777777" w:rsidR="004C34CD" w:rsidRPr="004C34CD" w:rsidRDefault="004C34CD" w:rsidP="004C34CD">
            <w:pPr>
              <w:jc w:val="center"/>
              <w:cnfStyle w:val="100000000000" w:firstRow="1" w:lastRow="0" w:firstColumn="0" w:lastColumn="0" w:oddVBand="0" w:evenVBand="0" w:oddHBand="0" w:evenHBand="0" w:firstRowFirstColumn="0" w:firstRowLastColumn="0" w:lastRowFirstColumn="0" w:lastRowLastColumn="0"/>
              <w:rPr>
                <w:lang w:val="es-EC"/>
              </w:rPr>
            </w:pPr>
            <w:r w:rsidRPr="004C34CD">
              <w:rPr>
                <w:lang w:val="es-EC"/>
              </w:rPr>
              <w:t>Duración típica</w:t>
            </w:r>
          </w:p>
        </w:tc>
        <w:tc>
          <w:tcPr>
            <w:tcW w:w="0" w:type="auto"/>
            <w:hideMark/>
          </w:tcPr>
          <w:p w14:paraId="7AF95BD8" w14:textId="77777777" w:rsidR="004C34CD" w:rsidRPr="004C34CD" w:rsidRDefault="004C34CD" w:rsidP="004C34CD">
            <w:pPr>
              <w:jc w:val="center"/>
              <w:cnfStyle w:val="100000000000" w:firstRow="1" w:lastRow="0" w:firstColumn="0" w:lastColumn="0" w:oddVBand="0" w:evenVBand="0" w:oddHBand="0" w:evenHBand="0" w:firstRowFirstColumn="0" w:firstRowLastColumn="0" w:lastRowFirstColumn="0" w:lastRowLastColumn="0"/>
              <w:rPr>
                <w:lang w:val="es-EC"/>
              </w:rPr>
            </w:pPr>
            <w:r w:rsidRPr="004C34CD">
              <w:rPr>
                <w:lang w:val="es-EC"/>
              </w:rPr>
              <w:t>Resultados principales</w:t>
            </w:r>
          </w:p>
        </w:tc>
        <w:tc>
          <w:tcPr>
            <w:tcW w:w="0" w:type="auto"/>
            <w:hideMark/>
          </w:tcPr>
          <w:p w14:paraId="4B4568E0" w14:textId="77777777" w:rsidR="004C34CD" w:rsidRPr="004C34CD" w:rsidRDefault="004C34CD" w:rsidP="004C34CD">
            <w:pPr>
              <w:jc w:val="center"/>
              <w:cnfStyle w:val="100000000000" w:firstRow="1" w:lastRow="0" w:firstColumn="0" w:lastColumn="0" w:oddVBand="0" w:evenVBand="0" w:oddHBand="0" w:evenHBand="0" w:firstRowFirstColumn="0" w:firstRowLastColumn="0" w:lastRowFirstColumn="0" w:lastRowLastColumn="0"/>
              <w:rPr>
                <w:lang w:val="es-EC"/>
              </w:rPr>
            </w:pPr>
            <w:r w:rsidRPr="004C34CD">
              <w:rPr>
                <w:lang w:val="es-EC"/>
              </w:rPr>
              <w:t>Relevancia para ETAPA EP</w:t>
            </w:r>
          </w:p>
        </w:tc>
      </w:tr>
      <w:tr w:rsidR="004C34CD" w:rsidRPr="004C34CD" w14:paraId="0CA3C598" w14:textId="77777777" w:rsidTr="004C3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C0BCA" w14:textId="77777777" w:rsidR="004C34CD" w:rsidRPr="004C34CD" w:rsidRDefault="004C34CD" w:rsidP="004C34CD">
            <w:pPr>
              <w:jc w:val="center"/>
              <w:rPr>
                <w:lang w:val="es-EC"/>
              </w:rPr>
            </w:pPr>
            <w:r w:rsidRPr="004C34CD">
              <w:rPr>
                <w:lang w:val="es-EC"/>
              </w:rPr>
              <w:t>IBM</w:t>
            </w:r>
          </w:p>
        </w:tc>
        <w:tc>
          <w:tcPr>
            <w:tcW w:w="0" w:type="auto"/>
            <w:hideMark/>
          </w:tcPr>
          <w:p w14:paraId="1C2D1CE0"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Transformación integral y práctica sobre productos reales</w:t>
            </w:r>
          </w:p>
        </w:tc>
        <w:tc>
          <w:tcPr>
            <w:tcW w:w="0" w:type="auto"/>
            <w:hideMark/>
          </w:tcPr>
          <w:p w14:paraId="09B984B6"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6–10 semanas</w:t>
            </w:r>
          </w:p>
        </w:tc>
        <w:tc>
          <w:tcPr>
            <w:tcW w:w="0" w:type="auto"/>
            <w:hideMark/>
          </w:tcPr>
          <w:p w14:paraId="2D24EA99"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+40% velocidad, –60% incidentes</w:t>
            </w:r>
          </w:p>
        </w:tc>
        <w:tc>
          <w:tcPr>
            <w:tcW w:w="0" w:type="auto"/>
            <w:hideMark/>
          </w:tcPr>
          <w:p w14:paraId="7C48B70F"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Modelo intensivo replicable en equipos clave</w:t>
            </w:r>
          </w:p>
        </w:tc>
      </w:tr>
      <w:tr w:rsidR="004C34CD" w:rsidRPr="004C34CD" w14:paraId="2720C734" w14:textId="77777777" w:rsidTr="004C34CD">
        <w:tc>
          <w:tcPr>
            <w:cnfStyle w:val="001000000000" w:firstRow="0" w:lastRow="0" w:firstColumn="1" w:lastColumn="0" w:oddVBand="0" w:evenVBand="0" w:oddHBand="0" w:evenHBand="0" w:firstRowFirstColumn="0" w:firstRowLastColumn="0" w:lastRowFirstColumn="0" w:lastRowLastColumn="0"/>
            <w:tcW w:w="0" w:type="auto"/>
            <w:hideMark/>
          </w:tcPr>
          <w:p w14:paraId="01E0178A" w14:textId="77777777" w:rsidR="004C34CD" w:rsidRPr="004C34CD" w:rsidRDefault="004C34CD" w:rsidP="004C34CD">
            <w:pPr>
              <w:jc w:val="center"/>
              <w:rPr>
                <w:lang w:val="es-EC"/>
              </w:rPr>
            </w:pPr>
            <w:r w:rsidRPr="004C34CD">
              <w:rPr>
                <w:lang w:val="es-EC"/>
              </w:rPr>
              <w:lastRenderedPageBreak/>
              <w:t>Microsoft</w:t>
            </w:r>
          </w:p>
        </w:tc>
        <w:tc>
          <w:tcPr>
            <w:tcW w:w="0" w:type="auto"/>
            <w:hideMark/>
          </w:tcPr>
          <w:p w14:paraId="0CF3A8E8" w14:textId="77777777" w:rsidR="004C34CD" w:rsidRPr="004C34CD" w:rsidRDefault="004C34CD" w:rsidP="004C34CD">
            <w:pPr>
              <w:jc w:val="center"/>
              <w:cnfStyle w:val="000000000000" w:firstRow="0" w:lastRow="0" w:firstColumn="0" w:lastColumn="0" w:oddVBand="0" w:evenVBand="0" w:oddHBand="0" w:evenHBand="0" w:firstRowFirstColumn="0" w:firstRowLastColumn="0" w:lastRowFirstColumn="0" w:lastRowLastColumn="0"/>
              <w:rPr>
                <w:lang w:val="es-EC"/>
              </w:rPr>
            </w:pPr>
            <w:r w:rsidRPr="004C34CD">
              <w:rPr>
                <w:lang w:val="es-EC"/>
              </w:rPr>
              <w:t>Automatización CI/CD y uso de Azure</w:t>
            </w:r>
          </w:p>
        </w:tc>
        <w:tc>
          <w:tcPr>
            <w:tcW w:w="0" w:type="auto"/>
            <w:hideMark/>
          </w:tcPr>
          <w:p w14:paraId="7AA3805B" w14:textId="77777777" w:rsidR="004C34CD" w:rsidRPr="004C34CD" w:rsidRDefault="004C34CD" w:rsidP="004C34CD">
            <w:pPr>
              <w:jc w:val="center"/>
              <w:cnfStyle w:val="000000000000" w:firstRow="0" w:lastRow="0" w:firstColumn="0" w:lastColumn="0" w:oddVBand="0" w:evenVBand="0" w:oddHBand="0" w:evenHBand="0" w:firstRowFirstColumn="0" w:firstRowLastColumn="0" w:lastRowFirstColumn="0" w:lastRowLastColumn="0"/>
              <w:rPr>
                <w:lang w:val="es-EC"/>
              </w:rPr>
            </w:pPr>
            <w:r w:rsidRPr="004C34CD">
              <w:rPr>
                <w:lang w:val="es-EC"/>
              </w:rPr>
              <w:t>4–8 semanas</w:t>
            </w:r>
          </w:p>
        </w:tc>
        <w:tc>
          <w:tcPr>
            <w:tcW w:w="0" w:type="auto"/>
            <w:hideMark/>
          </w:tcPr>
          <w:p w14:paraId="6D801D1B" w14:textId="77777777" w:rsidR="004C34CD" w:rsidRPr="004C34CD" w:rsidRDefault="004C34CD" w:rsidP="004C34CD">
            <w:pPr>
              <w:jc w:val="center"/>
              <w:cnfStyle w:val="000000000000" w:firstRow="0" w:lastRow="0" w:firstColumn="0" w:lastColumn="0" w:oddVBand="0" w:evenVBand="0" w:oddHBand="0" w:evenHBand="0" w:firstRowFirstColumn="0" w:firstRowLastColumn="0" w:lastRowFirstColumn="0" w:lastRowLastColumn="0"/>
              <w:rPr>
                <w:lang w:val="es-EC"/>
              </w:rPr>
            </w:pPr>
            <w:r w:rsidRPr="004C34CD">
              <w:rPr>
                <w:lang w:val="es-EC"/>
              </w:rPr>
              <w:t>–50% MTTR, mejor desempeño del pipeline</w:t>
            </w:r>
          </w:p>
        </w:tc>
        <w:tc>
          <w:tcPr>
            <w:tcW w:w="0" w:type="auto"/>
            <w:hideMark/>
          </w:tcPr>
          <w:p w14:paraId="66E981AD" w14:textId="77777777" w:rsidR="004C34CD" w:rsidRPr="004C34CD" w:rsidRDefault="004C34CD" w:rsidP="004C34CD">
            <w:pPr>
              <w:jc w:val="center"/>
              <w:cnfStyle w:val="000000000000" w:firstRow="0" w:lastRow="0" w:firstColumn="0" w:lastColumn="0" w:oddVBand="0" w:evenVBand="0" w:oddHBand="0" w:evenHBand="0" w:firstRowFirstColumn="0" w:firstRowLastColumn="0" w:lastRowFirstColumn="0" w:lastRowLastColumn="0"/>
              <w:rPr>
                <w:lang w:val="es-EC"/>
              </w:rPr>
            </w:pPr>
            <w:r w:rsidRPr="004C34CD">
              <w:rPr>
                <w:lang w:val="es-EC"/>
              </w:rPr>
              <w:t>Ejemplo de madurez técnica y métricas DORA</w:t>
            </w:r>
          </w:p>
        </w:tc>
      </w:tr>
      <w:tr w:rsidR="004C34CD" w:rsidRPr="004C34CD" w14:paraId="31DDCDA6" w14:textId="77777777" w:rsidTr="004C3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6EB4F" w14:textId="77777777" w:rsidR="004C34CD" w:rsidRPr="004C34CD" w:rsidRDefault="004C34CD" w:rsidP="004C34CD">
            <w:pPr>
              <w:jc w:val="center"/>
              <w:rPr>
                <w:lang w:val="es-EC"/>
              </w:rPr>
            </w:pPr>
            <w:r w:rsidRPr="004C34CD">
              <w:rPr>
                <w:lang w:val="es-EC"/>
              </w:rPr>
              <w:t>UK GDS</w:t>
            </w:r>
          </w:p>
        </w:tc>
        <w:tc>
          <w:tcPr>
            <w:tcW w:w="0" w:type="auto"/>
            <w:hideMark/>
          </w:tcPr>
          <w:p w14:paraId="65FE123C"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Modernización del sector público</w:t>
            </w:r>
          </w:p>
        </w:tc>
        <w:tc>
          <w:tcPr>
            <w:tcW w:w="0" w:type="auto"/>
            <w:hideMark/>
          </w:tcPr>
          <w:p w14:paraId="5F0E6E26"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3–6 semanas</w:t>
            </w:r>
          </w:p>
        </w:tc>
        <w:tc>
          <w:tcPr>
            <w:tcW w:w="0" w:type="auto"/>
            <w:hideMark/>
          </w:tcPr>
          <w:p w14:paraId="47A4864A"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Despliegues en horas, mejora cultural</w:t>
            </w:r>
          </w:p>
        </w:tc>
        <w:tc>
          <w:tcPr>
            <w:tcW w:w="0" w:type="auto"/>
            <w:hideMark/>
          </w:tcPr>
          <w:p w14:paraId="0DC0A099" w14:textId="77777777" w:rsidR="004C34CD" w:rsidRPr="004C34CD" w:rsidRDefault="004C34CD" w:rsidP="004C34CD">
            <w:pPr>
              <w:jc w:val="center"/>
              <w:cnfStyle w:val="000000100000" w:firstRow="0" w:lastRow="0" w:firstColumn="0" w:lastColumn="0" w:oddVBand="0" w:evenVBand="0" w:oddHBand="1" w:evenHBand="0" w:firstRowFirstColumn="0" w:firstRowLastColumn="0" w:lastRowFirstColumn="0" w:lastRowLastColumn="0"/>
              <w:rPr>
                <w:lang w:val="es-EC"/>
              </w:rPr>
            </w:pPr>
            <w:r w:rsidRPr="004C34CD">
              <w:rPr>
                <w:lang w:val="es-EC"/>
              </w:rPr>
              <w:t>Altamente aplicable por similitud institucional</w:t>
            </w:r>
          </w:p>
        </w:tc>
      </w:tr>
    </w:tbl>
    <w:p w14:paraId="4A8B9A14" w14:textId="473122C8" w:rsidR="004C34CD" w:rsidRPr="004C34CD" w:rsidRDefault="004C34CD" w:rsidP="004C34CD">
      <w:pPr>
        <w:rPr>
          <w:lang w:val="es-EC"/>
        </w:rPr>
      </w:pPr>
      <w:r w:rsidRPr="004C34CD">
        <w:rPr>
          <w:lang w:val="es-EC"/>
        </w:rPr>
        <w:t xml:space="preserve">Las experiencias internacionales muestran que los </w:t>
      </w:r>
      <w:r w:rsidR="005F3944">
        <w:rPr>
          <w:lang w:val="es-EC"/>
        </w:rPr>
        <w:t xml:space="preserve">Dojos </w:t>
      </w:r>
      <w:r w:rsidRPr="004C34CD">
        <w:rPr>
          <w:lang w:val="es-EC"/>
        </w:rPr>
        <w:t>DevOps son mecanismos altamente efectivos para acelerar la madurez organizacional, mejorar la colaboración entre equipos y reducir tiempos de entrega. Además, los tres casos evidencian que:</w:t>
      </w:r>
    </w:p>
    <w:p w14:paraId="68A2D3F2" w14:textId="77777777" w:rsidR="004C34CD" w:rsidRPr="004C34CD" w:rsidRDefault="004C34CD" w:rsidP="00237696">
      <w:pPr>
        <w:numPr>
          <w:ilvl w:val="0"/>
          <w:numId w:val="131"/>
        </w:numPr>
        <w:rPr>
          <w:lang w:val="es-EC"/>
        </w:rPr>
      </w:pPr>
      <w:r w:rsidRPr="004C34CD">
        <w:rPr>
          <w:lang w:val="es-EC"/>
        </w:rPr>
        <w:t>La mejora técnica es medible mediante métricas DORA.</w:t>
      </w:r>
    </w:p>
    <w:p w14:paraId="49A9CD38" w14:textId="77777777" w:rsidR="004C34CD" w:rsidRPr="004C34CD" w:rsidRDefault="004C34CD" w:rsidP="00237696">
      <w:pPr>
        <w:numPr>
          <w:ilvl w:val="0"/>
          <w:numId w:val="131"/>
        </w:numPr>
        <w:rPr>
          <w:lang w:val="es-EC"/>
        </w:rPr>
      </w:pPr>
      <w:r w:rsidRPr="004C34CD">
        <w:rPr>
          <w:lang w:val="es-EC"/>
        </w:rPr>
        <w:t>La cultura organizacional se fortalece al trabajar en espacios inmersivos.</w:t>
      </w:r>
    </w:p>
    <w:p w14:paraId="1232C32D" w14:textId="77777777" w:rsidR="004C34CD" w:rsidRPr="004C34CD" w:rsidRDefault="004C34CD" w:rsidP="00237696">
      <w:pPr>
        <w:numPr>
          <w:ilvl w:val="0"/>
          <w:numId w:val="131"/>
        </w:numPr>
        <w:rPr>
          <w:lang w:val="es-EC"/>
        </w:rPr>
      </w:pPr>
      <w:r w:rsidRPr="004C34CD">
        <w:rPr>
          <w:lang w:val="es-EC"/>
        </w:rPr>
        <w:t>Los resultados aparecen incluso en entornos complejos como el sector público.</w:t>
      </w:r>
    </w:p>
    <w:p w14:paraId="4076430E" w14:textId="77777777" w:rsidR="004C34CD" w:rsidRPr="004C34CD" w:rsidRDefault="004C34CD" w:rsidP="004C34CD">
      <w:pPr>
        <w:rPr>
          <w:lang w:val="es-EC"/>
        </w:rPr>
      </w:pPr>
      <w:r w:rsidRPr="004C34CD">
        <w:rPr>
          <w:lang w:val="es-EC"/>
        </w:rPr>
        <w:t>Estas conclusiones respaldan la pertinencia de implementar un Dojo en ETAPA EP como estrategia para elevar su madurez DevOps y mejorar los procesos de desarrollo y operación de sus servicios digitales.</w:t>
      </w:r>
    </w:p>
    <w:p w14:paraId="4149FCBD" w14:textId="46C88564" w:rsidR="000D09A0" w:rsidRPr="00DA0FCE" w:rsidRDefault="00B72529" w:rsidP="000D09A0">
      <w:pPr>
        <w:pStyle w:val="Ttulo2"/>
      </w:pPr>
      <w:bookmarkStart w:id="24" w:name="_Toc217307962"/>
      <w:r>
        <w:rPr>
          <w:caps w:val="0"/>
        </w:rPr>
        <w:t>Conclusiones del estado del a</w:t>
      </w:r>
      <w:r w:rsidR="00CA4D2E">
        <w:rPr>
          <w:caps w:val="0"/>
        </w:rPr>
        <w:t>rte</w:t>
      </w:r>
      <w:bookmarkEnd w:id="24"/>
    </w:p>
    <w:p w14:paraId="2BC193AE" w14:textId="77777777" w:rsidR="00573907" w:rsidRDefault="00573907" w:rsidP="00573907">
      <w:r>
        <w:t xml:space="preserve">El análisis de la información considerada hasta el momento permite identificar tres ideas clave que orientan esta investigación: </w:t>
      </w:r>
    </w:p>
    <w:p w14:paraId="3C4B546D" w14:textId="071A1A00" w:rsidR="00573907" w:rsidRDefault="00573907" w:rsidP="00573907">
      <w:pPr>
        <w:pStyle w:val="Prrafodelista"/>
        <w:numPr>
          <w:ilvl w:val="0"/>
          <w:numId w:val="31"/>
        </w:numPr>
      </w:pPr>
      <w:r>
        <w:t xml:space="preserve">Primero, DevOps representa un cambio del esquema cultural (aplicado al campo tecnológico), que busca integrar personas, procesos y tecnología bajo una sola visión compartida que busca la mejora continua </w:t>
      </w:r>
      <w:sdt>
        <w:sdtPr>
          <w:id w:val="-1630550063"/>
          <w:citation/>
        </w:sdtPr>
        <w:sdtContent>
          <w:r w:rsidR="00F653C3">
            <w:fldChar w:fldCharType="begin"/>
          </w:r>
          <w:r w:rsidR="003738AE">
            <w:rPr>
              <w:lang w:val="es-419"/>
            </w:rPr>
            <w:instrText xml:space="preserve">CITATION For18 \l 22538 </w:instrText>
          </w:r>
          <w:r w:rsidR="00F653C3">
            <w:fldChar w:fldCharType="separate"/>
          </w:r>
          <w:r w:rsidR="002E1C22">
            <w:rPr>
              <w:noProof/>
              <w:lang w:val="es-419"/>
            </w:rPr>
            <w:t>(Benefield, 2023)</w:t>
          </w:r>
          <w:r w:rsidR="00F653C3">
            <w:fldChar w:fldCharType="end"/>
          </w:r>
        </w:sdtContent>
      </w:sdt>
      <w:r>
        <w:t>.</w:t>
      </w:r>
    </w:p>
    <w:p w14:paraId="30F2A7C0" w14:textId="70D8B946" w:rsidR="00573907" w:rsidRDefault="00573907" w:rsidP="00573907">
      <w:pPr>
        <w:pStyle w:val="Prrafodelista"/>
        <w:numPr>
          <w:ilvl w:val="0"/>
          <w:numId w:val="31"/>
        </w:numPr>
      </w:pPr>
      <w:r>
        <w:t xml:space="preserve">Segundo, los </w:t>
      </w:r>
      <w:r w:rsidR="005F3944">
        <w:t xml:space="preserve">Dojos </w:t>
      </w:r>
      <w:r>
        <w:t xml:space="preserve">de aprendizaje constituyen un medio muy práctico para interiorizar los principios de colaboración mutua, automatización y comunicación confiable, lo que favorece una transformación real </w:t>
      </w:r>
      <w:sdt>
        <w:sdtPr>
          <w:id w:val="-245268410"/>
          <w:citation/>
        </w:sdtPr>
        <w:sdtContent>
          <w:r w:rsidR="00F653C3">
            <w:fldChar w:fldCharType="begin"/>
          </w:r>
          <w:r w:rsidR="0055689F">
            <w:rPr>
              <w:lang w:val="es-419"/>
            </w:rPr>
            <w:instrText xml:space="preserve">CITATION Lóp23 \l 22538 </w:instrText>
          </w:r>
          <w:r w:rsidR="00F653C3">
            <w:fldChar w:fldCharType="separate"/>
          </w:r>
          <w:r w:rsidR="002E1C22">
            <w:rPr>
              <w:noProof/>
              <w:lang w:val="es-419"/>
            </w:rPr>
            <w:t>(Yasser, 2020)</w:t>
          </w:r>
          <w:r w:rsidR="00F653C3">
            <w:fldChar w:fldCharType="end"/>
          </w:r>
        </w:sdtContent>
      </w:sdt>
      <w:r>
        <w:t>.</w:t>
      </w:r>
    </w:p>
    <w:p w14:paraId="681A3588" w14:textId="4D744973" w:rsidR="00573907" w:rsidRDefault="00573907" w:rsidP="00573907">
      <w:pPr>
        <w:pStyle w:val="Prrafodelista"/>
        <w:numPr>
          <w:ilvl w:val="0"/>
          <w:numId w:val="31"/>
        </w:numPr>
      </w:pPr>
      <w:r>
        <w:t xml:space="preserve">Tercero, la definición de roles colaborativos es ideal para generar la sostenibilidad del modelo, ya que permite al miembro asumir responsabilidades muy claras y con </w:t>
      </w:r>
      <w:r>
        <w:lastRenderedPageBreak/>
        <w:t xml:space="preserve">este proceder, contribuir al propósito u objetivo común </w:t>
      </w:r>
      <w:sdt>
        <w:sdtPr>
          <w:id w:val="-2057534559"/>
          <w:citation/>
        </w:sdtPr>
        <w:sdtContent>
          <w:r w:rsidR="00F653C3">
            <w:fldChar w:fldCharType="begin"/>
          </w:r>
          <w:r w:rsidR="00F653C3">
            <w:rPr>
              <w:lang w:val="es-419"/>
            </w:rPr>
            <w:instrText xml:space="preserve"> CITATION Bas20 \l 22538 </w:instrText>
          </w:r>
          <w:r w:rsidR="00F653C3">
            <w:fldChar w:fldCharType="separate"/>
          </w:r>
          <w:r w:rsidR="002E1C22">
            <w:rPr>
              <w:noProof/>
              <w:lang w:val="es-419"/>
            </w:rPr>
            <w:t>(Bass, Weber, &amp; Zhu, 2020)</w:t>
          </w:r>
          <w:r w:rsidR="00F653C3">
            <w:fldChar w:fldCharType="end"/>
          </w:r>
        </w:sdtContent>
      </w:sdt>
      <w:r>
        <w:t>.</w:t>
      </w:r>
    </w:p>
    <w:p w14:paraId="05DD5E74" w14:textId="508498DE" w:rsidR="000D09A0" w:rsidRDefault="00573907" w:rsidP="00573907">
      <w:r>
        <w:t>En consecuencia, la propuesta de este trabajo parte de estas lecciones para desarrollar un modelo de entrenamiento adaptado a ETAPA EP. Dicho modelo combina la práctica en Dojos, la capacitación por roles y la integración cultural DevOps, con el fin de mejorar la madurez organizacional y garantizar un aprendizaje continuo dentro de la empresa pública.</w:t>
      </w:r>
    </w:p>
    <w:p w14:paraId="42BEE0AD" w14:textId="33271697" w:rsidR="00930EBA" w:rsidRPr="00592B6A" w:rsidRDefault="00592B6A" w:rsidP="00592B6A">
      <w:pPr>
        <w:pStyle w:val="Descripcin"/>
        <w:rPr>
          <w:b w:val="0"/>
          <w:bCs w:val="0"/>
          <w:i/>
          <w:iCs/>
        </w:rPr>
      </w:pPr>
      <w:bookmarkStart w:id="25" w:name="_Toc217306445"/>
      <w:r>
        <w:t xml:space="preserve">Tabla </w:t>
      </w:r>
      <w:fldSimple w:instr=" SEQ Tabla \* ARABIC ">
        <w:r w:rsidR="009B1ADA">
          <w:rPr>
            <w:noProof/>
          </w:rPr>
          <w:t>4</w:t>
        </w:r>
      </w:fldSimple>
      <w:r>
        <w:t xml:space="preserve"> </w:t>
      </w:r>
      <w:r w:rsidRPr="00592B6A">
        <w:rPr>
          <w:b w:val="0"/>
          <w:bCs w:val="0"/>
          <w:i/>
          <w:iCs/>
        </w:rPr>
        <w:t>Tabla comparativa Dojo DevOps - Tradicional</w:t>
      </w:r>
      <w:bookmarkEnd w:id="25"/>
      <w:r w:rsidR="00930EBA" w:rsidRPr="00592B6A">
        <w:rPr>
          <w:b w:val="0"/>
          <w:bCs w:val="0"/>
          <w:i/>
          <w:iCs/>
        </w:rPr>
        <w:t xml:space="preserve"> </w:t>
      </w:r>
    </w:p>
    <w:tbl>
      <w:tblPr>
        <w:tblStyle w:val="Tablaconcuadrcula4-nfasis1"/>
        <w:tblW w:w="0" w:type="auto"/>
        <w:tblLook w:val="04A0" w:firstRow="1" w:lastRow="0" w:firstColumn="1" w:lastColumn="0" w:noHBand="0" w:noVBand="1"/>
      </w:tblPr>
      <w:tblGrid>
        <w:gridCol w:w="2280"/>
        <w:gridCol w:w="2408"/>
        <w:gridCol w:w="4373"/>
      </w:tblGrid>
      <w:tr w:rsidR="00930EBA" w:rsidRPr="00930EBA" w14:paraId="7912E191" w14:textId="77777777" w:rsidTr="00930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B4D3A" w14:textId="77777777" w:rsidR="00930EBA" w:rsidRPr="00930EBA" w:rsidRDefault="00930EBA" w:rsidP="00930EBA">
            <w:pPr>
              <w:jc w:val="center"/>
              <w:rPr>
                <w:lang w:val="es-EC"/>
              </w:rPr>
            </w:pPr>
            <w:r w:rsidRPr="00930EBA">
              <w:rPr>
                <w:lang w:val="es-EC"/>
              </w:rPr>
              <w:t>Dimensión</w:t>
            </w:r>
          </w:p>
        </w:tc>
        <w:tc>
          <w:tcPr>
            <w:tcW w:w="0" w:type="auto"/>
            <w:hideMark/>
          </w:tcPr>
          <w:p w14:paraId="281E6B69" w14:textId="77777777" w:rsidR="00930EBA" w:rsidRPr="00930EBA" w:rsidRDefault="00930EBA" w:rsidP="00930EBA">
            <w:pPr>
              <w:jc w:val="center"/>
              <w:cnfStyle w:val="100000000000" w:firstRow="1" w:lastRow="0" w:firstColumn="0" w:lastColumn="0" w:oddVBand="0" w:evenVBand="0" w:oddHBand="0" w:evenHBand="0" w:firstRowFirstColumn="0" w:firstRowLastColumn="0" w:lastRowFirstColumn="0" w:lastRowLastColumn="0"/>
              <w:rPr>
                <w:lang w:val="es-EC"/>
              </w:rPr>
            </w:pPr>
            <w:r w:rsidRPr="00930EBA">
              <w:rPr>
                <w:lang w:val="es-EC"/>
              </w:rPr>
              <w:t>Entrenamiento tradicional</w:t>
            </w:r>
          </w:p>
        </w:tc>
        <w:tc>
          <w:tcPr>
            <w:tcW w:w="0" w:type="auto"/>
            <w:hideMark/>
          </w:tcPr>
          <w:p w14:paraId="320B5D9B" w14:textId="77777777" w:rsidR="00930EBA" w:rsidRPr="00930EBA" w:rsidRDefault="00930EBA" w:rsidP="00930EBA">
            <w:pPr>
              <w:jc w:val="center"/>
              <w:cnfStyle w:val="100000000000" w:firstRow="1" w:lastRow="0" w:firstColumn="0" w:lastColumn="0" w:oddVBand="0" w:evenVBand="0" w:oddHBand="0" w:evenHBand="0" w:firstRowFirstColumn="0" w:firstRowLastColumn="0" w:lastRowFirstColumn="0" w:lastRowLastColumn="0"/>
              <w:rPr>
                <w:lang w:val="es-EC"/>
              </w:rPr>
            </w:pPr>
            <w:r w:rsidRPr="00930EBA">
              <w:rPr>
                <w:lang w:val="es-EC"/>
              </w:rPr>
              <w:t>Dojo DevOps</w:t>
            </w:r>
          </w:p>
        </w:tc>
      </w:tr>
      <w:tr w:rsidR="00930EBA" w:rsidRPr="00930EBA" w14:paraId="4CCD3162" w14:textId="77777777" w:rsidTr="00930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464D8" w14:textId="77777777" w:rsidR="00930EBA" w:rsidRPr="00930EBA" w:rsidRDefault="00930EBA" w:rsidP="00930EBA">
            <w:pPr>
              <w:jc w:val="center"/>
              <w:rPr>
                <w:lang w:val="es-EC"/>
              </w:rPr>
            </w:pPr>
            <w:r w:rsidRPr="00930EBA">
              <w:rPr>
                <w:lang w:val="es-EC"/>
              </w:rPr>
              <w:t>Metodología</w:t>
            </w:r>
          </w:p>
        </w:tc>
        <w:tc>
          <w:tcPr>
            <w:tcW w:w="0" w:type="auto"/>
            <w:hideMark/>
          </w:tcPr>
          <w:p w14:paraId="7A7DA555"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Teórico–expositivo</w:t>
            </w:r>
          </w:p>
        </w:tc>
        <w:tc>
          <w:tcPr>
            <w:tcW w:w="0" w:type="auto"/>
            <w:hideMark/>
          </w:tcPr>
          <w:p w14:paraId="413C992D"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Práctico–inmersivo</w:t>
            </w:r>
          </w:p>
        </w:tc>
      </w:tr>
      <w:tr w:rsidR="00930EBA" w:rsidRPr="00930EBA" w14:paraId="12367F6C" w14:textId="77777777" w:rsidTr="00930EBA">
        <w:tc>
          <w:tcPr>
            <w:cnfStyle w:val="001000000000" w:firstRow="0" w:lastRow="0" w:firstColumn="1" w:lastColumn="0" w:oddVBand="0" w:evenVBand="0" w:oddHBand="0" w:evenHBand="0" w:firstRowFirstColumn="0" w:firstRowLastColumn="0" w:lastRowFirstColumn="0" w:lastRowLastColumn="0"/>
            <w:tcW w:w="0" w:type="auto"/>
            <w:hideMark/>
          </w:tcPr>
          <w:p w14:paraId="76EC54DD" w14:textId="77777777" w:rsidR="00930EBA" w:rsidRPr="00930EBA" w:rsidRDefault="00930EBA" w:rsidP="00930EBA">
            <w:pPr>
              <w:jc w:val="center"/>
              <w:rPr>
                <w:lang w:val="es-EC"/>
              </w:rPr>
            </w:pPr>
            <w:r w:rsidRPr="00930EBA">
              <w:rPr>
                <w:lang w:val="es-EC"/>
              </w:rPr>
              <w:t>Rol del participante</w:t>
            </w:r>
          </w:p>
        </w:tc>
        <w:tc>
          <w:tcPr>
            <w:tcW w:w="0" w:type="auto"/>
            <w:hideMark/>
          </w:tcPr>
          <w:p w14:paraId="6380A170"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Receptor pasivo</w:t>
            </w:r>
          </w:p>
        </w:tc>
        <w:tc>
          <w:tcPr>
            <w:tcW w:w="0" w:type="auto"/>
            <w:hideMark/>
          </w:tcPr>
          <w:p w14:paraId="58BE28F7"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Cocreador activo</w:t>
            </w:r>
          </w:p>
        </w:tc>
      </w:tr>
      <w:tr w:rsidR="00930EBA" w:rsidRPr="00930EBA" w14:paraId="7B9D3731" w14:textId="77777777" w:rsidTr="00930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31718" w14:textId="77777777" w:rsidR="00930EBA" w:rsidRPr="00930EBA" w:rsidRDefault="00930EBA" w:rsidP="00930EBA">
            <w:pPr>
              <w:jc w:val="center"/>
              <w:rPr>
                <w:lang w:val="es-EC"/>
              </w:rPr>
            </w:pPr>
            <w:r w:rsidRPr="00930EBA">
              <w:rPr>
                <w:lang w:val="es-EC"/>
              </w:rPr>
              <w:t>Duración</w:t>
            </w:r>
          </w:p>
        </w:tc>
        <w:tc>
          <w:tcPr>
            <w:tcW w:w="0" w:type="auto"/>
            <w:hideMark/>
          </w:tcPr>
          <w:p w14:paraId="0A59CACA"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Sesiones puntuales</w:t>
            </w:r>
          </w:p>
        </w:tc>
        <w:tc>
          <w:tcPr>
            <w:tcW w:w="0" w:type="auto"/>
            <w:hideMark/>
          </w:tcPr>
          <w:p w14:paraId="31C55D68"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Ciclos iterativos</w:t>
            </w:r>
          </w:p>
        </w:tc>
      </w:tr>
      <w:tr w:rsidR="00930EBA" w:rsidRPr="00930EBA" w14:paraId="092DEF64" w14:textId="77777777" w:rsidTr="00930EBA">
        <w:tc>
          <w:tcPr>
            <w:cnfStyle w:val="001000000000" w:firstRow="0" w:lastRow="0" w:firstColumn="1" w:lastColumn="0" w:oddVBand="0" w:evenVBand="0" w:oddHBand="0" w:evenHBand="0" w:firstRowFirstColumn="0" w:firstRowLastColumn="0" w:lastRowFirstColumn="0" w:lastRowLastColumn="0"/>
            <w:tcW w:w="0" w:type="auto"/>
            <w:hideMark/>
          </w:tcPr>
          <w:p w14:paraId="595B5FE4" w14:textId="77777777" w:rsidR="00930EBA" w:rsidRPr="00930EBA" w:rsidRDefault="00930EBA" w:rsidP="00930EBA">
            <w:pPr>
              <w:jc w:val="center"/>
              <w:rPr>
                <w:lang w:val="es-EC"/>
              </w:rPr>
            </w:pPr>
            <w:r w:rsidRPr="00930EBA">
              <w:rPr>
                <w:lang w:val="es-EC"/>
              </w:rPr>
              <w:t>Evaluación</w:t>
            </w:r>
          </w:p>
        </w:tc>
        <w:tc>
          <w:tcPr>
            <w:tcW w:w="0" w:type="auto"/>
            <w:hideMark/>
          </w:tcPr>
          <w:p w14:paraId="217A88DE"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Cuestionarios</w:t>
            </w:r>
          </w:p>
        </w:tc>
        <w:tc>
          <w:tcPr>
            <w:tcW w:w="0" w:type="auto"/>
            <w:hideMark/>
          </w:tcPr>
          <w:p w14:paraId="74E17AB9"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Métricas técnicas reales (DORA)</w:t>
            </w:r>
          </w:p>
        </w:tc>
      </w:tr>
      <w:tr w:rsidR="00930EBA" w:rsidRPr="00930EBA" w14:paraId="73748AB1" w14:textId="77777777" w:rsidTr="00930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57D42" w14:textId="77777777" w:rsidR="00930EBA" w:rsidRPr="00930EBA" w:rsidRDefault="00930EBA" w:rsidP="00930EBA">
            <w:pPr>
              <w:jc w:val="center"/>
              <w:rPr>
                <w:lang w:val="es-EC"/>
              </w:rPr>
            </w:pPr>
            <w:r w:rsidRPr="00930EBA">
              <w:rPr>
                <w:lang w:val="es-EC"/>
              </w:rPr>
              <w:t>Herramientas</w:t>
            </w:r>
          </w:p>
        </w:tc>
        <w:tc>
          <w:tcPr>
            <w:tcW w:w="0" w:type="auto"/>
            <w:hideMark/>
          </w:tcPr>
          <w:p w14:paraId="7EE33413"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Simuladas o superficiales</w:t>
            </w:r>
          </w:p>
        </w:tc>
        <w:tc>
          <w:tcPr>
            <w:tcW w:w="0" w:type="auto"/>
            <w:hideMark/>
          </w:tcPr>
          <w:p w14:paraId="6D51BAB4"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proofErr w:type="spellStart"/>
            <w:r w:rsidRPr="00930EBA">
              <w:rPr>
                <w:lang w:val="es-EC"/>
              </w:rPr>
              <w:t>Toolchain</w:t>
            </w:r>
            <w:proofErr w:type="spellEnd"/>
            <w:r w:rsidRPr="00930EBA">
              <w:rPr>
                <w:lang w:val="es-EC"/>
              </w:rPr>
              <w:t xml:space="preserve"> completo (</w:t>
            </w:r>
            <w:proofErr w:type="spellStart"/>
            <w:r w:rsidRPr="00930EBA">
              <w:rPr>
                <w:lang w:val="es-EC"/>
              </w:rPr>
              <w:t>GitLab</w:t>
            </w:r>
            <w:proofErr w:type="spellEnd"/>
            <w:r w:rsidRPr="00930EBA">
              <w:rPr>
                <w:lang w:val="es-EC"/>
              </w:rPr>
              <w:t xml:space="preserve">, Docker, </w:t>
            </w:r>
            <w:proofErr w:type="spellStart"/>
            <w:r w:rsidRPr="00930EBA">
              <w:rPr>
                <w:lang w:val="es-EC"/>
              </w:rPr>
              <w:t>Kubernetes</w:t>
            </w:r>
            <w:proofErr w:type="spellEnd"/>
            <w:r w:rsidRPr="00930EBA">
              <w:rPr>
                <w:lang w:val="es-EC"/>
              </w:rPr>
              <w:t xml:space="preserve">, </w:t>
            </w:r>
            <w:proofErr w:type="spellStart"/>
            <w:r w:rsidRPr="00930EBA">
              <w:rPr>
                <w:lang w:val="es-EC"/>
              </w:rPr>
              <w:t>Terraform</w:t>
            </w:r>
            <w:proofErr w:type="spellEnd"/>
            <w:r w:rsidRPr="00930EBA">
              <w:rPr>
                <w:lang w:val="es-EC"/>
              </w:rPr>
              <w:t>)</w:t>
            </w:r>
          </w:p>
        </w:tc>
      </w:tr>
      <w:tr w:rsidR="00930EBA" w:rsidRPr="00930EBA" w14:paraId="67AD0F9B" w14:textId="77777777" w:rsidTr="00930EBA">
        <w:tc>
          <w:tcPr>
            <w:cnfStyle w:val="001000000000" w:firstRow="0" w:lastRow="0" w:firstColumn="1" w:lastColumn="0" w:oddVBand="0" w:evenVBand="0" w:oddHBand="0" w:evenHBand="0" w:firstRowFirstColumn="0" w:firstRowLastColumn="0" w:lastRowFirstColumn="0" w:lastRowLastColumn="0"/>
            <w:tcW w:w="0" w:type="auto"/>
            <w:hideMark/>
          </w:tcPr>
          <w:p w14:paraId="58F99984" w14:textId="77777777" w:rsidR="00930EBA" w:rsidRPr="00930EBA" w:rsidRDefault="00930EBA" w:rsidP="00930EBA">
            <w:pPr>
              <w:jc w:val="center"/>
              <w:rPr>
                <w:lang w:val="es-EC"/>
              </w:rPr>
            </w:pPr>
            <w:r w:rsidRPr="00930EBA">
              <w:rPr>
                <w:lang w:val="es-EC"/>
              </w:rPr>
              <w:t>Impacto cultural</w:t>
            </w:r>
          </w:p>
        </w:tc>
        <w:tc>
          <w:tcPr>
            <w:tcW w:w="0" w:type="auto"/>
            <w:hideMark/>
          </w:tcPr>
          <w:p w14:paraId="7A834879"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Bajo</w:t>
            </w:r>
          </w:p>
        </w:tc>
        <w:tc>
          <w:tcPr>
            <w:tcW w:w="0" w:type="auto"/>
            <w:hideMark/>
          </w:tcPr>
          <w:p w14:paraId="19803CE6"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Alto: fomenta colaboración y comunicación osmótica</w:t>
            </w:r>
          </w:p>
        </w:tc>
      </w:tr>
      <w:tr w:rsidR="00930EBA" w:rsidRPr="00930EBA" w14:paraId="7F050520" w14:textId="77777777" w:rsidTr="00930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C9528" w14:textId="77777777" w:rsidR="00930EBA" w:rsidRPr="00930EBA" w:rsidRDefault="00930EBA" w:rsidP="00930EBA">
            <w:pPr>
              <w:jc w:val="center"/>
              <w:rPr>
                <w:lang w:val="es-EC"/>
              </w:rPr>
            </w:pPr>
            <w:r w:rsidRPr="00930EBA">
              <w:rPr>
                <w:lang w:val="es-EC"/>
              </w:rPr>
              <w:t>Transversalidad</w:t>
            </w:r>
          </w:p>
        </w:tc>
        <w:tc>
          <w:tcPr>
            <w:tcW w:w="0" w:type="auto"/>
            <w:hideMark/>
          </w:tcPr>
          <w:p w14:paraId="3033164B"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Limitada</w:t>
            </w:r>
          </w:p>
        </w:tc>
        <w:tc>
          <w:tcPr>
            <w:tcW w:w="0" w:type="auto"/>
            <w:hideMark/>
          </w:tcPr>
          <w:p w14:paraId="32EB1157" w14:textId="77777777" w:rsidR="00930EBA" w:rsidRPr="00930EBA" w:rsidRDefault="00930EBA" w:rsidP="00930EBA">
            <w:pPr>
              <w:jc w:val="center"/>
              <w:cnfStyle w:val="000000100000" w:firstRow="0" w:lastRow="0" w:firstColumn="0" w:lastColumn="0" w:oddVBand="0" w:evenVBand="0" w:oddHBand="1" w:evenHBand="0" w:firstRowFirstColumn="0" w:firstRowLastColumn="0" w:lastRowFirstColumn="0" w:lastRowLastColumn="0"/>
              <w:rPr>
                <w:lang w:val="es-EC"/>
              </w:rPr>
            </w:pPr>
            <w:r w:rsidRPr="00930EBA">
              <w:rPr>
                <w:lang w:val="es-EC"/>
              </w:rPr>
              <w:t>Integra desarrollo, operaciones y seguridad</w:t>
            </w:r>
          </w:p>
        </w:tc>
      </w:tr>
      <w:tr w:rsidR="00930EBA" w:rsidRPr="00930EBA" w14:paraId="59BEDACF" w14:textId="77777777" w:rsidTr="00930EBA">
        <w:tc>
          <w:tcPr>
            <w:cnfStyle w:val="001000000000" w:firstRow="0" w:lastRow="0" w:firstColumn="1" w:lastColumn="0" w:oddVBand="0" w:evenVBand="0" w:oddHBand="0" w:evenHBand="0" w:firstRowFirstColumn="0" w:firstRowLastColumn="0" w:lastRowFirstColumn="0" w:lastRowLastColumn="0"/>
            <w:tcW w:w="0" w:type="auto"/>
            <w:hideMark/>
          </w:tcPr>
          <w:p w14:paraId="7EA2AA9C" w14:textId="77777777" w:rsidR="00930EBA" w:rsidRPr="00930EBA" w:rsidRDefault="00930EBA" w:rsidP="00930EBA">
            <w:pPr>
              <w:jc w:val="center"/>
              <w:rPr>
                <w:lang w:val="es-EC"/>
              </w:rPr>
            </w:pPr>
            <w:r w:rsidRPr="00930EBA">
              <w:rPr>
                <w:lang w:val="es-EC"/>
              </w:rPr>
              <w:t>Transferencia al trabajo</w:t>
            </w:r>
          </w:p>
        </w:tc>
        <w:tc>
          <w:tcPr>
            <w:tcW w:w="0" w:type="auto"/>
            <w:hideMark/>
          </w:tcPr>
          <w:p w14:paraId="41782AF7"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Baja</w:t>
            </w:r>
          </w:p>
        </w:tc>
        <w:tc>
          <w:tcPr>
            <w:tcW w:w="0" w:type="auto"/>
            <w:hideMark/>
          </w:tcPr>
          <w:p w14:paraId="3A152F28" w14:textId="77777777" w:rsidR="00930EBA" w:rsidRPr="00930EBA" w:rsidRDefault="00930EBA" w:rsidP="00930EBA">
            <w:pPr>
              <w:jc w:val="center"/>
              <w:cnfStyle w:val="000000000000" w:firstRow="0" w:lastRow="0" w:firstColumn="0" w:lastColumn="0" w:oddVBand="0" w:evenVBand="0" w:oddHBand="0" w:evenHBand="0" w:firstRowFirstColumn="0" w:firstRowLastColumn="0" w:lastRowFirstColumn="0" w:lastRowLastColumn="0"/>
              <w:rPr>
                <w:lang w:val="es-EC"/>
              </w:rPr>
            </w:pPr>
            <w:r w:rsidRPr="00930EBA">
              <w:rPr>
                <w:lang w:val="es-EC"/>
              </w:rPr>
              <w:t>Alta: prácticas idénticas al entorno productivo</w:t>
            </w:r>
          </w:p>
        </w:tc>
      </w:tr>
    </w:tbl>
    <w:p w14:paraId="1626DBEC" w14:textId="77777777" w:rsidR="00930EBA" w:rsidRDefault="00930EBA" w:rsidP="00573907"/>
    <w:p w14:paraId="7E6122EE" w14:textId="73632579" w:rsidR="006C1E4B" w:rsidRPr="006C1E4B" w:rsidRDefault="006C1E4B" w:rsidP="006C1E4B">
      <w:pPr>
        <w:pStyle w:val="Ttulo2"/>
        <w:rPr>
          <w:lang w:val="es-EC"/>
        </w:rPr>
      </w:pPr>
      <w:bookmarkStart w:id="26" w:name="_Toc217307963"/>
      <w:r w:rsidRPr="006C1E4B">
        <w:rPr>
          <w:lang w:val="es-EC"/>
        </w:rPr>
        <w:t>Limitaciones del Estado del Arte</w:t>
      </w:r>
      <w:bookmarkEnd w:id="26"/>
    </w:p>
    <w:p w14:paraId="4CA97EFF" w14:textId="6A2A24EF" w:rsidR="005547AC" w:rsidRDefault="005547AC" w:rsidP="005547AC">
      <w:r>
        <w:t xml:space="preserve">A pesar de los avances teóricos y prácticos sobre la adopción de DevOps, la literatura actual presenta vacíos importantes cuando se analiza su aplicación en contextos públicos </w:t>
      </w:r>
      <w:r>
        <w:lastRenderedPageBreak/>
        <w:t xml:space="preserve">latinoamericanos. La mayoría de las investigaciones se centran en empresas privadas del sector tecnológico, donde las estructuras organizacionales son más flexibles y los equipos disponen de mayor autonomía para implementar metodologías ágiles </w:t>
      </w:r>
      <w:sdt>
        <w:sdtPr>
          <w:id w:val="-1047759713"/>
          <w:citation/>
        </w:sdtPr>
        <w:sdtContent>
          <w:r>
            <w:fldChar w:fldCharType="begin"/>
          </w:r>
          <w:r>
            <w:rPr>
              <w:lang w:val="es-419"/>
            </w:rPr>
            <w:instrText xml:space="preserve">CITATION For18 \l 22538 </w:instrText>
          </w:r>
          <w:r>
            <w:fldChar w:fldCharType="separate"/>
          </w:r>
          <w:r w:rsidR="002E1C22">
            <w:rPr>
              <w:noProof/>
              <w:lang w:val="es-419"/>
            </w:rPr>
            <w:t>(Benefield, 2023)</w:t>
          </w:r>
          <w:r>
            <w:fldChar w:fldCharType="end"/>
          </w:r>
        </w:sdtContent>
      </w:sdt>
      <w:r>
        <w:t xml:space="preserve">. </w:t>
      </w:r>
      <w:r w:rsidR="00F95E87">
        <w:t>L</w:t>
      </w:r>
      <w:r>
        <w:t xml:space="preserve">os estudios </w:t>
      </w:r>
      <w:r w:rsidR="00F95E87">
        <w:t>basados en</w:t>
      </w:r>
      <w:r>
        <w:t xml:space="preserve"> instituciones públicas evidencian limitaciones con la rigidez jerárquica, la escasa colaboración y la dependencia de</w:t>
      </w:r>
      <w:r w:rsidR="00F95E87">
        <w:t xml:space="preserve"> </w:t>
      </w:r>
      <w:r>
        <w:t>normativ</w:t>
      </w:r>
      <w:r w:rsidR="00F95E87">
        <w:t>a</w:t>
      </w:r>
      <w:r>
        <w:t xml:space="preserve">s que </w:t>
      </w:r>
      <w:r w:rsidR="00F95E87">
        <w:t xml:space="preserve">atrasan </w:t>
      </w:r>
      <w:r>
        <w:t xml:space="preserve">la innovación </w:t>
      </w:r>
      <w:sdt>
        <w:sdtPr>
          <w:id w:val="545340592"/>
          <w:citation/>
        </w:sdtPr>
        <w:sdtContent>
          <w:r>
            <w:fldChar w:fldCharType="begin"/>
          </w:r>
          <w:r>
            <w:rPr>
              <w:lang w:val="es-419"/>
            </w:rPr>
            <w:instrText xml:space="preserve">CITATION Día221 \l 22538 </w:instrText>
          </w:r>
          <w:r>
            <w:fldChar w:fldCharType="separate"/>
          </w:r>
          <w:r w:rsidR="002E1C22">
            <w:rPr>
              <w:noProof/>
              <w:lang w:val="es-419"/>
            </w:rPr>
            <w:t>(Hemon, Rowe, &amp; Monnier-Senicourt, 2020)</w:t>
          </w:r>
          <w:r>
            <w:fldChar w:fldCharType="end"/>
          </w:r>
        </w:sdtContent>
      </w:sdt>
      <w:r>
        <w:t>.</w:t>
      </w:r>
    </w:p>
    <w:p w14:paraId="1D79D62E" w14:textId="300EB110" w:rsidR="005547AC" w:rsidRDefault="005547AC" w:rsidP="005547AC">
      <w:r>
        <w:t xml:space="preserve">Otra carencia es la falta de investigaciones empíricas sobre programas de entrenamiento práctico </w:t>
      </w:r>
      <w:r w:rsidR="00F95E87">
        <w:t xml:space="preserve">sobre la </w:t>
      </w:r>
      <w:r>
        <w:t xml:space="preserve">cultura DevOps desde la experiencia. Aunque se reconocen beneficios de la formación continua, pocos trabajos analizan la efectividad de metodologías inmersivas como Dojos, especialmente en entornos donde la capacitación </w:t>
      </w:r>
      <w:r w:rsidR="00F95E87">
        <w:t xml:space="preserve">es casi nula </w:t>
      </w:r>
      <w:sdt>
        <w:sdtPr>
          <w:id w:val="784372"/>
          <w:citation/>
        </w:sdtPr>
        <w:sdtContent>
          <w:r>
            <w:fldChar w:fldCharType="begin"/>
          </w:r>
          <w:r>
            <w:rPr>
              <w:lang w:val="es-419"/>
            </w:rPr>
            <w:instrText xml:space="preserve">CITATION Lóp23 \l 22538 </w:instrText>
          </w:r>
          <w:r>
            <w:fldChar w:fldCharType="separate"/>
          </w:r>
          <w:r w:rsidR="002E1C22">
            <w:rPr>
              <w:noProof/>
              <w:lang w:val="es-419"/>
            </w:rPr>
            <w:t>(Yasser, 2020)</w:t>
          </w:r>
          <w:r>
            <w:fldChar w:fldCharType="end"/>
          </w:r>
        </w:sdtContent>
      </w:sdt>
      <w:r>
        <w:t xml:space="preserve">. De igual forma, estudios revisados tienden a concentrarse en la automatización y las herramientas técnicas, dejando </w:t>
      </w:r>
      <w:r w:rsidR="00F95E87">
        <w:t>de lado l</w:t>
      </w:r>
      <w:r>
        <w:t xml:space="preserve">a definición de roles colaborativos y los mecanismos de aprendizaje entre pares, factores que </w:t>
      </w:r>
      <w:r w:rsidR="00F95E87">
        <w:t xml:space="preserve">permiten </w:t>
      </w:r>
      <w:r>
        <w:t>sostener el cambio cultural</w:t>
      </w:r>
      <w:r w:rsidR="00F95E87">
        <w:t xml:space="preserve"> en el contexto digital</w:t>
      </w:r>
      <w:r>
        <w:t xml:space="preserve"> </w:t>
      </w:r>
      <w:sdt>
        <w:sdtPr>
          <w:id w:val="827250190"/>
          <w:citation/>
        </w:sdtPr>
        <w:sdtContent>
          <w:r>
            <w:fldChar w:fldCharType="begin"/>
          </w:r>
          <w:r>
            <w:rPr>
              <w:lang w:val="es-419"/>
            </w:rPr>
            <w:instrText xml:space="preserve"> CITATION Bas20 \l 22538 </w:instrText>
          </w:r>
          <w:r>
            <w:fldChar w:fldCharType="separate"/>
          </w:r>
          <w:r w:rsidR="002E1C22">
            <w:rPr>
              <w:noProof/>
              <w:lang w:val="es-419"/>
            </w:rPr>
            <w:t>(Bass, Weber, &amp; Zhu, 2020)</w:t>
          </w:r>
          <w:r>
            <w:fldChar w:fldCharType="end"/>
          </w:r>
        </w:sdtContent>
      </w:sdt>
      <w:r>
        <w:t>.</w:t>
      </w:r>
    </w:p>
    <w:p w14:paraId="661A5882" w14:textId="7366981D" w:rsidR="005547AC" w:rsidRDefault="005547AC" w:rsidP="005547AC">
      <w:r>
        <w:t>También se advierte una limitación metodológica</w:t>
      </w:r>
      <w:r w:rsidR="00F95E87">
        <w:t xml:space="preserve"> donde </w:t>
      </w:r>
      <w:r>
        <w:t>la mayoría de los modelos se validan en laboratorios o entornos simulados, sin evidencia de su aplicabilidad en empresas públicas reales</w:t>
      </w:r>
      <w:r w:rsidR="00F95E87">
        <w:t>, donde p</w:t>
      </w:r>
      <w:r>
        <w:t>ersist</w:t>
      </w:r>
      <w:r w:rsidR="00F95E87">
        <w:t xml:space="preserve">en situaciones como </w:t>
      </w:r>
      <w:r>
        <w:t xml:space="preserve">la escasez de métricas que evalúen el impacto organizacional de las iniciativas </w:t>
      </w:r>
      <w:proofErr w:type="gramStart"/>
      <w:r>
        <w:t>DevOps</w:t>
      </w:r>
      <w:proofErr w:type="gramEnd"/>
      <w:r w:rsidR="00F95E87">
        <w:t xml:space="preserve"> así </w:t>
      </w:r>
      <w:r>
        <w:t xml:space="preserve">como el tiempo de despliegue o la tasa de fallos </w:t>
      </w:r>
      <w:sdt>
        <w:sdtPr>
          <w:id w:val="-1060788290"/>
          <w:citation/>
        </w:sdtPr>
        <w:sdtContent>
          <w:r>
            <w:fldChar w:fldCharType="begin"/>
          </w:r>
          <w:r>
            <w:rPr>
              <w:lang w:val="es-419"/>
            </w:rPr>
            <w:instrText xml:space="preserve">CITATION Mar23 \l 22538 </w:instrText>
          </w:r>
          <w:r>
            <w:fldChar w:fldCharType="separate"/>
          </w:r>
          <w:r w:rsidR="002E1C22">
            <w:rPr>
              <w:noProof/>
              <w:lang w:val="es-419"/>
            </w:rPr>
            <w:t>(Tangi, Janssen, Benedetti, &amp; G., 2021)</w:t>
          </w:r>
          <w:r>
            <w:fldChar w:fldCharType="end"/>
          </w:r>
        </w:sdtContent>
      </w:sdt>
      <w:r>
        <w:t>.</w:t>
      </w:r>
    </w:p>
    <w:p w14:paraId="1BC25D1A" w14:textId="77777777" w:rsidR="005547AC" w:rsidRDefault="005547AC" w:rsidP="005547AC">
      <w:r>
        <w:t>Frente a estos vacíos, la presente investigación propone un abordaje integral que combine diagnóstico y aplicación práctica en un entorno público concreto, lo cual justamente busca este modelo basado en Dojos y roles colaborativos, que busca disminuir y menguar esa diferencia entre teoría y práctica, integrando varias dimensiones (culturales, humanas, tecnológicas, etc.) en un mismo proceso de aprendizaje. Así la propuesta no solo amplía el conocimiento sobre la adopción de DevOps en el sector público (como es el caso de ETAPA EP), sino que también ofrece un esquema que se puede gestionar en otras organizaciones que enfrentan retos similares al dar paso a la transformación digital.</w:t>
      </w:r>
    </w:p>
    <w:p w14:paraId="01F67B1B" w14:textId="77777777" w:rsidR="00930EBA" w:rsidRDefault="00930EBA" w:rsidP="00573907"/>
    <w:p w14:paraId="64577AE5" w14:textId="77777777" w:rsidR="00930EBA" w:rsidRDefault="00930EBA" w:rsidP="00573907"/>
    <w:p w14:paraId="0D6D145F" w14:textId="77777777" w:rsidR="00930EBA" w:rsidRDefault="00930EBA" w:rsidP="00573907"/>
    <w:p w14:paraId="653E0E1B" w14:textId="77777777" w:rsidR="00930EBA" w:rsidRDefault="00930EBA" w:rsidP="00573907"/>
    <w:p w14:paraId="1E4416EC" w14:textId="77CFCB59" w:rsidR="000D09A0" w:rsidRDefault="00B72529">
      <w:pPr>
        <w:pStyle w:val="Ttulo1"/>
        <w:rPr>
          <w:caps w:val="0"/>
        </w:rPr>
      </w:pPr>
      <w:bookmarkStart w:id="27" w:name="_Toc217307964"/>
      <w:r>
        <w:rPr>
          <w:caps w:val="0"/>
        </w:rPr>
        <w:t>Objetivos y metodología de t</w:t>
      </w:r>
      <w:r w:rsidR="00CA4D2E">
        <w:rPr>
          <w:caps w:val="0"/>
        </w:rPr>
        <w:t>rabajo</w:t>
      </w:r>
      <w:bookmarkEnd w:id="27"/>
    </w:p>
    <w:p w14:paraId="7D81A427" w14:textId="77777777" w:rsidR="00D25820" w:rsidRDefault="00D25820" w:rsidP="00D25820">
      <w:r w:rsidRPr="00D25820">
        <w:t>La metodología seleccionada se alinea directamente con el problema identificado y los objetivos formulados, ya que integra técnicas de análisis organizacional, diseño de modelos técnicos y validación práctica mediante un pipeline completo CI/CD. Este enfoque permite evaluar de forma real las deficiencias actuales en automatización y colaboración, diseñar una solución contextualizada mediante el Dojo DevOps y validar su efectividad usando herramientas que responden a las necesidades diagnosticadas en el Planteamiento del Problema.</w:t>
      </w:r>
    </w:p>
    <w:p w14:paraId="2EC88688" w14:textId="51D21274" w:rsidR="000D09A0" w:rsidRDefault="00B72529" w:rsidP="000D09A0">
      <w:pPr>
        <w:pStyle w:val="Ttulo2"/>
        <w:rPr>
          <w:caps w:val="0"/>
        </w:rPr>
      </w:pPr>
      <w:bookmarkStart w:id="28" w:name="_Toc217307965"/>
      <w:r>
        <w:rPr>
          <w:caps w:val="0"/>
        </w:rPr>
        <w:t>Objetivo general</w:t>
      </w:r>
      <w:bookmarkEnd w:id="28"/>
      <w:r w:rsidR="00210058">
        <w:rPr>
          <w:caps w:val="0"/>
        </w:rPr>
        <w:t xml:space="preserve"> </w:t>
      </w:r>
    </w:p>
    <w:p w14:paraId="3D64A5CE" w14:textId="47FD7F7C" w:rsidR="00325F2C" w:rsidRDefault="002E6ED1" w:rsidP="00BD0F3A">
      <w:pPr>
        <w:rPr>
          <w:rFonts w:eastAsia="Calibri"/>
        </w:rPr>
      </w:pPr>
      <w:r w:rsidRPr="002E6ED1">
        <w:rPr>
          <w:rFonts w:eastAsia="Calibri"/>
        </w:rPr>
        <w:t>Diseñar e implementar un modelo de Dojo DevOps que permita mejorar la automatización, integración, despliegue y monitoreo de los procesos tecnológicos de la Escuela Politécnica, reduciendo los tiempos de entrega y fortaleciendo la colaboración entre equipos.</w:t>
      </w:r>
    </w:p>
    <w:p w14:paraId="35FCC0D4" w14:textId="37FB7F65" w:rsidR="000D09A0" w:rsidRPr="00DA0FCE" w:rsidRDefault="00B72529" w:rsidP="000D09A0">
      <w:pPr>
        <w:pStyle w:val="Ttulo2"/>
      </w:pPr>
      <w:bookmarkStart w:id="29" w:name="_Toc217307966"/>
      <w:r>
        <w:rPr>
          <w:caps w:val="0"/>
        </w:rPr>
        <w:t>Objetivos e</w:t>
      </w:r>
      <w:r w:rsidR="00210058">
        <w:rPr>
          <w:caps w:val="0"/>
        </w:rPr>
        <w:t>specíficos</w:t>
      </w:r>
      <w:bookmarkEnd w:id="29"/>
      <w:r w:rsidR="00210058">
        <w:rPr>
          <w:caps w:val="0"/>
        </w:rPr>
        <w:t xml:space="preserve"> </w:t>
      </w:r>
    </w:p>
    <w:p w14:paraId="6EA71258" w14:textId="43FB3D2E" w:rsidR="002E6ED1" w:rsidRPr="002E6ED1" w:rsidRDefault="002E6ED1" w:rsidP="002E6ED1">
      <w:pPr>
        <w:pStyle w:val="Prrafodelista"/>
        <w:numPr>
          <w:ilvl w:val="0"/>
          <w:numId w:val="76"/>
        </w:numPr>
        <w:rPr>
          <w:szCs w:val="22"/>
        </w:rPr>
      </w:pPr>
      <w:r w:rsidRPr="002E6ED1">
        <w:rPr>
          <w:szCs w:val="22"/>
        </w:rPr>
        <w:t>Diagnosticar el nivel de madurez, automatización y colaboración presente en los procesos actuales.</w:t>
      </w:r>
    </w:p>
    <w:p w14:paraId="7D22A7D4" w14:textId="2F145983" w:rsidR="002E6ED1" w:rsidRPr="002E6ED1" w:rsidRDefault="002E6ED1" w:rsidP="002E6ED1">
      <w:pPr>
        <w:pStyle w:val="Prrafodelista"/>
        <w:numPr>
          <w:ilvl w:val="0"/>
          <w:numId w:val="76"/>
        </w:numPr>
        <w:rPr>
          <w:szCs w:val="22"/>
        </w:rPr>
      </w:pPr>
      <w:r w:rsidRPr="002E6ED1">
        <w:rPr>
          <w:szCs w:val="22"/>
        </w:rPr>
        <w:t>Diseñar el modelo de Dojo DevOps, incluyendo su estructura física, funcional y metodológica.</w:t>
      </w:r>
    </w:p>
    <w:p w14:paraId="100DEF89" w14:textId="67517EBA" w:rsidR="002E6ED1" w:rsidRPr="002E6ED1" w:rsidRDefault="002E6ED1" w:rsidP="002E6ED1">
      <w:pPr>
        <w:pStyle w:val="Prrafodelista"/>
        <w:numPr>
          <w:ilvl w:val="0"/>
          <w:numId w:val="76"/>
        </w:numPr>
        <w:rPr>
          <w:szCs w:val="22"/>
        </w:rPr>
      </w:pPr>
      <w:r w:rsidRPr="002E6ED1">
        <w:rPr>
          <w:szCs w:val="22"/>
        </w:rPr>
        <w:t xml:space="preserve">Definir e implementar un </w:t>
      </w:r>
      <w:proofErr w:type="spellStart"/>
      <w:r w:rsidRPr="002E6ED1">
        <w:rPr>
          <w:szCs w:val="22"/>
        </w:rPr>
        <w:t>flow-tool</w:t>
      </w:r>
      <w:proofErr w:type="spellEnd"/>
      <w:r w:rsidRPr="002E6ED1">
        <w:rPr>
          <w:szCs w:val="22"/>
        </w:rPr>
        <w:t xml:space="preserve"> real basado en CI/CD, </w:t>
      </w:r>
      <w:proofErr w:type="spellStart"/>
      <w:r w:rsidRPr="002E6ED1">
        <w:rPr>
          <w:szCs w:val="22"/>
        </w:rPr>
        <w:t>contenedorización</w:t>
      </w:r>
      <w:proofErr w:type="spellEnd"/>
      <w:r w:rsidRPr="002E6ED1">
        <w:rPr>
          <w:szCs w:val="22"/>
        </w:rPr>
        <w:t xml:space="preserve"> e infraestructura como código.</w:t>
      </w:r>
    </w:p>
    <w:p w14:paraId="1D7BD3F6" w14:textId="6261DF28" w:rsidR="002E6ED1" w:rsidRPr="002E6ED1" w:rsidRDefault="002E6ED1" w:rsidP="002E6ED1">
      <w:pPr>
        <w:pStyle w:val="Prrafodelista"/>
        <w:numPr>
          <w:ilvl w:val="0"/>
          <w:numId w:val="76"/>
        </w:numPr>
        <w:rPr>
          <w:szCs w:val="22"/>
        </w:rPr>
      </w:pPr>
      <w:r w:rsidRPr="002E6ED1">
        <w:rPr>
          <w:szCs w:val="22"/>
        </w:rPr>
        <w:t>Evaluar el rendimiento técnico del modelo mediante métricas DORA y prácticas de observabilidad.</w:t>
      </w:r>
    </w:p>
    <w:p w14:paraId="39D11548" w14:textId="41184689" w:rsidR="00325F2C" w:rsidRPr="002E6ED1" w:rsidRDefault="002E6ED1" w:rsidP="002E6ED1">
      <w:pPr>
        <w:pStyle w:val="Prrafodelista"/>
        <w:numPr>
          <w:ilvl w:val="0"/>
          <w:numId w:val="76"/>
        </w:numPr>
        <w:rPr>
          <w:szCs w:val="22"/>
        </w:rPr>
      </w:pPr>
      <w:r w:rsidRPr="002E6ED1">
        <w:rPr>
          <w:szCs w:val="22"/>
        </w:rPr>
        <w:t>Establecer guías de mejora continua para incorporar el Dojo como mecanismo permanente de aprendizaje institucional.</w:t>
      </w:r>
    </w:p>
    <w:p w14:paraId="4DDAC88D" w14:textId="6CD82866" w:rsidR="000D09A0" w:rsidRPr="00DA0FCE" w:rsidRDefault="00AB2D05" w:rsidP="000D09A0">
      <w:pPr>
        <w:pStyle w:val="Ttulo2"/>
      </w:pPr>
      <w:bookmarkStart w:id="30" w:name="_Toc217307967"/>
      <w:r>
        <w:rPr>
          <w:caps w:val="0"/>
        </w:rPr>
        <w:t>Metodología de</w:t>
      </w:r>
      <w:r w:rsidR="00B72529">
        <w:rPr>
          <w:caps w:val="0"/>
        </w:rPr>
        <w:t>l t</w:t>
      </w:r>
      <w:r>
        <w:rPr>
          <w:caps w:val="0"/>
        </w:rPr>
        <w:t>rabajo</w:t>
      </w:r>
      <w:bookmarkEnd w:id="30"/>
    </w:p>
    <w:p w14:paraId="48FC8C59" w14:textId="194711A9" w:rsidR="00325F2C" w:rsidRDefault="00325F2C" w:rsidP="00325F2C">
      <w:r>
        <w:t xml:space="preserve">El estudio adopta un enfoque mixto, combinando análisis cuantitativo y cualitativo para comprender el fenómeno de forma integral. El componente cuantitativo permite medir la adopción de prácticas DevOps a través de encuestas y escalas de madurez, mientras que el </w:t>
      </w:r>
      <w:r>
        <w:lastRenderedPageBreak/>
        <w:t xml:space="preserve">componente cualitativo profundiza en las percepciones, experiencias y barreras culturales que influyen en el cambio organizacional </w:t>
      </w:r>
      <w:sdt>
        <w:sdtPr>
          <w:id w:val="1259565477"/>
          <w:citation/>
        </w:sdtPr>
        <w:sdtContent>
          <w:r w:rsidR="00F653C3">
            <w:fldChar w:fldCharType="begin"/>
          </w:r>
          <w:r w:rsidR="003738AE">
            <w:rPr>
              <w:lang w:val="es-419"/>
            </w:rPr>
            <w:instrText xml:space="preserve">CITATION Cre18 \l 22538 </w:instrText>
          </w:r>
          <w:r w:rsidR="00F653C3">
            <w:fldChar w:fldCharType="separate"/>
          </w:r>
          <w:r w:rsidR="002E1C22">
            <w:rPr>
              <w:noProof/>
              <w:lang w:val="es-419"/>
            </w:rPr>
            <w:t>(Agarwal, 2021)</w:t>
          </w:r>
          <w:r w:rsidR="00F653C3">
            <w:fldChar w:fldCharType="end"/>
          </w:r>
        </w:sdtContent>
      </w:sdt>
      <w:r>
        <w:t>.</w:t>
      </w:r>
    </w:p>
    <w:p w14:paraId="1BA11145" w14:textId="2FA67743" w:rsidR="00325F2C" w:rsidRDefault="00325F2C" w:rsidP="00325F2C">
      <w:r>
        <w:t xml:space="preserve">Con respecto a la investigación se clasifica como descriptiva–propositiva, ya que busca describir la situación actual de ETAPA EP y, a partir de este diagnóstico, proponer un modelo metodológico de mejora, lo que permite el diseño no experimental y transversal, observando hechos tal como ocurren dentro de la organización actualmente (2025), sin manipular variables </w:t>
      </w:r>
      <w:sdt>
        <w:sdtPr>
          <w:id w:val="1890300261"/>
          <w:citation/>
        </w:sdtPr>
        <w:sdtContent>
          <w:r w:rsidR="00F653C3">
            <w:fldChar w:fldCharType="begin"/>
          </w:r>
          <w:r w:rsidR="00F653C3">
            <w:rPr>
              <w:lang w:val="es-419"/>
            </w:rPr>
            <w:instrText xml:space="preserve"> CITATION Her22 \l 22538 </w:instrText>
          </w:r>
          <w:r w:rsidR="00F653C3">
            <w:fldChar w:fldCharType="separate"/>
          </w:r>
          <w:r w:rsidR="002E1C22">
            <w:rPr>
              <w:noProof/>
              <w:lang w:val="es-419"/>
            </w:rPr>
            <w:t>(Hernández Sampieri, Fernández, &amp; Baptista, 2022)</w:t>
          </w:r>
          <w:r w:rsidR="00F653C3">
            <w:fldChar w:fldCharType="end"/>
          </w:r>
        </w:sdtContent>
      </w:sdt>
      <w:r>
        <w:t>.</w:t>
      </w:r>
    </w:p>
    <w:p w14:paraId="0D203CDE" w14:textId="6579214C" w:rsidR="00325F2C" w:rsidRPr="00D74CCA" w:rsidRDefault="00D74CCA" w:rsidP="00325F2C">
      <w:pPr>
        <w:rPr>
          <w:highlight w:val="cyan"/>
          <w:lang w:val="es-419"/>
        </w:rPr>
      </w:pPr>
      <w:r w:rsidRPr="00D74CCA">
        <w:rPr>
          <w:highlight w:val="cyan"/>
          <w:lang w:val="es-419"/>
        </w:rPr>
        <w:t>Se usa la investigación de caso. Yin (2021) dice que esto ayuda a ver bien un tema de empresa en su sitio real. Esta elección es porque necesitamos saber cómo ETAPA EP puede poner ideas de DevOps en su grupo y forma de trabajar juntos. El grupo de estudio tiene gente del sector de Tecnología (TI). Hay cerca de 40 personas en este grupo. Esto incluye a quienes hacen el código, a los que dan apoyo técnico, a quienes manejan los sistemas y a los líderes de proyectos. De toda esta gente, se escogió a 25 personas. Fue una selección pensada. Todos ellos han trabajado en crear, poner en marcha y cuidar el software.</w:t>
      </w:r>
    </w:p>
    <w:p w14:paraId="28CBB7FD" w14:textId="77777777" w:rsidR="00325F2C" w:rsidRDefault="00325F2C" w:rsidP="00325F2C">
      <w:r>
        <w:t>Se aplicarán tres técnicas complementarias:</w:t>
      </w:r>
    </w:p>
    <w:p w14:paraId="2A5E2640" w14:textId="07D718E4" w:rsidR="00325F2C" w:rsidRDefault="00325F2C" w:rsidP="00325F2C">
      <w:pPr>
        <w:pStyle w:val="Prrafodelista"/>
        <w:numPr>
          <w:ilvl w:val="0"/>
          <w:numId w:val="33"/>
        </w:numPr>
      </w:pPr>
      <w:r>
        <w:t xml:space="preserve">Encuestas: diseñadas en formato Likert, para medir el nivel de madurez DevOps en dimensiones de cultura, automatización y colaboración </w:t>
      </w:r>
      <w:sdt>
        <w:sdtPr>
          <w:id w:val="-1702775178"/>
          <w:citation/>
        </w:sdtPr>
        <w:sdtContent>
          <w:r w:rsidR="00F653C3">
            <w:fldChar w:fldCharType="begin"/>
          </w:r>
          <w:r w:rsidR="003738AE">
            <w:rPr>
              <w:lang w:val="es-419"/>
            </w:rPr>
            <w:instrText xml:space="preserve">CITATION For18 \l 22538 </w:instrText>
          </w:r>
          <w:r w:rsidR="00F653C3">
            <w:fldChar w:fldCharType="separate"/>
          </w:r>
          <w:r w:rsidR="002E1C22">
            <w:rPr>
              <w:noProof/>
              <w:lang w:val="es-419"/>
            </w:rPr>
            <w:t>(Benefield, 2023)</w:t>
          </w:r>
          <w:r w:rsidR="00F653C3">
            <w:fldChar w:fldCharType="end"/>
          </w:r>
        </w:sdtContent>
      </w:sdt>
      <w:r>
        <w:t>.</w:t>
      </w:r>
    </w:p>
    <w:p w14:paraId="78EE27B5" w14:textId="27689B05" w:rsidR="00325F2C" w:rsidRDefault="00325F2C" w:rsidP="00325F2C">
      <w:pPr>
        <w:pStyle w:val="Prrafodelista"/>
        <w:numPr>
          <w:ilvl w:val="0"/>
          <w:numId w:val="33"/>
        </w:numPr>
      </w:pPr>
      <w:r>
        <w:t>Entrevistas semiestructuradas: dirigidas a líderes y responsables de proyectos para identificar percepciones sobre la integración de equipos y la necesidad de capacitación.</w:t>
      </w:r>
    </w:p>
    <w:p w14:paraId="63764F60" w14:textId="3397CB34" w:rsidR="00325F2C" w:rsidRDefault="00325F2C" w:rsidP="00325F2C">
      <w:pPr>
        <w:pStyle w:val="Prrafodelista"/>
        <w:numPr>
          <w:ilvl w:val="0"/>
          <w:numId w:val="33"/>
        </w:numPr>
      </w:pPr>
      <w:r>
        <w:t>Observación directa: aplicada durante reuniones de planificación y despliegue, con el fin de registrar la dinámica de comunicación entre áreas.</w:t>
      </w:r>
    </w:p>
    <w:p w14:paraId="4CD00332" w14:textId="77777777" w:rsidR="00325F2C" w:rsidRDefault="00325F2C" w:rsidP="00325F2C">
      <w:r>
        <w:t>Los instrumentos serán validados mediante juicio de expertos, garantizando su pertinencia y claridad.</w:t>
      </w:r>
    </w:p>
    <w:p w14:paraId="63176F87" w14:textId="77777777" w:rsidR="00325F2C" w:rsidRDefault="00325F2C" w:rsidP="00325F2C">
      <w:r>
        <w:t>El proceso metodológico se desarrollará en cuatro fases:</w:t>
      </w:r>
    </w:p>
    <w:p w14:paraId="151E6A22" w14:textId="0FF766F9" w:rsidR="00325F2C" w:rsidRDefault="00325F2C" w:rsidP="00325F2C">
      <w:pPr>
        <w:pStyle w:val="Prrafodelista"/>
        <w:numPr>
          <w:ilvl w:val="0"/>
          <w:numId w:val="33"/>
        </w:numPr>
      </w:pPr>
      <w:r>
        <w:t>Fase 1: Revisión documental</w:t>
      </w:r>
      <w:r w:rsidR="00C03F89">
        <w:t xml:space="preserve"> centrada en la r</w:t>
      </w:r>
      <w:r>
        <w:t xml:space="preserve">ecolección de información teórica sobre DevOps, </w:t>
      </w:r>
      <w:r w:rsidR="005F3944">
        <w:t xml:space="preserve">Dojos </w:t>
      </w:r>
      <w:r>
        <w:t>y roles colaborativos.</w:t>
      </w:r>
    </w:p>
    <w:p w14:paraId="4ADA56E5" w14:textId="1A48A1ED" w:rsidR="00325F2C" w:rsidRDefault="00325F2C" w:rsidP="00325F2C">
      <w:pPr>
        <w:pStyle w:val="Prrafodelista"/>
        <w:numPr>
          <w:ilvl w:val="0"/>
          <w:numId w:val="33"/>
        </w:numPr>
      </w:pPr>
      <w:r>
        <w:t>Fase 2: Diagnóstico institucional</w:t>
      </w:r>
      <w:r w:rsidR="00C03F89">
        <w:t xml:space="preserve"> a través de la a</w:t>
      </w:r>
      <w:r>
        <w:t>plicación de encuestas y entrevistas al personal de TI.</w:t>
      </w:r>
    </w:p>
    <w:p w14:paraId="3544600A" w14:textId="595A8616" w:rsidR="00325F2C" w:rsidRPr="00D74CCA" w:rsidRDefault="00325F2C" w:rsidP="00325F2C">
      <w:pPr>
        <w:pStyle w:val="Prrafodelista"/>
        <w:numPr>
          <w:ilvl w:val="0"/>
          <w:numId w:val="33"/>
        </w:numPr>
        <w:rPr>
          <w:highlight w:val="cyan"/>
        </w:rPr>
      </w:pPr>
      <w:r w:rsidRPr="00D74CCA">
        <w:rPr>
          <w:highlight w:val="cyan"/>
        </w:rPr>
        <w:lastRenderedPageBreak/>
        <w:t>Fase 3: Análisis de resultados</w:t>
      </w:r>
      <w:r w:rsidR="00C03F89" w:rsidRPr="00D74CCA">
        <w:rPr>
          <w:highlight w:val="cyan"/>
        </w:rPr>
        <w:t xml:space="preserve"> </w:t>
      </w:r>
      <w:r w:rsidR="00D867E6" w:rsidRPr="00D74CCA">
        <w:rPr>
          <w:highlight w:val="cyan"/>
        </w:rPr>
        <w:t xml:space="preserve">sumado al </w:t>
      </w:r>
      <w:r w:rsidR="00C03F89" w:rsidRPr="00D74CCA">
        <w:rPr>
          <w:highlight w:val="cyan"/>
        </w:rPr>
        <w:t>p</w:t>
      </w:r>
      <w:r w:rsidRPr="00D74CCA">
        <w:rPr>
          <w:highlight w:val="cyan"/>
        </w:rPr>
        <w:t xml:space="preserve">rocesamiento de datos cuantitativos </w:t>
      </w:r>
      <w:r w:rsidR="00C03F89" w:rsidRPr="00D74CCA">
        <w:rPr>
          <w:highlight w:val="cyan"/>
        </w:rPr>
        <w:t>basado en</w:t>
      </w:r>
      <w:r w:rsidRPr="00D74CCA">
        <w:rPr>
          <w:highlight w:val="cyan"/>
        </w:rPr>
        <w:t xml:space="preserve"> herramientas estadísticas</w:t>
      </w:r>
      <w:r w:rsidR="00D867E6" w:rsidRPr="00D74CCA">
        <w:rPr>
          <w:highlight w:val="cyan"/>
        </w:rPr>
        <w:t xml:space="preserve"> </w:t>
      </w:r>
      <w:r w:rsidRPr="00D74CCA">
        <w:rPr>
          <w:highlight w:val="cyan"/>
        </w:rPr>
        <w:t>y categorización de respuestas cualitativas.</w:t>
      </w:r>
    </w:p>
    <w:p w14:paraId="1B25391A" w14:textId="26F356C1" w:rsidR="00325F2C" w:rsidRPr="00D74CCA" w:rsidRDefault="00325F2C" w:rsidP="00325F2C">
      <w:pPr>
        <w:pStyle w:val="Prrafodelista"/>
        <w:numPr>
          <w:ilvl w:val="0"/>
          <w:numId w:val="33"/>
        </w:numPr>
        <w:rPr>
          <w:highlight w:val="cyan"/>
        </w:rPr>
      </w:pPr>
      <w:r w:rsidRPr="00D74CCA">
        <w:rPr>
          <w:highlight w:val="cyan"/>
        </w:rPr>
        <w:t>Fase 4: Propuesta del modelo</w:t>
      </w:r>
      <w:r w:rsidR="00D17502" w:rsidRPr="00D74CCA">
        <w:rPr>
          <w:highlight w:val="cyan"/>
        </w:rPr>
        <w:t xml:space="preserve"> junto al d</w:t>
      </w:r>
      <w:r w:rsidRPr="00D74CCA">
        <w:rPr>
          <w:highlight w:val="cyan"/>
        </w:rPr>
        <w:t xml:space="preserve">iseño de un esquema de entrenamiento basado en </w:t>
      </w:r>
      <w:r w:rsidR="005F3944" w:rsidRPr="00D74CCA">
        <w:rPr>
          <w:highlight w:val="cyan"/>
        </w:rPr>
        <w:t xml:space="preserve">Dojos </w:t>
      </w:r>
      <w:r w:rsidRPr="00D74CCA">
        <w:rPr>
          <w:highlight w:val="cyan"/>
        </w:rPr>
        <w:t>y roles,</w:t>
      </w:r>
      <w:r w:rsidR="00D867E6" w:rsidRPr="00D74CCA">
        <w:rPr>
          <w:highlight w:val="cyan"/>
        </w:rPr>
        <w:t xml:space="preserve"> justificado</w:t>
      </w:r>
      <w:r w:rsidRPr="00D74CCA">
        <w:rPr>
          <w:highlight w:val="cyan"/>
        </w:rPr>
        <w:t xml:space="preserve"> por los líderes técnicos.</w:t>
      </w:r>
    </w:p>
    <w:p w14:paraId="4F657809" w14:textId="77777777" w:rsidR="00B519C7" w:rsidRPr="00D74CCA" w:rsidRDefault="00D867E6" w:rsidP="00D867E6">
      <w:pPr>
        <w:rPr>
          <w:highlight w:val="cyan"/>
        </w:rPr>
      </w:pPr>
      <w:r w:rsidRPr="00D74CCA">
        <w:rPr>
          <w:highlight w:val="cyan"/>
        </w:rPr>
        <w:t xml:space="preserve">Los datos cuantitativos se procesarán a través de estadística descriptiva, mientras que los cualitativos se estudiarán utilizando codificación temática para reconocer patrones culturales y de administración. Esta triangulación refuerza la validez de los hallazgos y posibilita desarrollar una perspectiva integral del problema </w:t>
      </w:r>
      <w:sdt>
        <w:sdtPr>
          <w:rPr>
            <w:highlight w:val="cyan"/>
          </w:rPr>
          <w:id w:val="1893693325"/>
          <w:citation/>
        </w:sdtPr>
        <w:sdtContent>
          <w:r w:rsidRPr="00D74CCA">
            <w:rPr>
              <w:highlight w:val="cyan"/>
            </w:rPr>
            <w:fldChar w:fldCharType="begin"/>
          </w:r>
          <w:r w:rsidRPr="00D74CCA">
            <w:rPr>
              <w:highlight w:val="cyan"/>
              <w:lang w:val="es-419"/>
            </w:rPr>
            <w:instrText xml:space="preserve"> CITATION Fli15 \l 22538 </w:instrText>
          </w:r>
          <w:r w:rsidRPr="00D74CCA">
            <w:rPr>
              <w:highlight w:val="cyan"/>
            </w:rPr>
            <w:fldChar w:fldCharType="separate"/>
          </w:r>
          <w:r w:rsidRPr="00D74CCA">
            <w:rPr>
              <w:noProof/>
              <w:highlight w:val="cyan"/>
              <w:lang w:val="es-419"/>
            </w:rPr>
            <w:t>(Flick, 2015)</w:t>
          </w:r>
          <w:r w:rsidRPr="00D74CCA">
            <w:rPr>
              <w:highlight w:val="cyan"/>
            </w:rPr>
            <w:fldChar w:fldCharType="end"/>
          </w:r>
        </w:sdtContent>
      </w:sdt>
      <w:r w:rsidRPr="00D74CCA">
        <w:rPr>
          <w:highlight w:val="cyan"/>
        </w:rPr>
        <w:t xml:space="preserve">. </w:t>
      </w:r>
    </w:p>
    <w:p w14:paraId="506E391F" w14:textId="225C70F0" w:rsidR="00D867E6" w:rsidRDefault="00D867E6" w:rsidP="00D867E6">
      <w:r w:rsidRPr="00D74CCA">
        <w:rPr>
          <w:highlight w:val="cyan"/>
        </w:rPr>
        <w:t>La indagación observará los principios de confidencialidad, voluntariedad y consentimiento informado. La información recopilada se empleará exclusivamente con propósitos académicos y se asegurará el anonimato de los participantes. Se pretende fomentar un vínculo de respeto y cooperación con los empleados de ETAPA EP, garantizando que los resultados sean compartidos y relevantes para su contexto institucional</w:t>
      </w:r>
    </w:p>
    <w:p w14:paraId="1173E6B7" w14:textId="6BC8D098" w:rsidR="007E3A90" w:rsidRDefault="007E3A90" w:rsidP="007E3A90">
      <w:pPr>
        <w:pStyle w:val="Ttulo3"/>
        <w:rPr>
          <w:lang w:val="es-419"/>
        </w:rPr>
      </w:pPr>
      <w:bookmarkStart w:id="31" w:name="_Toc217307968"/>
      <w:r w:rsidRPr="007E3A90">
        <w:rPr>
          <w:lang w:val="es-419"/>
        </w:rPr>
        <w:t>Marco Operativo Técnico: El Ciclo DevOps Inmersivo en el Dojo.</w:t>
      </w:r>
      <w:bookmarkEnd w:id="31"/>
    </w:p>
    <w:p w14:paraId="329AF8CD" w14:textId="77777777" w:rsidR="007E3A90" w:rsidRPr="007E3A90" w:rsidRDefault="007E3A90" w:rsidP="007E3A90">
      <w:pPr>
        <w:rPr>
          <w:lang w:val="es-419"/>
        </w:rPr>
      </w:pPr>
      <w:r w:rsidRPr="007E3A90">
        <w:rPr>
          <w:lang w:val="es-419"/>
        </w:rPr>
        <w:t>Para garantizar la coherencia técnica del modelo, la metodología se apoya en un ciclo operativo DevOps circular y continuo, el cual es el eje central de las dinámicas en el Dojo Sandbox. Este ciclo no es lineal, sino que representa un proceso de retroalimentación infinita dividido en las siguientes etapas operativas:</w:t>
      </w:r>
    </w:p>
    <w:p w14:paraId="62437919" w14:textId="77777777" w:rsidR="008F0D61" w:rsidRDefault="007E3A90" w:rsidP="008F0D61">
      <w:pPr>
        <w:numPr>
          <w:ilvl w:val="0"/>
          <w:numId w:val="133"/>
        </w:numPr>
        <w:rPr>
          <w:lang w:val="es-419"/>
        </w:rPr>
      </w:pPr>
      <w:r w:rsidRPr="007E3A90">
        <w:rPr>
          <w:b/>
          <w:bCs/>
          <w:lang w:val="es-419"/>
        </w:rPr>
        <w:t>Plan (Planificar):</w:t>
      </w:r>
      <w:r w:rsidRPr="007E3A90">
        <w:rPr>
          <w:lang w:val="es-419"/>
        </w:rPr>
        <w:t xml:space="preserve"> Definición de tareas en el Dojo mediante el uso de historias de usuario y tableros Kanban.</w:t>
      </w:r>
    </w:p>
    <w:p w14:paraId="33FAD097" w14:textId="77777777" w:rsidR="008F0D61" w:rsidRPr="008F0D61" w:rsidRDefault="008F0D61" w:rsidP="008F0D61">
      <w:pPr>
        <w:numPr>
          <w:ilvl w:val="0"/>
          <w:numId w:val="133"/>
        </w:numPr>
        <w:rPr>
          <w:lang w:val="es-419"/>
        </w:rPr>
      </w:pPr>
      <w:r w:rsidRPr="008F0D61">
        <w:rPr>
          <w:b/>
          <w:bCs/>
          <w:highlight w:val="cyan"/>
        </w:rPr>
        <w:t xml:space="preserve">Code (Codificar): </w:t>
      </w:r>
      <w:r w:rsidRPr="008F0D61">
        <w:rPr>
          <w:highlight w:val="cyan"/>
        </w:rPr>
        <w:t>Se desarrolla en equipo. Uno guía y el otro sigue las pautas.</w:t>
      </w:r>
    </w:p>
    <w:p w14:paraId="7AF44590" w14:textId="77777777" w:rsidR="008F0D61" w:rsidRPr="008F0D61" w:rsidRDefault="008F0D61" w:rsidP="008F0D61">
      <w:pPr>
        <w:numPr>
          <w:ilvl w:val="0"/>
          <w:numId w:val="133"/>
        </w:numPr>
        <w:rPr>
          <w:lang w:val="es-419"/>
        </w:rPr>
      </w:pPr>
      <w:proofErr w:type="spellStart"/>
      <w:r w:rsidRPr="008F0D61">
        <w:rPr>
          <w:b/>
          <w:bCs/>
          <w:highlight w:val="cyan"/>
        </w:rPr>
        <w:t>Build</w:t>
      </w:r>
      <w:proofErr w:type="spellEnd"/>
      <w:r w:rsidRPr="008F0D61">
        <w:rPr>
          <w:b/>
          <w:bCs/>
          <w:highlight w:val="cyan"/>
        </w:rPr>
        <w:t xml:space="preserve"> (Construir): </w:t>
      </w:r>
      <w:r w:rsidRPr="008F0D61">
        <w:rPr>
          <w:highlight w:val="cyan"/>
        </w:rPr>
        <w:t xml:space="preserve">Se corren solos los pasos de armado. Esto pasa en el sistema de </w:t>
      </w:r>
      <w:proofErr w:type="spellStart"/>
      <w:r w:rsidRPr="008F0D61">
        <w:rPr>
          <w:highlight w:val="cyan"/>
        </w:rPr>
        <w:t>GitLab</w:t>
      </w:r>
      <w:proofErr w:type="spellEnd"/>
      <w:r w:rsidRPr="008F0D61">
        <w:rPr>
          <w:highlight w:val="cyan"/>
        </w:rPr>
        <w:t xml:space="preserve"> CI.</w:t>
      </w:r>
    </w:p>
    <w:p w14:paraId="2290411F" w14:textId="77777777" w:rsidR="008F0D61" w:rsidRPr="008F0D61" w:rsidRDefault="008F0D61" w:rsidP="008F0D61">
      <w:pPr>
        <w:numPr>
          <w:ilvl w:val="0"/>
          <w:numId w:val="133"/>
        </w:numPr>
        <w:rPr>
          <w:lang w:val="es-419"/>
        </w:rPr>
      </w:pPr>
      <w:r w:rsidRPr="008F0D61">
        <w:rPr>
          <w:b/>
          <w:bCs/>
          <w:highlight w:val="cyan"/>
        </w:rPr>
        <w:t xml:space="preserve">Test (Probar): </w:t>
      </w:r>
      <w:r w:rsidRPr="008F0D61">
        <w:rPr>
          <w:highlight w:val="cyan"/>
        </w:rPr>
        <w:t>Se hacen pruebas simples y pruebas más grandes. Así se garantiza la buena calidad del producto.</w:t>
      </w:r>
    </w:p>
    <w:p w14:paraId="044257A7" w14:textId="77777777" w:rsidR="008F0D61" w:rsidRPr="008F0D61" w:rsidRDefault="008F0D61" w:rsidP="008F0D61">
      <w:pPr>
        <w:numPr>
          <w:ilvl w:val="0"/>
          <w:numId w:val="133"/>
        </w:numPr>
        <w:rPr>
          <w:lang w:val="es-419"/>
        </w:rPr>
      </w:pPr>
      <w:proofErr w:type="spellStart"/>
      <w:r w:rsidRPr="008F0D61">
        <w:rPr>
          <w:b/>
          <w:bCs/>
          <w:highlight w:val="cyan"/>
        </w:rPr>
        <w:t>Release</w:t>
      </w:r>
      <w:proofErr w:type="spellEnd"/>
      <w:r w:rsidRPr="008F0D61">
        <w:rPr>
          <w:b/>
          <w:bCs/>
          <w:highlight w:val="cyan"/>
        </w:rPr>
        <w:t xml:space="preserve"> (Liberar): </w:t>
      </w:r>
      <w:r w:rsidRPr="008F0D61">
        <w:rPr>
          <w:highlight w:val="cyan"/>
        </w:rPr>
        <w:t>Se crean archivos de paquete fijos. Estos archivos ya están listos para ser puestos en marcha</w:t>
      </w:r>
      <w:r w:rsidRPr="008F0D61">
        <w:rPr>
          <w:highlight w:val="cyan"/>
        </w:rPr>
        <w:t>.</w:t>
      </w:r>
    </w:p>
    <w:p w14:paraId="1FE147EE" w14:textId="6652743E" w:rsidR="007E3A90" w:rsidRPr="008F0D61" w:rsidRDefault="008F0D61" w:rsidP="008F0D61">
      <w:pPr>
        <w:numPr>
          <w:ilvl w:val="0"/>
          <w:numId w:val="133"/>
        </w:numPr>
        <w:rPr>
          <w:lang w:val="es-419"/>
        </w:rPr>
      </w:pPr>
      <w:r w:rsidRPr="008F0D61">
        <w:rPr>
          <w:b/>
          <w:bCs/>
          <w:highlight w:val="cyan"/>
        </w:rPr>
        <w:t xml:space="preserve">Deploy (Desplegar): </w:t>
      </w:r>
      <w:r w:rsidRPr="008F0D61">
        <w:rPr>
          <w:highlight w:val="cyan"/>
        </w:rPr>
        <w:t>El puesto en marcha se hace solo. Se usa el método de manejar todo con código para el sitio de prueba.</w:t>
      </w:r>
    </w:p>
    <w:p w14:paraId="209133BB" w14:textId="77777777" w:rsidR="007E3A90" w:rsidRPr="007E3A90" w:rsidRDefault="007E3A90" w:rsidP="007E3A90">
      <w:pPr>
        <w:numPr>
          <w:ilvl w:val="0"/>
          <w:numId w:val="133"/>
        </w:numPr>
        <w:rPr>
          <w:lang w:val="es-419"/>
        </w:rPr>
      </w:pPr>
      <w:r w:rsidRPr="007E3A90">
        <w:rPr>
          <w:b/>
          <w:bCs/>
          <w:lang w:val="es-419"/>
        </w:rPr>
        <w:lastRenderedPageBreak/>
        <w:t>Operate (Operar):</w:t>
      </w:r>
      <w:r w:rsidRPr="007E3A90">
        <w:rPr>
          <w:lang w:val="es-419"/>
        </w:rPr>
        <w:t xml:space="preserve"> Gestión y mantenimiento del servicio dentro del entorno controlado del Dojo.</w:t>
      </w:r>
    </w:p>
    <w:p w14:paraId="7D7A3E3C" w14:textId="77777777" w:rsidR="007E3A90" w:rsidRPr="007E3A90" w:rsidRDefault="007E3A90" w:rsidP="007E3A90">
      <w:pPr>
        <w:numPr>
          <w:ilvl w:val="0"/>
          <w:numId w:val="133"/>
        </w:numPr>
        <w:rPr>
          <w:lang w:val="es-419"/>
        </w:rPr>
      </w:pPr>
      <w:r w:rsidRPr="007E3A90">
        <w:rPr>
          <w:b/>
          <w:bCs/>
          <w:lang w:val="es-419"/>
        </w:rPr>
        <w:t>Monitor (Monitorear):</w:t>
      </w:r>
      <w:r w:rsidRPr="007E3A90">
        <w:rPr>
          <w:lang w:val="es-419"/>
        </w:rPr>
        <w:t xml:space="preserve"> Observación del rendimiento y estabilidad mediante Prometheus y </w:t>
      </w:r>
      <w:proofErr w:type="spellStart"/>
      <w:r w:rsidRPr="007E3A90">
        <w:rPr>
          <w:lang w:val="es-419"/>
        </w:rPr>
        <w:t>Grafana</w:t>
      </w:r>
      <w:proofErr w:type="spellEnd"/>
      <w:r w:rsidRPr="007E3A90">
        <w:rPr>
          <w:lang w:val="es-419"/>
        </w:rPr>
        <w:t xml:space="preserve"> para generar la retroalimentación técnica necesaria.</w:t>
      </w:r>
    </w:p>
    <w:p w14:paraId="7E960B31" w14:textId="47AD7638" w:rsidR="007E3A90" w:rsidRDefault="007E3A90" w:rsidP="00325F2C">
      <w:pPr>
        <w:rPr>
          <w:lang w:val="es-419"/>
        </w:rPr>
      </w:pPr>
      <w:r w:rsidRPr="007E3A90">
        <w:rPr>
          <w:lang w:val="es-419"/>
        </w:rPr>
        <w:t>Esta estructura operativa permite que cada sesión del Dojo recorra el ciclo completo, transformando la teoría en una práctica técnica repetible y medible mediante métricas DORA.</w:t>
      </w:r>
    </w:p>
    <w:p w14:paraId="5C1DB48C" w14:textId="456547B9" w:rsidR="007E3A90" w:rsidRPr="007E3A90" w:rsidRDefault="007E3A90" w:rsidP="007E3A90">
      <w:pPr>
        <w:pStyle w:val="Descripcin"/>
        <w:rPr>
          <w:b w:val="0"/>
          <w:bCs w:val="0"/>
          <w:i/>
          <w:iCs/>
          <w:lang w:val="es-419"/>
        </w:rPr>
      </w:pPr>
      <w:bookmarkStart w:id="32" w:name="_Toc217307940"/>
      <w:r>
        <w:t xml:space="preserve">Figura </w:t>
      </w:r>
      <w:fldSimple w:instr=" SEQ Figura \* ARABIC ">
        <w:r w:rsidR="00DE6D53">
          <w:rPr>
            <w:noProof/>
          </w:rPr>
          <w:t>1</w:t>
        </w:r>
      </w:fldSimple>
      <w:r>
        <w:t xml:space="preserve"> </w:t>
      </w:r>
      <w:r w:rsidRPr="007E3A90">
        <w:rPr>
          <w:b w:val="0"/>
          <w:bCs w:val="0"/>
          <w:i/>
          <w:iCs/>
        </w:rPr>
        <w:t>Diagrama del flujo operativo propio del ciclo DevOps</w:t>
      </w:r>
      <w:bookmarkEnd w:id="32"/>
    </w:p>
    <w:p w14:paraId="7CE42AFF" w14:textId="62B6C88E" w:rsidR="007E3A90" w:rsidRPr="007E3A90" w:rsidRDefault="007E3A90" w:rsidP="00325F2C">
      <w:pPr>
        <w:rPr>
          <w:lang w:val="es-419"/>
        </w:rPr>
      </w:pPr>
      <w:r w:rsidRPr="007E3A90">
        <w:rPr>
          <w:noProof/>
          <w:lang w:val="es-419"/>
        </w:rPr>
        <w:drawing>
          <wp:inline distT="0" distB="0" distL="0" distR="0" wp14:anchorId="1938DDF5" wp14:editId="7D6422BD">
            <wp:extent cx="5760085" cy="1924050"/>
            <wp:effectExtent l="0" t="0" r="0" b="0"/>
            <wp:docPr id="51840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1698" name=""/>
                    <pic:cNvPicPr/>
                  </pic:nvPicPr>
                  <pic:blipFill>
                    <a:blip r:embed="rId12"/>
                    <a:stretch>
                      <a:fillRect/>
                    </a:stretch>
                  </pic:blipFill>
                  <pic:spPr>
                    <a:xfrm>
                      <a:off x="0" y="0"/>
                      <a:ext cx="5760085" cy="1924050"/>
                    </a:xfrm>
                    <a:prstGeom prst="rect">
                      <a:avLst/>
                    </a:prstGeom>
                  </pic:spPr>
                </pic:pic>
              </a:graphicData>
            </a:graphic>
          </wp:inline>
        </w:drawing>
      </w:r>
    </w:p>
    <w:p w14:paraId="6D0B51F2" w14:textId="0050933F" w:rsidR="00325F2C" w:rsidRDefault="00325F2C" w:rsidP="00325F2C">
      <w:pPr>
        <w:pStyle w:val="Ttulo3"/>
      </w:pPr>
      <w:bookmarkStart w:id="33" w:name="_Toc217307969"/>
      <w:r>
        <w:t>Instrumentos de recolección de datos</w:t>
      </w:r>
      <w:bookmarkEnd w:id="33"/>
    </w:p>
    <w:p w14:paraId="6653B4A3" w14:textId="2E444722" w:rsidR="00325F2C" w:rsidRPr="008F0D61" w:rsidRDefault="008F0D61" w:rsidP="00325F2C">
      <w:pPr>
        <w:rPr>
          <w:highlight w:val="cyan"/>
        </w:rPr>
      </w:pPr>
      <w:r w:rsidRPr="008F0D61">
        <w:rPr>
          <w:highlight w:val="cyan"/>
        </w:rPr>
        <w:t>Se crearon tres herramientas de apoyo. Estas daban datos firmes que iban con las metas del estudio. Cada herramienta se ligaba a pasos de revisión inicial y prueba del plan.</w:t>
      </w:r>
    </w:p>
    <w:p w14:paraId="2D5EF2E3" w14:textId="52ACBBAB" w:rsidR="00811446" w:rsidRPr="008F0D61" w:rsidRDefault="008F0D61" w:rsidP="00B11F4B">
      <w:pPr>
        <w:pStyle w:val="Prrafodelista"/>
        <w:numPr>
          <w:ilvl w:val="0"/>
          <w:numId w:val="139"/>
        </w:numPr>
        <w:rPr>
          <w:highlight w:val="cyan"/>
          <w:lang w:val="es-EC"/>
        </w:rPr>
      </w:pPr>
      <w:r w:rsidRPr="008F0D61">
        <w:rPr>
          <w:highlight w:val="cyan"/>
        </w:rPr>
        <w:t xml:space="preserve">Cuestionario sobre el estado de DevOps: </w:t>
      </w:r>
      <w:r>
        <w:rPr>
          <w:highlight w:val="cyan"/>
        </w:rPr>
        <w:t>s</w:t>
      </w:r>
      <w:r w:rsidRPr="008F0D61">
        <w:rPr>
          <w:highlight w:val="cyan"/>
        </w:rPr>
        <w:t>e hizo una forma con puntos del uno al cinco. Esta se ordenó en cuatro bases claves. Estas son: trabajar juntos, hacer cosas solas, ver números y revisar, y la forma de pensar del negocio. Cada parte tiene siete puntos. Esto suma 28 frases para ver cuánto se usa lo de DevOps en ETAPA EP.</w:t>
      </w:r>
    </w:p>
    <w:p w14:paraId="71A2F407" w14:textId="355BF583" w:rsidR="00325F2C" w:rsidRDefault="00325F2C" w:rsidP="00811446">
      <w:pPr>
        <w:pStyle w:val="Prrafodelista"/>
        <w:numPr>
          <w:ilvl w:val="0"/>
          <w:numId w:val="139"/>
        </w:numPr>
      </w:pPr>
      <w:r>
        <w:t xml:space="preserve">Entrevista semiestructurada: con el fin de obtener una comprensión más profunda sobre la cultura organizacional y las barreras para la adopción de DevOps, se diseñó una entrevista dirigida a seis perfiles estratégicos dentro de ETAPA EP: líder de tecnologías de la información, jefe de desarrollo, responsable de operaciones, responsable de seguridad, </w:t>
      </w:r>
      <w:r w:rsidR="00F653C3" w:rsidRPr="00811446">
        <w:rPr>
          <w:i/>
          <w:iCs/>
        </w:rPr>
        <w:t>Product Owner</w:t>
      </w:r>
      <w:r>
        <w:t xml:space="preserve"> y representante de recursos humanos. Las entrevistas incluirán entre 10 y 12 preguntas abiertas que exploran la percepción sobre la colaboración entre áreas, el uso de herramientas tecnológicas, la comunicación interna y la disposición al cambio cultural.</w:t>
      </w:r>
    </w:p>
    <w:p w14:paraId="1378AE80" w14:textId="59A297C4" w:rsidR="00325F2C" w:rsidRDefault="00325F2C" w:rsidP="00811446">
      <w:pPr>
        <w:pStyle w:val="Prrafodelista"/>
        <w:numPr>
          <w:ilvl w:val="0"/>
          <w:numId w:val="139"/>
        </w:numPr>
      </w:pPr>
      <w:r>
        <w:lastRenderedPageBreak/>
        <w:t>Guía de observación: busca elaborar una lista de control que permita observar dos eventos reales dentro del proceso general basados en una sesión de planificación de sprint y un despliegue de software (</w:t>
      </w:r>
      <w:r w:rsidRPr="00811446">
        <w:rPr>
          <w:i/>
          <w:iCs/>
        </w:rPr>
        <w:t>deploy</w:t>
      </w:r>
      <w:r>
        <w:t xml:space="preserve">), con lo cual se busca registrar de forma objetiva, la mayoría de comportamientos asociados a la colaboración (de ser posible todos para un mejor </w:t>
      </w:r>
      <w:r w:rsidR="00F653C3">
        <w:t>análisis</w:t>
      </w:r>
      <w:r>
        <w:t>) y al mismo tiempo la gestión de liderazgo y respuesta ante incidencias. Esta información complementará los resultados de la encuesta y las entrevistas, permitiendo triangulación de datos. Los tres instrumentos se incluirán en los Anexos A, B y C del documento, donde se detallan los ítems, las preguntas y las variables evaluadas.</w:t>
      </w:r>
    </w:p>
    <w:p w14:paraId="17CB2504" w14:textId="652502E9" w:rsidR="00325F2C" w:rsidRPr="00D26769" w:rsidRDefault="00325F2C" w:rsidP="00D26769">
      <w:pPr>
        <w:pStyle w:val="Ttulo3"/>
      </w:pPr>
      <w:bookmarkStart w:id="34" w:name="_Toc217307970"/>
      <w:r w:rsidRPr="00D26769">
        <w:t>Validez y confiabilidad</w:t>
      </w:r>
      <w:bookmarkEnd w:id="34"/>
    </w:p>
    <w:p w14:paraId="6757CCFD" w14:textId="77777777" w:rsidR="00325F2C" w:rsidRDefault="00325F2C" w:rsidP="00524867">
      <w:r>
        <w:t>Para asegurar la calidad de los instrumentos aplicados se llevaron a cabo procesos de validación y verificación estadística:</w:t>
      </w:r>
    </w:p>
    <w:p w14:paraId="2E5FEB24" w14:textId="7C29FCBB" w:rsidR="00325F2C" w:rsidRDefault="00325F2C" w:rsidP="00325F2C">
      <w:pPr>
        <w:pStyle w:val="Prrafodelista"/>
        <w:numPr>
          <w:ilvl w:val="0"/>
          <w:numId w:val="36"/>
        </w:numPr>
      </w:pPr>
      <w:r>
        <w:t xml:space="preserve">Validez de contenido: los instrumentos fueron sometidos a la revisión de tres expertos: un académico especializado en DevOps, un líder técnico de una entidad pública ecuatoriana y un metodólogo en investigación social. </w:t>
      </w:r>
      <w:r w:rsidR="005F02E0">
        <w:t>Se</w:t>
      </w:r>
      <w:r>
        <w:t xml:space="preserve"> evaluó la pertinencia, claridad y coherencia de los ítems </w:t>
      </w:r>
      <w:r w:rsidR="005F02E0">
        <w:t>contrastados</w:t>
      </w:r>
      <w:r>
        <w:t xml:space="preserve"> con los objetivos del estudio. </w:t>
      </w:r>
    </w:p>
    <w:p w14:paraId="30CC86C4" w14:textId="3D0AEDA5" w:rsidR="00325F2C" w:rsidRDefault="00325F2C" w:rsidP="00325F2C">
      <w:pPr>
        <w:pStyle w:val="Prrafodelista"/>
        <w:numPr>
          <w:ilvl w:val="0"/>
          <w:numId w:val="36"/>
        </w:numPr>
      </w:pPr>
      <w:r>
        <w:t xml:space="preserve">Pilotaje: se realizó una prueba piloto con ocho participantes del área de tecnología de ETAPA EP que no formaron parte de la muestra final. El propósito </w:t>
      </w:r>
      <w:r w:rsidR="005F02E0">
        <w:t xml:space="preserve">fue </w:t>
      </w:r>
      <w:r>
        <w:t>verificar la comprensión de las preguntas y el tiempo promedio de respuesta. Los resultados indicaron que el cuestionario mantiene un nivel adecuado de claridad y coherencia.</w:t>
      </w:r>
    </w:p>
    <w:p w14:paraId="315ADA01" w14:textId="0893D9F8" w:rsidR="00325F2C" w:rsidRDefault="00325F2C" w:rsidP="00325F2C">
      <w:pPr>
        <w:pStyle w:val="Prrafodelista"/>
        <w:numPr>
          <w:ilvl w:val="0"/>
          <w:numId w:val="36"/>
        </w:numPr>
      </w:pPr>
      <w:r>
        <w:t xml:space="preserve">Confiabilidad: la fiabilidad interna de la encuesta se medirá mediante el coeficiente alfa de Cronbach, considerando valores ≥ 0,70 para el total del instrumento y ≥ 0,65 para cada dimensión específica. En caso de obtener valores inferiores, se revisarán los ítems menos consistentes y se realizarán los ajustes pertinentes para garantizar la estabilidad del instrumento </w:t>
      </w:r>
      <w:sdt>
        <w:sdtPr>
          <w:id w:val="838356731"/>
          <w:citation/>
        </w:sdtPr>
        <w:sdtContent>
          <w:r w:rsidR="00F653C3">
            <w:fldChar w:fldCharType="begin"/>
          </w:r>
          <w:r w:rsidR="00F653C3">
            <w:rPr>
              <w:lang w:val="es-419"/>
            </w:rPr>
            <w:instrText xml:space="preserve"> CITATION Her22 \l 22538 </w:instrText>
          </w:r>
          <w:r w:rsidR="00F653C3">
            <w:fldChar w:fldCharType="separate"/>
          </w:r>
          <w:r w:rsidR="002E1C22">
            <w:rPr>
              <w:noProof/>
              <w:lang w:val="es-419"/>
            </w:rPr>
            <w:t>(Hernández Sampieri, Fernández, &amp; Baptista, 2022)</w:t>
          </w:r>
          <w:r w:rsidR="00F653C3">
            <w:fldChar w:fldCharType="end"/>
          </w:r>
        </w:sdtContent>
      </w:sdt>
      <w:r>
        <w:t>.</w:t>
      </w:r>
    </w:p>
    <w:p w14:paraId="056A392D" w14:textId="4A75713C" w:rsidR="00325F2C" w:rsidRDefault="00325F2C" w:rsidP="00325F2C">
      <w:pPr>
        <w:pStyle w:val="Ttulo3"/>
      </w:pPr>
      <w:bookmarkStart w:id="35" w:name="_Toc217307971"/>
      <w:r>
        <w:t>Plan de análisis de datos</w:t>
      </w:r>
      <w:bookmarkEnd w:id="35"/>
    </w:p>
    <w:p w14:paraId="57201A89" w14:textId="67CEAAF6" w:rsidR="00325F2C" w:rsidRPr="009543A8" w:rsidRDefault="009543A8" w:rsidP="00325F2C">
      <w:pPr>
        <w:rPr>
          <w:highlight w:val="cyan"/>
        </w:rPr>
      </w:pPr>
      <w:r w:rsidRPr="009543A8">
        <w:rPr>
          <w:highlight w:val="cyan"/>
        </w:rPr>
        <w:t>La revisión de</w:t>
      </w:r>
      <w:r>
        <w:rPr>
          <w:highlight w:val="cyan"/>
        </w:rPr>
        <w:t xml:space="preserve"> los</w:t>
      </w:r>
      <w:r w:rsidRPr="009543A8">
        <w:rPr>
          <w:highlight w:val="cyan"/>
        </w:rPr>
        <w:t xml:space="preserve"> datos juntará métodos de números y de palabras. Esto busca dar una mirada completa del tema.</w:t>
      </w:r>
    </w:p>
    <w:p w14:paraId="4A01CFBE" w14:textId="67E509D6" w:rsidR="00CB1FFA" w:rsidRPr="009543A8" w:rsidRDefault="00CB1FFA" w:rsidP="00CB1FFA">
      <w:pPr>
        <w:pStyle w:val="Prrafodelista"/>
        <w:numPr>
          <w:ilvl w:val="0"/>
          <w:numId w:val="140"/>
        </w:numPr>
        <w:spacing w:before="0" w:after="0"/>
        <w:rPr>
          <w:rFonts w:cstheme="minorHAnsi"/>
          <w:highlight w:val="cyan"/>
          <w:lang w:val="es-EC" w:eastAsia="es-EC"/>
        </w:rPr>
      </w:pPr>
      <w:r w:rsidRPr="009543A8">
        <w:rPr>
          <w:rFonts w:cstheme="minorHAnsi"/>
          <w:highlight w:val="cyan"/>
          <w:lang w:val="es-EC" w:eastAsia="es-EC"/>
        </w:rPr>
        <w:lastRenderedPageBreak/>
        <w:t xml:space="preserve">Análisis cuantitativo: </w:t>
      </w:r>
      <w:r w:rsidR="009543A8">
        <w:rPr>
          <w:rFonts w:cstheme="minorHAnsi"/>
          <w:highlight w:val="cyan"/>
          <w:lang w:eastAsia="es-EC"/>
        </w:rPr>
        <w:t>l</w:t>
      </w:r>
      <w:r w:rsidR="009543A8" w:rsidRPr="009543A8">
        <w:rPr>
          <w:rFonts w:cstheme="minorHAnsi"/>
          <w:highlight w:val="cyan"/>
          <w:lang w:eastAsia="es-EC"/>
        </w:rPr>
        <w:t>os resultados del sondeo se revisarán con programas de oficina. Se usará software de conteo (como Excel). Se harán listas de cuántas veces pasa algo y qué parte es. Se sacarán también las medias y qué tan separados están los datos en cada parte.</w:t>
      </w:r>
      <w:r w:rsidRPr="009543A8">
        <w:rPr>
          <w:rFonts w:cstheme="minorHAnsi"/>
          <w:highlight w:val="cyan"/>
          <w:lang w:val="es-EC" w:eastAsia="es-EC"/>
        </w:rPr>
        <w:t xml:space="preserve"> </w:t>
      </w:r>
    </w:p>
    <w:p w14:paraId="4F94438B" w14:textId="450C1315" w:rsidR="00CB1FFA" w:rsidRPr="009543A8" w:rsidRDefault="00CB1FFA" w:rsidP="00CB1FFA">
      <w:pPr>
        <w:pStyle w:val="Prrafodelista"/>
        <w:numPr>
          <w:ilvl w:val="0"/>
          <w:numId w:val="140"/>
        </w:numPr>
        <w:spacing w:before="0" w:after="0"/>
        <w:rPr>
          <w:rFonts w:cstheme="minorHAnsi"/>
          <w:highlight w:val="cyan"/>
          <w:lang w:val="es-EC" w:eastAsia="es-EC"/>
        </w:rPr>
      </w:pPr>
      <w:r w:rsidRPr="009543A8">
        <w:rPr>
          <w:rFonts w:cstheme="minorHAnsi"/>
          <w:highlight w:val="cyan"/>
          <w:lang w:val="es-EC" w:eastAsia="es-EC"/>
        </w:rPr>
        <w:t xml:space="preserve">Análisis cualitativo: </w:t>
      </w:r>
      <w:r w:rsidR="009543A8">
        <w:rPr>
          <w:rFonts w:cstheme="minorHAnsi"/>
          <w:highlight w:val="cyan"/>
          <w:lang w:eastAsia="es-EC"/>
        </w:rPr>
        <w:t>l</w:t>
      </w:r>
      <w:r w:rsidR="009543A8" w:rsidRPr="009543A8">
        <w:rPr>
          <w:rFonts w:cstheme="minorHAnsi"/>
          <w:highlight w:val="cyan"/>
          <w:lang w:eastAsia="es-EC"/>
        </w:rPr>
        <w:t>as charlas y las notas se leerán con cuidado. Se les pondrán códigos a los temas. La información se pondrá en grupos. Estos grupos serán como: trabas de costumbres, cosas que ayudan de lo técnico, guiar en grupo y cosas buenas que pasan pronto.</w:t>
      </w:r>
      <w:r w:rsidRPr="009543A8">
        <w:rPr>
          <w:rFonts w:cstheme="minorHAnsi"/>
          <w:highlight w:val="cyan"/>
          <w:lang w:val="es-EC" w:eastAsia="es-EC"/>
        </w:rPr>
        <w:t xml:space="preserve"> </w:t>
      </w:r>
    </w:p>
    <w:p w14:paraId="05EFFB73" w14:textId="2B473C36" w:rsidR="00CB1FFA" w:rsidRPr="009543A8" w:rsidRDefault="00CB1FFA" w:rsidP="00CB1FFA">
      <w:pPr>
        <w:pStyle w:val="Prrafodelista"/>
        <w:numPr>
          <w:ilvl w:val="0"/>
          <w:numId w:val="140"/>
        </w:numPr>
        <w:spacing w:before="0" w:after="0"/>
        <w:rPr>
          <w:rFonts w:cstheme="minorHAnsi"/>
          <w:highlight w:val="cyan"/>
          <w:lang w:val="es-EC" w:eastAsia="es-EC"/>
        </w:rPr>
      </w:pPr>
      <w:r w:rsidRPr="009543A8">
        <w:rPr>
          <w:rFonts w:cstheme="minorHAnsi"/>
          <w:highlight w:val="cyan"/>
          <w:lang w:val="es-EC" w:eastAsia="es-EC"/>
        </w:rPr>
        <w:t xml:space="preserve">Triangulación: </w:t>
      </w:r>
      <w:r w:rsidR="009543A8" w:rsidRPr="009543A8">
        <w:rPr>
          <w:rFonts w:cstheme="minorHAnsi"/>
          <w:highlight w:val="cyan"/>
          <w:lang w:eastAsia="es-EC"/>
        </w:rPr>
        <w:t>se juntarán los métodos usados. Se verán los hallazgos de las tres formas de estudio.</w:t>
      </w:r>
    </w:p>
    <w:p w14:paraId="7E08ED71" w14:textId="7E3AEB24" w:rsidR="00325F2C" w:rsidRDefault="00325F2C" w:rsidP="00D26769">
      <w:pPr>
        <w:pStyle w:val="Ttulo3"/>
      </w:pPr>
      <w:bookmarkStart w:id="36" w:name="_Toc217307972"/>
      <w:r>
        <w:t>Criterios de evaluación del modelo</w:t>
      </w:r>
      <w:bookmarkEnd w:id="36"/>
    </w:p>
    <w:p w14:paraId="50D3F28B" w14:textId="77777777" w:rsidR="00AB24B1" w:rsidRPr="00AB24B1" w:rsidRDefault="00AB24B1" w:rsidP="00AB24B1">
      <w:pPr>
        <w:rPr>
          <w:lang w:val="es-419"/>
        </w:rPr>
      </w:pPr>
      <w:r w:rsidRPr="00AB24B1">
        <w:rPr>
          <w:lang w:val="es-419"/>
        </w:rPr>
        <w:t xml:space="preserve">La validación técnica del modelo se fundamenta en un procedimiento sistemático diseñado para medir el impacto real de las prácticas DevOps adquiridas en un entorno controlado. Este proceso utiliza el marco de trabajo del </w:t>
      </w:r>
      <w:r w:rsidRPr="00AB24B1">
        <w:rPr>
          <w:i/>
          <w:iCs/>
          <w:lang w:val="es-419"/>
        </w:rPr>
        <w:t xml:space="preserve">DevOps </w:t>
      </w:r>
      <w:proofErr w:type="spellStart"/>
      <w:r w:rsidRPr="00AB24B1">
        <w:rPr>
          <w:i/>
          <w:iCs/>
          <w:lang w:val="es-419"/>
        </w:rPr>
        <w:t>Research</w:t>
      </w:r>
      <w:proofErr w:type="spellEnd"/>
      <w:r w:rsidRPr="00AB24B1">
        <w:rPr>
          <w:i/>
          <w:iCs/>
          <w:lang w:val="es-419"/>
        </w:rPr>
        <w:t xml:space="preserve"> and </w:t>
      </w:r>
      <w:proofErr w:type="spellStart"/>
      <w:r w:rsidRPr="00AB24B1">
        <w:rPr>
          <w:i/>
          <w:iCs/>
          <w:lang w:val="es-419"/>
        </w:rPr>
        <w:t>Assessment</w:t>
      </w:r>
      <w:proofErr w:type="spellEnd"/>
      <w:r w:rsidRPr="00AB24B1">
        <w:rPr>
          <w:lang w:val="es-419"/>
        </w:rPr>
        <w:t xml:space="preserve"> (DORA) para evaluar la eficiencia y estabilidad del ciclo de entrega.</w:t>
      </w:r>
    </w:p>
    <w:p w14:paraId="6E0C902A" w14:textId="77777777" w:rsidR="00AB24B1" w:rsidRPr="00AB24B1" w:rsidRDefault="00AB24B1" w:rsidP="00AB24B1">
      <w:pPr>
        <w:rPr>
          <w:lang w:val="es-419"/>
        </w:rPr>
      </w:pPr>
      <w:r w:rsidRPr="00AB24B1">
        <w:rPr>
          <w:lang w:val="es-419"/>
        </w:rPr>
        <w:t xml:space="preserve">Para garantizar la integridad operativa de ETAPA EP, la validación se sustenta en la estrategia del </w:t>
      </w:r>
      <w:r w:rsidRPr="00AB24B1">
        <w:rPr>
          <w:b/>
          <w:bCs/>
          <w:lang w:val="es-419"/>
        </w:rPr>
        <w:t>Dojo Sandbox</w:t>
      </w:r>
      <w:r w:rsidRPr="00AB24B1">
        <w:rPr>
          <w:lang w:val="es-419"/>
        </w:rPr>
        <w:t>, la cual representa el pilar fundamental de seguridad y aprendizaje del modelo. La implementación de este entorno aislado es la mejor estrategia institucional por tres razones técnicas críticas:</w:t>
      </w:r>
    </w:p>
    <w:p w14:paraId="73039B02" w14:textId="6C34753A" w:rsidR="00AB24B1" w:rsidRPr="00AB24B1" w:rsidRDefault="00AB24B1" w:rsidP="00AB24B1">
      <w:pPr>
        <w:numPr>
          <w:ilvl w:val="0"/>
          <w:numId w:val="134"/>
        </w:numPr>
        <w:rPr>
          <w:lang w:val="es-419"/>
        </w:rPr>
      </w:pPr>
      <w:r w:rsidRPr="00AB24B1">
        <w:rPr>
          <w:b/>
          <w:bCs/>
          <w:lang w:val="es-419"/>
        </w:rPr>
        <w:t>Mitigación de Riesgos y Continuidad del Negocio:</w:t>
      </w:r>
      <w:r w:rsidRPr="00AB24B1">
        <w:rPr>
          <w:lang w:val="es-419"/>
        </w:rPr>
        <w:t xml:space="preserve"> </w:t>
      </w:r>
      <w:r w:rsidR="009543A8">
        <w:rPr>
          <w:lang w:val="es-419"/>
        </w:rPr>
        <w:t>a</w:t>
      </w:r>
      <w:r w:rsidRPr="00AB24B1">
        <w:rPr>
          <w:lang w:val="es-419"/>
        </w:rPr>
        <w:t>l operar en un entorno lógica y físicamente desacoplado de los sistemas centrales de la empresa pública, se elimina cualquier riesgo de degradación de servicios, brechas de seguridad o errores de configuración que pudieran afectar la atención al ciudadano.</w:t>
      </w:r>
    </w:p>
    <w:p w14:paraId="22857A1F" w14:textId="0AF14407" w:rsidR="00141E23" w:rsidRPr="00D24C97" w:rsidRDefault="00D24C97" w:rsidP="00141E23">
      <w:pPr>
        <w:numPr>
          <w:ilvl w:val="0"/>
          <w:numId w:val="134"/>
        </w:numPr>
        <w:rPr>
          <w:highlight w:val="cyan"/>
          <w:lang w:val="es-419"/>
        </w:rPr>
      </w:pPr>
      <w:r w:rsidRPr="00D24C97">
        <w:rPr>
          <w:b/>
          <w:bCs/>
          <w:highlight w:val="cyan"/>
        </w:rPr>
        <w:t>Libertad para Probar Cosas Nuevas (Falla Rápido):</w:t>
      </w:r>
      <w:r w:rsidR="00AB24B1" w:rsidRPr="00D24C97">
        <w:rPr>
          <w:highlight w:val="cyan"/>
          <w:lang w:val="es-419"/>
        </w:rPr>
        <w:t xml:space="preserve"> </w:t>
      </w:r>
      <w:r w:rsidR="009543A8">
        <w:rPr>
          <w:highlight w:val="cyan"/>
        </w:rPr>
        <w:t>e</w:t>
      </w:r>
      <w:r w:rsidR="009543A8" w:rsidRPr="009543A8">
        <w:rPr>
          <w:highlight w:val="cyan"/>
        </w:rPr>
        <w:t>l Sandbox deja a los que participan hacer pruebas de "intento y fallo" sin castigos serios. Esto es muy importante en el área del gobierno. Allí, la rigidez de los sistemas en uso real a menudo detiene ideas nuevas por miedo a fallos grandes.</w:t>
      </w:r>
    </w:p>
    <w:p w14:paraId="02D61F21" w14:textId="559A0C40" w:rsidR="00AB24B1" w:rsidRPr="00D24C97" w:rsidRDefault="009543A8" w:rsidP="007E15BF">
      <w:pPr>
        <w:numPr>
          <w:ilvl w:val="0"/>
          <w:numId w:val="134"/>
        </w:numPr>
        <w:rPr>
          <w:highlight w:val="cyan"/>
          <w:lang w:val="es-EC"/>
        </w:rPr>
      </w:pPr>
      <w:r w:rsidRPr="009543A8">
        <w:rPr>
          <w:b/>
          <w:bCs/>
          <w:highlight w:val="cyan"/>
        </w:rPr>
        <w:t xml:space="preserve">Igualdad Técnica sin Ataduras: </w:t>
      </w:r>
      <w:r>
        <w:rPr>
          <w:highlight w:val="cyan"/>
        </w:rPr>
        <w:t>s</w:t>
      </w:r>
      <w:r w:rsidRPr="009543A8">
        <w:rPr>
          <w:highlight w:val="cyan"/>
        </w:rPr>
        <w:t>i bien es un lugar separado, el Sandbox usa la misma base de sistemas (</w:t>
      </w:r>
      <w:proofErr w:type="spellStart"/>
      <w:r w:rsidRPr="009543A8">
        <w:rPr>
          <w:highlight w:val="cyan"/>
        </w:rPr>
        <w:t>GitLab</w:t>
      </w:r>
      <w:proofErr w:type="spellEnd"/>
      <w:r w:rsidRPr="009543A8">
        <w:rPr>
          <w:highlight w:val="cyan"/>
        </w:rPr>
        <w:t xml:space="preserve">, Docker, K3s) elegida para ETAPA EP. Esto garantiza que las </w:t>
      </w:r>
      <w:r w:rsidRPr="009543A8">
        <w:rPr>
          <w:highlight w:val="cyan"/>
        </w:rPr>
        <w:lastRenderedPageBreak/>
        <w:t>destrezas aprendidas se puedan pasar por completo al sistema de verdad. Esto sucede luego de ver que el grupo ya está listo.</w:t>
      </w:r>
    </w:p>
    <w:p w14:paraId="6B74DD86" w14:textId="77777777" w:rsidR="00AB24B1" w:rsidRPr="00AB24B1" w:rsidRDefault="00AB24B1" w:rsidP="00AB24B1">
      <w:pPr>
        <w:rPr>
          <w:b/>
          <w:bCs/>
          <w:lang w:val="es-419"/>
        </w:rPr>
      </w:pPr>
      <w:r w:rsidRPr="00AB24B1">
        <w:rPr>
          <w:b/>
          <w:bCs/>
          <w:lang w:val="es-419"/>
        </w:rPr>
        <w:t>Justificación del Flujo y Herramientas</w:t>
      </w:r>
    </w:p>
    <w:p w14:paraId="7D1A0647" w14:textId="77777777" w:rsidR="00141E23" w:rsidRDefault="00AB24B1" w:rsidP="00325F2C">
      <w:pPr>
        <w:rPr>
          <w:lang w:val="es-419"/>
        </w:rPr>
      </w:pPr>
      <w:r w:rsidRPr="00AB24B1">
        <w:rPr>
          <w:lang w:val="es-419"/>
        </w:rPr>
        <w:t>El flujo operativo de validación sigue un ciclo DevOps completo (Plan-Code-</w:t>
      </w:r>
      <w:proofErr w:type="spellStart"/>
      <w:r w:rsidRPr="00AB24B1">
        <w:rPr>
          <w:lang w:val="es-419"/>
        </w:rPr>
        <w:t>Build</w:t>
      </w:r>
      <w:proofErr w:type="spellEnd"/>
      <w:r w:rsidRPr="00AB24B1">
        <w:rPr>
          <w:lang w:val="es-419"/>
        </w:rPr>
        <w:t xml:space="preserve">-Test-Deploy-Monitor), lo que permite que cada métrica DORA capturada refleje una etapa específica de la automatización. </w:t>
      </w:r>
    </w:p>
    <w:p w14:paraId="5F566FB1" w14:textId="77777777" w:rsidR="00141E23" w:rsidRDefault="00AB24B1" w:rsidP="00325F2C">
      <w:pPr>
        <w:rPr>
          <w:lang w:val="es-419"/>
        </w:rPr>
      </w:pPr>
      <w:r w:rsidRPr="00AB24B1">
        <w:rPr>
          <w:lang w:val="es-419"/>
        </w:rPr>
        <w:t xml:space="preserve">La selección de </w:t>
      </w:r>
      <w:proofErr w:type="spellStart"/>
      <w:r w:rsidRPr="00AB24B1">
        <w:rPr>
          <w:lang w:val="es-419"/>
        </w:rPr>
        <w:t>GitLab</w:t>
      </w:r>
      <w:proofErr w:type="spellEnd"/>
      <w:r w:rsidRPr="00AB24B1">
        <w:rPr>
          <w:lang w:val="es-419"/>
        </w:rPr>
        <w:t xml:space="preserve"> CI/CD y Docker como herramientas centrales responde a la necesidad de soberanía de datos de una entidad pública; estas herramientas permiten una ejecución </w:t>
      </w:r>
      <w:r w:rsidRPr="00AB24B1">
        <w:rPr>
          <w:i/>
          <w:iCs/>
          <w:lang w:val="es-419"/>
        </w:rPr>
        <w:t>On-premise</w:t>
      </w:r>
      <w:r w:rsidRPr="00AB24B1">
        <w:rPr>
          <w:lang w:val="es-419"/>
        </w:rPr>
        <w:t xml:space="preserve"> (en sitio), asegurando que el código y los artefactos nunca salgan del perímetro institucional. </w:t>
      </w:r>
    </w:p>
    <w:p w14:paraId="21ED4991" w14:textId="6A6FD54A" w:rsidR="00B13D27" w:rsidRPr="00AB24B1" w:rsidRDefault="00AB24B1" w:rsidP="00325F2C">
      <w:pPr>
        <w:rPr>
          <w:lang w:val="es-419"/>
        </w:rPr>
      </w:pPr>
      <w:r w:rsidRPr="00AB24B1">
        <w:rPr>
          <w:lang w:val="es-419"/>
        </w:rPr>
        <w:t xml:space="preserve">El uso de Prometheus y </w:t>
      </w:r>
      <w:proofErr w:type="spellStart"/>
      <w:r w:rsidRPr="00AB24B1">
        <w:rPr>
          <w:lang w:val="es-419"/>
        </w:rPr>
        <w:t>Grafana</w:t>
      </w:r>
      <w:proofErr w:type="spellEnd"/>
      <w:r w:rsidRPr="00AB24B1">
        <w:rPr>
          <w:lang w:val="es-419"/>
        </w:rPr>
        <w:t xml:space="preserve"> cierra el ciclo de retroalimentación, transformando logs técnicos en visualizaciones estratégicas que sustentan la toma de decisiones basada en datos reales y no en percepciones.</w:t>
      </w:r>
    </w:p>
    <w:p w14:paraId="4EFCC064" w14:textId="77777777" w:rsidR="00141E23" w:rsidRDefault="00141E23" w:rsidP="00AB24B1">
      <w:pPr>
        <w:pStyle w:val="Descripcin"/>
      </w:pPr>
      <w:bookmarkStart w:id="37" w:name="_Toc217307941"/>
    </w:p>
    <w:p w14:paraId="779EF954" w14:textId="77777777" w:rsidR="00141E23" w:rsidRDefault="00141E23" w:rsidP="00AB24B1">
      <w:pPr>
        <w:pStyle w:val="Descripcin"/>
      </w:pPr>
    </w:p>
    <w:p w14:paraId="2FD453ED" w14:textId="516DAD52" w:rsidR="00AB24B1" w:rsidRPr="00AB24B1" w:rsidRDefault="00AB24B1" w:rsidP="00AB24B1">
      <w:pPr>
        <w:pStyle w:val="Descripcin"/>
        <w:rPr>
          <w:b w:val="0"/>
          <w:bCs w:val="0"/>
          <w:i/>
          <w:iCs/>
          <w:lang w:val="es-419"/>
        </w:rPr>
      </w:pPr>
      <w:r>
        <w:t xml:space="preserve">Figura </w:t>
      </w:r>
      <w:fldSimple w:instr=" SEQ Figura \* ARABIC ">
        <w:r w:rsidR="00DE6D53">
          <w:rPr>
            <w:noProof/>
          </w:rPr>
          <w:t>2</w:t>
        </w:r>
      </w:fldSimple>
      <w:r>
        <w:t xml:space="preserve"> </w:t>
      </w:r>
      <w:r w:rsidRPr="00AB24B1">
        <w:rPr>
          <w:b w:val="0"/>
          <w:bCs w:val="0"/>
          <w:i/>
          <w:iCs/>
        </w:rPr>
        <w:t>Diagrama de Arquitectura del Entorno de Validación Sandbox</w:t>
      </w:r>
      <w:bookmarkEnd w:id="37"/>
    </w:p>
    <w:p w14:paraId="3CC3EFF2" w14:textId="69CDFB68" w:rsidR="00AB24B1" w:rsidRPr="00AB24B1" w:rsidRDefault="00AB24B1" w:rsidP="00325F2C">
      <w:pPr>
        <w:rPr>
          <w:lang w:val="es-419"/>
        </w:rPr>
      </w:pPr>
      <w:r w:rsidRPr="00AB24B1">
        <w:rPr>
          <w:noProof/>
          <w:lang w:val="es-419"/>
        </w:rPr>
        <w:drawing>
          <wp:inline distT="0" distB="0" distL="0" distR="0" wp14:anchorId="1E32C13D" wp14:editId="565450FA">
            <wp:extent cx="5760085" cy="1337310"/>
            <wp:effectExtent l="0" t="0" r="0" b="0"/>
            <wp:docPr id="2029979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79697" name=""/>
                    <pic:cNvPicPr/>
                  </pic:nvPicPr>
                  <pic:blipFill>
                    <a:blip r:embed="rId13"/>
                    <a:stretch>
                      <a:fillRect/>
                    </a:stretch>
                  </pic:blipFill>
                  <pic:spPr>
                    <a:xfrm>
                      <a:off x="0" y="0"/>
                      <a:ext cx="5760085" cy="1337310"/>
                    </a:xfrm>
                    <a:prstGeom prst="rect">
                      <a:avLst/>
                    </a:prstGeom>
                  </pic:spPr>
                </pic:pic>
              </a:graphicData>
            </a:graphic>
          </wp:inline>
        </w:drawing>
      </w:r>
    </w:p>
    <w:p w14:paraId="73B0DFA4" w14:textId="43E0BE2A" w:rsidR="00524867" w:rsidRPr="00524867" w:rsidRDefault="00524867" w:rsidP="00524867">
      <w:pPr>
        <w:pStyle w:val="Ttulo3"/>
        <w:rPr>
          <w:lang w:val="es-EC"/>
        </w:rPr>
      </w:pPr>
      <w:bookmarkStart w:id="38" w:name="_Toc217307973"/>
      <w:r w:rsidRPr="00524867">
        <w:rPr>
          <w:lang w:val="es-EC"/>
        </w:rPr>
        <w:t>Procedimiento de validación técnica basado en métricas DORA</w:t>
      </w:r>
      <w:bookmarkEnd w:id="38"/>
    </w:p>
    <w:p w14:paraId="63808732" w14:textId="0A1CF9A2" w:rsidR="00524867" w:rsidRPr="00524867" w:rsidRDefault="00524867" w:rsidP="00524867">
      <w:pPr>
        <w:rPr>
          <w:lang w:val="es-EC"/>
        </w:rPr>
      </w:pPr>
      <w:r w:rsidRPr="00524867">
        <w:rPr>
          <w:lang w:val="es-EC"/>
        </w:rPr>
        <w:t xml:space="preserve">La validación técnica del modelo de entrenamiento DevOps basado en </w:t>
      </w:r>
      <w:r w:rsidR="005F3944">
        <w:rPr>
          <w:lang w:val="es-EC"/>
        </w:rPr>
        <w:t xml:space="preserve">Dojos </w:t>
      </w:r>
      <w:r w:rsidRPr="00524867">
        <w:rPr>
          <w:lang w:val="es-EC"/>
        </w:rPr>
        <w:t xml:space="preserve">se realizará mediante un procedimiento sistemático que permitirá medir el impacto real de las prácticas adquiridas durante el proceso formativo. Para ello, se emplearán las métricas propuestas por el </w:t>
      </w:r>
      <w:r w:rsidRPr="00524867">
        <w:rPr>
          <w:b/>
          <w:bCs/>
          <w:lang w:val="es-EC"/>
        </w:rPr>
        <w:t xml:space="preserve">DevOps </w:t>
      </w:r>
      <w:proofErr w:type="spellStart"/>
      <w:r w:rsidRPr="00524867">
        <w:rPr>
          <w:b/>
          <w:bCs/>
          <w:lang w:val="es-EC"/>
        </w:rPr>
        <w:t>Research</w:t>
      </w:r>
      <w:proofErr w:type="spellEnd"/>
      <w:r w:rsidRPr="00524867">
        <w:rPr>
          <w:b/>
          <w:bCs/>
          <w:lang w:val="es-EC"/>
        </w:rPr>
        <w:t xml:space="preserve"> and </w:t>
      </w:r>
      <w:proofErr w:type="spellStart"/>
      <w:r w:rsidRPr="00524867">
        <w:rPr>
          <w:b/>
          <w:bCs/>
          <w:lang w:val="es-EC"/>
        </w:rPr>
        <w:t>Assessment</w:t>
      </w:r>
      <w:proofErr w:type="spellEnd"/>
      <w:r w:rsidRPr="00524867">
        <w:rPr>
          <w:b/>
          <w:bCs/>
          <w:lang w:val="es-EC"/>
        </w:rPr>
        <w:t xml:space="preserve"> (DORA)</w:t>
      </w:r>
      <w:r w:rsidRPr="00524867">
        <w:rPr>
          <w:lang w:val="es-EC"/>
        </w:rPr>
        <w:t>, ampliamente reconocidas a nivel internacional por su capacidad para evaluar el desempeño técnico y la eficiencia del ciclo de entrega de software</w:t>
      </w:r>
      <w:sdt>
        <w:sdtPr>
          <w:rPr>
            <w:lang w:val="es-EC"/>
          </w:rPr>
          <w:id w:val="-1156917676"/>
          <w:citation/>
        </w:sdtPr>
        <w:sdtContent>
          <w:r w:rsidR="00036119">
            <w:rPr>
              <w:lang w:val="es-EC"/>
            </w:rPr>
            <w:fldChar w:fldCharType="begin"/>
          </w:r>
          <w:r w:rsidR="00036119">
            <w:rPr>
              <w:lang w:val="es-419"/>
            </w:rPr>
            <w:instrText xml:space="preserve"> CITATION Pas25 \l 22538 </w:instrText>
          </w:r>
          <w:r w:rsidR="00036119">
            <w:rPr>
              <w:lang w:val="es-EC"/>
            </w:rPr>
            <w:fldChar w:fldCharType="separate"/>
          </w:r>
          <w:r w:rsidR="002E1C22">
            <w:rPr>
              <w:noProof/>
              <w:lang w:val="es-419"/>
            </w:rPr>
            <w:t xml:space="preserve"> (Pastrana, Ordoñez, Muñoz, &amp; Cobos, 2025)</w:t>
          </w:r>
          <w:r w:rsidR="00036119">
            <w:rPr>
              <w:lang w:val="es-EC"/>
            </w:rPr>
            <w:fldChar w:fldCharType="end"/>
          </w:r>
        </w:sdtContent>
      </w:sdt>
      <w:r w:rsidRPr="00524867">
        <w:rPr>
          <w:lang w:val="es-EC"/>
        </w:rPr>
        <w:t>.</w:t>
      </w:r>
    </w:p>
    <w:p w14:paraId="54CF634D" w14:textId="78766C85" w:rsidR="00524867" w:rsidRPr="00524867" w:rsidRDefault="00524867" w:rsidP="00524867">
      <w:pPr>
        <w:rPr>
          <w:lang w:val="es-EC"/>
        </w:rPr>
      </w:pPr>
      <w:r w:rsidRPr="00524867">
        <w:rPr>
          <w:lang w:val="es-EC"/>
        </w:rPr>
        <w:lastRenderedPageBreak/>
        <w:t>Este procedimiento permitirá contrastar el estado actual de los equipos de ETAPA EP con los resultados obtenidos tras la ejecución del Dojo, asegurando que la propuesta no solo cumple con criterios teóricos, sino que genera mejoras verificables en la velocidad, estabilidad y calidad del proceso de desarrollo y operación</w:t>
      </w:r>
      <w:sdt>
        <w:sdtPr>
          <w:rPr>
            <w:lang w:val="es-EC"/>
          </w:rPr>
          <w:id w:val="47124124"/>
          <w:citation/>
        </w:sdtPr>
        <w:sdtContent>
          <w:r w:rsidR="00237696">
            <w:rPr>
              <w:lang w:val="es-EC"/>
            </w:rPr>
            <w:fldChar w:fldCharType="begin"/>
          </w:r>
          <w:r w:rsidR="00237696">
            <w:rPr>
              <w:lang w:val="es-419"/>
            </w:rPr>
            <w:instrText xml:space="preserve"> CITATION Raj25 \l 22538 </w:instrText>
          </w:r>
          <w:r w:rsidR="00237696">
            <w:rPr>
              <w:lang w:val="es-EC"/>
            </w:rPr>
            <w:fldChar w:fldCharType="separate"/>
          </w:r>
          <w:r w:rsidR="002E1C22">
            <w:rPr>
              <w:noProof/>
              <w:lang w:val="es-419"/>
            </w:rPr>
            <w:t xml:space="preserve"> (Rajab &amp; Alnoukari, 2025)</w:t>
          </w:r>
          <w:r w:rsidR="00237696">
            <w:rPr>
              <w:lang w:val="es-EC"/>
            </w:rPr>
            <w:fldChar w:fldCharType="end"/>
          </w:r>
        </w:sdtContent>
      </w:sdt>
      <w:r w:rsidRPr="00524867">
        <w:rPr>
          <w:lang w:val="es-EC"/>
        </w:rPr>
        <w:t>.</w:t>
      </w:r>
    </w:p>
    <w:p w14:paraId="2499AD39" w14:textId="59808F36" w:rsidR="00524867" w:rsidRPr="00524867" w:rsidRDefault="00524867" w:rsidP="00524867">
      <w:pPr>
        <w:pStyle w:val="Ttulo4"/>
        <w:rPr>
          <w:lang w:val="es-EC"/>
        </w:rPr>
      </w:pPr>
      <w:r w:rsidRPr="00524867">
        <w:rPr>
          <w:lang w:val="es-EC"/>
        </w:rPr>
        <w:t>Preparación del entorno de validación</w:t>
      </w:r>
    </w:p>
    <w:p w14:paraId="3697336E" w14:textId="77777777" w:rsidR="00524867" w:rsidRPr="00524867" w:rsidRDefault="00524867" w:rsidP="00524867">
      <w:pPr>
        <w:rPr>
          <w:lang w:val="es-EC"/>
        </w:rPr>
      </w:pPr>
      <w:r w:rsidRPr="00524867">
        <w:rPr>
          <w:lang w:val="es-EC"/>
        </w:rPr>
        <w:t xml:space="preserve">Antes de ejecutar las pruebas técnicas, se habilitará un entorno aislado denominado </w:t>
      </w:r>
      <w:r w:rsidRPr="00524867">
        <w:rPr>
          <w:b/>
          <w:bCs/>
          <w:lang w:val="es-EC"/>
        </w:rPr>
        <w:t>Dojo Sandbox</w:t>
      </w:r>
      <w:r w:rsidRPr="00524867">
        <w:rPr>
          <w:lang w:val="es-EC"/>
        </w:rPr>
        <w:t>, compuesto por:</w:t>
      </w:r>
    </w:p>
    <w:p w14:paraId="619CE6FD" w14:textId="77777777" w:rsidR="00524867" w:rsidRPr="00524867" w:rsidRDefault="00524867" w:rsidP="00524867">
      <w:pPr>
        <w:numPr>
          <w:ilvl w:val="0"/>
          <w:numId w:val="78"/>
        </w:numPr>
        <w:rPr>
          <w:lang w:val="es-EC"/>
        </w:rPr>
      </w:pPr>
      <w:r w:rsidRPr="00524867">
        <w:rPr>
          <w:lang w:val="es-EC"/>
        </w:rPr>
        <w:t xml:space="preserve">Un repositorio </w:t>
      </w:r>
      <w:proofErr w:type="spellStart"/>
      <w:r w:rsidRPr="00524867">
        <w:rPr>
          <w:lang w:val="es-EC"/>
        </w:rPr>
        <w:t>GitLab</w:t>
      </w:r>
      <w:proofErr w:type="spellEnd"/>
      <w:r w:rsidRPr="00524867">
        <w:rPr>
          <w:lang w:val="es-EC"/>
        </w:rPr>
        <w:t xml:space="preserve"> con control de versiones.</w:t>
      </w:r>
    </w:p>
    <w:p w14:paraId="5B56648E" w14:textId="77777777" w:rsidR="00524867" w:rsidRPr="00524867" w:rsidRDefault="00524867" w:rsidP="00524867">
      <w:pPr>
        <w:numPr>
          <w:ilvl w:val="0"/>
          <w:numId w:val="78"/>
        </w:numPr>
        <w:rPr>
          <w:lang w:val="es-EC"/>
        </w:rPr>
      </w:pPr>
      <w:r w:rsidRPr="00524867">
        <w:rPr>
          <w:lang w:val="es-EC"/>
        </w:rPr>
        <w:t xml:space="preserve">Un pipeline CI/CD preconfigurado con etapas de </w:t>
      </w:r>
      <w:proofErr w:type="spellStart"/>
      <w:r w:rsidRPr="00524867">
        <w:rPr>
          <w:i/>
          <w:iCs/>
          <w:lang w:val="es-EC"/>
        </w:rPr>
        <w:t>build</w:t>
      </w:r>
      <w:proofErr w:type="spellEnd"/>
      <w:r w:rsidRPr="00524867">
        <w:rPr>
          <w:lang w:val="es-EC"/>
        </w:rPr>
        <w:t xml:space="preserve">, </w:t>
      </w:r>
      <w:r w:rsidRPr="00524867">
        <w:rPr>
          <w:i/>
          <w:iCs/>
          <w:lang w:val="es-EC"/>
        </w:rPr>
        <w:t>test</w:t>
      </w:r>
      <w:r w:rsidRPr="00524867">
        <w:rPr>
          <w:lang w:val="es-EC"/>
        </w:rPr>
        <w:t xml:space="preserve"> y </w:t>
      </w:r>
      <w:r w:rsidRPr="00524867">
        <w:rPr>
          <w:i/>
          <w:iCs/>
          <w:lang w:val="es-EC"/>
        </w:rPr>
        <w:t>deploy</w:t>
      </w:r>
      <w:r w:rsidRPr="00524867">
        <w:rPr>
          <w:lang w:val="es-EC"/>
        </w:rPr>
        <w:t>.</w:t>
      </w:r>
    </w:p>
    <w:p w14:paraId="1C5C83F7" w14:textId="77777777" w:rsidR="00524867" w:rsidRPr="00524867" w:rsidRDefault="00524867" w:rsidP="00524867">
      <w:pPr>
        <w:numPr>
          <w:ilvl w:val="0"/>
          <w:numId w:val="78"/>
        </w:numPr>
        <w:rPr>
          <w:lang w:val="es-EC"/>
        </w:rPr>
      </w:pPr>
      <w:r w:rsidRPr="00524867">
        <w:rPr>
          <w:lang w:val="es-EC"/>
        </w:rPr>
        <w:t xml:space="preserve">Un runner de </w:t>
      </w:r>
      <w:proofErr w:type="spellStart"/>
      <w:r w:rsidRPr="00524867">
        <w:rPr>
          <w:lang w:val="es-EC"/>
        </w:rPr>
        <w:t>GitLab</w:t>
      </w:r>
      <w:proofErr w:type="spellEnd"/>
      <w:r w:rsidRPr="00524867">
        <w:rPr>
          <w:lang w:val="es-EC"/>
        </w:rPr>
        <w:t xml:space="preserve"> CI dedicado a la validación.</w:t>
      </w:r>
    </w:p>
    <w:p w14:paraId="243F4F2F" w14:textId="77777777" w:rsidR="00524867" w:rsidRPr="00524867" w:rsidRDefault="00524867" w:rsidP="00524867">
      <w:pPr>
        <w:numPr>
          <w:ilvl w:val="0"/>
          <w:numId w:val="78"/>
        </w:numPr>
        <w:rPr>
          <w:lang w:val="es-EC"/>
        </w:rPr>
      </w:pPr>
      <w:r w:rsidRPr="00524867">
        <w:rPr>
          <w:lang w:val="es-EC"/>
        </w:rPr>
        <w:t xml:space="preserve">Un entorno de contenedores con Docker o </w:t>
      </w:r>
      <w:proofErr w:type="spellStart"/>
      <w:r w:rsidRPr="00524867">
        <w:rPr>
          <w:lang w:val="es-EC"/>
        </w:rPr>
        <w:t>Kubernetes</w:t>
      </w:r>
      <w:proofErr w:type="spellEnd"/>
      <w:r w:rsidRPr="00524867">
        <w:rPr>
          <w:lang w:val="es-EC"/>
        </w:rPr>
        <w:t xml:space="preserve"> (K3s).</w:t>
      </w:r>
    </w:p>
    <w:p w14:paraId="2BCD773F" w14:textId="77777777" w:rsidR="00524867" w:rsidRPr="00524867" w:rsidRDefault="00524867" w:rsidP="00524867">
      <w:pPr>
        <w:numPr>
          <w:ilvl w:val="0"/>
          <w:numId w:val="78"/>
        </w:numPr>
        <w:rPr>
          <w:lang w:val="es-EC"/>
        </w:rPr>
      </w:pPr>
      <w:r w:rsidRPr="00524867">
        <w:rPr>
          <w:lang w:val="es-EC"/>
        </w:rPr>
        <w:t xml:space="preserve">Herramientas de </w:t>
      </w:r>
      <w:proofErr w:type="spellStart"/>
      <w:r w:rsidRPr="00524867">
        <w:rPr>
          <w:lang w:val="es-EC"/>
        </w:rPr>
        <w:t>observabilidad</w:t>
      </w:r>
      <w:proofErr w:type="spellEnd"/>
      <w:r w:rsidRPr="00524867">
        <w:rPr>
          <w:lang w:val="es-EC"/>
        </w:rPr>
        <w:t xml:space="preserve"> (Prometheus y </w:t>
      </w:r>
      <w:proofErr w:type="spellStart"/>
      <w:r w:rsidRPr="00524867">
        <w:rPr>
          <w:lang w:val="es-EC"/>
        </w:rPr>
        <w:t>Grafana</w:t>
      </w:r>
      <w:proofErr w:type="spellEnd"/>
      <w:r w:rsidRPr="00524867">
        <w:rPr>
          <w:lang w:val="es-EC"/>
        </w:rPr>
        <w:t>).</w:t>
      </w:r>
    </w:p>
    <w:p w14:paraId="04647612" w14:textId="4AF382C3" w:rsidR="00524867" w:rsidRPr="00524867" w:rsidRDefault="00524867" w:rsidP="00524867">
      <w:pPr>
        <w:rPr>
          <w:lang w:val="es-EC"/>
        </w:rPr>
      </w:pPr>
      <w:r w:rsidRPr="00524867">
        <w:rPr>
          <w:lang w:val="es-EC"/>
        </w:rPr>
        <w:t>El objetivo de este entorno es garantizar que las pruebas se ejecuten sin afectar los sistemas productivos de ETAPA EP, respetando los requisitos de disponibilidad e integridad institucionales</w:t>
      </w:r>
      <w:sdt>
        <w:sdtPr>
          <w:rPr>
            <w:lang w:val="es-EC"/>
          </w:rPr>
          <w:id w:val="-1840995079"/>
          <w:citation/>
        </w:sdtPr>
        <w:sdtContent>
          <w:r w:rsidR="00237696">
            <w:rPr>
              <w:lang w:val="es-EC"/>
            </w:rPr>
            <w:fldChar w:fldCharType="begin"/>
          </w:r>
          <w:r w:rsidR="00237696">
            <w:rPr>
              <w:lang w:val="es-419"/>
            </w:rPr>
            <w:instrText xml:space="preserve"> CITATION Pas25 \l 22538 </w:instrText>
          </w:r>
          <w:r w:rsidR="00237696">
            <w:rPr>
              <w:lang w:val="es-EC"/>
            </w:rPr>
            <w:fldChar w:fldCharType="separate"/>
          </w:r>
          <w:r w:rsidR="002E1C22">
            <w:rPr>
              <w:noProof/>
              <w:lang w:val="es-419"/>
            </w:rPr>
            <w:t xml:space="preserve"> (Pastrana, Ordoñez, Muñoz, &amp; Cobos, 2025)</w:t>
          </w:r>
          <w:r w:rsidR="00237696">
            <w:rPr>
              <w:lang w:val="es-EC"/>
            </w:rPr>
            <w:fldChar w:fldCharType="end"/>
          </w:r>
        </w:sdtContent>
      </w:sdt>
      <w:r w:rsidRPr="00524867">
        <w:rPr>
          <w:lang w:val="es-EC"/>
        </w:rPr>
        <w:t>.</w:t>
      </w:r>
    </w:p>
    <w:p w14:paraId="5FC56AC3" w14:textId="07A21C32" w:rsidR="00524867" w:rsidRPr="00524867" w:rsidRDefault="00524867" w:rsidP="00524867">
      <w:pPr>
        <w:pStyle w:val="Ttulo4"/>
        <w:rPr>
          <w:lang w:val="es-EC"/>
        </w:rPr>
      </w:pPr>
      <w:r w:rsidRPr="00524867">
        <w:rPr>
          <w:lang w:val="es-EC"/>
        </w:rPr>
        <w:t>Ejecución del pipeline CI/CD durante el Dojo</w:t>
      </w:r>
    </w:p>
    <w:p w14:paraId="339DADDB" w14:textId="77777777" w:rsidR="00524867" w:rsidRPr="00524867" w:rsidRDefault="00524867" w:rsidP="00524867">
      <w:pPr>
        <w:rPr>
          <w:lang w:val="es-EC"/>
        </w:rPr>
      </w:pPr>
      <w:r w:rsidRPr="00524867">
        <w:rPr>
          <w:lang w:val="es-EC"/>
        </w:rPr>
        <w:t>Durante las sesiones prácticas del Dojo, los participantes ejecutarán un pipeline completo que incluirá:</w:t>
      </w:r>
    </w:p>
    <w:p w14:paraId="43237D6E" w14:textId="36053B34" w:rsidR="00524867" w:rsidRPr="00237696" w:rsidRDefault="00524867" w:rsidP="004215FF">
      <w:pPr>
        <w:numPr>
          <w:ilvl w:val="0"/>
          <w:numId w:val="79"/>
        </w:numPr>
        <w:rPr>
          <w:lang w:val="es-EC"/>
        </w:rPr>
      </w:pPr>
      <w:r w:rsidRPr="00237696">
        <w:rPr>
          <w:b/>
          <w:bCs/>
          <w:lang w:val="es-EC"/>
        </w:rPr>
        <w:t>Integración continua (CI):</w:t>
      </w:r>
      <w:r w:rsidR="00237696" w:rsidRPr="00237696">
        <w:rPr>
          <w:b/>
          <w:bCs/>
          <w:lang w:val="es-EC"/>
        </w:rPr>
        <w:t xml:space="preserve"> </w:t>
      </w:r>
      <w:r w:rsidR="00237696">
        <w:rPr>
          <w:lang w:val="es-EC"/>
        </w:rPr>
        <w:t>l</w:t>
      </w:r>
      <w:r w:rsidRPr="00237696">
        <w:rPr>
          <w:lang w:val="es-EC"/>
        </w:rPr>
        <w:t xml:space="preserve">os desarrolladores realizarán </w:t>
      </w:r>
      <w:proofErr w:type="spellStart"/>
      <w:r w:rsidRPr="00237696">
        <w:rPr>
          <w:i/>
          <w:iCs/>
          <w:lang w:val="es-EC"/>
        </w:rPr>
        <w:t>commits</w:t>
      </w:r>
      <w:proofErr w:type="spellEnd"/>
      <w:r w:rsidRPr="00237696">
        <w:rPr>
          <w:lang w:val="es-EC"/>
        </w:rPr>
        <w:t xml:space="preserve"> en un repositorio compartido; cada envío de código disparará la ejecución automática de pruebas unitarias y de integración.</w:t>
      </w:r>
    </w:p>
    <w:p w14:paraId="438FBAC1" w14:textId="69958647" w:rsidR="00524867" w:rsidRPr="00237696" w:rsidRDefault="00524867" w:rsidP="00546942">
      <w:pPr>
        <w:numPr>
          <w:ilvl w:val="0"/>
          <w:numId w:val="79"/>
        </w:numPr>
        <w:rPr>
          <w:lang w:val="es-EC"/>
        </w:rPr>
      </w:pPr>
      <w:r w:rsidRPr="00237696">
        <w:rPr>
          <w:b/>
          <w:bCs/>
          <w:lang w:val="es-EC"/>
        </w:rPr>
        <w:t>Construcción del artefacto:</w:t>
      </w:r>
      <w:r w:rsidR="00237696" w:rsidRPr="00237696">
        <w:rPr>
          <w:b/>
          <w:bCs/>
          <w:lang w:val="es-EC"/>
        </w:rPr>
        <w:t xml:space="preserve"> </w:t>
      </w:r>
      <w:r w:rsidR="00237696">
        <w:rPr>
          <w:lang w:val="es-EC"/>
        </w:rPr>
        <w:t>s</w:t>
      </w:r>
      <w:r w:rsidRPr="00237696">
        <w:rPr>
          <w:lang w:val="es-EC"/>
        </w:rPr>
        <w:t>e generará una imagen Docker inmutable que será almacenada en un registro interno.</w:t>
      </w:r>
    </w:p>
    <w:p w14:paraId="7BFC5720" w14:textId="4307806B" w:rsidR="00524867" w:rsidRPr="00237696" w:rsidRDefault="00524867" w:rsidP="00EE30D4">
      <w:pPr>
        <w:numPr>
          <w:ilvl w:val="0"/>
          <w:numId w:val="79"/>
        </w:numPr>
        <w:rPr>
          <w:lang w:val="es-EC"/>
        </w:rPr>
      </w:pPr>
      <w:r w:rsidRPr="00237696">
        <w:rPr>
          <w:b/>
          <w:bCs/>
          <w:lang w:val="es-EC"/>
        </w:rPr>
        <w:t>Despliegue continuo (CD):</w:t>
      </w:r>
      <w:r w:rsidR="00237696" w:rsidRPr="00237696">
        <w:rPr>
          <w:b/>
          <w:bCs/>
          <w:lang w:val="es-EC"/>
        </w:rPr>
        <w:t xml:space="preserve"> </w:t>
      </w:r>
      <w:r w:rsidR="00237696">
        <w:rPr>
          <w:lang w:val="es-EC"/>
        </w:rPr>
        <w:t>e</w:t>
      </w:r>
      <w:r w:rsidRPr="00237696">
        <w:rPr>
          <w:lang w:val="es-EC"/>
        </w:rPr>
        <w:t>l pipeline realizará un despliegue automatizado hacia un entorno de pruebas mediante infraestructura como código (</w:t>
      </w:r>
      <w:proofErr w:type="spellStart"/>
      <w:r w:rsidRPr="00237696">
        <w:rPr>
          <w:lang w:val="es-EC"/>
        </w:rPr>
        <w:t>Terraform</w:t>
      </w:r>
      <w:proofErr w:type="spellEnd"/>
      <w:r w:rsidRPr="00237696">
        <w:rPr>
          <w:lang w:val="es-EC"/>
        </w:rPr>
        <w:t xml:space="preserve"> o Ansible).</w:t>
      </w:r>
    </w:p>
    <w:p w14:paraId="1AA75EBD" w14:textId="7A702475" w:rsidR="00524867" w:rsidRPr="00237696" w:rsidRDefault="00524867" w:rsidP="004C7608">
      <w:pPr>
        <w:numPr>
          <w:ilvl w:val="0"/>
          <w:numId w:val="79"/>
        </w:numPr>
        <w:rPr>
          <w:lang w:val="es-EC"/>
        </w:rPr>
      </w:pPr>
      <w:r w:rsidRPr="00237696">
        <w:rPr>
          <w:b/>
          <w:bCs/>
          <w:lang w:val="es-EC"/>
        </w:rPr>
        <w:t>Monitoreo en tiempo real:</w:t>
      </w:r>
      <w:r w:rsidR="00237696" w:rsidRPr="00237696">
        <w:rPr>
          <w:b/>
          <w:bCs/>
          <w:lang w:val="es-EC"/>
        </w:rPr>
        <w:t xml:space="preserve"> </w:t>
      </w:r>
      <w:r w:rsidR="00237696" w:rsidRPr="00237696">
        <w:rPr>
          <w:lang w:val="es-EC"/>
        </w:rPr>
        <w:t>e</w:t>
      </w:r>
      <w:r w:rsidRPr="00237696">
        <w:rPr>
          <w:lang w:val="es-EC"/>
        </w:rPr>
        <w:t xml:space="preserve">l comportamiento del servicio desplegado será monitoreado por Prometheus, visualizando sus métricas en </w:t>
      </w:r>
      <w:proofErr w:type="spellStart"/>
      <w:r w:rsidRPr="00237696">
        <w:rPr>
          <w:lang w:val="es-EC"/>
        </w:rPr>
        <w:t>Grafana</w:t>
      </w:r>
      <w:proofErr w:type="spellEnd"/>
      <w:r w:rsidRPr="00237696">
        <w:rPr>
          <w:lang w:val="es-EC"/>
        </w:rPr>
        <w:t>.</w:t>
      </w:r>
    </w:p>
    <w:p w14:paraId="21EA32BB" w14:textId="3FFC2EC6" w:rsidR="00524867" w:rsidRPr="00524867" w:rsidRDefault="00524867" w:rsidP="00524867">
      <w:pPr>
        <w:rPr>
          <w:lang w:val="es-EC"/>
        </w:rPr>
      </w:pPr>
      <w:r w:rsidRPr="00524867">
        <w:rPr>
          <w:lang w:val="es-EC"/>
        </w:rPr>
        <w:lastRenderedPageBreak/>
        <w:t xml:space="preserve">Todas las ejecuciones serán registradas automáticamente en el dashboard de </w:t>
      </w:r>
      <w:proofErr w:type="spellStart"/>
      <w:r w:rsidRPr="00524867">
        <w:rPr>
          <w:lang w:val="es-EC"/>
        </w:rPr>
        <w:t>GitLab</w:t>
      </w:r>
      <w:proofErr w:type="spellEnd"/>
      <w:r w:rsidRPr="00524867">
        <w:rPr>
          <w:lang w:val="es-EC"/>
        </w:rPr>
        <w:t xml:space="preserve"> CI/CD</w:t>
      </w:r>
      <w:r w:rsidR="00237696">
        <w:rPr>
          <w:lang w:val="es-EC"/>
        </w:rPr>
        <w:t xml:space="preserve"> </w:t>
      </w:r>
      <w:sdt>
        <w:sdtPr>
          <w:rPr>
            <w:lang w:val="es-EC"/>
          </w:rPr>
          <w:id w:val="471177696"/>
          <w:citation/>
        </w:sdtPr>
        <w:sdtContent>
          <w:r w:rsidR="00237696">
            <w:rPr>
              <w:lang w:val="es-EC"/>
            </w:rPr>
            <w:fldChar w:fldCharType="begin"/>
          </w:r>
          <w:r w:rsidR="00237696">
            <w:rPr>
              <w:lang w:val="es-419"/>
            </w:rPr>
            <w:instrText xml:space="preserve"> CITATION Mic21 \l 22538 </w:instrText>
          </w:r>
          <w:r w:rsidR="00237696">
            <w:rPr>
              <w:lang w:val="es-EC"/>
            </w:rPr>
            <w:fldChar w:fldCharType="separate"/>
          </w:r>
          <w:r w:rsidR="002E1C22">
            <w:rPr>
              <w:noProof/>
              <w:lang w:val="es-419"/>
            </w:rPr>
            <w:t>(Microsoft, 2021)</w:t>
          </w:r>
          <w:r w:rsidR="00237696">
            <w:rPr>
              <w:lang w:val="es-EC"/>
            </w:rPr>
            <w:fldChar w:fldCharType="end"/>
          </w:r>
        </w:sdtContent>
      </w:sdt>
      <w:r w:rsidRPr="00524867">
        <w:rPr>
          <w:lang w:val="es-EC"/>
        </w:rPr>
        <w:t>.</w:t>
      </w:r>
    </w:p>
    <w:p w14:paraId="5E9871BB" w14:textId="40E762E6" w:rsidR="00524867" w:rsidRPr="00524867" w:rsidRDefault="00524867" w:rsidP="00524867">
      <w:pPr>
        <w:pStyle w:val="Ttulo4"/>
        <w:rPr>
          <w:lang w:val="es-EC"/>
        </w:rPr>
      </w:pPr>
      <w:r w:rsidRPr="00524867">
        <w:rPr>
          <w:lang w:val="es-EC"/>
        </w:rPr>
        <w:t xml:space="preserve">Métricas de validación (DORA </w:t>
      </w:r>
      <w:proofErr w:type="spellStart"/>
      <w:r w:rsidRPr="00524867">
        <w:rPr>
          <w:lang w:val="es-EC"/>
        </w:rPr>
        <w:t>Metrics</w:t>
      </w:r>
      <w:proofErr w:type="spellEnd"/>
      <w:r w:rsidRPr="00524867">
        <w:rPr>
          <w:lang w:val="es-EC"/>
        </w:rPr>
        <w:t>)</w:t>
      </w:r>
    </w:p>
    <w:p w14:paraId="19500221" w14:textId="77777777" w:rsidR="00524867" w:rsidRPr="00524867" w:rsidRDefault="00524867" w:rsidP="00524867">
      <w:pPr>
        <w:rPr>
          <w:lang w:val="es-EC"/>
        </w:rPr>
      </w:pPr>
      <w:r w:rsidRPr="00524867">
        <w:rPr>
          <w:lang w:val="es-EC"/>
        </w:rPr>
        <w:t>Para medir el impacto técnico del modelo, se evaluarán las cuatro métricas DORA:</w:t>
      </w:r>
    </w:p>
    <w:p w14:paraId="0181852E" w14:textId="76168D68" w:rsidR="00524867" w:rsidRPr="00237696" w:rsidRDefault="00524867" w:rsidP="00143673">
      <w:pPr>
        <w:pStyle w:val="Prrafodelista"/>
        <w:numPr>
          <w:ilvl w:val="0"/>
          <w:numId w:val="83"/>
        </w:numPr>
        <w:ind w:left="708"/>
        <w:rPr>
          <w:lang w:val="es-EC"/>
        </w:rPr>
      </w:pPr>
      <w:r w:rsidRPr="00237696">
        <w:rPr>
          <w:b/>
          <w:bCs/>
          <w:lang w:val="es-EC"/>
        </w:rPr>
        <w:t>Frecuencia de despliegue (</w:t>
      </w:r>
      <w:proofErr w:type="spellStart"/>
      <w:r w:rsidRPr="00237696">
        <w:rPr>
          <w:b/>
          <w:bCs/>
          <w:lang w:val="es-EC"/>
        </w:rPr>
        <w:t>Deployment</w:t>
      </w:r>
      <w:proofErr w:type="spellEnd"/>
      <w:r w:rsidRPr="00237696">
        <w:rPr>
          <w:b/>
          <w:bCs/>
          <w:lang w:val="es-EC"/>
        </w:rPr>
        <w:t xml:space="preserve"> </w:t>
      </w:r>
      <w:proofErr w:type="spellStart"/>
      <w:r w:rsidRPr="00237696">
        <w:rPr>
          <w:b/>
          <w:bCs/>
          <w:lang w:val="es-EC"/>
        </w:rPr>
        <w:t>Frequency</w:t>
      </w:r>
      <w:proofErr w:type="spellEnd"/>
      <w:r w:rsidRPr="00237696">
        <w:rPr>
          <w:b/>
          <w:bCs/>
          <w:lang w:val="es-EC"/>
        </w:rPr>
        <w:t>)</w:t>
      </w:r>
      <w:r w:rsidR="00237696" w:rsidRPr="00237696">
        <w:rPr>
          <w:b/>
          <w:bCs/>
          <w:lang w:val="es-EC"/>
        </w:rPr>
        <w:t xml:space="preserve">: </w:t>
      </w:r>
      <w:r w:rsidR="00237696">
        <w:rPr>
          <w:lang w:val="es-EC"/>
        </w:rPr>
        <w:t>n</w:t>
      </w:r>
      <w:r w:rsidRPr="00237696">
        <w:rPr>
          <w:lang w:val="es-EC"/>
        </w:rPr>
        <w:t>úmero de despliegues funcionales completados por semana dentro del Dojo Sandbox. Esta métrica evalúa la capacidad del equipo para entregar cambios de manera continua.</w:t>
      </w:r>
    </w:p>
    <w:p w14:paraId="4A94422B" w14:textId="0098DF6C" w:rsidR="00237696" w:rsidRPr="00237696" w:rsidRDefault="00524867" w:rsidP="00237696">
      <w:pPr>
        <w:pStyle w:val="Prrafodelista"/>
        <w:numPr>
          <w:ilvl w:val="0"/>
          <w:numId w:val="83"/>
        </w:numPr>
        <w:ind w:left="708"/>
        <w:rPr>
          <w:lang w:val="es-EC"/>
        </w:rPr>
      </w:pPr>
      <w:r w:rsidRPr="00237696">
        <w:rPr>
          <w:b/>
          <w:bCs/>
          <w:lang w:val="es-EC"/>
        </w:rPr>
        <w:t xml:space="preserve">Tiempo de entrega de cambios (Lead Time </w:t>
      </w:r>
      <w:proofErr w:type="spellStart"/>
      <w:r w:rsidRPr="00237696">
        <w:rPr>
          <w:b/>
          <w:bCs/>
          <w:lang w:val="es-EC"/>
        </w:rPr>
        <w:t>for</w:t>
      </w:r>
      <w:proofErr w:type="spellEnd"/>
      <w:r w:rsidRPr="00237696">
        <w:rPr>
          <w:b/>
          <w:bCs/>
          <w:lang w:val="es-EC"/>
        </w:rPr>
        <w:t xml:space="preserve"> </w:t>
      </w:r>
      <w:proofErr w:type="spellStart"/>
      <w:r w:rsidRPr="00237696">
        <w:rPr>
          <w:b/>
          <w:bCs/>
          <w:lang w:val="es-EC"/>
        </w:rPr>
        <w:t>Changes</w:t>
      </w:r>
      <w:proofErr w:type="spellEnd"/>
      <w:r w:rsidRPr="00237696">
        <w:rPr>
          <w:b/>
          <w:bCs/>
          <w:lang w:val="es-EC"/>
        </w:rPr>
        <w:t>)</w:t>
      </w:r>
      <w:r w:rsidR="00237696" w:rsidRPr="00237696">
        <w:rPr>
          <w:b/>
          <w:bCs/>
          <w:lang w:val="es-EC"/>
        </w:rPr>
        <w:t xml:space="preserve">: </w:t>
      </w:r>
      <w:r w:rsidR="00237696">
        <w:rPr>
          <w:lang w:val="es-EC"/>
        </w:rPr>
        <w:t>t</w:t>
      </w:r>
      <w:r w:rsidRPr="00237696">
        <w:rPr>
          <w:lang w:val="es-EC"/>
        </w:rPr>
        <w:t xml:space="preserve">iempo transcurrido desde que un desarrollador hace un </w:t>
      </w:r>
      <w:proofErr w:type="spellStart"/>
      <w:r w:rsidRPr="00237696">
        <w:rPr>
          <w:i/>
          <w:iCs/>
          <w:lang w:val="es-EC"/>
        </w:rPr>
        <w:t>commit</w:t>
      </w:r>
      <w:proofErr w:type="spellEnd"/>
      <w:r w:rsidRPr="00237696">
        <w:rPr>
          <w:lang w:val="es-EC"/>
        </w:rPr>
        <w:t xml:space="preserve"> hasta que el cambio es desplegado exitosamente en el entorno de pruebas.</w:t>
      </w:r>
    </w:p>
    <w:p w14:paraId="67B1BFD0" w14:textId="7CFA0A82" w:rsidR="00524867" w:rsidRPr="00D24C97" w:rsidRDefault="00C25C21" w:rsidP="00993CCA">
      <w:pPr>
        <w:pStyle w:val="Prrafodelista"/>
        <w:numPr>
          <w:ilvl w:val="0"/>
          <w:numId w:val="83"/>
        </w:numPr>
        <w:ind w:left="708"/>
        <w:rPr>
          <w:highlight w:val="cyan"/>
          <w:lang w:val="es-EC"/>
        </w:rPr>
      </w:pPr>
      <w:r w:rsidRPr="00D24C97">
        <w:rPr>
          <w:b/>
          <w:bCs/>
          <w:highlight w:val="cyan"/>
        </w:rPr>
        <w:t>Tiempo medio para volver al servicio (MTTR)</w:t>
      </w:r>
      <w:r w:rsidR="00237696" w:rsidRPr="00D24C97">
        <w:rPr>
          <w:b/>
          <w:bCs/>
          <w:highlight w:val="cyan"/>
          <w:lang w:val="es-EC"/>
        </w:rPr>
        <w:t xml:space="preserve">: </w:t>
      </w:r>
      <w:r w:rsidRPr="00D24C97">
        <w:rPr>
          <w:highlight w:val="cyan"/>
        </w:rPr>
        <w:t>es el tiempo que se necesita para arreglar el servicio si algo falla al enviar o instalar.</w:t>
      </w:r>
    </w:p>
    <w:p w14:paraId="2BF3805B" w14:textId="61774FA5" w:rsidR="00524867" w:rsidRPr="00D24C97" w:rsidRDefault="00C25C21" w:rsidP="00237696">
      <w:pPr>
        <w:pStyle w:val="Prrafodelista"/>
        <w:numPr>
          <w:ilvl w:val="0"/>
          <w:numId w:val="83"/>
        </w:numPr>
        <w:rPr>
          <w:b/>
          <w:bCs/>
          <w:highlight w:val="cyan"/>
          <w:lang w:val="es-EC"/>
        </w:rPr>
      </w:pPr>
      <w:r w:rsidRPr="00D24C97">
        <w:rPr>
          <w:b/>
          <w:bCs/>
          <w:highlight w:val="cyan"/>
        </w:rPr>
        <w:t xml:space="preserve">Tasa de fallos por cambio: </w:t>
      </w:r>
      <w:r w:rsidRPr="00D24C97">
        <w:rPr>
          <w:highlight w:val="cyan"/>
        </w:rPr>
        <w:t>es el porcentaje de instalaciones que causan problemas o que deben ser deshechas.</w:t>
      </w:r>
    </w:p>
    <w:p w14:paraId="378FDC4E" w14:textId="40A0C4B8" w:rsidR="00524867" w:rsidRPr="00524867" w:rsidRDefault="00D24C97" w:rsidP="00524867">
      <w:pPr>
        <w:rPr>
          <w:lang w:val="es-EC"/>
        </w:rPr>
      </w:pPr>
      <w:r w:rsidRPr="00D24C97">
        <w:rPr>
          <w:highlight w:val="cyan"/>
        </w:rPr>
        <w:t>Est</w:t>
      </w:r>
      <w:r w:rsidRPr="00D24C97">
        <w:rPr>
          <w:highlight w:val="cyan"/>
        </w:rPr>
        <w:t>os métodos y métricas</w:t>
      </w:r>
      <w:r w:rsidRPr="00D24C97">
        <w:rPr>
          <w:highlight w:val="cyan"/>
        </w:rPr>
        <w:t xml:space="preserve"> son muy usadas en el sector</w:t>
      </w:r>
      <w:r w:rsidRPr="00D24C97">
        <w:rPr>
          <w:highlight w:val="cyan"/>
        </w:rPr>
        <w:t xml:space="preserve"> pues</w:t>
      </w:r>
      <w:r w:rsidRPr="00D24C97">
        <w:rPr>
          <w:highlight w:val="cyan"/>
        </w:rPr>
        <w:t xml:space="preserve"> </w:t>
      </w:r>
      <w:r w:rsidRPr="00D24C97">
        <w:rPr>
          <w:highlight w:val="cyan"/>
        </w:rPr>
        <w:t>permiten observar</w:t>
      </w:r>
      <w:r w:rsidRPr="00D24C97">
        <w:rPr>
          <w:highlight w:val="cyan"/>
        </w:rPr>
        <w:t xml:space="preserve"> cómo cambia el equipo antes y tras aprender algo </w:t>
      </w:r>
      <w:r w:rsidR="004063F1" w:rsidRPr="00D24C97">
        <w:rPr>
          <w:highlight w:val="cyan"/>
          <w:lang w:val="es-EC"/>
        </w:rPr>
        <w:t xml:space="preserve"> </w:t>
      </w:r>
      <w:sdt>
        <w:sdtPr>
          <w:rPr>
            <w:highlight w:val="cyan"/>
            <w:lang w:val="es-EC"/>
          </w:rPr>
          <w:id w:val="-408310279"/>
          <w:citation/>
        </w:sdtPr>
        <w:sdtContent>
          <w:r w:rsidR="004063F1" w:rsidRPr="00D24C97">
            <w:rPr>
              <w:highlight w:val="cyan"/>
              <w:lang w:val="es-EC"/>
            </w:rPr>
            <w:fldChar w:fldCharType="begin"/>
          </w:r>
          <w:r w:rsidR="004063F1" w:rsidRPr="00D24C97">
            <w:rPr>
              <w:highlight w:val="cyan"/>
              <w:lang w:val="es-419"/>
            </w:rPr>
            <w:instrText xml:space="preserve"> CITATION DOR22 \l 22538 </w:instrText>
          </w:r>
          <w:r w:rsidR="004063F1" w:rsidRPr="00D24C97">
            <w:rPr>
              <w:highlight w:val="cyan"/>
              <w:lang w:val="es-EC"/>
            </w:rPr>
            <w:fldChar w:fldCharType="separate"/>
          </w:r>
          <w:r w:rsidR="002E1C22" w:rsidRPr="00D24C97">
            <w:rPr>
              <w:noProof/>
              <w:highlight w:val="cyan"/>
              <w:lang w:val="es-419"/>
            </w:rPr>
            <w:t>(DORA, 2022)</w:t>
          </w:r>
          <w:r w:rsidR="004063F1" w:rsidRPr="00D24C97">
            <w:rPr>
              <w:highlight w:val="cyan"/>
              <w:lang w:val="es-EC"/>
            </w:rPr>
            <w:fldChar w:fldCharType="end"/>
          </w:r>
        </w:sdtContent>
      </w:sdt>
      <w:r w:rsidR="00524867" w:rsidRPr="00D24C97">
        <w:rPr>
          <w:highlight w:val="cyan"/>
          <w:lang w:val="es-EC"/>
        </w:rPr>
        <w:t>.</w:t>
      </w:r>
    </w:p>
    <w:p w14:paraId="0F8BFD06" w14:textId="39663432" w:rsidR="00524867" w:rsidRPr="00524867" w:rsidRDefault="00524867" w:rsidP="00524867">
      <w:pPr>
        <w:pStyle w:val="Ttulo4"/>
        <w:rPr>
          <w:lang w:val="es-EC"/>
        </w:rPr>
      </w:pPr>
      <w:r w:rsidRPr="00524867">
        <w:rPr>
          <w:lang w:val="es-EC"/>
        </w:rPr>
        <w:t>Registro y análisis de resultados</w:t>
      </w:r>
    </w:p>
    <w:p w14:paraId="087693E5" w14:textId="77777777" w:rsidR="00524867" w:rsidRPr="00524867" w:rsidRDefault="00524867" w:rsidP="00524867">
      <w:pPr>
        <w:rPr>
          <w:lang w:val="es-EC"/>
        </w:rPr>
      </w:pPr>
      <w:r w:rsidRPr="00524867">
        <w:rPr>
          <w:lang w:val="es-EC"/>
        </w:rPr>
        <w:t>El análisis se realizará en dos momentos:</w:t>
      </w:r>
    </w:p>
    <w:p w14:paraId="4FF24DA2" w14:textId="29A54A7F" w:rsidR="00524867" w:rsidRPr="00524867" w:rsidRDefault="00524867" w:rsidP="004063F1">
      <w:pPr>
        <w:ind w:left="360"/>
        <w:rPr>
          <w:lang w:val="es-EC"/>
        </w:rPr>
      </w:pPr>
      <w:r w:rsidRPr="00524867">
        <w:rPr>
          <w:b/>
          <w:bCs/>
          <w:lang w:val="es-EC"/>
        </w:rPr>
        <w:t>1. Línea base (antes del Dojo)</w:t>
      </w:r>
      <w:r w:rsidR="00237696">
        <w:rPr>
          <w:b/>
          <w:bCs/>
          <w:lang w:val="es-EC"/>
        </w:rPr>
        <w:t xml:space="preserve"> </w:t>
      </w:r>
      <w:r w:rsidRPr="00524867">
        <w:rPr>
          <w:lang w:val="es-EC"/>
        </w:rPr>
        <w:t>Se registrarán las métricas DORA mediante:</w:t>
      </w:r>
    </w:p>
    <w:p w14:paraId="1D991785" w14:textId="77777777" w:rsidR="00524867" w:rsidRPr="00524867" w:rsidRDefault="00524867" w:rsidP="004063F1">
      <w:pPr>
        <w:numPr>
          <w:ilvl w:val="0"/>
          <w:numId w:val="80"/>
        </w:numPr>
        <w:tabs>
          <w:tab w:val="clear" w:pos="720"/>
          <w:tab w:val="num" w:pos="1080"/>
        </w:tabs>
        <w:ind w:left="1080"/>
        <w:rPr>
          <w:lang w:val="es-EC"/>
        </w:rPr>
      </w:pPr>
      <w:r w:rsidRPr="00524867">
        <w:rPr>
          <w:lang w:val="es-EC"/>
        </w:rPr>
        <w:t>Logs de despliegue del equipo actual</w:t>
      </w:r>
    </w:p>
    <w:p w14:paraId="152810BA" w14:textId="77777777" w:rsidR="00524867" w:rsidRPr="00524867" w:rsidRDefault="00524867" w:rsidP="004063F1">
      <w:pPr>
        <w:numPr>
          <w:ilvl w:val="0"/>
          <w:numId w:val="80"/>
        </w:numPr>
        <w:tabs>
          <w:tab w:val="clear" w:pos="720"/>
          <w:tab w:val="num" w:pos="1080"/>
        </w:tabs>
        <w:ind w:left="1080"/>
        <w:rPr>
          <w:lang w:val="es-EC"/>
        </w:rPr>
      </w:pPr>
      <w:r w:rsidRPr="00524867">
        <w:rPr>
          <w:lang w:val="es-EC"/>
        </w:rPr>
        <w:t>Tiempos de integración manual</w:t>
      </w:r>
    </w:p>
    <w:p w14:paraId="3D166705" w14:textId="77777777" w:rsidR="00524867" w:rsidRPr="00524867" w:rsidRDefault="00524867" w:rsidP="004063F1">
      <w:pPr>
        <w:numPr>
          <w:ilvl w:val="0"/>
          <w:numId w:val="80"/>
        </w:numPr>
        <w:tabs>
          <w:tab w:val="clear" w:pos="720"/>
          <w:tab w:val="num" w:pos="1080"/>
        </w:tabs>
        <w:ind w:left="1080"/>
        <w:rPr>
          <w:lang w:val="es-EC"/>
        </w:rPr>
      </w:pPr>
      <w:r w:rsidRPr="00524867">
        <w:rPr>
          <w:lang w:val="es-EC"/>
        </w:rPr>
        <w:t>Registros de incidencias operativas</w:t>
      </w:r>
    </w:p>
    <w:p w14:paraId="1F7AEE2E" w14:textId="77777777" w:rsidR="00524867" w:rsidRPr="00524867" w:rsidRDefault="00524867" w:rsidP="004063F1">
      <w:pPr>
        <w:numPr>
          <w:ilvl w:val="0"/>
          <w:numId w:val="80"/>
        </w:numPr>
        <w:tabs>
          <w:tab w:val="clear" w:pos="720"/>
          <w:tab w:val="num" w:pos="1080"/>
        </w:tabs>
        <w:ind w:left="1080"/>
        <w:rPr>
          <w:lang w:val="es-EC"/>
        </w:rPr>
      </w:pPr>
      <w:r w:rsidRPr="00524867">
        <w:rPr>
          <w:lang w:val="es-EC"/>
        </w:rPr>
        <w:t>Historial de cambios</w:t>
      </w:r>
    </w:p>
    <w:p w14:paraId="66AF2594" w14:textId="1CE4958E" w:rsidR="00524867" w:rsidRPr="00524867" w:rsidRDefault="00524867" w:rsidP="004063F1">
      <w:pPr>
        <w:ind w:left="360"/>
        <w:rPr>
          <w:lang w:val="es-EC"/>
        </w:rPr>
      </w:pPr>
      <w:r w:rsidRPr="00524867">
        <w:rPr>
          <w:b/>
          <w:bCs/>
          <w:lang w:val="es-EC"/>
        </w:rPr>
        <w:t>2. Evaluación posterior (después del Dojo)</w:t>
      </w:r>
      <w:r w:rsidR="00237696">
        <w:rPr>
          <w:b/>
          <w:bCs/>
          <w:lang w:val="es-EC"/>
        </w:rPr>
        <w:t xml:space="preserve"> </w:t>
      </w:r>
      <w:r w:rsidRPr="00524867">
        <w:rPr>
          <w:lang w:val="es-EC"/>
        </w:rPr>
        <w:t>Durante las últimas sesiones del Dojo:</w:t>
      </w:r>
    </w:p>
    <w:p w14:paraId="6841960D" w14:textId="77777777" w:rsidR="00524867" w:rsidRPr="00524867" w:rsidRDefault="00524867" w:rsidP="004063F1">
      <w:pPr>
        <w:numPr>
          <w:ilvl w:val="0"/>
          <w:numId w:val="81"/>
        </w:numPr>
        <w:tabs>
          <w:tab w:val="clear" w:pos="720"/>
          <w:tab w:val="num" w:pos="1080"/>
        </w:tabs>
        <w:ind w:left="1080"/>
        <w:rPr>
          <w:lang w:val="es-EC"/>
        </w:rPr>
      </w:pPr>
      <w:r w:rsidRPr="00524867">
        <w:rPr>
          <w:lang w:val="es-EC"/>
        </w:rPr>
        <w:t>Los participantes completarán un pipeline real.</w:t>
      </w:r>
    </w:p>
    <w:p w14:paraId="37265128" w14:textId="77777777" w:rsidR="00524867" w:rsidRPr="00524867" w:rsidRDefault="00524867" w:rsidP="004063F1">
      <w:pPr>
        <w:numPr>
          <w:ilvl w:val="0"/>
          <w:numId w:val="81"/>
        </w:numPr>
        <w:tabs>
          <w:tab w:val="clear" w:pos="720"/>
          <w:tab w:val="num" w:pos="1080"/>
        </w:tabs>
        <w:ind w:left="1080"/>
        <w:rPr>
          <w:lang w:val="es-EC"/>
        </w:rPr>
      </w:pPr>
      <w:r w:rsidRPr="00524867">
        <w:rPr>
          <w:lang w:val="es-EC"/>
        </w:rPr>
        <w:t>Las herramientas recogerán automáticamente los tiempos y resultados.</w:t>
      </w:r>
    </w:p>
    <w:p w14:paraId="54043C9A" w14:textId="77777777" w:rsidR="00524867" w:rsidRPr="00524867" w:rsidRDefault="00524867" w:rsidP="004063F1">
      <w:pPr>
        <w:numPr>
          <w:ilvl w:val="0"/>
          <w:numId w:val="81"/>
        </w:numPr>
        <w:tabs>
          <w:tab w:val="clear" w:pos="720"/>
          <w:tab w:val="num" w:pos="1080"/>
        </w:tabs>
        <w:ind w:left="1080"/>
        <w:rPr>
          <w:lang w:val="es-EC"/>
        </w:rPr>
      </w:pPr>
      <w:r w:rsidRPr="00524867">
        <w:rPr>
          <w:lang w:val="es-EC"/>
        </w:rPr>
        <w:t xml:space="preserve">Se exportarán los datos desde </w:t>
      </w:r>
      <w:proofErr w:type="spellStart"/>
      <w:r w:rsidRPr="00524867">
        <w:rPr>
          <w:lang w:val="es-EC"/>
        </w:rPr>
        <w:t>GitLab</w:t>
      </w:r>
      <w:proofErr w:type="spellEnd"/>
      <w:r w:rsidRPr="00524867">
        <w:rPr>
          <w:lang w:val="es-EC"/>
        </w:rPr>
        <w:t xml:space="preserve">, Prometheus y </w:t>
      </w:r>
      <w:proofErr w:type="spellStart"/>
      <w:r w:rsidRPr="00524867">
        <w:rPr>
          <w:lang w:val="es-EC"/>
        </w:rPr>
        <w:t>Grafana</w:t>
      </w:r>
      <w:proofErr w:type="spellEnd"/>
      <w:r w:rsidRPr="00524867">
        <w:rPr>
          <w:lang w:val="es-EC"/>
        </w:rPr>
        <w:t>.</w:t>
      </w:r>
    </w:p>
    <w:p w14:paraId="4195CE51" w14:textId="625C86D1" w:rsidR="00524867" w:rsidRDefault="00524867" w:rsidP="00524867">
      <w:pPr>
        <w:rPr>
          <w:lang w:val="es-EC"/>
        </w:rPr>
      </w:pPr>
      <w:r w:rsidRPr="00524867">
        <w:rPr>
          <w:lang w:val="es-EC"/>
        </w:rPr>
        <w:lastRenderedPageBreak/>
        <w:t>Los valores serán comparados mediante análisis descriptivo (medias, porcentajes y variaciones)</w:t>
      </w:r>
      <w:r w:rsidR="004063F1">
        <w:rPr>
          <w:lang w:val="es-EC"/>
        </w:rPr>
        <w:t xml:space="preserve"> </w:t>
      </w:r>
      <w:sdt>
        <w:sdtPr>
          <w:rPr>
            <w:lang w:val="es-EC"/>
          </w:rPr>
          <w:id w:val="1427000487"/>
          <w:citation/>
        </w:sdtPr>
        <w:sdtContent>
          <w:r w:rsidR="004063F1">
            <w:rPr>
              <w:lang w:val="es-EC"/>
            </w:rPr>
            <w:fldChar w:fldCharType="begin"/>
          </w:r>
          <w:r w:rsidR="004063F1">
            <w:rPr>
              <w:lang w:val="es-419"/>
            </w:rPr>
            <w:instrText xml:space="preserve"> CITATION DOR22 \l 22538 </w:instrText>
          </w:r>
          <w:r w:rsidR="004063F1">
            <w:rPr>
              <w:lang w:val="es-EC"/>
            </w:rPr>
            <w:fldChar w:fldCharType="separate"/>
          </w:r>
          <w:r w:rsidR="002E1C22">
            <w:rPr>
              <w:noProof/>
              <w:lang w:val="es-419"/>
            </w:rPr>
            <w:t>(DORA, 2022)</w:t>
          </w:r>
          <w:r w:rsidR="004063F1">
            <w:rPr>
              <w:lang w:val="es-EC"/>
            </w:rPr>
            <w:fldChar w:fldCharType="end"/>
          </w:r>
        </w:sdtContent>
      </w:sdt>
      <w:r w:rsidRPr="00524867">
        <w:rPr>
          <w:lang w:val="es-EC"/>
        </w:rPr>
        <w:t>.</w:t>
      </w:r>
    </w:p>
    <w:p w14:paraId="6FE126BB" w14:textId="0C30CCA4" w:rsidR="00524867" w:rsidRPr="00524867" w:rsidRDefault="00524867" w:rsidP="00524867">
      <w:pPr>
        <w:pStyle w:val="Ttulo4"/>
        <w:rPr>
          <w:lang w:val="es-EC"/>
        </w:rPr>
      </w:pPr>
      <w:r w:rsidRPr="00524867">
        <w:rPr>
          <w:lang w:val="es-EC"/>
        </w:rPr>
        <w:t>Retroalimentación y ajuste del modelo</w:t>
      </w:r>
    </w:p>
    <w:p w14:paraId="2B97BC16" w14:textId="77777777" w:rsidR="00524867" w:rsidRPr="00524867" w:rsidRDefault="00524867" w:rsidP="00524867">
      <w:pPr>
        <w:rPr>
          <w:lang w:val="es-EC"/>
        </w:rPr>
      </w:pPr>
      <w:r w:rsidRPr="00524867">
        <w:rPr>
          <w:lang w:val="es-EC"/>
        </w:rPr>
        <w:t>Una vez recogidos los datos, se realizará:</w:t>
      </w:r>
    </w:p>
    <w:p w14:paraId="1E1F9A68" w14:textId="77777777" w:rsidR="0081365E" w:rsidRPr="0081365E" w:rsidRDefault="00524867" w:rsidP="00524867">
      <w:pPr>
        <w:numPr>
          <w:ilvl w:val="0"/>
          <w:numId w:val="82"/>
        </w:numPr>
        <w:rPr>
          <w:lang w:val="es-EC"/>
        </w:rPr>
      </w:pPr>
      <w:r w:rsidRPr="00524867">
        <w:rPr>
          <w:b/>
          <w:bCs/>
          <w:lang w:val="es-EC"/>
        </w:rPr>
        <w:t>Revisión técnica con los facilitadores del Dojo:</w:t>
      </w:r>
    </w:p>
    <w:p w14:paraId="77175E0C" w14:textId="3D7351E3" w:rsidR="00524867" w:rsidRPr="00524867" w:rsidRDefault="00524867" w:rsidP="0081365E">
      <w:pPr>
        <w:ind w:left="720"/>
        <w:rPr>
          <w:lang w:val="es-EC"/>
        </w:rPr>
      </w:pPr>
      <w:r w:rsidRPr="00524867">
        <w:rPr>
          <w:lang w:val="es-EC"/>
        </w:rPr>
        <w:t>Se analizarán fallos, cuellos de botella y oportunidades de mejora.</w:t>
      </w:r>
    </w:p>
    <w:p w14:paraId="3F5CB8AD" w14:textId="77777777" w:rsidR="0081365E" w:rsidRPr="0081365E" w:rsidRDefault="00524867" w:rsidP="00524867">
      <w:pPr>
        <w:numPr>
          <w:ilvl w:val="0"/>
          <w:numId w:val="82"/>
        </w:numPr>
        <w:rPr>
          <w:lang w:val="es-EC"/>
        </w:rPr>
      </w:pPr>
      <w:r w:rsidRPr="00524867">
        <w:rPr>
          <w:b/>
          <w:bCs/>
          <w:lang w:val="es-EC"/>
        </w:rPr>
        <w:t>Retrospectiva grupal con los participantes:</w:t>
      </w:r>
    </w:p>
    <w:p w14:paraId="567FEC31" w14:textId="6325911F" w:rsidR="00524867" w:rsidRPr="00524867" w:rsidRDefault="00524867" w:rsidP="0081365E">
      <w:pPr>
        <w:ind w:left="720"/>
        <w:rPr>
          <w:lang w:val="es-EC"/>
        </w:rPr>
      </w:pPr>
      <w:r w:rsidRPr="00524867">
        <w:rPr>
          <w:lang w:val="es-EC"/>
        </w:rPr>
        <w:t>Se discutirán factores culturales, técnicos y organizacionales que influyeron en los resultados.</w:t>
      </w:r>
    </w:p>
    <w:p w14:paraId="520D36DA" w14:textId="77777777" w:rsidR="0081365E" w:rsidRPr="0081365E" w:rsidRDefault="00524867" w:rsidP="00524867">
      <w:pPr>
        <w:numPr>
          <w:ilvl w:val="0"/>
          <w:numId w:val="82"/>
        </w:numPr>
        <w:rPr>
          <w:lang w:val="es-EC"/>
        </w:rPr>
      </w:pPr>
      <w:r w:rsidRPr="00524867">
        <w:rPr>
          <w:b/>
          <w:bCs/>
          <w:lang w:val="es-EC"/>
        </w:rPr>
        <w:t>Ajuste final del modelo:</w:t>
      </w:r>
    </w:p>
    <w:p w14:paraId="0494FB21" w14:textId="5FFE2056" w:rsidR="00524867" w:rsidRPr="00524867" w:rsidRDefault="00524867" w:rsidP="0081365E">
      <w:pPr>
        <w:ind w:left="720"/>
        <w:rPr>
          <w:lang w:val="es-EC"/>
        </w:rPr>
      </w:pPr>
      <w:r w:rsidRPr="00524867">
        <w:rPr>
          <w:lang w:val="es-EC"/>
        </w:rPr>
        <w:t>La información recopilada permitirá afinar el flujo de prácticas del Dojo, los roles colaborativos y las herramientas utilizadas, garantizando que el modelo pueda escalarse en ETAPA EP con mayor efectividad.</w:t>
      </w:r>
    </w:p>
    <w:p w14:paraId="6272E6F8" w14:textId="77777777" w:rsidR="00524867" w:rsidRPr="00524867" w:rsidRDefault="00524867" w:rsidP="00524867">
      <w:pPr>
        <w:rPr>
          <w:lang w:val="es-EC"/>
        </w:rPr>
      </w:pPr>
      <w:r w:rsidRPr="00524867">
        <w:rPr>
          <w:lang w:val="es-EC"/>
        </w:rPr>
        <w:t>Este proceso cierra el ciclo metodológico, permitiendo validar de forma cuantitativa (DORA) y cualitativa (retrospectiva) la pertinencia del modelo de entrenamiento propuesto.</w:t>
      </w:r>
    </w:p>
    <w:p w14:paraId="2692644E" w14:textId="4A7B3383" w:rsidR="00524867" w:rsidRPr="00524867" w:rsidRDefault="00524867" w:rsidP="00524867">
      <w:pPr>
        <w:pStyle w:val="Ttulo4"/>
        <w:rPr>
          <w:lang w:val="es-EC"/>
        </w:rPr>
      </w:pPr>
      <w:r w:rsidRPr="00524867">
        <w:rPr>
          <w:lang w:val="es-EC"/>
        </w:rPr>
        <w:t>Justificación del uso de DORA en entornos públicos</w:t>
      </w:r>
    </w:p>
    <w:p w14:paraId="591EBC02" w14:textId="45979B2F" w:rsidR="00524867" w:rsidRPr="00524867" w:rsidRDefault="00524867" w:rsidP="00524867">
      <w:pPr>
        <w:rPr>
          <w:lang w:val="es-EC"/>
        </w:rPr>
      </w:pPr>
      <w:r w:rsidRPr="00524867">
        <w:rPr>
          <w:lang w:val="es-EC"/>
        </w:rPr>
        <w:t>La selección del modelo DORA no solo obedece a su aceptación en el sector tecnológico privado, sino también a su creciente uso en instituciones públicas que buscan modernizar sus procesos de desarrollo digital. Las métricas permiten demostrar de manera objetiva avances en eficiencia, trazabilidad y reducción de riesgo, elementos críticos para justificar inversiones en automatización y capacitación dentro del sector estatal</w:t>
      </w:r>
      <w:r w:rsidR="004063F1">
        <w:rPr>
          <w:lang w:val="es-EC"/>
        </w:rPr>
        <w:t xml:space="preserve"> </w:t>
      </w:r>
      <w:sdt>
        <w:sdtPr>
          <w:rPr>
            <w:lang w:val="es-EC"/>
          </w:rPr>
          <w:id w:val="-2009740808"/>
          <w:citation/>
        </w:sdtPr>
        <w:sdtContent>
          <w:r w:rsidR="004063F1">
            <w:rPr>
              <w:lang w:val="es-EC"/>
            </w:rPr>
            <w:fldChar w:fldCharType="begin"/>
          </w:r>
          <w:r w:rsidR="004063F1">
            <w:rPr>
              <w:lang w:val="es-419"/>
            </w:rPr>
            <w:instrText xml:space="preserve"> CITATION DOR22 \l 22538 </w:instrText>
          </w:r>
          <w:r w:rsidR="004063F1">
            <w:rPr>
              <w:lang w:val="es-EC"/>
            </w:rPr>
            <w:fldChar w:fldCharType="separate"/>
          </w:r>
          <w:r w:rsidR="002E1C22">
            <w:rPr>
              <w:noProof/>
              <w:lang w:val="es-419"/>
            </w:rPr>
            <w:t>(DORA, 2022)</w:t>
          </w:r>
          <w:r w:rsidR="004063F1">
            <w:rPr>
              <w:lang w:val="es-EC"/>
            </w:rPr>
            <w:fldChar w:fldCharType="end"/>
          </w:r>
        </w:sdtContent>
      </w:sdt>
      <w:r w:rsidRPr="00524867">
        <w:rPr>
          <w:lang w:val="es-EC"/>
        </w:rPr>
        <w:t>.</w:t>
      </w:r>
    </w:p>
    <w:p w14:paraId="464D3802" w14:textId="0D0FE342" w:rsidR="00703C84" w:rsidRPr="00703C84" w:rsidRDefault="00703C84" w:rsidP="00703C84">
      <w:pPr>
        <w:pStyle w:val="Ttulo4"/>
        <w:rPr>
          <w:lang w:val="es-EC"/>
        </w:rPr>
      </w:pPr>
      <w:r w:rsidRPr="00703C84">
        <w:rPr>
          <w:lang w:val="es-EC"/>
        </w:rPr>
        <w:t>Procedimiento operativo paso a paso para la validación técnica</w:t>
      </w:r>
    </w:p>
    <w:p w14:paraId="1B6A701B" w14:textId="67E0FF03" w:rsidR="00703C84" w:rsidRPr="00703C84" w:rsidRDefault="00703C84" w:rsidP="00703C84">
      <w:pPr>
        <w:rPr>
          <w:lang w:val="es-EC"/>
        </w:rPr>
      </w:pPr>
      <w:r>
        <w:rPr>
          <w:lang w:val="es-EC"/>
        </w:rPr>
        <w:t>Se busca d</w:t>
      </w:r>
      <w:r w:rsidRPr="00703C84">
        <w:rPr>
          <w:lang w:val="es-EC"/>
        </w:rPr>
        <w:t xml:space="preserve">escribir de forma precisa y reproducible el procedimiento operativo que se seguirá en el </w:t>
      </w:r>
      <w:r w:rsidRPr="00703C84">
        <w:rPr>
          <w:i/>
          <w:iCs/>
          <w:lang w:val="es-EC"/>
        </w:rPr>
        <w:t>Dojo Sandbox</w:t>
      </w:r>
      <w:r w:rsidRPr="00703C84">
        <w:rPr>
          <w:lang w:val="es-EC"/>
        </w:rPr>
        <w:t xml:space="preserve"> para validar, mediante métricas DORA, el impacto técnico del modelo de entrenamiento DevOps propuesto. El procedimiento está diseñado para generar evidencia cuantitativa y cualitativa que permita comparar la situación previa (</w:t>
      </w:r>
      <w:proofErr w:type="spellStart"/>
      <w:r w:rsidRPr="00703C84">
        <w:rPr>
          <w:i/>
          <w:iCs/>
          <w:lang w:val="es-EC"/>
        </w:rPr>
        <w:t>baseline</w:t>
      </w:r>
      <w:proofErr w:type="spellEnd"/>
      <w:r w:rsidRPr="00703C84">
        <w:rPr>
          <w:lang w:val="es-EC"/>
        </w:rPr>
        <w:t>) con los resultados posteriores a las prácticas inmersivas.</w:t>
      </w:r>
    </w:p>
    <w:p w14:paraId="5D5B8B4E" w14:textId="4DC77612" w:rsidR="00703C84" w:rsidRPr="00703C84" w:rsidRDefault="00703C84" w:rsidP="00703C84">
      <w:pPr>
        <w:rPr>
          <w:lang w:val="es-EC"/>
        </w:rPr>
      </w:pPr>
      <w:r w:rsidRPr="00703C84">
        <w:rPr>
          <w:lang w:val="es-EC"/>
        </w:rPr>
        <w:lastRenderedPageBreak/>
        <w:t>El experimento se estructura en siete fases: (0) Preparación de la infraestructura, (1) Medición de la línea base, (2) Implementación del pipeline reproducible, (3) Instrumentación y monitoreo, (4) Ejecución controlada (iteraciones Dojo), (5) Pruebas de resiliencia (opcional), (6) Recolección y análisis de datos, y (7) Retrospectiva y ajuste.</w:t>
      </w:r>
    </w:p>
    <w:p w14:paraId="331D854D" w14:textId="77777777" w:rsidR="00703C84" w:rsidRPr="00703C84" w:rsidRDefault="00703C84" w:rsidP="00703C84">
      <w:pPr>
        <w:rPr>
          <w:b/>
          <w:bCs/>
          <w:lang w:val="es-EC"/>
        </w:rPr>
      </w:pPr>
      <w:r w:rsidRPr="00703C84">
        <w:rPr>
          <w:b/>
          <w:bCs/>
          <w:lang w:val="es-EC"/>
        </w:rPr>
        <w:t>Cronograma orientativo</w:t>
      </w:r>
    </w:p>
    <w:p w14:paraId="0E8F9BDD" w14:textId="77777777" w:rsidR="00703C84" w:rsidRPr="00703C84" w:rsidRDefault="00703C84" w:rsidP="00703C84">
      <w:pPr>
        <w:numPr>
          <w:ilvl w:val="0"/>
          <w:numId w:val="98"/>
        </w:numPr>
        <w:rPr>
          <w:lang w:val="es-EC"/>
        </w:rPr>
      </w:pPr>
      <w:r w:rsidRPr="00703C84">
        <w:rPr>
          <w:lang w:val="es-EC"/>
        </w:rPr>
        <w:t>Preparación e infraestructura: 3–5 días</w:t>
      </w:r>
    </w:p>
    <w:p w14:paraId="365B2C4D" w14:textId="77777777" w:rsidR="00703C84" w:rsidRPr="00703C84" w:rsidRDefault="00703C84" w:rsidP="00703C84">
      <w:pPr>
        <w:numPr>
          <w:ilvl w:val="0"/>
          <w:numId w:val="98"/>
        </w:numPr>
        <w:rPr>
          <w:lang w:val="es-EC"/>
        </w:rPr>
      </w:pPr>
      <w:r w:rsidRPr="00703C84">
        <w:rPr>
          <w:lang w:val="es-EC"/>
        </w:rPr>
        <w:t>Línea base: 3–7 días (según disponibilidad de históricos)</w:t>
      </w:r>
    </w:p>
    <w:p w14:paraId="62BF5698" w14:textId="77777777" w:rsidR="00703C84" w:rsidRPr="00703C84" w:rsidRDefault="00703C84" w:rsidP="00703C84">
      <w:pPr>
        <w:numPr>
          <w:ilvl w:val="0"/>
          <w:numId w:val="98"/>
        </w:numPr>
        <w:rPr>
          <w:lang w:val="es-EC"/>
        </w:rPr>
      </w:pPr>
      <w:r w:rsidRPr="00703C84">
        <w:rPr>
          <w:lang w:val="es-EC"/>
        </w:rPr>
        <w:t>Implementación del pipeline e instrumentación: 2–4 días</w:t>
      </w:r>
    </w:p>
    <w:p w14:paraId="6169F024" w14:textId="77777777" w:rsidR="00703C84" w:rsidRPr="00703C84" w:rsidRDefault="00703C84" w:rsidP="00703C84">
      <w:pPr>
        <w:numPr>
          <w:ilvl w:val="0"/>
          <w:numId w:val="98"/>
        </w:numPr>
        <w:rPr>
          <w:lang w:val="es-EC"/>
        </w:rPr>
      </w:pPr>
      <w:r w:rsidRPr="00703C84">
        <w:rPr>
          <w:lang w:val="es-EC"/>
        </w:rPr>
        <w:t>Iteraciones Dojo (2–3 iteraciones): 2–3 semanas</w:t>
      </w:r>
    </w:p>
    <w:p w14:paraId="382E76A3" w14:textId="77777777" w:rsidR="00703C84" w:rsidRPr="00703C84" w:rsidRDefault="00703C84" w:rsidP="00703C84">
      <w:pPr>
        <w:numPr>
          <w:ilvl w:val="0"/>
          <w:numId w:val="98"/>
        </w:numPr>
        <w:rPr>
          <w:lang w:val="es-EC"/>
        </w:rPr>
      </w:pPr>
      <w:r w:rsidRPr="00703C84">
        <w:rPr>
          <w:lang w:val="es-EC"/>
        </w:rPr>
        <w:t>Análisis y reporte: 3–5 días</w:t>
      </w:r>
    </w:p>
    <w:p w14:paraId="70D6BD1F" w14:textId="77777777" w:rsidR="00703C84" w:rsidRPr="00703C84" w:rsidRDefault="00703C84" w:rsidP="00703C84">
      <w:pPr>
        <w:rPr>
          <w:b/>
          <w:bCs/>
          <w:lang w:val="es-EC"/>
        </w:rPr>
      </w:pPr>
      <w:r w:rsidRPr="00703C84">
        <w:rPr>
          <w:b/>
          <w:bCs/>
          <w:lang w:val="es-EC"/>
        </w:rPr>
        <w:t>Roles y responsabilidades</w:t>
      </w:r>
    </w:p>
    <w:p w14:paraId="79224312" w14:textId="77777777" w:rsidR="00703C84" w:rsidRPr="00703C84" w:rsidRDefault="00703C84" w:rsidP="00703C84">
      <w:pPr>
        <w:numPr>
          <w:ilvl w:val="0"/>
          <w:numId w:val="99"/>
        </w:numPr>
        <w:rPr>
          <w:lang w:val="es-EC"/>
        </w:rPr>
      </w:pPr>
      <w:r w:rsidRPr="00703C84">
        <w:rPr>
          <w:b/>
          <w:bCs/>
          <w:lang w:val="es-EC"/>
        </w:rPr>
        <w:t>Sensei / Facilitador:</w:t>
      </w:r>
      <w:r w:rsidRPr="00703C84">
        <w:rPr>
          <w:lang w:val="es-EC"/>
        </w:rPr>
        <w:t xml:space="preserve"> supervisa la ejecución experimental, valida protocolo y modera retrospectivas.</w:t>
      </w:r>
    </w:p>
    <w:p w14:paraId="327410A3" w14:textId="77777777" w:rsidR="00703C84" w:rsidRPr="00703C84" w:rsidRDefault="00703C84" w:rsidP="00703C84">
      <w:pPr>
        <w:numPr>
          <w:ilvl w:val="0"/>
          <w:numId w:val="99"/>
        </w:numPr>
        <w:rPr>
          <w:lang w:val="es-EC"/>
        </w:rPr>
      </w:pPr>
      <w:r w:rsidRPr="00703C84">
        <w:rPr>
          <w:b/>
          <w:bCs/>
          <w:lang w:val="es-EC"/>
        </w:rPr>
        <w:t>Líder técnico (Runner Admin):</w:t>
      </w:r>
      <w:r w:rsidRPr="00703C84">
        <w:rPr>
          <w:lang w:val="es-EC"/>
        </w:rPr>
        <w:t xml:space="preserve"> configura runners, permisos y registros.</w:t>
      </w:r>
    </w:p>
    <w:p w14:paraId="29AF03E0" w14:textId="77777777" w:rsidR="00703C84" w:rsidRPr="00730708" w:rsidRDefault="00703C84" w:rsidP="00703C84">
      <w:pPr>
        <w:numPr>
          <w:ilvl w:val="0"/>
          <w:numId w:val="99"/>
        </w:numPr>
        <w:rPr>
          <w:lang w:val="en-US"/>
        </w:rPr>
      </w:pPr>
      <w:r w:rsidRPr="00730708">
        <w:rPr>
          <w:b/>
          <w:bCs/>
          <w:lang w:val="en-US"/>
        </w:rPr>
        <w:t>Automation Engineer:</w:t>
      </w:r>
      <w:r w:rsidRPr="00730708">
        <w:rPr>
          <w:lang w:val="en-US"/>
        </w:rPr>
        <w:t xml:space="preserve"> </w:t>
      </w:r>
      <w:proofErr w:type="spellStart"/>
      <w:proofErr w:type="gramStart"/>
      <w:r w:rsidRPr="00730708">
        <w:rPr>
          <w:lang w:val="en-US"/>
        </w:rPr>
        <w:t>implementa</w:t>
      </w:r>
      <w:proofErr w:type="spellEnd"/>
      <w:r w:rsidRPr="00730708">
        <w:rPr>
          <w:lang w:val="en-US"/>
        </w:rPr>
        <w:t xml:space="preserve"> .</w:t>
      </w:r>
      <w:proofErr w:type="spellStart"/>
      <w:proofErr w:type="gramEnd"/>
      <w:r w:rsidRPr="00730708">
        <w:rPr>
          <w:lang w:val="en-US"/>
        </w:rPr>
        <w:t>gitlab-ci.yml</w:t>
      </w:r>
      <w:proofErr w:type="spellEnd"/>
      <w:r w:rsidRPr="00730708">
        <w:rPr>
          <w:lang w:val="en-US"/>
        </w:rPr>
        <w:t xml:space="preserve">, scripts de build y </w:t>
      </w:r>
      <w:proofErr w:type="spellStart"/>
      <w:r w:rsidRPr="00730708">
        <w:rPr>
          <w:lang w:val="en-US"/>
        </w:rPr>
        <w:t>IaC</w:t>
      </w:r>
      <w:proofErr w:type="spellEnd"/>
      <w:r w:rsidRPr="00730708">
        <w:rPr>
          <w:lang w:val="en-US"/>
        </w:rPr>
        <w:t>.</w:t>
      </w:r>
    </w:p>
    <w:p w14:paraId="3A3466DE" w14:textId="77777777" w:rsidR="00703C84" w:rsidRPr="00703C84" w:rsidRDefault="00703C84" w:rsidP="00703C84">
      <w:pPr>
        <w:numPr>
          <w:ilvl w:val="0"/>
          <w:numId w:val="99"/>
        </w:numPr>
        <w:rPr>
          <w:lang w:val="es-EC"/>
        </w:rPr>
      </w:pPr>
      <w:r w:rsidRPr="00703C84">
        <w:rPr>
          <w:b/>
          <w:bCs/>
          <w:lang w:val="es-EC"/>
        </w:rPr>
        <w:t>Observador / Analista:</w:t>
      </w:r>
      <w:r w:rsidRPr="00703C84">
        <w:rPr>
          <w:lang w:val="es-EC"/>
        </w:rPr>
        <w:t xml:space="preserve"> </w:t>
      </w:r>
      <w:proofErr w:type="gramStart"/>
      <w:r w:rsidRPr="00703C84">
        <w:rPr>
          <w:lang w:val="es-EC"/>
        </w:rPr>
        <w:t>captura métricas</w:t>
      </w:r>
      <w:proofErr w:type="gramEnd"/>
      <w:r w:rsidRPr="00703C84">
        <w:rPr>
          <w:lang w:val="es-EC"/>
        </w:rPr>
        <w:t>, exporta y prepara análisis.</w:t>
      </w:r>
    </w:p>
    <w:p w14:paraId="075B18DC" w14:textId="77777777" w:rsidR="00703C84" w:rsidRPr="00703C84" w:rsidRDefault="00703C84" w:rsidP="00703C84">
      <w:pPr>
        <w:numPr>
          <w:ilvl w:val="0"/>
          <w:numId w:val="99"/>
        </w:numPr>
        <w:rPr>
          <w:lang w:val="es-EC"/>
        </w:rPr>
      </w:pPr>
      <w:r w:rsidRPr="00703C84">
        <w:rPr>
          <w:b/>
          <w:bCs/>
          <w:lang w:val="es-EC"/>
        </w:rPr>
        <w:t xml:space="preserve">Participantes (Driver / </w:t>
      </w:r>
      <w:proofErr w:type="spellStart"/>
      <w:r w:rsidRPr="00703C84">
        <w:rPr>
          <w:b/>
          <w:bCs/>
          <w:lang w:val="es-EC"/>
        </w:rPr>
        <w:t>Navigator</w:t>
      </w:r>
      <w:proofErr w:type="spellEnd"/>
      <w:r w:rsidRPr="00703C84">
        <w:rPr>
          <w:b/>
          <w:bCs/>
          <w:lang w:val="es-EC"/>
        </w:rPr>
        <w:t>):</w:t>
      </w:r>
      <w:r w:rsidRPr="00703C84">
        <w:rPr>
          <w:lang w:val="es-EC"/>
        </w:rPr>
        <w:t xml:space="preserve"> realizan </w:t>
      </w:r>
      <w:proofErr w:type="spellStart"/>
      <w:r w:rsidRPr="00703C84">
        <w:rPr>
          <w:lang w:val="es-EC"/>
        </w:rPr>
        <w:t>commits</w:t>
      </w:r>
      <w:proofErr w:type="spellEnd"/>
      <w:r w:rsidRPr="00703C84">
        <w:rPr>
          <w:lang w:val="es-EC"/>
        </w:rPr>
        <w:t>, prueban pipelines y participan en retroalimentación.</w:t>
      </w:r>
    </w:p>
    <w:p w14:paraId="327564AA" w14:textId="77777777" w:rsidR="00703C84" w:rsidRPr="00703C84" w:rsidRDefault="00703C84" w:rsidP="00703C84">
      <w:pPr>
        <w:rPr>
          <w:b/>
          <w:bCs/>
          <w:lang w:val="es-EC"/>
        </w:rPr>
      </w:pPr>
      <w:r w:rsidRPr="00703C84">
        <w:rPr>
          <w:b/>
          <w:bCs/>
          <w:lang w:val="es-EC"/>
        </w:rPr>
        <w:t>Requisitos previos (</w:t>
      </w:r>
      <w:proofErr w:type="spellStart"/>
      <w:r w:rsidRPr="00703C84">
        <w:rPr>
          <w:b/>
          <w:bCs/>
          <w:lang w:val="es-EC"/>
        </w:rPr>
        <w:t>checklist</w:t>
      </w:r>
      <w:proofErr w:type="spellEnd"/>
      <w:r w:rsidRPr="00703C84">
        <w:rPr>
          <w:b/>
          <w:bCs/>
          <w:lang w:val="es-EC"/>
        </w:rPr>
        <w:t>)</w:t>
      </w:r>
    </w:p>
    <w:p w14:paraId="5CA3ACEA" w14:textId="77777777" w:rsidR="00703C84" w:rsidRPr="00703C84" w:rsidRDefault="00703C84" w:rsidP="00703C84">
      <w:pPr>
        <w:numPr>
          <w:ilvl w:val="0"/>
          <w:numId w:val="100"/>
        </w:numPr>
        <w:rPr>
          <w:lang w:val="es-EC"/>
        </w:rPr>
      </w:pPr>
      <w:r w:rsidRPr="00703C84">
        <w:rPr>
          <w:lang w:val="es-EC"/>
        </w:rPr>
        <w:t xml:space="preserve">Repositorio </w:t>
      </w:r>
      <w:proofErr w:type="spellStart"/>
      <w:r w:rsidRPr="00703C84">
        <w:rPr>
          <w:lang w:val="es-EC"/>
        </w:rPr>
        <w:t>GitLab</w:t>
      </w:r>
      <w:proofErr w:type="spellEnd"/>
      <w:r w:rsidRPr="00703C84">
        <w:rPr>
          <w:lang w:val="es-EC"/>
        </w:rPr>
        <w:t xml:space="preserve"> privado y accesible a participantes.</w:t>
      </w:r>
    </w:p>
    <w:p w14:paraId="0E2D8113" w14:textId="77777777" w:rsidR="00703C84" w:rsidRPr="00703C84" w:rsidRDefault="00703C84" w:rsidP="00703C84">
      <w:pPr>
        <w:numPr>
          <w:ilvl w:val="0"/>
          <w:numId w:val="100"/>
        </w:numPr>
        <w:rPr>
          <w:lang w:val="es-EC"/>
        </w:rPr>
      </w:pPr>
      <w:r w:rsidRPr="00703C84">
        <w:rPr>
          <w:lang w:val="es-EC"/>
        </w:rPr>
        <w:t xml:space="preserve">Runner de </w:t>
      </w:r>
      <w:proofErr w:type="spellStart"/>
      <w:r w:rsidRPr="00703C84">
        <w:rPr>
          <w:lang w:val="es-EC"/>
        </w:rPr>
        <w:t>GitLab</w:t>
      </w:r>
      <w:proofErr w:type="spellEnd"/>
      <w:r w:rsidRPr="00703C84">
        <w:rPr>
          <w:lang w:val="es-EC"/>
        </w:rPr>
        <w:t xml:space="preserve"> etiquetado (ej. dojo-runner) operativo.</w:t>
      </w:r>
    </w:p>
    <w:p w14:paraId="02BD773E" w14:textId="77777777" w:rsidR="00703C84" w:rsidRPr="00703C84" w:rsidRDefault="00703C84" w:rsidP="00703C84">
      <w:pPr>
        <w:numPr>
          <w:ilvl w:val="0"/>
          <w:numId w:val="100"/>
        </w:numPr>
        <w:rPr>
          <w:lang w:val="es-EC"/>
        </w:rPr>
      </w:pPr>
      <w:r w:rsidRPr="00703C84">
        <w:rPr>
          <w:lang w:val="es-EC"/>
        </w:rPr>
        <w:t>Registro de contenedores (</w:t>
      </w:r>
      <w:proofErr w:type="spellStart"/>
      <w:r w:rsidRPr="00703C84">
        <w:rPr>
          <w:lang w:val="es-EC"/>
        </w:rPr>
        <w:t>GitLab</w:t>
      </w:r>
      <w:proofErr w:type="spellEnd"/>
      <w:r w:rsidRPr="00703C84">
        <w:rPr>
          <w:lang w:val="es-EC"/>
        </w:rPr>
        <w:t xml:space="preserve"> </w:t>
      </w:r>
      <w:proofErr w:type="spellStart"/>
      <w:r w:rsidRPr="00703C84">
        <w:rPr>
          <w:lang w:val="es-EC"/>
        </w:rPr>
        <w:t>Registry</w:t>
      </w:r>
      <w:proofErr w:type="spellEnd"/>
      <w:r w:rsidRPr="00703C84">
        <w:rPr>
          <w:lang w:val="es-EC"/>
        </w:rPr>
        <w:t xml:space="preserve"> u otro).</w:t>
      </w:r>
    </w:p>
    <w:p w14:paraId="399447FC" w14:textId="77777777" w:rsidR="00703C84" w:rsidRPr="00703C84" w:rsidRDefault="00703C84" w:rsidP="00703C84">
      <w:pPr>
        <w:numPr>
          <w:ilvl w:val="0"/>
          <w:numId w:val="100"/>
        </w:numPr>
        <w:rPr>
          <w:lang w:val="es-EC"/>
        </w:rPr>
      </w:pPr>
      <w:r w:rsidRPr="00703C84">
        <w:rPr>
          <w:lang w:val="es-EC"/>
        </w:rPr>
        <w:t xml:space="preserve">Entorno de despliegue aislado (K3s, </w:t>
      </w:r>
      <w:proofErr w:type="spellStart"/>
      <w:r w:rsidRPr="00703C84">
        <w:rPr>
          <w:lang w:val="es-EC"/>
        </w:rPr>
        <w:t>namespace</w:t>
      </w:r>
      <w:proofErr w:type="spellEnd"/>
      <w:r w:rsidRPr="00703C84">
        <w:rPr>
          <w:lang w:val="es-EC"/>
        </w:rPr>
        <w:t xml:space="preserve"> </w:t>
      </w:r>
      <w:proofErr w:type="spellStart"/>
      <w:r w:rsidRPr="00703C84">
        <w:rPr>
          <w:lang w:val="es-EC"/>
        </w:rPr>
        <w:t>Kubernetes</w:t>
      </w:r>
      <w:proofErr w:type="spellEnd"/>
      <w:r w:rsidRPr="00703C84">
        <w:rPr>
          <w:lang w:val="es-EC"/>
        </w:rPr>
        <w:t xml:space="preserve"> o VM de pruebas).</w:t>
      </w:r>
    </w:p>
    <w:p w14:paraId="089A6CD0" w14:textId="77777777" w:rsidR="00703C84" w:rsidRPr="00703C84" w:rsidRDefault="00703C84" w:rsidP="00703C84">
      <w:pPr>
        <w:numPr>
          <w:ilvl w:val="0"/>
          <w:numId w:val="100"/>
        </w:numPr>
        <w:rPr>
          <w:lang w:val="es-EC"/>
        </w:rPr>
      </w:pPr>
      <w:r w:rsidRPr="00703C84">
        <w:rPr>
          <w:lang w:val="es-EC"/>
        </w:rPr>
        <w:t xml:space="preserve">Prometheus y </w:t>
      </w:r>
      <w:proofErr w:type="spellStart"/>
      <w:r w:rsidRPr="00703C84">
        <w:rPr>
          <w:lang w:val="es-EC"/>
        </w:rPr>
        <w:t>Grafana</w:t>
      </w:r>
      <w:proofErr w:type="spellEnd"/>
      <w:r w:rsidRPr="00703C84">
        <w:rPr>
          <w:lang w:val="es-EC"/>
        </w:rPr>
        <w:t xml:space="preserve"> desplegados y accesibles.</w:t>
      </w:r>
    </w:p>
    <w:p w14:paraId="274D1F03" w14:textId="77777777" w:rsidR="00703C84" w:rsidRPr="00703C84" w:rsidRDefault="00703C84" w:rsidP="00703C84">
      <w:pPr>
        <w:numPr>
          <w:ilvl w:val="0"/>
          <w:numId w:val="100"/>
        </w:numPr>
        <w:rPr>
          <w:lang w:val="es-EC"/>
        </w:rPr>
      </w:pPr>
      <w:r w:rsidRPr="00703C84">
        <w:rPr>
          <w:lang w:val="es-EC"/>
        </w:rPr>
        <w:t xml:space="preserve">Plantillas básicas de </w:t>
      </w:r>
      <w:proofErr w:type="spellStart"/>
      <w:r w:rsidRPr="00703C84">
        <w:rPr>
          <w:lang w:val="es-EC"/>
        </w:rPr>
        <w:t>IaC</w:t>
      </w:r>
      <w:proofErr w:type="spellEnd"/>
      <w:r w:rsidRPr="00703C84">
        <w:rPr>
          <w:lang w:val="es-EC"/>
        </w:rPr>
        <w:t xml:space="preserve"> (</w:t>
      </w:r>
      <w:proofErr w:type="spellStart"/>
      <w:r w:rsidRPr="00703C84">
        <w:rPr>
          <w:lang w:val="es-EC"/>
        </w:rPr>
        <w:t>Terraform</w:t>
      </w:r>
      <w:proofErr w:type="spellEnd"/>
      <w:r w:rsidRPr="00703C84">
        <w:rPr>
          <w:lang w:val="es-EC"/>
        </w:rPr>
        <w:t>/Ansible).</w:t>
      </w:r>
    </w:p>
    <w:p w14:paraId="54AB7973" w14:textId="77777777" w:rsidR="00703C84" w:rsidRPr="00703C84" w:rsidRDefault="00703C84" w:rsidP="00703C84">
      <w:pPr>
        <w:numPr>
          <w:ilvl w:val="0"/>
          <w:numId w:val="100"/>
        </w:numPr>
        <w:rPr>
          <w:lang w:val="es-EC"/>
        </w:rPr>
      </w:pPr>
      <w:r w:rsidRPr="00703C84">
        <w:rPr>
          <w:lang w:val="es-EC"/>
        </w:rPr>
        <w:t>Script(s) para simular fallos controlados (opcional).</w:t>
      </w:r>
    </w:p>
    <w:p w14:paraId="515F15EE" w14:textId="77777777" w:rsidR="00703C84" w:rsidRPr="00703C84" w:rsidRDefault="00703C84" w:rsidP="00703C84">
      <w:pPr>
        <w:numPr>
          <w:ilvl w:val="0"/>
          <w:numId w:val="100"/>
        </w:numPr>
        <w:rPr>
          <w:lang w:val="es-EC"/>
        </w:rPr>
      </w:pPr>
      <w:r w:rsidRPr="00703C84">
        <w:rPr>
          <w:lang w:val="es-EC"/>
        </w:rPr>
        <w:lastRenderedPageBreak/>
        <w:t>Plantillas de captura de datos (baseline_metrics.csv, dojo_runs.csv).</w:t>
      </w:r>
    </w:p>
    <w:p w14:paraId="71B4FE6A" w14:textId="77777777" w:rsidR="00703C84" w:rsidRPr="00703C84" w:rsidRDefault="00703C84" w:rsidP="00703C84">
      <w:pPr>
        <w:rPr>
          <w:b/>
          <w:bCs/>
          <w:lang w:val="es-EC"/>
        </w:rPr>
      </w:pPr>
      <w:r w:rsidRPr="00703C84">
        <w:rPr>
          <w:b/>
          <w:bCs/>
          <w:lang w:val="es-EC"/>
        </w:rPr>
        <w:t>Artefactos a generar</w:t>
      </w:r>
    </w:p>
    <w:p w14:paraId="47912F4E" w14:textId="77777777" w:rsidR="00703C84" w:rsidRPr="00703C84" w:rsidRDefault="00703C84" w:rsidP="00703C84">
      <w:pPr>
        <w:numPr>
          <w:ilvl w:val="0"/>
          <w:numId w:val="101"/>
        </w:numPr>
        <w:rPr>
          <w:lang w:val="es-EC"/>
        </w:rPr>
      </w:pPr>
      <w:r w:rsidRPr="00703C84">
        <w:rPr>
          <w:lang w:val="es-EC"/>
        </w:rPr>
        <w:t xml:space="preserve">Archivo de pipeline: </w:t>
      </w:r>
      <w:proofErr w:type="gramStart"/>
      <w:r w:rsidRPr="00703C84">
        <w:rPr>
          <w:lang w:val="es-EC"/>
        </w:rPr>
        <w:t>/.</w:t>
      </w:r>
      <w:proofErr w:type="spellStart"/>
      <w:r w:rsidRPr="00703C84">
        <w:rPr>
          <w:lang w:val="es-EC"/>
        </w:rPr>
        <w:t>gitlab-ci.yml</w:t>
      </w:r>
      <w:proofErr w:type="spellEnd"/>
      <w:proofErr w:type="gramEnd"/>
      <w:r w:rsidRPr="00703C84">
        <w:rPr>
          <w:lang w:val="es-EC"/>
        </w:rPr>
        <w:t>.</w:t>
      </w:r>
    </w:p>
    <w:p w14:paraId="27D0947C" w14:textId="77777777" w:rsidR="00703C84" w:rsidRPr="00730708" w:rsidRDefault="00703C84" w:rsidP="00703C84">
      <w:pPr>
        <w:numPr>
          <w:ilvl w:val="0"/>
          <w:numId w:val="101"/>
        </w:numPr>
        <w:rPr>
          <w:lang w:val="en-US"/>
        </w:rPr>
      </w:pPr>
      <w:r w:rsidRPr="00730708">
        <w:rPr>
          <w:lang w:val="en-US"/>
        </w:rPr>
        <w:t>Scripts de build/test (build.sh, run_unit_tests.sh).</w:t>
      </w:r>
    </w:p>
    <w:p w14:paraId="07DD2806" w14:textId="77777777" w:rsidR="00703C84" w:rsidRPr="00703C84" w:rsidRDefault="00703C84" w:rsidP="00703C84">
      <w:pPr>
        <w:numPr>
          <w:ilvl w:val="0"/>
          <w:numId w:val="101"/>
        </w:numPr>
        <w:rPr>
          <w:lang w:val="es-EC"/>
        </w:rPr>
      </w:pPr>
      <w:r w:rsidRPr="00703C84">
        <w:rPr>
          <w:lang w:val="es-EC"/>
        </w:rPr>
        <w:t xml:space="preserve">Plantilla </w:t>
      </w:r>
      <w:proofErr w:type="spellStart"/>
      <w:r w:rsidRPr="00703C84">
        <w:rPr>
          <w:lang w:val="es-EC"/>
        </w:rPr>
        <w:t>IaC</w:t>
      </w:r>
      <w:proofErr w:type="spellEnd"/>
      <w:r w:rsidRPr="00703C84">
        <w:rPr>
          <w:lang w:val="es-EC"/>
        </w:rPr>
        <w:t xml:space="preserve"> mínima (main.tf o </w:t>
      </w:r>
      <w:proofErr w:type="spellStart"/>
      <w:r w:rsidRPr="00703C84">
        <w:rPr>
          <w:lang w:val="es-EC"/>
        </w:rPr>
        <w:t>playbook</w:t>
      </w:r>
      <w:proofErr w:type="spellEnd"/>
      <w:r w:rsidRPr="00703C84">
        <w:rPr>
          <w:lang w:val="es-EC"/>
        </w:rPr>
        <w:t xml:space="preserve"> Ansible).</w:t>
      </w:r>
    </w:p>
    <w:p w14:paraId="4A5532E3" w14:textId="77777777" w:rsidR="00703C84" w:rsidRPr="00703C84" w:rsidRDefault="00703C84" w:rsidP="00703C84">
      <w:pPr>
        <w:numPr>
          <w:ilvl w:val="0"/>
          <w:numId w:val="101"/>
        </w:numPr>
        <w:rPr>
          <w:lang w:val="es-EC"/>
        </w:rPr>
      </w:pPr>
      <w:r w:rsidRPr="00703C84">
        <w:rPr>
          <w:lang w:val="es-EC"/>
        </w:rPr>
        <w:t xml:space="preserve">Dashboards </w:t>
      </w:r>
      <w:proofErr w:type="spellStart"/>
      <w:r w:rsidRPr="00703C84">
        <w:rPr>
          <w:lang w:val="es-EC"/>
        </w:rPr>
        <w:t>Grafana</w:t>
      </w:r>
      <w:proofErr w:type="spellEnd"/>
      <w:r w:rsidRPr="00703C84">
        <w:rPr>
          <w:lang w:val="es-EC"/>
        </w:rPr>
        <w:t xml:space="preserve"> con paneles DORA.</w:t>
      </w:r>
    </w:p>
    <w:p w14:paraId="418E1DF5" w14:textId="77777777" w:rsidR="00703C84" w:rsidRPr="00703C84" w:rsidRDefault="00703C84" w:rsidP="00703C84">
      <w:pPr>
        <w:numPr>
          <w:ilvl w:val="0"/>
          <w:numId w:val="101"/>
        </w:numPr>
        <w:rPr>
          <w:lang w:val="es-EC"/>
        </w:rPr>
      </w:pPr>
      <w:r w:rsidRPr="00703C84">
        <w:rPr>
          <w:lang w:val="es-EC"/>
        </w:rPr>
        <w:t>baseline_metrics.csv y dojo_runs.csv (registro de ejecuciones).</w:t>
      </w:r>
    </w:p>
    <w:p w14:paraId="042024A3" w14:textId="77777777" w:rsidR="00703C84" w:rsidRPr="00703C84" w:rsidRDefault="00703C84" w:rsidP="00703C84">
      <w:pPr>
        <w:numPr>
          <w:ilvl w:val="0"/>
          <w:numId w:val="101"/>
        </w:numPr>
        <w:rPr>
          <w:lang w:val="es-EC"/>
        </w:rPr>
      </w:pPr>
      <w:r w:rsidRPr="00703C84">
        <w:rPr>
          <w:lang w:val="es-EC"/>
        </w:rPr>
        <w:t xml:space="preserve">Informe técnico analysis_report.pdf con </w:t>
      </w:r>
      <w:proofErr w:type="gramStart"/>
      <w:r w:rsidRPr="00703C84">
        <w:rPr>
          <w:lang w:val="es-EC"/>
        </w:rPr>
        <w:t>comparativa pre</w:t>
      </w:r>
      <w:proofErr w:type="gramEnd"/>
      <w:r w:rsidRPr="00703C84">
        <w:rPr>
          <w:lang w:val="es-EC"/>
        </w:rPr>
        <w:t>/post.</w:t>
      </w:r>
    </w:p>
    <w:p w14:paraId="4DE0DFB9" w14:textId="77777777" w:rsidR="00703C84" w:rsidRPr="00703C84" w:rsidRDefault="00703C84" w:rsidP="00703C84">
      <w:pPr>
        <w:rPr>
          <w:b/>
          <w:bCs/>
          <w:lang w:val="es-EC"/>
        </w:rPr>
      </w:pPr>
      <w:r w:rsidRPr="00703C84">
        <w:rPr>
          <w:b/>
          <w:bCs/>
          <w:lang w:val="es-EC"/>
        </w:rPr>
        <w:t>Procedimiento detallado (paso a paso)</w:t>
      </w:r>
    </w:p>
    <w:p w14:paraId="46F39A04" w14:textId="77777777" w:rsidR="00703C84" w:rsidRPr="00703C84" w:rsidRDefault="00703C84" w:rsidP="00703C84">
      <w:pPr>
        <w:ind w:left="360"/>
        <w:rPr>
          <w:lang w:val="es-EC"/>
        </w:rPr>
      </w:pPr>
      <w:r w:rsidRPr="00703C84">
        <w:rPr>
          <w:b/>
          <w:bCs/>
          <w:lang w:val="es-EC"/>
        </w:rPr>
        <w:t>Fase 0 — Preparación e infraestructura</w:t>
      </w:r>
    </w:p>
    <w:p w14:paraId="0A68752E" w14:textId="77777777" w:rsidR="00703C84" w:rsidRPr="00703C84" w:rsidRDefault="00703C84" w:rsidP="00703C84">
      <w:pPr>
        <w:numPr>
          <w:ilvl w:val="0"/>
          <w:numId w:val="102"/>
        </w:numPr>
        <w:tabs>
          <w:tab w:val="clear" w:pos="720"/>
          <w:tab w:val="num" w:pos="1080"/>
        </w:tabs>
        <w:ind w:left="1080"/>
        <w:rPr>
          <w:lang w:val="es-EC"/>
        </w:rPr>
      </w:pPr>
      <w:r w:rsidRPr="00703C84">
        <w:rPr>
          <w:lang w:val="es-EC"/>
        </w:rPr>
        <w:t xml:space="preserve">Provisionar el </w:t>
      </w:r>
      <w:r w:rsidRPr="00703C84">
        <w:rPr>
          <w:i/>
          <w:iCs/>
          <w:lang w:val="es-EC"/>
        </w:rPr>
        <w:t>Dojo Sandbox</w:t>
      </w:r>
      <w:r w:rsidRPr="00703C84">
        <w:rPr>
          <w:lang w:val="es-EC"/>
        </w:rPr>
        <w:t xml:space="preserve"> (K3s o </w:t>
      </w:r>
      <w:proofErr w:type="spellStart"/>
      <w:r w:rsidRPr="00703C84">
        <w:rPr>
          <w:lang w:val="es-EC"/>
        </w:rPr>
        <w:t>cluster</w:t>
      </w:r>
      <w:proofErr w:type="spellEnd"/>
      <w:r w:rsidRPr="00703C84">
        <w:rPr>
          <w:lang w:val="es-EC"/>
        </w:rPr>
        <w:t xml:space="preserve"> de pruebas) y asegurar conectividad interna.</w:t>
      </w:r>
    </w:p>
    <w:p w14:paraId="64642480" w14:textId="77777777" w:rsidR="00703C84" w:rsidRPr="00703C84" w:rsidRDefault="00703C84" w:rsidP="00703C84">
      <w:pPr>
        <w:numPr>
          <w:ilvl w:val="0"/>
          <w:numId w:val="102"/>
        </w:numPr>
        <w:tabs>
          <w:tab w:val="clear" w:pos="720"/>
          <w:tab w:val="num" w:pos="1080"/>
        </w:tabs>
        <w:ind w:left="1080"/>
        <w:rPr>
          <w:lang w:val="es-EC"/>
        </w:rPr>
      </w:pPr>
      <w:r w:rsidRPr="00703C84">
        <w:rPr>
          <w:lang w:val="es-EC"/>
        </w:rPr>
        <w:t xml:space="preserve">Crear el proyecto </w:t>
      </w:r>
      <w:proofErr w:type="spellStart"/>
      <w:r w:rsidRPr="00703C84">
        <w:rPr>
          <w:lang w:val="es-EC"/>
        </w:rPr>
        <w:t>GitLab</w:t>
      </w:r>
      <w:proofErr w:type="spellEnd"/>
      <w:r w:rsidRPr="00703C84">
        <w:rPr>
          <w:lang w:val="es-EC"/>
        </w:rPr>
        <w:t xml:space="preserve"> para el experimento y otorgar permisos a participantes.</w:t>
      </w:r>
    </w:p>
    <w:p w14:paraId="70D92494" w14:textId="77777777" w:rsidR="00703C84" w:rsidRPr="00703C84" w:rsidRDefault="00703C84" w:rsidP="00703C84">
      <w:pPr>
        <w:numPr>
          <w:ilvl w:val="0"/>
          <w:numId w:val="102"/>
        </w:numPr>
        <w:tabs>
          <w:tab w:val="clear" w:pos="720"/>
          <w:tab w:val="num" w:pos="1080"/>
        </w:tabs>
        <w:ind w:left="1080"/>
        <w:rPr>
          <w:lang w:val="es-EC"/>
        </w:rPr>
      </w:pPr>
      <w:r w:rsidRPr="00703C84">
        <w:rPr>
          <w:lang w:val="es-EC"/>
        </w:rPr>
        <w:t xml:space="preserve">Registrar y activar un runner </w:t>
      </w:r>
      <w:proofErr w:type="spellStart"/>
      <w:r w:rsidRPr="00703C84">
        <w:rPr>
          <w:lang w:val="es-EC"/>
        </w:rPr>
        <w:t>GitLab</w:t>
      </w:r>
      <w:proofErr w:type="spellEnd"/>
      <w:r w:rsidRPr="00703C84">
        <w:rPr>
          <w:lang w:val="es-EC"/>
        </w:rPr>
        <w:t xml:space="preserve"> dedicado (tag: dojo-runner).</w:t>
      </w:r>
    </w:p>
    <w:p w14:paraId="555D390D" w14:textId="77777777" w:rsidR="00703C84" w:rsidRPr="00703C84" w:rsidRDefault="00703C84" w:rsidP="00703C84">
      <w:pPr>
        <w:numPr>
          <w:ilvl w:val="0"/>
          <w:numId w:val="102"/>
        </w:numPr>
        <w:tabs>
          <w:tab w:val="clear" w:pos="720"/>
          <w:tab w:val="num" w:pos="1080"/>
        </w:tabs>
        <w:ind w:left="1080"/>
        <w:rPr>
          <w:lang w:val="es-EC"/>
        </w:rPr>
      </w:pPr>
      <w:r w:rsidRPr="00703C84">
        <w:rPr>
          <w:lang w:val="es-EC"/>
        </w:rPr>
        <w:t xml:space="preserve">Desplegar Prometheus y </w:t>
      </w:r>
      <w:proofErr w:type="spellStart"/>
      <w:r w:rsidRPr="00703C84">
        <w:rPr>
          <w:lang w:val="es-EC"/>
        </w:rPr>
        <w:t>Grafana</w:t>
      </w:r>
      <w:proofErr w:type="spellEnd"/>
      <w:r w:rsidRPr="00703C84">
        <w:rPr>
          <w:lang w:val="es-EC"/>
        </w:rPr>
        <w:t>; comprobar acceso a los endpoints.</w:t>
      </w:r>
    </w:p>
    <w:p w14:paraId="74628827" w14:textId="77777777" w:rsidR="00703C84" w:rsidRPr="00703C84" w:rsidRDefault="00703C84" w:rsidP="00703C84">
      <w:pPr>
        <w:numPr>
          <w:ilvl w:val="0"/>
          <w:numId w:val="102"/>
        </w:numPr>
        <w:tabs>
          <w:tab w:val="clear" w:pos="720"/>
          <w:tab w:val="num" w:pos="1080"/>
        </w:tabs>
        <w:ind w:left="1080"/>
        <w:rPr>
          <w:lang w:val="es-EC"/>
        </w:rPr>
      </w:pPr>
      <w:r w:rsidRPr="00703C84">
        <w:rPr>
          <w:lang w:val="es-EC"/>
        </w:rPr>
        <w:t xml:space="preserve">Preparar registro de contenedores y </w:t>
      </w:r>
      <w:proofErr w:type="spellStart"/>
      <w:r w:rsidRPr="00703C84">
        <w:rPr>
          <w:lang w:val="es-EC"/>
        </w:rPr>
        <w:t>bucket</w:t>
      </w:r>
      <w:proofErr w:type="spellEnd"/>
      <w:r w:rsidRPr="00703C84">
        <w:rPr>
          <w:lang w:val="es-EC"/>
        </w:rPr>
        <w:t>/almacenamiento para artefactos.</w:t>
      </w:r>
    </w:p>
    <w:p w14:paraId="030E379C" w14:textId="77777777" w:rsidR="00703C84" w:rsidRPr="00703C84" w:rsidRDefault="00703C84" w:rsidP="00703C84">
      <w:pPr>
        <w:numPr>
          <w:ilvl w:val="0"/>
          <w:numId w:val="102"/>
        </w:numPr>
        <w:tabs>
          <w:tab w:val="clear" w:pos="720"/>
          <w:tab w:val="num" w:pos="1080"/>
        </w:tabs>
        <w:ind w:left="1080"/>
        <w:rPr>
          <w:lang w:val="es-EC"/>
        </w:rPr>
      </w:pPr>
      <w:r w:rsidRPr="00703C84">
        <w:rPr>
          <w:lang w:val="es-EC"/>
        </w:rPr>
        <w:t>Validar que todos los roles tienen acceso y que el Sensei puede observar ejecución de pipelines.</w:t>
      </w:r>
    </w:p>
    <w:p w14:paraId="5377FD77" w14:textId="77777777" w:rsidR="00703C84" w:rsidRPr="00703C84" w:rsidRDefault="00703C84" w:rsidP="00703C84">
      <w:pPr>
        <w:ind w:left="360"/>
        <w:rPr>
          <w:lang w:val="es-EC"/>
        </w:rPr>
      </w:pPr>
      <w:r w:rsidRPr="00703C84">
        <w:rPr>
          <w:b/>
          <w:bCs/>
          <w:lang w:val="es-EC"/>
        </w:rPr>
        <w:t>Fase 1 — Medición de la línea base (</w:t>
      </w:r>
      <w:proofErr w:type="spellStart"/>
      <w:r w:rsidRPr="00703C84">
        <w:rPr>
          <w:b/>
          <w:bCs/>
          <w:lang w:val="es-EC"/>
        </w:rPr>
        <w:t>baseline</w:t>
      </w:r>
      <w:proofErr w:type="spellEnd"/>
      <w:r w:rsidRPr="00703C84">
        <w:rPr>
          <w:b/>
          <w:bCs/>
          <w:lang w:val="es-EC"/>
        </w:rPr>
        <w:t>)</w:t>
      </w:r>
    </w:p>
    <w:p w14:paraId="3D439500" w14:textId="77777777" w:rsidR="00703C84" w:rsidRPr="00703C84" w:rsidRDefault="00703C84" w:rsidP="00703C84">
      <w:pPr>
        <w:numPr>
          <w:ilvl w:val="0"/>
          <w:numId w:val="103"/>
        </w:numPr>
        <w:tabs>
          <w:tab w:val="clear" w:pos="720"/>
          <w:tab w:val="num" w:pos="1080"/>
        </w:tabs>
        <w:ind w:left="1080"/>
        <w:rPr>
          <w:lang w:val="es-EC"/>
        </w:rPr>
      </w:pPr>
      <w:r w:rsidRPr="00703C84">
        <w:rPr>
          <w:lang w:val="es-EC"/>
        </w:rPr>
        <w:t>Recolectar históricos disponibles (logs de despliegue, tickets de incidencias, registros de tiempos) para el periodo previo definido.</w:t>
      </w:r>
    </w:p>
    <w:p w14:paraId="64B7F884" w14:textId="77777777" w:rsidR="00703C84" w:rsidRPr="00703C84" w:rsidRDefault="00703C84" w:rsidP="00703C84">
      <w:pPr>
        <w:numPr>
          <w:ilvl w:val="0"/>
          <w:numId w:val="103"/>
        </w:numPr>
        <w:tabs>
          <w:tab w:val="clear" w:pos="720"/>
          <w:tab w:val="num" w:pos="1080"/>
        </w:tabs>
        <w:ind w:left="1080"/>
        <w:rPr>
          <w:lang w:val="es-EC"/>
        </w:rPr>
      </w:pPr>
      <w:r w:rsidRPr="00703C84">
        <w:rPr>
          <w:lang w:val="es-EC"/>
        </w:rPr>
        <w:t>Si no hay históricos suficientes, simular 1–2 semanas de actividad representativa.</w:t>
      </w:r>
    </w:p>
    <w:p w14:paraId="00C5BFCA" w14:textId="77777777" w:rsidR="00703C84" w:rsidRPr="00703C84" w:rsidRDefault="00703C84" w:rsidP="00703C84">
      <w:pPr>
        <w:numPr>
          <w:ilvl w:val="0"/>
          <w:numId w:val="103"/>
        </w:numPr>
        <w:tabs>
          <w:tab w:val="clear" w:pos="720"/>
          <w:tab w:val="num" w:pos="1080"/>
        </w:tabs>
        <w:ind w:left="1080"/>
        <w:rPr>
          <w:lang w:val="es-EC"/>
        </w:rPr>
      </w:pPr>
      <w:r w:rsidRPr="00703C84">
        <w:rPr>
          <w:lang w:val="es-EC"/>
        </w:rPr>
        <w:t xml:space="preserve">Guardar los datos en baseline_metrics.csv con campos: </w:t>
      </w:r>
      <w:proofErr w:type="spellStart"/>
      <w:r w:rsidRPr="00703C84">
        <w:rPr>
          <w:lang w:val="es-EC"/>
        </w:rPr>
        <w:t>metric</w:t>
      </w:r>
      <w:proofErr w:type="spellEnd"/>
      <w:r w:rsidRPr="00703C84">
        <w:rPr>
          <w:lang w:val="es-EC"/>
        </w:rPr>
        <w:t xml:space="preserve">, </w:t>
      </w:r>
      <w:proofErr w:type="spellStart"/>
      <w:r w:rsidRPr="00703C84">
        <w:rPr>
          <w:lang w:val="es-EC"/>
        </w:rPr>
        <w:t>value</w:t>
      </w:r>
      <w:proofErr w:type="spellEnd"/>
      <w:r w:rsidRPr="00703C84">
        <w:rPr>
          <w:lang w:val="es-EC"/>
        </w:rPr>
        <w:t xml:space="preserve">, </w:t>
      </w:r>
      <w:proofErr w:type="spellStart"/>
      <w:r w:rsidRPr="00703C84">
        <w:rPr>
          <w:lang w:val="es-EC"/>
        </w:rPr>
        <w:t>period_start</w:t>
      </w:r>
      <w:proofErr w:type="spellEnd"/>
      <w:r w:rsidRPr="00703C84">
        <w:rPr>
          <w:lang w:val="es-EC"/>
        </w:rPr>
        <w:t xml:space="preserve">, </w:t>
      </w:r>
      <w:proofErr w:type="spellStart"/>
      <w:r w:rsidRPr="00703C84">
        <w:rPr>
          <w:lang w:val="es-EC"/>
        </w:rPr>
        <w:t>period_end</w:t>
      </w:r>
      <w:proofErr w:type="spellEnd"/>
      <w:r w:rsidRPr="00703C84">
        <w:rPr>
          <w:lang w:val="es-EC"/>
        </w:rPr>
        <w:t>, notas.</w:t>
      </w:r>
    </w:p>
    <w:p w14:paraId="3D5B6813" w14:textId="77777777" w:rsidR="00703C84" w:rsidRPr="00703C84" w:rsidRDefault="00703C84" w:rsidP="00703C84">
      <w:pPr>
        <w:numPr>
          <w:ilvl w:val="0"/>
          <w:numId w:val="103"/>
        </w:numPr>
        <w:tabs>
          <w:tab w:val="clear" w:pos="720"/>
          <w:tab w:val="num" w:pos="1080"/>
        </w:tabs>
        <w:ind w:left="1080"/>
        <w:rPr>
          <w:lang w:val="es-EC"/>
        </w:rPr>
      </w:pPr>
      <w:r w:rsidRPr="00703C84">
        <w:rPr>
          <w:lang w:val="es-EC"/>
        </w:rPr>
        <w:t>Definir criterios de éxito preliminares (p. ej. reducción mínima del 20 % en Lead Time).</w:t>
      </w:r>
    </w:p>
    <w:p w14:paraId="76B46383" w14:textId="77777777" w:rsidR="00703C84" w:rsidRPr="00703C84" w:rsidRDefault="00703C84" w:rsidP="00703C84">
      <w:pPr>
        <w:ind w:left="360"/>
        <w:rPr>
          <w:lang w:val="es-EC"/>
        </w:rPr>
      </w:pPr>
      <w:r w:rsidRPr="00703C84">
        <w:rPr>
          <w:b/>
          <w:bCs/>
          <w:lang w:val="es-EC"/>
        </w:rPr>
        <w:lastRenderedPageBreak/>
        <w:t>Fase 2 — Implementación del pipeline reproducible</w:t>
      </w:r>
    </w:p>
    <w:p w14:paraId="015A9041" w14:textId="77777777" w:rsidR="00703C84" w:rsidRPr="00703C84" w:rsidRDefault="00703C84" w:rsidP="00703C84">
      <w:pPr>
        <w:numPr>
          <w:ilvl w:val="0"/>
          <w:numId w:val="104"/>
        </w:numPr>
        <w:tabs>
          <w:tab w:val="clear" w:pos="720"/>
          <w:tab w:val="num" w:pos="1080"/>
        </w:tabs>
        <w:ind w:left="1080"/>
        <w:rPr>
          <w:lang w:val="es-EC"/>
        </w:rPr>
      </w:pPr>
      <w:r w:rsidRPr="00703C84">
        <w:rPr>
          <w:lang w:val="es-EC"/>
        </w:rPr>
        <w:t xml:space="preserve">Implementar el pipeline en </w:t>
      </w:r>
      <w:proofErr w:type="gramStart"/>
      <w:r w:rsidRPr="00703C84">
        <w:rPr>
          <w:lang w:val="es-EC"/>
        </w:rPr>
        <w:t>/.</w:t>
      </w:r>
      <w:proofErr w:type="spellStart"/>
      <w:r w:rsidRPr="00703C84">
        <w:rPr>
          <w:lang w:val="es-EC"/>
        </w:rPr>
        <w:t>gitlab-ci.yml</w:t>
      </w:r>
      <w:proofErr w:type="spellEnd"/>
      <w:proofErr w:type="gramEnd"/>
      <w:r w:rsidRPr="00703C84">
        <w:rPr>
          <w:lang w:val="es-EC"/>
        </w:rPr>
        <w:t xml:space="preserve"> con etapas mínimas: </w:t>
      </w:r>
      <w:proofErr w:type="spellStart"/>
      <w:r w:rsidRPr="00703C84">
        <w:rPr>
          <w:lang w:val="es-EC"/>
        </w:rPr>
        <w:t>build</w:t>
      </w:r>
      <w:proofErr w:type="spellEnd"/>
      <w:r w:rsidRPr="00703C84">
        <w:rPr>
          <w:lang w:val="es-EC"/>
        </w:rPr>
        <w:t xml:space="preserve">, test, </w:t>
      </w:r>
      <w:proofErr w:type="spellStart"/>
      <w:r w:rsidRPr="00703C84">
        <w:rPr>
          <w:lang w:val="es-EC"/>
        </w:rPr>
        <w:t>image</w:t>
      </w:r>
      <w:proofErr w:type="spellEnd"/>
      <w:r w:rsidRPr="00703C84">
        <w:rPr>
          <w:lang w:val="es-EC"/>
        </w:rPr>
        <w:t>, deploy.</w:t>
      </w:r>
    </w:p>
    <w:p w14:paraId="0A5CC43D" w14:textId="77777777" w:rsidR="00703C84" w:rsidRPr="00703C84" w:rsidRDefault="00703C84" w:rsidP="00703C84">
      <w:pPr>
        <w:numPr>
          <w:ilvl w:val="0"/>
          <w:numId w:val="104"/>
        </w:numPr>
        <w:tabs>
          <w:tab w:val="clear" w:pos="720"/>
          <w:tab w:val="num" w:pos="1080"/>
        </w:tabs>
        <w:ind w:left="1080"/>
        <w:rPr>
          <w:lang w:val="es-EC"/>
        </w:rPr>
      </w:pPr>
      <w:r w:rsidRPr="00703C84">
        <w:rPr>
          <w:lang w:val="es-EC"/>
        </w:rPr>
        <w:t>Incluir variables para el registro de imagen: CI_REGISTRY_IMAGE / CI_COMMIT_SHORT_SHA.</w:t>
      </w:r>
    </w:p>
    <w:p w14:paraId="23E11B99" w14:textId="77777777" w:rsidR="00703C84" w:rsidRPr="00703C84" w:rsidRDefault="00703C84" w:rsidP="00703C84">
      <w:pPr>
        <w:numPr>
          <w:ilvl w:val="0"/>
          <w:numId w:val="104"/>
        </w:numPr>
        <w:tabs>
          <w:tab w:val="clear" w:pos="720"/>
          <w:tab w:val="num" w:pos="1080"/>
        </w:tabs>
        <w:ind w:left="1080"/>
        <w:rPr>
          <w:lang w:val="es-EC"/>
        </w:rPr>
      </w:pPr>
      <w:r w:rsidRPr="00703C84">
        <w:rPr>
          <w:lang w:val="es-EC"/>
        </w:rPr>
        <w:t>Probar ejecución local y con runner dojo-runner hasta obtener pipeline verde.</w:t>
      </w:r>
    </w:p>
    <w:p w14:paraId="0DEC8DD8" w14:textId="77777777" w:rsidR="00703C84" w:rsidRPr="00703C84" w:rsidRDefault="00703C84" w:rsidP="00CB0FE7">
      <w:pPr>
        <w:spacing w:before="0" w:after="0"/>
        <w:ind w:left="1080"/>
        <w:rPr>
          <w:lang w:val="es-EC"/>
        </w:rPr>
      </w:pPr>
      <w:r w:rsidRPr="00703C84">
        <w:rPr>
          <w:lang w:val="es-EC"/>
        </w:rPr>
        <w:t xml:space="preserve">Ejemplo mínimo </w:t>
      </w:r>
      <w:proofErr w:type="gramStart"/>
      <w:r w:rsidRPr="00703C84">
        <w:rPr>
          <w:lang w:val="es-EC"/>
        </w:rPr>
        <w:t>de .</w:t>
      </w:r>
      <w:proofErr w:type="spellStart"/>
      <w:proofErr w:type="gramEnd"/>
      <w:r w:rsidRPr="00703C84">
        <w:rPr>
          <w:lang w:val="es-EC"/>
        </w:rPr>
        <w:t>gitlab-ci.yml</w:t>
      </w:r>
      <w:proofErr w:type="spellEnd"/>
      <w:r w:rsidRPr="00703C84">
        <w:rPr>
          <w:lang w:val="es-EC"/>
        </w:rPr>
        <w:t xml:space="preserve"> (adaptar a la realidad institucional):</w:t>
      </w:r>
    </w:p>
    <w:p w14:paraId="18A6E71A" w14:textId="77777777" w:rsidR="00703C84" w:rsidRPr="00730708" w:rsidRDefault="00703C84" w:rsidP="00CB0FE7">
      <w:pPr>
        <w:spacing w:before="0" w:after="0" w:line="240" w:lineRule="auto"/>
        <w:ind w:left="1788"/>
        <w:rPr>
          <w:lang w:val="en-US"/>
        </w:rPr>
      </w:pPr>
      <w:r w:rsidRPr="00730708">
        <w:rPr>
          <w:lang w:val="en-US"/>
        </w:rPr>
        <w:t>stages:</w:t>
      </w:r>
    </w:p>
    <w:p w14:paraId="55FC93F4" w14:textId="77777777" w:rsidR="00703C84" w:rsidRPr="00730708" w:rsidRDefault="00703C84" w:rsidP="00CB0FE7">
      <w:pPr>
        <w:spacing w:before="0" w:after="0" w:line="240" w:lineRule="auto"/>
        <w:ind w:left="1788"/>
        <w:rPr>
          <w:lang w:val="en-US"/>
        </w:rPr>
      </w:pPr>
      <w:r w:rsidRPr="00730708">
        <w:rPr>
          <w:lang w:val="en-US"/>
        </w:rPr>
        <w:t xml:space="preserve">  - build</w:t>
      </w:r>
    </w:p>
    <w:p w14:paraId="55C4EABB" w14:textId="77777777" w:rsidR="00703C84" w:rsidRPr="00730708" w:rsidRDefault="00703C84" w:rsidP="00CB0FE7">
      <w:pPr>
        <w:spacing w:before="0" w:after="0" w:line="240" w:lineRule="auto"/>
        <w:ind w:left="1788"/>
        <w:rPr>
          <w:lang w:val="en-US"/>
        </w:rPr>
      </w:pPr>
      <w:r w:rsidRPr="00730708">
        <w:rPr>
          <w:lang w:val="en-US"/>
        </w:rPr>
        <w:t xml:space="preserve">  - test</w:t>
      </w:r>
    </w:p>
    <w:p w14:paraId="7E6DE1C5" w14:textId="77777777" w:rsidR="00703C84" w:rsidRPr="00730708" w:rsidRDefault="00703C84" w:rsidP="00CB0FE7">
      <w:pPr>
        <w:spacing w:before="0" w:after="0" w:line="240" w:lineRule="auto"/>
        <w:ind w:left="1788"/>
        <w:rPr>
          <w:lang w:val="en-US"/>
        </w:rPr>
      </w:pPr>
      <w:r w:rsidRPr="00730708">
        <w:rPr>
          <w:lang w:val="en-US"/>
        </w:rPr>
        <w:t xml:space="preserve">  - image</w:t>
      </w:r>
    </w:p>
    <w:p w14:paraId="587B3A9A" w14:textId="77777777" w:rsidR="00703C84" w:rsidRPr="00730708" w:rsidRDefault="00703C84" w:rsidP="00CB0FE7">
      <w:pPr>
        <w:spacing w:before="0" w:after="0" w:line="240" w:lineRule="auto"/>
        <w:ind w:left="1788"/>
        <w:rPr>
          <w:lang w:val="en-US"/>
        </w:rPr>
      </w:pPr>
      <w:r w:rsidRPr="00730708">
        <w:rPr>
          <w:lang w:val="en-US"/>
        </w:rPr>
        <w:t xml:space="preserve">  - deploy</w:t>
      </w:r>
    </w:p>
    <w:p w14:paraId="0A83FF7D" w14:textId="77777777" w:rsidR="00703C84" w:rsidRPr="00730708" w:rsidRDefault="00703C84" w:rsidP="00CB0FE7">
      <w:pPr>
        <w:spacing w:before="0" w:after="0" w:line="240" w:lineRule="auto"/>
        <w:ind w:left="1788"/>
        <w:rPr>
          <w:lang w:val="en-US"/>
        </w:rPr>
      </w:pPr>
    </w:p>
    <w:p w14:paraId="04ED1436" w14:textId="77777777" w:rsidR="00703C84" w:rsidRPr="00730708" w:rsidRDefault="00703C84" w:rsidP="00CB0FE7">
      <w:pPr>
        <w:spacing w:before="0" w:after="0" w:line="240" w:lineRule="auto"/>
        <w:ind w:left="1788"/>
        <w:rPr>
          <w:lang w:val="en-US"/>
        </w:rPr>
      </w:pPr>
      <w:r w:rsidRPr="00730708">
        <w:rPr>
          <w:lang w:val="en-US"/>
        </w:rPr>
        <w:t>variables:</w:t>
      </w:r>
    </w:p>
    <w:p w14:paraId="162D1F21" w14:textId="77777777" w:rsidR="00703C84" w:rsidRPr="00730708" w:rsidRDefault="00703C84" w:rsidP="00CB0FE7">
      <w:pPr>
        <w:spacing w:before="0" w:after="0" w:line="240" w:lineRule="auto"/>
        <w:ind w:left="1788"/>
        <w:rPr>
          <w:lang w:val="en-US"/>
        </w:rPr>
      </w:pPr>
      <w:r w:rsidRPr="00730708">
        <w:rPr>
          <w:lang w:val="en-US"/>
        </w:rPr>
        <w:t xml:space="preserve">  IMAGE: $CI_REGISTRY_</w:t>
      </w:r>
      <w:proofErr w:type="gramStart"/>
      <w:r w:rsidRPr="00730708">
        <w:rPr>
          <w:lang w:val="en-US"/>
        </w:rPr>
        <w:t>IMAGE:$</w:t>
      </w:r>
      <w:proofErr w:type="gramEnd"/>
      <w:r w:rsidRPr="00730708">
        <w:rPr>
          <w:lang w:val="en-US"/>
        </w:rPr>
        <w:t>CI_COMMIT_SHORT_SHA</w:t>
      </w:r>
    </w:p>
    <w:p w14:paraId="5C1001B7" w14:textId="77777777" w:rsidR="00703C84" w:rsidRPr="00730708" w:rsidRDefault="00703C84" w:rsidP="00CB0FE7">
      <w:pPr>
        <w:spacing w:before="0" w:after="0" w:line="240" w:lineRule="auto"/>
        <w:ind w:left="1788"/>
        <w:rPr>
          <w:lang w:val="en-US"/>
        </w:rPr>
      </w:pPr>
    </w:p>
    <w:p w14:paraId="6D1EA351" w14:textId="77777777" w:rsidR="00703C84" w:rsidRPr="00730708" w:rsidRDefault="00703C84" w:rsidP="00CB0FE7">
      <w:pPr>
        <w:spacing w:before="0" w:after="0" w:line="240" w:lineRule="auto"/>
        <w:ind w:left="1788"/>
        <w:rPr>
          <w:lang w:val="en-US"/>
        </w:rPr>
      </w:pPr>
      <w:r w:rsidRPr="00730708">
        <w:rPr>
          <w:lang w:val="en-US"/>
        </w:rPr>
        <w:t>build:</w:t>
      </w:r>
    </w:p>
    <w:p w14:paraId="4B6C5276" w14:textId="77777777" w:rsidR="00703C84" w:rsidRPr="00730708" w:rsidRDefault="00703C84" w:rsidP="00CB0FE7">
      <w:pPr>
        <w:spacing w:before="0" w:after="0" w:line="240" w:lineRule="auto"/>
        <w:ind w:left="1788"/>
        <w:rPr>
          <w:lang w:val="en-US"/>
        </w:rPr>
      </w:pPr>
      <w:r w:rsidRPr="00730708">
        <w:rPr>
          <w:lang w:val="en-US"/>
        </w:rPr>
        <w:t xml:space="preserve">  stage: build</w:t>
      </w:r>
    </w:p>
    <w:p w14:paraId="15A45269" w14:textId="77777777" w:rsidR="00703C84" w:rsidRPr="00730708" w:rsidRDefault="00703C84" w:rsidP="00CB0FE7">
      <w:pPr>
        <w:spacing w:before="0" w:after="0" w:line="240" w:lineRule="auto"/>
        <w:ind w:left="1788"/>
        <w:rPr>
          <w:lang w:val="en-US"/>
        </w:rPr>
      </w:pPr>
      <w:r w:rsidRPr="00730708">
        <w:rPr>
          <w:lang w:val="en-US"/>
        </w:rPr>
        <w:t xml:space="preserve">  script:</w:t>
      </w:r>
    </w:p>
    <w:p w14:paraId="5BFA3BF1" w14:textId="77777777" w:rsidR="00703C84" w:rsidRPr="00730708" w:rsidRDefault="00703C84" w:rsidP="00CB0FE7">
      <w:pPr>
        <w:spacing w:before="0" w:after="0" w:line="240" w:lineRule="auto"/>
        <w:ind w:left="1788"/>
        <w:rPr>
          <w:lang w:val="en-US"/>
        </w:rPr>
      </w:pPr>
      <w:r w:rsidRPr="00730708">
        <w:rPr>
          <w:lang w:val="en-US"/>
        </w:rPr>
        <w:t xml:space="preserve">    - ./build.sh</w:t>
      </w:r>
    </w:p>
    <w:p w14:paraId="29DA766D" w14:textId="77777777" w:rsidR="00703C84" w:rsidRPr="00730708" w:rsidRDefault="00703C84" w:rsidP="00CB0FE7">
      <w:pPr>
        <w:spacing w:before="0" w:after="0" w:line="240" w:lineRule="auto"/>
        <w:ind w:left="1788"/>
        <w:rPr>
          <w:lang w:val="en-US"/>
        </w:rPr>
      </w:pPr>
      <w:r w:rsidRPr="00730708">
        <w:rPr>
          <w:lang w:val="en-US"/>
        </w:rPr>
        <w:t xml:space="preserve">  tags:</w:t>
      </w:r>
    </w:p>
    <w:p w14:paraId="3CFE0053" w14:textId="77777777" w:rsidR="00703C84" w:rsidRPr="00730708" w:rsidRDefault="00703C84" w:rsidP="00CB0FE7">
      <w:pPr>
        <w:spacing w:before="0" w:after="0" w:line="240" w:lineRule="auto"/>
        <w:ind w:left="1788"/>
        <w:rPr>
          <w:lang w:val="en-US"/>
        </w:rPr>
      </w:pPr>
      <w:r w:rsidRPr="00730708">
        <w:rPr>
          <w:lang w:val="en-US"/>
        </w:rPr>
        <w:t xml:space="preserve">    - dojo-runner</w:t>
      </w:r>
    </w:p>
    <w:p w14:paraId="775F49FD" w14:textId="77777777" w:rsidR="00703C84" w:rsidRPr="00730708" w:rsidRDefault="00703C84" w:rsidP="00CB0FE7">
      <w:pPr>
        <w:spacing w:before="0" w:after="0" w:line="240" w:lineRule="auto"/>
        <w:ind w:left="1788"/>
        <w:rPr>
          <w:lang w:val="en-US"/>
        </w:rPr>
      </w:pPr>
      <w:r w:rsidRPr="00730708">
        <w:rPr>
          <w:lang w:val="en-US"/>
        </w:rPr>
        <w:t xml:space="preserve">  artifacts:</w:t>
      </w:r>
    </w:p>
    <w:p w14:paraId="1DA666F3" w14:textId="77777777" w:rsidR="00703C84" w:rsidRPr="00730708" w:rsidRDefault="00703C84" w:rsidP="00CB0FE7">
      <w:pPr>
        <w:spacing w:before="0" w:after="0" w:line="240" w:lineRule="auto"/>
        <w:ind w:left="1788"/>
        <w:rPr>
          <w:lang w:val="en-US"/>
        </w:rPr>
      </w:pPr>
      <w:r w:rsidRPr="00730708">
        <w:rPr>
          <w:lang w:val="en-US"/>
        </w:rPr>
        <w:t xml:space="preserve">    paths:</w:t>
      </w:r>
    </w:p>
    <w:p w14:paraId="13C82B75" w14:textId="77777777" w:rsidR="00703C84" w:rsidRPr="00730708" w:rsidRDefault="00703C84" w:rsidP="00CB0FE7">
      <w:pPr>
        <w:spacing w:before="0" w:after="0" w:line="240" w:lineRule="auto"/>
        <w:ind w:left="1788"/>
        <w:rPr>
          <w:lang w:val="en-US"/>
        </w:rPr>
      </w:pPr>
      <w:r w:rsidRPr="00730708">
        <w:rPr>
          <w:lang w:val="en-US"/>
        </w:rPr>
        <w:t xml:space="preserve">      - build/</w:t>
      </w:r>
    </w:p>
    <w:p w14:paraId="0137DD4E" w14:textId="77777777" w:rsidR="00703C84" w:rsidRPr="00730708" w:rsidRDefault="00703C84" w:rsidP="00CB0FE7">
      <w:pPr>
        <w:spacing w:before="0" w:after="0" w:line="240" w:lineRule="auto"/>
        <w:ind w:left="1788"/>
        <w:rPr>
          <w:lang w:val="en-US"/>
        </w:rPr>
      </w:pPr>
    </w:p>
    <w:p w14:paraId="5731BCD8" w14:textId="77777777" w:rsidR="00703C84" w:rsidRPr="00730708" w:rsidRDefault="00703C84" w:rsidP="00CB0FE7">
      <w:pPr>
        <w:spacing w:before="0" w:after="0" w:line="240" w:lineRule="auto"/>
        <w:ind w:left="1788"/>
        <w:rPr>
          <w:lang w:val="en-US"/>
        </w:rPr>
      </w:pPr>
      <w:r w:rsidRPr="00730708">
        <w:rPr>
          <w:lang w:val="en-US"/>
        </w:rPr>
        <w:t>test:</w:t>
      </w:r>
    </w:p>
    <w:p w14:paraId="2A269D90" w14:textId="77777777" w:rsidR="00703C84" w:rsidRPr="00730708" w:rsidRDefault="00703C84" w:rsidP="00CB0FE7">
      <w:pPr>
        <w:spacing w:before="0" w:after="0" w:line="240" w:lineRule="auto"/>
        <w:ind w:left="1788"/>
        <w:rPr>
          <w:lang w:val="en-US"/>
        </w:rPr>
      </w:pPr>
      <w:r w:rsidRPr="00730708">
        <w:rPr>
          <w:lang w:val="en-US"/>
        </w:rPr>
        <w:t xml:space="preserve">  stage: test</w:t>
      </w:r>
    </w:p>
    <w:p w14:paraId="26775C41" w14:textId="77777777" w:rsidR="00703C84" w:rsidRPr="00730708" w:rsidRDefault="00703C84" w:rsidP="00CB0FE7">
      <w:pPr>
        <w:spacing w:before="0" w:after="0" w:line="240" w:lineRule="auto"/>
        <w:ind w:left="1788"/>
        <w:rPr>
          <w:lang w:val="en-US"/>
        </w:rPr>
      </w:pPr>
      <w:r w:rsidRPr="00730708">
        <w:rPr>
          <w:lang w:val="en-US"/>
        </w:rPr>
        <w:t xml:space="preserve">  script:</w:t>
      </w:r>
    </w:p>
    <w:p w14:paraId="4C1AF344" w14:textId="77777777" w:rsidR="00703C84" w:rsidRPr="00730708" w:rsidRDefault="00703C84" w:rsidP="00CB0FE7">
      <w:pPr>
        <w:spacing w:before="0" w:after="0" w:line="240" w:lineRule="auto"/>
        <w:ind w:left="1788"/>
        <w:rPr>
          <w:lang w:val="en-US"/>
        </w:rPr>
      </w:pPr>
      <w:r w:rsidRPr="00730708">
        <w:rPr>
          <w:lang w:val="en-US"/>
        </w:rPr>
        <w:t xml:space="preserve">    - ./run_unit_tests.sh</w:t>
      </w:r>
    </w:p>
    <w:p w14:paraId="40F366BF" w14:textId="77777777" w:rsidR="00703C84" w:rsidRPr="00730708" w:rsidRDefault="00703C84" w:rsidP="00CB0FE7">
      <w:pPr>
        <w:spacing w:before="0" w:after="0" w:line="240" w:lineRule="auto"/>
        <w:ind w:left="1788"/>
        <w:rPr>
          <w:lang w:val="en-US"/>
        </w:rPr>
      </w:pPr>
      <w:r w:rsidRPr="00730708">
        <w:rPr>
          <w:lang w:val="en-US"/>
        </w:rPr>
        <w:t xml:space="preserve">  tags:</w:t>
      </w:r>
    </w:p>
    <w:p w14:paraId="54B98E91" w14:textId="77777777" w:rsidR="00703C84" w:rsidRPr="00730708" w:rsidRDefault="00703C84" w:rsidP="00CB0FE7">
      <w:pPr>
        <w:spacing w:before="0" w:after="0" w:line="240" w:lineRule="auto"/>
        <w:ind w:left="1788"/>
        <w:rPr>
          <w:lang w:val="en-US"/>
        </w:rPr>
      </w:pPr>
      <w:r w:rsidRPr="00730708">
        <w:rPr>
          <w:lang w:val="en-US"/>
        </w:rPr>
        <w:t xml:space="preserve">    - dojo-runner</w:t>
      </w:r>
    </w:p>
    <w:p w14:paraId="6D9F4111" w14:textId="77777777" w:rsidR="00703C84" w:rsidRPr="00730708" w:rsidRDefault="00703C84" w:rsidP="00CB0FE7">
      <w:pPr>
        <w:spacing w:before="0" w:after="0" w:line="240" w:lineRule="auto"/>
        <w:ind w:left="1788"/>
        <w:rPr>
          <w:lang w:val="en-US"/>
        </w:rPr>
      </w:pPr>
      <w:r w:rsidRPr="00730708">
        <w:rPr>
          <w:lang w:val="en-US"/>
        </w:rPr>
        <w:t xml:space="preserve">  dependencies:</w:t>
      </w:r>
    </w:p>
    <w:p w14:paraId="119014B3" w14:textId="77777777" w:rsidR="00703C84" w:rsidRPr="00730708" w:rsidRDefault="00703C84" w:rsidP="00CB0FE7">
      <w:pPr>
        <w:spacing w:before="0" w:after="0" w:line="240" w:lineRule="auto"/>
        <w:ind w:left="1788"/>
        <w:rPr>
          <w:lang w:val="en-US"/>
        </w:rPr>
      </w:pPr>
      <w:r w:rsidRPr="00730708">
        <w:rPr>
          <w:lang w:val="en-US"/>
        </w:rPr>
        <w:t xml:space="preserve">    - build</w:t>
      </w:r>
    </w:p>
    <w:p w14:paraId="5F76E3AD" w14:textId="77777777" w:rsidR="00703C84" w:rsidRPr="00730708" w:rsidRDefault="00703C84" w:rsidP="00CB0FE7">
      <w:pPr>
        <w:spacing w:before="0" w:after="0" w:line="240" w:lineRule="auto"/>
        <w:ind w:left="1788"/>
        <w:rPr>
          <w:lang w:val="en-US"/>
        </w:rPr>
      </w:pPr>
    </w:p>
    <w:p w14:paraId="6F095D14" w14:textId="77777777" w:rsidR="00703C84" w:rsidRPr="00730708" w:rsidRDefault="00703C84" w:rsidP="00CB0FE7">
      <w:pPr>
        <w:spacing w:before="0" w:after="0" w:line="240" w:lineRule="auto"/>
        <w:ind w:left="1788"/>
        <w:rPr>
          <w:lang w:val="en-US"/>
        </w:rPr>
      </w:pPr>
      <w:r w:rsidRPr="00730708">
        <w:rPr>
          <w:lang w:val="en-US"/>
        </w:rPr>
        <w:t>image:</w:t>
      </w:r>
    </w:p>
    <w:p w14:paraId="5544C46C" w14:textId="77777777" w:rsidR="00703C84" w:rsidRPr="00730708" w:rsidRDefault="00703C84" w:rsidP="00CB0FE7">
      <w:pPr>
        <w:spacing w:before="0" w:after="0" w:line="240" w:lineRule="auto"/>
        <w:ind w:left="1788"/>
        <w:rPr>
          <w:lang w:val="en-US"/>
        </w:rPr>
      </w:pPr>
      <w:r w:rsidRPr="00730708">
        <w:rPr>
          <w:lang w:val="en-US"/>
        </w:rPr>
        <w:t xml:space="preserve">  stage: image</w:t>
      </w:r>
    </w:p>
    <w:p w14:paraId="4A303C53" w14:textId="77777777" w:rsidR="00703C84" w:rsidRPr="00730708" w:rsidRDefault="00703C84" w:rsidP="00CB0FE7">
      <w:pPr>
        <w:spacing w:before="0" w:after="0" w:line="240" w:lineRule="auto"/>
        <w:ind w:left="1788"/>
        <w:rPr>
          <w:lang w:val="de-DE"/>
        </w:rPr>
      </w:pPr>
      <w:r w:rsidRPr="00730708">
        <w:rPr>
          <w:lang w:val="en-US"/>
        </w:rPr>
        <w:t xml:space="preserve">  </w:t>
      </w:r>
      <w:r w:rsidRPr="00730708">
        <w:rPr>
          <w:lang w:val="de-DE"/>
        </w:rPr>
        <w:t>script:</w:t>
      </w:r>
    </w:p>
    <w:p w14:paraId="378714DE" w14:textId="77777777" w:rsidR="00703C84" w:rsidRPr="00730708" w:rsidRDefault="00703C84" w:rsidP="00CB0FE7">
      <w:pPr>
        <w:spacing w:before="0" w:after="0" w:line="240" w:lineRule="auto"/>
        <w:ind w:left="1788"/>
        <w:rPr>
          <w:lang w:val="de-DE"/>
        </w:rPr>
      </w:pPr>
      <w:r w:rsidRPr="00730708">
        <w:rPr>
          <w:lang w:val="de-DE"/>
        </w:rPr>
        <w:t xml:space="preserve">    - docker build -t $IMAGE .</w:t>
      </w:r>
    </w:p>
    <w:p w14:paraId="543864E2" w14:textId="77777777" w:rsidR="00703C84" w:rsidRPr="00730708" w:rsidRDefault="00703C84" w:rsidP="00CB0FE7">
      <w:pPr>
        <w:spacing w:before="0" w:after="0" w:line="240" w:lineRule="auto"/>
        <w:ind w:left="1788"/>
        <w:rPr>
          <w:lang w:val="de-DE"/>
        </w:rPr>
      </w:pPr>
      <w:r w:rsidRPr="00730708">
        <w:rPr>
          <w:lang w:val="de-DE"/>
        </w:rPr>
        <w:t xml:space="preserve">    - docker push $IMAGE</w:t>
      </w:r>
    </w:p>
    <w:p w14:paraId="128322F2" w14:textId="77777777" w:rsidR="00703C84" w:rsidRPr="00730708" w:rsidRDefault="00703C84" w:rsidP="00CB0FE7">
      <w:pPr>
        <w:spacing w:before="0" w:after="0" w:line="240" w:lineRule="auto"/>
        <w:ind w:left="1788"/>
        <w:rPr>
          <w:lang w:val="de-DE"/>
        </w:rPr>
      </w:pPr>
      <w:r w:rsidRPr="00730708">
        <w:rPr>
          <w:lang w:val="de-DE"/>
        </w:rPr>
        <w:t xml:space="preserve">  tags:</w:t>
      </w:r>
    </w:p>
    <w:p w14:paraId="4BE06685" w14:textId="77777777" w:rsidR="00703C84" w:rsidRPr="00730708" w:rsidRDefault="00703C84" w:rsidP="00CB0FE7">
      <w:pPr>
        <w:spacing w:before="0" w:after="0" w:line="240" w:lineRule="auto"/>
        <w:ind w:left="1788"/>
        <w:rPr>
          <w:lang w:val="en-US"/>
        </w:rPr>
      </w:pPr>
      <w:r w:rsidRPr="00730708">
        <w:rPr>
          <w:lang w:val="de-DE"/>
        </w:rPr>
        <w:t xml:space="preserve">    </w:t>
      </w:r>
      <w:r w:rsidRPr="00730708">
        <w:rPr>
          <w:lang w:val="en-US"/>
        </w:rPr>
        <w:t>- dojo-runner</w:t>
      </w:r>
    </w:p>
    <w:p w14:paraId="7AC9D687" w14:textId="77777777" w:rsidR="00703C84" w:rsidRPr="00730708" w:rsidRDefault="00703C84" w:rsidP="00CB0FE7">
      <w:pPr>
        <w:spacing w:before="0" w:after="0" w:line="240" w:lineRule="auto"/>
        <w:ind w:left="1788"/>
        <w:rPr>
          <w:lang w:val="en-US"/>
        </w:rPr>
      </w:pPr>
    </w:p>
    <w:p w14:paraId="2C37ED8F" w14:textId="77777777" w:rsidR="00703C84" w:rsidRPr="00730708" w:rsidRDefault="00703C84" w:rsidP="00CB0FE7">
      <w:pPr>
        <w:spacing w:before="0" w:after="0" w:line="240" w:lineRule="auto"/>
        <w:ind w:left="1788"/>
        <w:rPr>
          <w:lang w:val="en-US"/>
        </w:rPr>
      </w:pPr>
      <w:r w:rsidRPr="00730708">
        <w:rPr>
          <w:lang w:val="en-US"/>
        </w:rPr>
        <w:t>deploy:</w:t>
      </w:r>
    </w:p>
    <w:p w14:paraId="78A14BCE" w14:textId="77777777" w:rsidR="00703C84" w:rsidRPr="00730708" w:rsidRDefault="00703C84" w:rsidP="00CB0FE7">
      <w:pPr>
        <w:spacing w:before="0" w:after="0" w:line="240" w:lineRule="auto"/>
        <w:ind w:left="1788"/>
        <w:rPr>
          <w:lang w:val="en-US"/>
        </w:rPr>
      </w:pPr>
      <w:r w:rsidRPr="00730708">
        <w:rPr>
          <w:lang w:val="en-US"/>
        </w:rPr>
        <w:t xml:space="preserve">  stage: deploy</w:t>
      </w:r>
    </w:p>
    <w:p w14:paraId="5EE61B44" w14:textId="77777777" w:rsidR="00703C84" w:rsidRPr="00730708" w:rsidRDefault="00703C84" w:rsidP="00CB0FE7">
      <w:pPr>
        <w:spacing w:before="0" w:after="0" w:line="240" w:lineRule="auto"/>
        <w:ind w:left="1788"/>
        <w:rPr>
          <w:lang w:val="en-US"/>
        </w:rPr>
      </w:pPr>
      <w:r w:rsidRPr="00730708">
        <w:rPr>
          <w:lang w:val="en-US"/>
        </w:rPr>
        <w:t xml:space="preserve">  script:</w:t>
      </w:r>
    </w:p>
    <w:p w14:paraId="3CB0DC3D" w14:textId="77777777" w:rsidR="00703C84" w:rsidRPr="00730708" w:rsidRDefault="00703C84" w:rsidP="00CB0FE7">
      <w:pPr>
        <w:spacing w:before="0" w:after="0" w:line="240" w:lineRule="auto"/>
        <w:ind w:left="1788"/>
        <w:rPr>
          <w:lang w:val="en-US"/>
        </w:rPr>
      </w:pPr>
      <w:r w:rsidRPr="00730708">
        <w:rPr>
          <w:lang w:val="en-US"/>
        </w:rPr>
        <w:t xml:space="preserve">    - terraform </w:t>
      </w:r>
      <w:proofErr w:type="spellStart"/>
      <w:r w:rsidRPr="00730708">
        <w:rPr>
          <w:lang w:val="en-US"/>
        </w:rPr>
        <w:t>init</w:t>
      </w:r>
      <w:proofErr w:type="spellEnd"/>
    </w:p>
    <w:p w14:paraId="67FDF683" w14:textId="77777777" w:rsidR="00703C84" w:rsidRPr="00730708" w:rsidRDefault="00703C84" w:rsidP="00CB0FE7">
      <w:pPr>
        <w:spacing w:before="0" w:after="0" w:line="240" w:lineRule="auto"/>
        <w:ind w:left="1788"/>
        <w:rPr>
          <w:lang w:val="en-US"/>
        </w:rPr>
      </w:pPr>
      <w:r w:rsidRPr="00730708">
        <w:rPr>
          <w:lang w:val="en-US"/>
        </w:rPr>
        <w:t xml:space="preserve">    - terraform apply -auto-approve -var "image=$IMAGE"</w:t>
      </w:r>
    </w:p>
    <w:p w14:paraId="14E6DE14" w14:textId="77777777" w:rsidR="00703C84" w:rsidRPr="00730708" w:rsidRDefault="00703C84" w:rsidP="00CB0FE7">
      <w:pPr>
        <w:spacing w:before="0" w:after="0" w:line="240" w:lineRule="auto"/>
        <w:ind w:left="1788"/>
        <w:rPr>
          <w:lang w:val="en-US"/>
        </w:rPr>
      </w:pPr>
      <w:r w:rsidRPr="00730708">
        <w:rPr>
          <w:lang w:val="en-US"/>
        </w:rPr>
        <w:t xml:space="preserve">  tags:</w:t>
      </w:r>
    </w:p>
    <w:p w14:paraId="77E25A9D" w14:textId="77777777" w:rsidR="00703C84" w:rsidRPr="00730708" w:rsidRDefault="00703C84" w:rsidP="00CB0FE7">
      <w:pPr>
        <w:spacing w:before="0" w:after="0" w:line="240" w:lineRule="auto"/>
        <w:ind w:left="1788"/>
        <w:rPr>
          <w:lang w:val="en-US"/>
        </w:rPr>
      </w:pPr>
      <w:r w:rsidRPr="00730708">
        <w:rPr>
          <w:lang w:val="en-US"/>
        </w:rPr>
        <w:t xml:space="preserve">    - dojo-runner</w:t>
      </w:r>
    </w:p>
    <w:p w14:paraId="580E9E2E" w14:textId="41BB1F76" w:rsidR="00D26769" w:rsidRDefault="00703C84" w:rsidP="00CB0FE7">
      <w:pPr>
        <w:spacing w:before="0" w:after="0" w:line="240" w:lineRule="auto"/>
        <w:ind w:left="1788"/>
      </w:pPr>
      <w:r w:rsidRPr="00730708">
        <w:rPr>
          <w:lang w:val="en-US"/>
        </w:rPr>
        <w:t xml:space="preserve">  </w:t>
      </w:r>
      <w:proofErr w:type="spellStart"/>
      <w:r>
        <w:t>when</w:t>
      </w:r>
      <w:proofErr w:type="spellEnd"/>
      <w:r>
        <w:t>: manual</w:t>
      </w:r>
    </w:p>
    <w:p w14:paraId="1E04787B" w14:textId="77777777" w:rsidR="00703C84" w:rsidRPr="00703C84" w:rsidRDefault="00703C84" w:rsidP="00703C84">
      <w:pPr>
        <w:ind w:left="360"/>
        <w:rPr>
          <w:lang w:val="es-EC"/>
        </w:rPr>
      </w:pPr>
      <w:r w:rsidRPr="00703C84">
        <w:rPr>
          <w:b/>
          <w:bCs/>
          <w:lang w:val="es-EC"/>
        </w:rPr>
        <w:t>Fase 3 — Instrumentación y monitorización</w:t>
      </w:r>
    </w:p>
    <w:p w14:paraId="2C8EBEF5" w14:textId="77777777" w:rsidR="00703C84" w:rsidRPr="00730708" w:rsidRDefault="00703C84" w:rsidP="00703C84">
      <w:pPr>
        <w:numPr>
          <w:ilvl w:val="0"/>
          <w:numId w:val="105"/>
        </w:numPr>
        <w:tabs>
          <w:tab w:val="clear" w:pos="720"/>
          <w:tab w:val="num" w:pos="1080"/>
        </w:tabs>
        <w:ind w:left="1080"/>
        <w:rPr>
          <w:lang w:val="en-US"/>
        </w:rPr>
      </w:pPr>
      <w:proofErr w:type="spellStart"/>
      <w:r w:rsidRPr="00730708">
        <w:rPr>
          <w:lang w:val="en-US"/>
        </w:rPr>
        <w:t>Configurar</w:t>
      </w:r>
      <w:proofErr w:type="spellEnd"/>
      <w:r w:rsidRPr="00730708">
        <w:rPr>
          <w:lang w:val="en-US"/>
        </w:rPr>
        <w:t xml:space="preserve"> </w:t>
      </w:r>
      <w:proofErr w:type="spellStart"/>
      <w:r w:rsidRPr="00730708">
        <w:rPr>
          <w:lang w:val="en-US"/>
        </w:rPr>
        <w:t>recolección</w:t>
      </w:r>
      <w:proofErr w:type="spellEnd"/>
      <w:r w:rsidRPr="00730708">
        <w:rPr>
          <w:lang w:val="en-US"/>
        </w:rPr>
        <w:t xml:space="preserve"> de </w:t>
      </w:r>
      <w:proofErr w:type="spellStart"/>
      <w:r w:rsidRPr="00730708">
        <w:rPr>
          <w:lang w:val="en-US"/>
        </w:rPr>
        <w:t>métricas</w:t>
      </w:r>
      <w:proofErr w:type="spellEnd"/>
      <w:r w:rsidRPr="00730708">
        <w:rPr>
          <w:lang w:val="en-US"/>
        </w:rPr>
        <w:t xml:space="preserve"> de pipeline: </w:t>
      </w:r>
      <w:proofErr w:type="spellStart"/>
      <w:r w:rsidRPr="00730708">
        <w:rPr>
          <w:lang w:val="en-US"/>
        </w:rPr>
        <w:t>build_start</w:t>
      </w:r>
      <w:proofErr w:type="spellEnd"/>
      <w:r w:rsidRPr="00730708">
        <w:rPr>
          <w:lang w:val="en-US"/>
        </w:rPr>
        <w:t xml:space="preserve">, </w:t>
      </w:r>
      <w:proofErr w:type="spellStart"/>
      <w:r w:rsidRPr="00730708">
        <w:rPr>
          <w:lang w:val="en-US"/>
        </w:rPr>
        <w:t>build_end</w:t>
      </w:r>
      <w:proofErr w:type="spellEnd"/>
      <w:r w:rsidRPr="00730708">
        <w:rPr>
          <w:lang w:val="en-US"/>
        </w:rPr>
        <w:t xml:space="preserve">, </w:t>
      </w:r>
      <w:proofErr w:type="spellStart"/>
      <w:r w:rsidRPr="00730708">
        <w:rPr>
          <w:lang w:val="en-US"/>
        </w:rPr>
        <w:t>deploy_start</w:t>
      </w:r>
      <w:proofErr w:type="spellEnd"/>
      <w:r w:rsidRPr="00730708">
        <w:rPr>
          <w:lang w:val="en-US"/>
        </w:rPr>
        <w:t xml:space="preserve">, </w:t>
      </w:r>
      <w:proofErr w:type="spellStart"/>
      <w:r w:rsidRPr="00730708">
        <w:rPr>
          <w:lang w:val="en-US"/>
        </w:rPr>
        <w:t>deploy_end</w:t>
      </w:r>
      <w:proofErr w:type="spellEnd"/>
      <w:r w:rsidRPr="00730708">
        <w:rPr>
          <w:lang w:val="en-US"/>
        </w:rPr>
        <w:t>, status (success/failure).</w:t>
      </w:r>
    </w:p>
    <w:p w14:paraId="7B408049" w14:textId="77777777" w:rsidR="00703C84" w:rsidRPr="00703C84" w:rsidRDefault="00703C84" w:rsidP="00703C84">
      <w:pPr>
        <w:numPr>
          <w:ilvl w:val="0"/>
          <w:numId w:val="105"/>
        </w:numPr>
        <w:tabs>
          <w:tab w:val="clear" w:pos="720"/>
          <w:tab w:val="num" w:pos="1080"/>
        </w:tabs>
        <w:ind w:left="1080"/>
        <w:rPr>
          <w:lang w:val="es-EC"/>
        </w:rPr>
      </w:pPr>
      <w:r w:rsidRPr="00703C84">
        <w:rPr>
          <w:lang w:val="es-EC"/>
        </w:rPr>
        <w:t xml:space="preserve">Exponer métricas a Prometheus vía </w:t>
      </w:r>
      <w:proofErr w:type="spellStart"/>
      <w:r w:rsidRPr="00703C84">
        <w:rPr>
          <w:lang w:val="es-EC"/>
        </w:rPr>
        <w:t>exporters</w:t>
      </w:r>
      <w:proofErr w:type="spellEnd"/>
      <w:r w:rsidRPr="00703C84">
        <w:rPr>
          <w:lang w:val="es-EC"/>
        </w:rPr>
        <w:t xml:space="preserve"> o mediante </w:t>
      </w:r>
      <w:proofErr w:type="spellStart"/>
      <w:r w:rsidRPr="00703C84">
        <w:rPr>
          <w:lang w:val="es-EC"/>
        </w:rPr>
        <w:t>pushgateway</w:t>
      </w:r>
      <w:proofErr w:type="spellEnd"/>
      <w:r w:rsidRPr="00703C84">
        <w:rPr>
          <w:lang w:val="es-EC"/>
        </w:rPr>
        <w:t xml:space="preserve"> si es necesario.</w:t>
      </w:r>
    </w:p>
    <w:p w14:paraId="74867511" w14:textId="77777777" w:rsidR="00703C84" w:rsidRPr="00730708" w:rsidRDefault="00703C84" w:rsidP="00703C84">
      <w:pPr>
        <w:numPr>
          <w:ilvl w:val="0"/>
          <w:numId w:val="105"/>
        </w:numPr>
        <w:tabs>
          <w:tab w:val="clear" w:pos="720"/>
          <w:tab w:val="num" w:pos="1080"/>
        </w:tabs>
        <w:ind w:left="1080"/>
        <w:rPr>
          <w:lang w:val="en-US"/>
        </w:rPr>
      </w:pPr>
      <w:r w:rsidRPr="00730708">
        <w:rPr>
          <w:lang w:val="en-US"/>
        </w:rPr>
        <w:t xml:space="preserve">Crear dashboard </w:t>
      </w:r>
      <w:proofErr w:type="spellStart"/>
      <w:r w:rsidRPr="00730708">
        <w:rPr>
          <w:lang w:val="en-US"/>
        </w:rPr>
        <w:t>en</w:t>
      </w:r>
      <w:proofErr w:type="spellEnd"/>
      <w:r w:rsidRPr="00730708">
        <w:rPr>
          <w:lang w:val="en-US"/>
        </w:rPr>
        <w:t xml:space="preserve"> Grafana con </w:t>
      </w:r>
      <w:proofErr w:type="spellStart"/>
      <w:r w:rsidRPr="00730708">
        <w:rPr>
          <w:lang w:val="en-US"/>
        </w:rPr>
        <w:t>paneles</w:t>
      </w:r>
      <w:proofErr w:type="spellEnd"/>
      <w:r w:rsidRPr="00730708">
        <w:rPr>
          <w:lang w:val="en-US"/>
        </w:rPr>
        <w:t xml:space="preserve"> para: Deployment Frequency, Lead Time, MTTR y Change Failure Rate.</w:t>
      </w:r>
    </w:p>
    <w:p w14:paraId="6545F373" w14:textId="77777777" w:rsidR="00703C84" w:rsidRPr="00703C84" w:rsidRDefault="00703C84" w:rsidP="00703C84">
      <w:pPr>
        <w:numPr>
          <w:ilvl w:val="0"/>
          <w:numId w:val="105"/>
        </w:numPr>
        <w:tabs>
          <w:tab w:val="clear" w:pos="720"/>
          <w:tab w:val="num" w:pos="1080"/>
        </w:tabs>
        <w:ind w:left="1080"/>
        <w:rPr>
          <w:lang w:val="es-EC"/>
        </w:rPr>
      </w:pPr>
      <w:r w:rsidRPr="00703C84">
        <w:rPr>
          <w:lang w:val="es-EC"/>
        </w:rPr>
        <w:t>Verificar que las métricas se actualizan tras una ejecución real del pipeline.</w:t>
      </w:r>
    </w:p>
    <w:p w14:paraId="479980BB" w14:textId="77777777" w:rsidR="00703C84" w:rsidRPr="00703C84" w:rsidRDefault="00703C84" w:rsidP="00703C84">
      <w:pPr>
        <w:ind w:left="360"/>
        <w:rPr>
          <w:lang w:val="es-EC"/>
        </w:rPr>
      </w:pPr>
      <w:r w:rsidRPr="00703C84">
        <w:rPr>
          <w:b/>
          <w:bCs/>
          <w:lang w:val="es-EC"/>
        </w:rPr>
        <w:t>Fase 4 — Ejecución controlada (iteraciones Dojo)</w:t>
      </w:r>
    </w:p>
    <w:p w14:paraId="66EC6CBC" w14:textId="77777777" w:rsidR="00703C84" w:rsidRPr="00703C84" w:rsidRDefault="00703C84" w:rsidP="00703C84">
      <w:pPr>
        <w:numPr>
          <w:ilvl w:val="0"/>
          <w:numId w:val="106"/>
        </w:numPr>
        <w:tabs>
          <w:tab w:val="clear" w:pos="720"/>
          <w:tab w:val="num" w:pos="1080"/>
        </w:tabs>
        <w:ind w:left="1080"/>
        <w:rPr>
          <w:lang w:val="es-EC"/>
        </w:rPr>
      </w:pPr>
      <w:r w:rsidRPr="00703C84">
        <w:rPr>
          <w:lang w:val="es-EC"/>
        </w:rPr>
        <w:t>Planificar historias de usuario simples para cada iteración (por ejemplo: 3 historias/iteración).</w:t>
      </w:r>
    </w:p>
    <w:p w14:paraId="17144A3B" w14:textId="77777777" w:rsidR="00703C84" w:rsidRPr="00703C84" w:rsidRDefault="00703C84" w:rsidP="00703C84">
      <w:pPr>
        <w:numPr>
          <w:ilvl w:val="0"/>
          <w:numId w:val="106"/>
        </w:numPr>
        <w:tabs>
          <w:tab w:val="clear" w:pos="720"/>
          <w:tab w:val="num" w:pos="1080"/>
        </w:tabs>
        <w:ind w:left="1080"/>
        <w:rPr>
          <w:lang w:val="es-EC"/>
        </w:rPr>
      </w:pPr>
      <w:r w:rsidRPr="00703C84">
        <w:rPr>
          <w:lang w:val="es-EC"/>
        </w:rPr>
        <w:t xml:space="preserve">Durante cada </w:t>
      </w:r>
      <w:proofErr w:type="spellStart"/>
      <w:r w:rsidRPr="00703C84">
        <w:rPr>
          <w:lang w:val="es-EC"/>
        </w:rPr>
        <w:t>commit</w:t>
      </w:r>
      <w:proofErr w:type="spellEnd"/>
      <w:r w:rsidRPr="00703C84">
        <w:rPr>
          <w:lang w:val="es-EC"/>
        </w:rPr>
        <w:t>, ejecutar pipeline completo y registrar automáticamente tiempos y resultados.</w:t>
      </w:r>
    </w:p>
    <w:p w14:paraId="00707C6C" w14:textId="77777777" w:rsidR="00703C84" w:rsidRPr="00703C84" w:rsidRDefault="00703C84" w:rsidP="00703C84">
      <w:pPr>
        <w:numPr>
          <w:ilvl w:val="0"/>
          <w:numId w:val="106"/>
        </w:numPr>
        <w:tabs>
          <w:tab w:val="clear" w:pos="720"/>
          <w:tab w:val="num" w:pos="1080"/>
        </w:tabs>
        <w:ind w:left="1080"/>
        <w:rPr>
          <w:lang w:val="es-EC"/>
        </w:rPr>
      </w:pPr>
      <w:r w:rsidRPr="00703C84">
        <w:rPr>
          <w:lang w:val="es-EC"/>
        </w:rPr>
        <w:t>Realizar al menos 6–10 despliegues por iteración para obtener datos consistentes.</w:t>
      </w:r>
    </w:p>
    <w:p w14:paraId="7661FD8B" w14:textId="77777777" w:rsidR="00703C84" w:rsidRPr="00703C84" w:rsidRDefault="00703C84" w:rsidP="00703C84">
      <w:pPr>
        <w:numPr>
          <w:ilvl w:val="0"/>
          <w:numId w:val="106"/>
        </w:numPr>
        <w:tabs>
          <w:tab w:val="clear" w:pos="720"/>
          <w:tab w:val="num" w:pos="1080"/>
        </w:tabs>
        <w:ind w:left="1080"/>
        <w:rPr>
          <w:lang w:val="es-EC"/>
        </w:rPr>
      </w:pPr>
      <w:r w:rsidRPr="00703C84">
        <w:rPr>
          <w:lang w:val="es-EC"/>
        </w:rPr>
        <w:t>Documentar eventos anómalos y acciones de recuperación.</w:t>
      </w:r>
    </w:p>
    <w:p w14:paraId="2848B42F" w14:textId="77777777" w:rsidR="00703C84" w:rsidRPr="00703C84" w:rsidRDefault="00703C84" w:rsidP="00703C84">
      <w:pPr>
        <w:ind w:left="360"/>
        <w:rPr>
          <w:lang w:val="es-EC"/>
        </w:rPr>
      </w:pPr>
      <w:r w:rsidRPr="00703C84">
        <w:rPr>
          <w:b/>
          <w:bCs/>
          <w:lang w:val="es-EC"/>
        </w:rPr>
        <w:t>Fase 5 — Pruebas de resiliencia (opcional, recomendado)</w:t>
      </w:r>
    </w:p>
    <w:p w14:paraId="083549AB" w14:textId="77777777" w:rsidR="00703C84" w:rsidRPr="00703C84" w:rsidRDefault="00703C84" w:rsidP="00703C84">
      <w:pPr>
        <w:numPr>
          <w:ilvl w:val="0"/>
          <w:numId w:val="107"/>
        </w:numPr>
        <w:tabs>
          <w:tab w:val="clear" w:pos="720"/>
          <w:tab w:val="num" w:pos="1080"/>
        </w:tabs>
        <w:ind w:left="1080"/>
        <w:rPr>
          <w:lang w:val="es-EC"/>
        </w:rPr>
      </w:pPr>
      <w:r w:rsidRPr="00703C84">
        <w:rPr>
          <w:lang w:val="es-EC"/>
        </w:rPr>
        <w:t>Programar fallos controlados (p. ej. introducir una regresión mínima o simular caída de servicio).</w:t>
      </w:r>
    </w:p>
    <w:p w14:paraId="7F57C962" w14:textId="77777777" w:rsidR="00703C84" w:rsidRPr="00703C84" w:rsidRDefault="00703C84" w:rsidP="00703C84">
      <w:pPr>
        <w:numPr>
          <w:ilvl w:val="0"/>
          <w:numId w:val="107"/>
        </w:numPr>
        <w:tabs>
          <w:tab w:val="clear" w:pos="720"/>
          <w:tab w:val="num" w:pos="1080"/>
        </w:tabs>
        <w:ind w:left="1080"/>
        <w:rPr>
          <w:lang w:val="es-EC"/>
        </w:rPr>
      </w:pPr>
      <w:r w:rsidRPr="00703C84">
        <w:rPr>
          <w:lang w:val="es-EC"/>
        </w:rPr>
        <w:t>Medir detección, diagnóstico y tiempo de recuperación.</w:t>
      </w:r>
    </w:p>
    <w:p w14:paraId="65D5B181" w14:textId="77777777" w:rsidR="00703C84" w:rsidRPr="00703C84" w:rsidRDefault="00703C84" w:rsidP="00703C84">
      <w:pPr>
        <w:numPr>
          <w:ilvl w:val="0"/>
          <w:numId w:val="107"/>
        </w:numPr>
        <w:tabs>
          <w:tab w:val="clear" w:pos="720"/>
          <w:tab w:val="num" w:pos="1080"/>
        </w:tabs>
        <w:ind w:left="1080"/>
        <w:rPr>
          <w:lang w:val="es-EC"/>
        </w:rPr>
      </w:pPr>
      <w:r w:rsidRPr="00703C84">
        <w:rPr>
          <w:lang w:val="es-EC"/>
        </w:rPr>
        <w:t>Registrar resultados en resilience_test_report.md.</w:t>
      </w:r>
    </w:p>
    <w:p w14:paraId="52079A46" w14:textId="77777777" w:rsidR="00703C84" w:rsidRPr="00703C84" w:rsidRDefault="00703C84" w:rsidP="00703C84">
      <w:pPr>
        <w:ind w:left="360"/>
        <w:rPr>
          <w:lang w:val="es-EC"/>
        </w:rPr>
      </w:pPr>
      <w:r w:rsidRPr="00703C84">
        <w:rPr>
          <w:b/>
          <w:bCs/>
          <w:lang w:val="es-EC"/>
        </w:rPr>
        <w:t>Fase 6 — Recolección y análisis de datos</w:t>
      </w:r>
    </w:p>
    <w:p w14:paraId="08B6454D" w14:textId="77777777" w:rsidR="00703C84" w:rsidRPr="00703C84" w:rsidRDefault="00703C84" w:rsidP="00703C84">
      <w:pPr>
        <w:numPr>
          <w:ilvl w:val="0"/>
          <w:numId w:val="108"/>
        </w:numPr>
        <w:tabs>
          <w:tab w:val="clear" w:pos="720"/>
          <w:tab w:val="num" w:pos="1080"/>
        </w:tabs>
        <w:ind w:left="1080"/>
        <w:rPr>
          <w:lang w:val="es-EC"/>
        </w:rPr>
      </w:pPr>
      <w:r w:rsidRPr="00703C84">
        <w:rPr>
          <w:lang w:val="es-EC"/>
        </w:rPr>
        <w:lastRenderedPageBreak/>
        <w:t xml:space="preserve">Exportar métricas desde Prometheus, </w:t>
      </w:r>
      <w:proofErr w:type="spellStart"/>
      <w:r w:rsidRPr="00703C84">
        <w:rPr>
          <w:lang w:val="es-EC"/>
        </w:rPr>
        <w:t>GitLab</w:t>
      </w:r>
      <w:proofErr w:type="spellEnd"/>
      <w:r w:rsidRPr="00703C84">
        <w:rPr>
          <w:lang w:val="es-EC"/>
        </w:rPr>
        <w:t xml:space="preserve"> y logs del runner (CSV/JSON).</w:t>
      </w:r>
    </w:p>
    <w:p w14:paraId="538D5497" w14:textId="77777777" w:rsidR="00703C84" w:rsidRPr="00703C84" w:rsidRDefault="00703C84" w:rsidP="00703C84">
      <w:pPr>
        <w:numPr>
          <w:ilvl w:val="0"/>
          <w:numId w:val="108"/>
        </w:numPr>
        <w:tabs>
          <w:tab w:val="clear" w:pos="720"/>
          <w:tab w:val="num" w:pos="1080"/>
        </w:tabs>
        <w:ind w:left="1080"/>
        <w:rPr>
          <w:lang w:val="es-EC"/>
        </w:rPr>
      </w:pPr>
      <w:r w:rsidRPr="00703C84">
        <w:rPr>
          <w:lang w:val="es-EC"/>
        </w:rPr>
        <w:t>Calcular métricas DORA:</w:t>
      </w:r>
    </w:p>
    <w:p w14:paraId="6FF318D8" w14:textId="77777777" w:rsidR="00703C84" w:rsidRPr="00703C84" w:rsidRDefault="00703C84" w:rsidP="00703C84">
      <w:pPr>
        <w:numPr>
          <w:ilvl w:val="1"/>
          <w:numId w:val="108"/>
        </w:numPr>
        <w:tabs>
          <w:tab w:val="clear" w:pos="1440"/>
          <w:tab w:val="num" w:pos="1800"/>
        </w:tabs>
        <w:ind w:left="1800"/>
        <w:rPr>
          <w:lang w:val="es-EC"/>
        </w:rPr>
      </w:pPr>
      <w:proofErr w:type="spellStart"/>
      <w:r w:rsidRPr="00703C84">
        <w:rPr>
          <w:b/>
          <w:bCs/>
          <w:lang w:val="es-EC"/>
        </w:rPr>
        <w:t>Deployment</w:t>
      </w:r>
      <w:proofErr w:type="spellEnd"/>
      <w:r w:rsidRPr="00703C84">
        <w:rPr>
          <w:b/>
          <w:bCs/>
          <w:lang w:val="es-EC"/>
        </w:rPr>
        <w:t xml:space="preserve"> </w:t>
      </w:r>
      <w:proofErr w:type="spellStart"/>
      <w:r w:rsidRPr="00703C84">
        <w:rPr>
          <w:b/>
          <w:bCs/>
          <w:lang w:val="es-EC"/>
        </w:rPr>
        <w:t>Frequency</w:t>
      </w:r>
      <w:proofErr w:type="spellEnd"/>
      <w:r w:rsidRPr="00703C84">
        <w:rPr>
          <w:lang w:val="es-EC"/>
        </w:rPr>
        <w:t xml:space="preserve"> = número de despliegues / periodo.</w:t>
      </w:r>
    </w:p>
    <w:p w14:paraId="5C0CF733" w14:textId="77777777" w:rsidR="00703C84" w:rsidRPr="00730708" w:rsidRDefault="00703C84" w:rsidP="00703C84">
      <w:pPr>
        <w:numPr>
          <w:ilvl w:val="1"/>
          <w:numId w:val="108"/>
        </w:numPr>
        <w:tabs>
          <w:tab w:val="clear" w:pos="1440"/>
          <w:tab w:val="num" w:pos="1800"/>
        </w:tabs>
        <w:ind w:left="1800"/>
        <w:rPr>
          <w:lang w:val="en-US"/>
        </w:rPr>
      </w:pPr>
      <w:r w:rsidRPr="00730708">
        <w:rPr>
          <w:b/>
          <w:bCs/>
          <w:lang w:val="en-US"/>
        </w:rPr>
        <w:t>Lead Time for Changes</w:t>
      </w:r>
      <w:r w:rsidRPr="00730708">
        <w:rPr>
          <w:lang w:val="en-US"/>
        </w:rPr>
        <w:t xml:space="preserve"> = </w:t>
      </w:r>
      <w:proofErr w:type="spellStart"/>
      <w:r w:rsidRPr="00730708">
        <w:rPr>
          <w:lang w:val="en-US"/>
        </w:rPr>
        <w:t>tiempo</w:t>
      </w:r>
      <w:proofErr w:type="spellEnd"/>
      <w:r w:rsidRPr="00730708">
        <w:rPr>
          <w:lang w:val="en-US"/>
        </w:rPr>
        <w:t xml:space="preserve"> </w:t>
      </w:r>
      <w:proofErr w:type="spellStart"/>
      <w:r w:rsidRPr="00730708">
        <w:rPr>
          <w:lang w:val="en-US"/>
        </w:rPr>
        <w:t>promedio</w:t>
      </w:r>
      <w:proofErr w:type="spellEnd"/>
      <w:r w:rsidRPr="00730708">
        <w:rPr>
          <w:lang w:val="en-US"/>
        </w:rPr>
        <w:t xml:space="preserve"> commit -&gt; deploy success.</w:t>
      </w:r>
    </w:p>
    <w:p w14:paraId="78744C8B" w14:textId="77777777" w:rsidR="00703C84" w:rsidRPr="00703C84" w:rsidRDefault="00703C84" w:rsidP="00703C84">
      <w:pPr>
        <w:numPr>
          <w:ilvl w:val="1"/>
          <w:numId w:val="108"/>
        </w:numPr>
        <w:tabs>
          <w:tab w:val="clear" w:pos="1440"/>
          <w:tab w:val="num" w:pos="1800"/>
        </w:tabs>
        <w:ind w:left="1800"/>
        <w:rPr>
          <w:lang w:val="es-EC"/>
        </w:rPr>
      </w:pPr>
      <w:r w:rsidRPr="00703C84">
        <w:rPr>
          <w:b/>
          <w:bCs/>
          <w:lang w:val="es-EC"/>
        </w:rPr>
        <w:t>MTTR</w:t>
      </w:r>
      <w:r w:rsidRPr="00703C84">
        <w:rPr>
          <w:lang w:val="es-EC"/>
        </w:rPr>
        <w:t xml:space="preserve"> = tiempo medio </w:t>
      </w:r>
      <w:proofErr w:type="spellStart"/>
      <w:r w:rsidRPr="00703C84">
        <w:rPr>
          <w:lang w:val="es-EC"/>
        </w:rPr>
        <w:t>failure</w:t>
      </w:r>
      <w:proofErr w:type="spellEnd"/>
      <w:r w:rsidRPr="00703C84">
        <w:rPr>
          <w:lang w:val="es-EC"/>
        </w:rPr>
        <w:t xml:space="preserve"> -&gt; </w:t>
      </w:r>
      <w:proofErr w:type="spellStart"/>
      <w:r w:rsidRPr="00703C84">
        <w:rPr>
          <w:lang w:val="es-EC"/>
        </w:rPr>
        <w:t>recovery</w:t>
      </w:r>
      <w:proofErr w:type="spellEnd"/>
      <w:r w:rsidRPr="00703C84">
        <w:rPr>
          <w:lang w:val="es-EC"/>
        </w:rPr>
        <w:t>.</w:t>
      </w:r>
    </w:p>
    <w:p w14:paraId="20A97BB7" w14:textId="77777777" w:rsidR="00703C84" w:rsidRPr="00730708" w:rsidRDefault="00703C84" w:rsidP="00703C84">
      <w:pPr>
        <w:numPr>
          <w:ilvl w:val="1"/>
          <w:numId w:val="108"/>
        </w:numPr>
        <w:tabs>
          <w:tab w:val="clear" w:pos="1440"/>
          <w:tab w:val="num" w:pos="1800"/>
        </w:tabs>
        <w:ind w:left="1800"/>
        <w:rPr>
          <w:lang w:val="en-US"/>
        </w:rPr>
      </w:pPr>
      <w:r w:rsidRPr="00730708">
        <w:rPr>
          <w:b/>
          <w:bCs/>
          <w:lang w:val="en-US"/>
        </w:rPr>
        <w:t>Change Failure Rate</w:t>
      </w:r>
      <w:r w:rsidRPr="00730708">
        <w:rPr>
          <w:lang w:val="en-US"/>
        </w:rPr>
        <w:t xml:space="preserve"> = </w:t>
      </w:r>
      <w:proofErr w:type="spellStart"/>
      <w:r w:rsidRPr="00730708">
        <w:rPr>
          <w:lang w:val="en-US"/>
        </w:rPr>
        <w:t>despliegues</w:t>
      </w:r>
      <w:proofErr w:type="spellEnd"/>
      <w:r w:rsidRPr="00730708">
        <w:rPr>
          <w:lang w:val="en-US"/>
        </w:rPr>
        <w:t xml:space="preserve"> con rollback / total </w:t>
      </w:r>
      <w:proofErr w:type="spellStart"/>
      <w:r w:rsidRPr="00730708">
        <w:rPr>
          <w:lang w:val="en-US"/>
        </w:rPr>
        <w:t>despliegues</w:t>
      </w:r>
      <w:proofErr w:type="spellEnd"/>
      <w:r w:rsidRPr="00730708">
        <w:rPr>
          <w:lang w:val="en-US"/>
        </w:rPr>
        <w:t>.</w:t>
      </w:r>
    </w:p>
    <w:p w14:paraId="20FBE1D7" w14:textId="77777777" w:rsidR="00703C84" w:rsidRPr="00703C84" w:rsidRDefault="00703C84" w:rsidP="00703C84">
      <w:pPr>
        <w:numPr>
          <w:ilvl w:val="0"/>
          <w:numId w:val="108"/>
        </w:numPr>
        <w:tabs>
          <w:tab w:val="clear" w:pos="720"/>
          <w:tab w:val="num" w:pos="1080"/>
        </w:tabs>
        <w:ind w:left="1080"/>
        <w:rPr>
          <w:lang w:val="es-EC"/>
        </w:rPr>
      </w:pPr>
      <w:r w:rsidRPr="00703C84">
        <w:rPr>
          <w:lang w:val="es-EC"/>
        </w:rPr>
        <w:t>Comparar valores post-Dojo con baseline_metrics.csv.</w:t>
      </w:r>
    </w:p>
    <w:p w14:paraId="7A13BE15" w14:textId="77777777" w:rsidR="00703C84" w:rsidRPr="00703C84" w:rsidRDefault="00703C84" w:rsidP="00703C84">
      <w:pPr>
        <w:numPr>
          <w:ilvl w:val="0"/>
          <w:numId w:val="108"/>
        </w:numPr>
        <w:tabs>
          <w:tab w:val="clear" w:pos="720"/>
          <w:tab w:val="num" w:pos="1080"/>
        </w:tabs>
        <w:ind w:left="1080"/>
        <w:rPr>
          <w:lang w:val="es-EC"/>
        </w:rPr>
      </w:pPr>
      <w:r w:rsidRPr="00703C84">
        <w:rPr>
          <w:lang w:val="es-EC"/>
        </w:rPr>
        <w:t>Realizar análisis descriptivo (media, mediana, desviación estándar) y, si hay datos suficientes, prueba de significancia (t-test) para pre/post.</w:t>
      </w:r>
    </w:p>
    <w:p w14:paraId="627028AF" w14:textId="77777777" w:rsidR="00703C84" w:rsidRPr="00703C84" w:rsidRDefault="00703C84" w:rsidP="00703C84">
      <w:pPr>
        <w:numPr>
          <w:ilvl w:val="0"/>
          <w:numId w:val="108"/>
        </w:numPr>
        <w:tabs>
          <w:tab w:val="clear" w:pos="720"/>
          <w:tab w:val="num" w:pos="1080"/>
        </w:tabs>
        <w:ind w:left="1080"/>
        <w:rPr>
          <w:lang w:val="es-EC"/>
        </w:rPr>
      </w:pPr>
      <w:r w:rsidRPr="00703C84">
        <w:rPr>
          <w:lang w:val="es-EC"/>
        </w:rPr>
        <w:t xml:space="preserve">Preparar analysis_report.pdf con tablas y capturas de </w:t>
      </w:r>
      <w:proofErr w:type="spellStart"/>
      <w:r w:rsidRPr="00703C84">
        <w:rPr>
          <w:lang w:val="es-EC"/>
        </w:rPr>
        <w:t>Grafana</w:t>
      </w:r>
      <w:proofErr w:type="spellEnd"/>
      <w:r w:rsidRPr="00703C84">
        <w:rPr>
          <w:lang w:val="es-EC"/>
        </w:rPr>
        <w:t>.</w:t>
      </w:r>
    </w:p>
    <w:p w14:paraId="03D5A190" w14:textId="77777777" w:rsidR="00703C84" w:rsidRPr="00703C84" w:rsidRDefault="00703C84" w:rsidP="00703C84">
      <w:pPr>
        <w:ind w:left="360"/>
        <w:rPr>
          <w:lang w:val="es-EC"/>
        </w:rPr>
      </w:pPr>
      <w:r w:rsidRPr="00703C84">
        <w:rPr>
          <w:b/>
          <w:bCs/>
          <w:lang w:val="es-EC"/>
        </w:rPr>
        <w:t>Fase 7 — Retroalimentación y ajuste</w:t>
      </w:r>
    </w:p>
    <w:p w14:paraId="35A3B893" w14:textId="77777777" w:rsidR="00703C84" w:rsidRPr="00703C84" w:rsidRDefault="00703C84" w:rsidP="00703C84">
      <w:pPr>
        <w:numPr>
          <w:ilvl w:val="0"/>
          <w:numId w:val="109"/>
        </w:numPr>
        <w:tabs>
          <w:tab w:val="clear" w:pos="720"/>
          <w:tab w:val="num" w:pos="1080"/>
        </w:tabs>
        <w:ind w:left="1080"/>
        <w:rPr>
          <w:lang w:val="es-EC"/>
        </w:rPr>
      </w:pPr>
      <w:r w:rsidRPr="00703C84">
        <w:rPr>
          <w:lang w:val="es-EC"/>
        </w:rPr>
        <w:t>Realizar reunión técnica con Sensei y líderes para revisar hallazgos técnicos.</w:t>
      </w:r>
    </w:p>
    <w:p w14:paraId="64ECC022" w14:textId="77777777" w:rsidR="00703C84" w:rsidRPr="00703C84" w:rsidRDefault="00703C84" w:rsidP="00703C84">
      <w:pPr>
        <w:numPr>
          <w:ilvl w:val="0"/>
          <w:numId w:val="109"/>
        </w:numPr>
        <w:tabs>
          <w:tab w:val="clear" w:pos="720"/>
          <w:tab w:val="num" w:pos="1080"/>
        </w:tabs>
        <w:ind w:left="1080"/>
        <w:rPr>
          <w:lang w:val="es-EC"/>
        </w:rPr>
      </w:pPr>
      <w:r w:rsidRPr="00703C84">
        <w:rPr>
          <w:lang w:val="es-EC"/>
        </w:rPr>
        <w:t>Conducir retrospectiva con el equipo para identificar barreras culturales y de proceso.</w:t>
      </w:r>
    </w:p>
    <w:p w14:paraId="6993C54C" w14:textId="77777777" w:rsidR="00703C84" w:rsidRPr="00703C84" w:rsidRDefault="00703C84" w:rsidP="00703C84">
      <w:pPr>
        <w:numPr>
          <w:ilvl w:val="0"/>
          <w:numId w:val="109"/>
        </w:numPr>
        <w:tabs>
          <w:tab w:val="clear" w:pos="720"/>
          <w:tab w:val="num" w:pos="1080"/>
        </w:tabs>
        <w:ind w:left="1080"/>
        <w:rPr>
          <w:lang w:val="es-EC"/>
        </w:rPr>
      </w:pPr>
      <w:r w:rsidRPr="00703C84">
        <w:rPr>
          <w:lang w:val="es-EC"/>
        </w:rPr>
        <w:t xml:space="preserve">Actualizar pipeline, plantillas </w:t>
      </w:r>
      <w:proofErr w:type="spellStart"/>
      <w:r w:rsidRPr="00703C84">
        <w:rPr>
          <w:lang w:val="es-EC"/>
        </w:rPr>
        <w:t>IaC</w:t>
      </w:r>
      <w:proofErr w:type="spellEnd"/>
      <w:r w:rsidRPr="00703C84">
        <w:rPr>
          <w:lang w:val="es-EC"/>
        </w:rPr>
        <w:t xml:space="preserve"> y material del Dojo según acciones acordadas.</w:t>
      </w:r>
    </w:p>
    <w:p w14:paraId="6504D27E" w14:textId="77777777" w:rsidR="00703C84" w:rsidRPr="00703C84" w:rsidRDefault="00703C84" w:rsidP="00703C84">
      <w:pPr>
        <w:numPr>
          <w:ilvl w:val="0"/>
          <w:numId w:val="109"/>
        </w:numPr>
        <w:tabs>
          <w:tab w:val="clear" w:pos="720"/>
          <w:tab w:val="num" w:pos="1080"/>
        </w:tabs>
        <w:ind w:left="1080"/>
        <w:rPr>
          <w:lang w:val="es-EC"/>
        </w:rPr>
      </w:pPr>
      <w:r w:rsidRPr="00703C84">
        <w:rPr>
          <w:lang w:val="es-EC"/>
        </w:rPr>
        <w:t>Registrar plan de mejora y decidir criterios para escalamiento institucional.</w:t>
      </w:r>
    </w:p>
    <w:p w14:paraId="3CACE243" w14:textId="77777777" w:rsidR="00703C84" w:rsidRPr="00703C84" w:rsidRDefault="00703C84" w:rsidP="00703C84">
      <w:pPr>
        <w:rPr>
          <w:b/>
          <w:bCs/>
          <w:lang w:val="es-EC"/>
        </w:rPr>
      </w:pPr>
      <w:r w:rsidRPr="00703C84">
        <w:rPr>
          <w:b/>
          <w:bCs/>
          <w:lang w:val="es-EC"/>
        </w:rPr>
        <w:t>Criterios de aceptación</w:t>
      </w:r>
    </w:p>
    <w:p w14:paraId="4F7106CC" w14:textId="77777777" w:rsidR="00703C84" w:rsidRPr="00703C84" w:rsidRDefault="00703C84" w:rsidP="00703C84">
      <w:pPr>
        <w:rPr>
          <w:lang w:val="es-EC"/>
        </w:rPr>
      </w:pPr>
      <w:r w:rsidRPr="00703C84">
        <w:rPr>
          <w:lang w:val="es-EC"/>
        </w:rPr>
        <w:t>La validación se considerará satisfactoria si se cumplen al menos tres de los siguientes criterios, o una reducción/acercamiento a los umbrales acordados con la institución:</w:t>
      </w:r>
    </w:p>
    <w:p w14:paraId="3E1E8D83" w14:textId="77777777" w:rsidR="00703C84" w:rsidRPr="00730708" w:rsidRDefault="00703C84" w:rsidP="00703C84">
      <w:pPr>
        <w:numPr>
          <w:ilvl w:val="0"/>
          <w:numId w:val="110"/>
        </w:numPr>
        <w:rPr>
          <w:lang w:val="en-US"/>
        </w:rPr>
      </w:pPr>
      <w:r w:rsidRPr="00730708">
        <w:rPr>
          <w:b/>
          <w:bCs/>
          <w:lang w:val="en-US"/>
        </w:rPr>
        <w:t>Deployment Frequency:</w:t>
      </w:r>
      <w:r w:rsidRPr="00730708">
        <w:rPr>
          <w:lang w:val="en-US"/>
        </w:rPr>
        <w:t xml:space="preserve"> </w:t>
      </w:r>
      <w:proofErr w:type="spellStart"/>
      <w:r w:rsidRPr="00730708">
        <w:rPr>
          <w:lang w:val="en-US"/>
        </w:rPr>
        <w:t>incremento</w:t>
      </w:r>
      <w:proofErr w:type="spellEnd"/>
      <w:r w:rsidRPr="00730708">
        <w:rPr>
          <w:lang w:val="en-US"/>
        </w:rPr>
        <w:t xml:space="preserve"> ≥ 20 % </w:t>
      </w:r>
      <w:proofErr w:type="spellStart"/>
      <w:r w:rsidRPr="00730708">
        <w:rPr>
          <w:lang w:val="en-US"/>
        </w:rPr>
        <w:t>respecto</w:t>
      </w:r>
      <w:proofErr w:type="spellEnd"/>
      <w:r w:rsidRPr="00730708">
        <w:rPr>
          <w:lang w:val="en-US"/>
        </w:rPr>
        <w:t xml:space="preserve"> a baseline.</w:t>
      </w:r>
    </w:p>
    <w:p w14:paraId="3527A66B" w14:textId="77777777" w:rsidR="00703C84" w:rsidRPr="00703C84" w:rsidRDefault="00703C84" w:rsidP="00703C84">
      <w:pPr>
        <w:numPr>
          <w:ilvl w:val="0"/>
          <w:numId w:val="110"/>
        </w:numPr>
        <w:rPr>
          <w:lang w:val="es-EC"/>
        </w:rPr>
      </w:pPr>
      <w:r w:rsidRPr="00703C84">
        <w:rPr>
          <w:b/>
          <w:bCs/>
          <w:lang w:val="es-EC"/>
        </w:rPr>
        <w:t>Lead Time:</w:t>
      </w:r>
      <w:r w:rsidRPr="00703C84">
        <w:rPr>
          <w:lang w:val="es-EC"/>
        </w:rPr>
        <w:t xml:space="preserve"> reducción ≥ 20 % respecto a </w:t>
      </w:r>
      <w:proofErr w:type="spellStart"/>
      <w:r w:rsidRPr="00703C84">
        <w:rPr>
          <w:lang w:val="es-EC"/>
        </w:rPr>
        <w:t>baseline</w:t>
      </w:r>
      <w:proofErr w:type="spellEnd"/>
      <w:r w:rsidRPr="00703C84">
        <w:rPr>
          <w:lang w:val="es-EC"/>
        </w:rPr>
        <w:t xml:space="preserve"> (o cumplimiento de un objetivo predefinido, p. ej. &lt; 60 minutos).</w:t>
      </w:r>
    </w:p>
    <w:p w14:paraId="4D2829D1" w14:textId="77777777" w:rsidR="00703C84" w:rsidRPr="00703C84" w:rsidRDefault="00703C84" w:rsidP="00703C84">
      <w:pPr>
        <w:numPr>
          <w:ilvl w:val="0"/>
          <w:numId w:val="110"/>
        </w:numPr>
        <w:rPr>
          <w:lang w:val="es-EC"/>
        </w:rPr>
      </w:pPr>
      <w:r w:rsidRPr="00703C84">
        <w:rPr>
          <w:b/>
          <w:bCs/>
          <w:lang w:val="es-EC"/>
        </w:rPr>
        <w:t>MTTR:</w:t>
      </w:r>
      <w:r w:rsidRPr="00703C84">
        <w:rPr>
          <w:lang w:val="es-EC"/>
        </w:rPr>
        <w:t xml:space="preserve"> reducción ≥ 30 % respecto a </w:t>
      </w:r>
      <w:proofErr w:type="spellStart"/>
      <w:r w:rsidRPr="00703C84">
        <w:rPr>
          <w:lang w:val="es-EC"/>
        </w:rPr>
        <w:t>baseline</w:t>
      </w:r>
      <w:proofErr w:type="spellEnd"/>
      <w:r w:rsidRPr="00703C84">
        <w:rPr>
          <w:lang w:val="es-EC"/>
        </w:rPr>
        <w:t>.</w:t>
      </w:r>
    </w:p>
    <w:p w14:paraId="18D913B1" w14:textId="77777777" w:rsidR="00703C84" w:rsidRPr="00703C84" w:rsidRDefault="00703C84" w:rsidP="00703C84">
      <w:pPr>
        <w:numPr>
          <w:ilvl w:val="0"/>
          <w:numId w:val="110"/>
        </w:numPr>
        <w:rPr>
          <w:lang w:val="es-EC"/>
        </w:rPr>
      </w:pPr>
      <w:r w:rsidRPr="00703C84">
        <w:rPr>
          <w:b/>
          <w:bCs/>
          <w:lang w:val="es-EC"/>
        </w:rPr>
        <w:t xml:space="preserve">Change </w:t>
      </w:r>
      <w:proofErr w:type="spellStart"/>
      <w:r w:rsidRPr="00703C84">
        <w:rPr>
          <w:b/>
          <w:bCs/>
          <w:lang w:val="es-EC"/>
        </w:rPr>
        <w:t>Failure</w:t>
      </w:r>
      <w:proofErr w:type="spellEnd"/>
      <w:r w:rsidRPr="00703C84">
        <w:rPr>
          <w:b/>
          <w:bCs/>
          <w:lang w:val="es-EC"/>
        </w:rPr>
        <w:t xml:space="preserve"> Rate:</w:t>
      </w:r>
      <w:r w:rsidRPr="00703C84">
        <w:rPr>
          <w:lang w:val="es-EC"/>
        </w:rPr>
        <w:t xml:space="preserve"> ≤ 15 % o reducción relativa significativa.</w:t>
      </w:r>
    </w:p>
    <w:p w14:paraId="3C998C80" w14:textId="57AEAE99" w:rsidR="00703C84" w:rsidRPr="00703C84" w:rsidRDefault="00703C84" w:rsidP="00703C84">
      <w:pPr>
        <w:rPr>
          <w:b/>
          <w:bCs/>
          <w:lang w:val="es-EC"/>
        </w:rPr>
      </w:pPr>
      <w:r w:rsidRPr="00703C84">
        <w:rPr>
          <w:b/>
          <w:bCs/>
          <w:lang w:val="es-EC"/>
        </w:rPr>
        <w:t>Evidencia a presentar</w:t>
      </w:r>
    </w:p>
    <w:p w14:paraId="69AFE755" w14:textId="77777777" w:rsidR="00703C84" w:rsidRPr="00730708" w:rsidRDefault="00703C84" w:rsidP="00703C84">
      <w:pPr>
        <w:numPr>
          <w:ilvl w:val="0"/>
          <w:numId w:val="111"/>
        </w:numPr>
        <w:rPr>
          <w:lang w:val="en-US"/>
        </w:rPr>
      </w:pPr>
      <w:proofErr w:type="gramStart"/>
      <w:r w:rsidRPr="00730708">
        <w:rPr>
          <w:lang w:val="en-US"/>
        </w:rPr>
        <w:t>.</w:t>
      </w:r>
      <w:proofErr w:type="spellStart"/>
      <w:r w:rsidRPr="00730708">
        <w:rPr>
          <w:lang w:val="en-US"/>
        </w:rPr>
        <w:t>gitlab-ci.yml</w:t>
      </w:r>
      <w:proofErr w:type="spellEnd"/>
      <w:proofErr w:type="gramEnd"/>
      <w:r w:rsidRPr="00730708">
        <w:rPr>
          <w:lang w:val="en-US"/>
        </w:rPr>
        <w:t xml:space="preserve"> y scripts (build.sh, run_unit_tests.sh).</w:t>
      </w:r>
    </w:p>
    <w:p w14:paraId="1C4AAA1B" w14:textId="77777777" w:rsidR="00703C84" w:rsidRPr="00730708" w:rsidRDefault="00703C84" w:rsidP="00703C84">
      <w:pPr>
        <w:numPr>
          <w:ilvl w:val="0"/>
          <w:numId w:val="111"/>
        </w:numPr>
        <w:rPr>
          <w:lang w:val="en-US"/>
        </w:rPr>
      </w:pPr>
      <w:r w:rsidRPr="00730708">
        <w:rPr>
          <w:lang w:val="en-US"/>
        </w:rPr>
        <w:lastRenderedPageBreak/>
        <w:t xml:space="preserve">Plantillas </w:t>
      </w:r>
      <w:proofErr w:type="spellStart"/>
      <w:r w:rsidRPr="00730708">
        <w:rPr>
          <w:lang w:val="en-US"/>
        </w:rPr>
        <w:t>IaC</w:t>
      </w:r>
      <w:proofErr w:type="spellEnd"/>
      <w:r w:rsidRPr="00730708">
        <w:rPr>
          <w:lang w:val="en-US"/>
        </w:rPr>
        <w:t xml:space="preserve"> (main.tf o playbooks).</w:t>
      </w:r>
    </w:p>
    <w:p w14:paraId="776C9BCE" w14:textId="77777777" w:rsidR="00703C84" w:rsidRPr="00703C84" w:rsidRDefault="00703C84" w:rsidP="00703C84">
      <w:pPr>
        <w:numPr>
          <w:ilvl w:val="0"/>
          <w:numId w:val="111"/>
        </w:numPr>
        <w:rPr>
          <w:lang w:val="es-EC"/>
        </w:rPr>
      </w:pPr>
      <w:r w:rsidRPr="00703C84">
        <w:rPr>
          <w:lang w:val="es-EC"/>
        </w:rPr>
        <w:t>baseline_metrics.csv y dojo_runs.csv.</w:t>
      </w:r>
    </w:p>
    <w:p w14:paraId="1CA2316A" w14:textId="359097CA" w:rsidR="00703C84" w:rsidRPr="00703C84" w:rsidRDefault="00703C84" w:rsidP="00703C84">
      <w:pPr>
        <w:numPr>
          <w:ilvl w:val="0"/>
          <w:numId w:val="111"/>
        </w:numPr>
        <w:rPr>
          <w:lang w:val="es-EC"/>
        </w:rPr>
      </w:pPr>
      <w:r w:rsidRPr="00703C84">
        <w:rPr>
          <w:lang w:val="es-EC"/>
        </w:rPr>
        <w:t xml:space="preserve">Capturas de </w:t>
      </w:r>
      <w:r w:rsidR="008A3C6F">
        <w:rPr>
          <w:lang w:val="es-EC"/>
        </w:rPr>
        <w:t>ejecución del proyecto piloto</w:t>
      </w:r>
      <w:r w:rsidRPr="00703C84">
        <w:rPr>
          <w:lang w:val="es-EC"/>
        </w:rPr>
        <w:t>.</w:t>
      </w:r>
    </w:p>
    <w:p w14:paraId="45EC5EF2" w14:textId="27347E73" w:rsidR="009923BF" w:rsidRPr="00703C84" w:rsidRDefault="009923BF" w:rsidP="009923BF">
      <w:pPr>
        <w:rPr>
          <w:lang w:val="es-EC"/>
        </w:rPr>
      </w:pPr>
      <w:r w:rsidRPr="009923BF">
        <w:t xml:space="preserve">Los artefactos generados durante la validación técnica se incluyen en los Anexos </w:t>
      </w:r>
      <w:r w:rsidR="00C71132">
        <w:t xml:space="preserve">D a </w:t>
      </w:r>
      <w:r w:rsidR="003A5C40">
        <w:t>I</w:t>
      </w:r>
      <w:r w:rsidRPr="009923BF">
        <w:t xml:space="preserve">, incorporando el pipeline CI/CD, scripts de automatización, plantilla </w:t>
      </w:r>
      <w:proofErr w:type="spellStart"/>
      <w:r w:rsidRPr="009923BF">
        <w:t>IaC</w:t>
      </w:r>
      <w:proofErr w:type="spellEnd"/>
      <w:r w:rsidRPr="009923BF">
        <w:t>, registros de métricas y evidencias gráficas.</w:t>
      </w:r>
    </w:p>
    <w:p w14:paraId="21C7C68B" w14:textId="77777777" w:rsidR="00703C84" w:rsidRPr="00703C84" w:rsidRDefault="00703C84" w:rsidP="00703C84">
      <w:pPr>
        <w:rPr>
          <w:b/>
          <w:bCs/>
          <w:lang w:val="es-EC"/>
        </w:rPr>
      </w:pPr>
      <w:r w:rsidRPr="00703C84">
        <w:rPr>
          <w:b/>
          <w:bCs/>
          <w:lang w:val="es-EC"/>
        </w:rPr>
        <w:t>Notas finales de implementación</w:t>
      </w:r>
    </w:p>
    <w:p w14:paraId="08188EED" w14:textId="77777777" w:rsidR="00703C84" w:rsidRPr="00703C84" w:rsidRDefault="00703C84" w:rsidP="00703C84">
      <w:pPr>
        <w:numPr>
          <w:ilvl w:val="0"/>
          <w:numId w:val="112"/>
        </w:numPr>
        <w:rPr>
          <w:lang w:val="es-EC"/>
        </w:rPr>
      </w:pPr>
      <w:r w:rsidRPr="00703C84">
        <w:rPr>
          <w:lang w:val="es-EC"/>
        </w:rPr>
        <w:t xml:space="preserve">Mantener el </w:t>
      </w:r>
      <w:r w:rsidRPr="00703C84">
        <w:rPr>
          <w:i/>
          <w:iCs/>
          <w:lang w:val="es-EC"/>
        </w:rPr>
        <w:t>Dojo Sandbox</w:t>
      </w:r>
      <w:r w:rsidRPr="00703C84">
        <w:rPr>
          <w:lang w:val="es-EC"/>
        </w:rPr>
        <w:t xml:space="preserve"> aislado y con credenciales de prueba para evitar exposición de entornos productivos.</w:t>
      </w:r>
    </w:p>
    <w:p w14:paraId="312FD811" w14:textId="77777777" w:rsidR="00703C84" w:rsidRPr="00703C84" w:rsidRDefault="00703C84" w:rsidP="00703C84">
      <w:pPr>
        <w:numPr>
          <w:ilvl w:val="0"/>
          <w:numId w:val="112"/>
        </w:numPr>
        <w:rPr>
          <w:lang w:val="es-EC"/>
        </w:rPr>
      </w:pPr>
      <w:r w:rsidRPr="00703C84">
        <w:rPr>
          <w:lang w:val="es-EC"/>
        </w:rPr>
        <w:t xml:space="preserve">Documentar cada cambio en el repositorio y registrar los </w:t>
      </w:r>
      <w:proofErr w:type="spellStart"/>
      <w:r w:rsidRPr="00703C84">
        <w:rPr>
          <w:lang w:val="es-EC"/>
        </w:rPr>
        <w:t>lessons</w:t>
      </w:r>
      <w:proofErr w:type="spellEnd"/>
      <w:r w:rsidRPr="00703C84">
        <w:rPr>
          <w:lang w:val="es-EC"/>
        </w:rPr>
        <w:t xml:space="preserve"> </w:t>
      </w:r>
      <w:proofErr w:type="spellStart"/>
      <w:r w:rsidRPr="00703C84">
        <w:rPr>
          <w:lang w:val="es-EC"/>
        </w:rPr>
        <w:t>learned</w:t>
      </w:r>
      <w:proofErr w:type="spellEnd"/>
      <w:r w:rsidRPr="00703C84">
        <w:rPr>
          <w:lang w:val="es-EC"/>
        </w:rPr>
        <w:t xml:space="preserve"> en un archivo dojo_lessons.md.</w:t>
      </w:r>
    </w:p>
    <w:p w14:paraId="1380BFF9" w14:textId="77777777" w:rsidR="00703C84" w:rsidRPr="00703C84" w:rsidRDefault="00703C84" w:rsidP="00703C84">
      <w:pPr>
        <w:numPr>
          <w:ilvl w:val="0"/>
          <w:numId w:val="112"/>
        </w:numPr>
        <w:rPr>
          <w:lang w:val="es-EC"/>
        </w:rPr>
      </w:pPr>
      <w:r w:rsidRPr="00703C84">
        <w:rPr>
          <w:lang w:val="es-EC"/>
        </w:rPr>
        <w:t>Si el tiempo o recursos son limitados, priorizar: pipeline mínimo reproducible + recolección fiable de métricas (</w:t>
      </w:r>
      <w:proofErr w:type="spellStart"/>
      <w:r w:rsidRPr="00703C84">
        <w:rPr>
          <w:lang w:val="es-EC"/>
        </w:rPr>
        <w:t>deployment</w:t>
      </w:r>
      <w:proofErr w:type="spellEnd"/>
      <w:r w:rsidRPr="00703C84">
        <w:rPr>
          <w:lang w:val="es-EC"/>
        </w:rPr>
        <w:t xml:space="preserve"> </w:t>
      </w:r>
      <w:proofErr w:type="spellStart"/>
      <w:r w:rsidRPr="00703C84">
        <w:rPr>
          <w:lang w:val="es-EC"/>
        </w:rPr>
        <w:t>timestamps</w:t>
      </w:r>
      <w:proofErr w:type="spellEnd"/>
      <w:r w:rsidRPr="00703C84">
        <w:rPr>
          <w:lang w:val="es-EC"/>
        </w:rPr>
        <w:t xml:space="preserve"> y estados).</w:t>
      </w:r>
    </w:p>
    <w:p w14:paraId="1F7A61EF" w14:textId="34753AAA" w:rsidR="00CB0FE7" w:rsidRPr="00CB0FE7" w:rsidRDefault="00CB0FE7" w:rsidP="00CB0FE7">
      <w:pPr>
        <w:pStyle w:val="Ttulo2"/>
        <w:rPr>
          <w:lang w:val="es-EC"/>
        </w:rPr>
      </w:pPr>
      <w:bookmarkStart w:id="39" w:name="_Toc217307974"/>
      <w:r w:rsidRPr="00CB0FE7">
        <w:rPr>
          <w:lang w:val="es-EC"/>
        </w:rPr>
        <w:t>Actividades del Dojo: Guía paso a paso</w:t>
      </w:r>
      <w:bookmarkEnd w:id="39"/>
    </w:p>
    <w:p w14:paraId="350BDDD9" w14:textId="77777777" w:rsidR="00CB0FE7" w:rsidRPr="00CB0FE7" w:rsidRDefault="00CB0FE7" w:rsidP="00CB0FE7">
      <w:pPr>
        <w:ind w:left="567"/>
        <w:rPr>
          <w:lang w:val="es-EC"/>
        </w:rPr>
      </w:pPr>
      <w:r w:rsidRPr="00CB0FE7">
        <w:rPr>
          <w:b/>
          <w:bCs/>
          <w:lang w:val="es-EC"/>
        </w:rPr>
        <w:t>Día 1 — Fundamentos y preparación</w:t>
      </w:r>
    </w:p>
    <w:p w14:paraId="234AA760" w14:textId="77777777" w:rsidR="00CB0FE7" w:rsidRPr="00CB0FE7" w:rsidRDefault="00CB0FE7" w:rsidP="00CB0FE7">
      <w:pPr>
        <w:numPr>
          <w:ilvl w:val="0"/>
          <w:numId w:val="122"/>
        </w:numPr>
        <w:tabs>
          <w:tab w:val="clear" w:pos="720"/>
          <w:tab w:val="num" w:pos="1287"/>
        </w:tabs>
        <w:ind w:left="1287"/>
        <w:rPr>
          <w:lang w:val="es-EC"/>
        </w:rPr>
      </w:pPr>
      <w:r w:rsidRPr="00CB0FE7">
        <w:rPr>
          <w:lang w:val="es-EC"/>
        </w:rPr>
        <w:t>Configuración del entorno (</w:t>
      </w:r>
      <w:proofErr w:type="spellStart"/>
      <w:r w:rsidRPr="00CB0FE7">
        <w:rPr>
          <w:lang w:val="es-EC"/>
        </w:rPr>
        <w:t>GitLab</w:t>
      </w:r>
      <w:proofErr w:type="spellEnd"/>
      <w:r w:rsidRPr="00CB0FE7">
        <w:rPr>
          <w:lang w:val="es-EC"/>
        </w:rPr>
        <w:t>, Docker Desktop, repositorio base).</w:t>
      </w:r>
    </w:p>
    <w:p w14:paraId="0203C3AD" w14:textId="77777777" w:rsidR="00CB0FE7" w:rsidRPr="00CB0FE7" w:rsidRDefault="00CB0FE7" w:rsidP="00CB0FE7">
      <w:pPr>
        <w:numPr>
          <w:ilvl w:val="0"/>
          <w:numId w:val="122"/>
        </w:numPr>
        <w:tabs>
          <w:tab w:val="clear" w:pos="720"/>
          <w:tab w:val="num" w:pos="1287"/>
        </w:tabs>
        <w:ind w:left="1287"/>
        <w:rPr>
          <w:lang w:val="es-EC"/>
        </w:rPr>
      </w:pPr>
      <w:r w:rsidRPr="00CB0FE7">
        <w:rPr>
          <w:lang w:val="es-EC"/>
        </w:rPr>
        <w:t>Explicación del pipeline CI/CD.</w:t>
      </w:r>
    </w:p>
    <w:p w14:paraId="6576875B" w14:textId="77777777" w:rsidR="00CB0FE7" w:rsidRPr="00CB0FE7" w:rsidRDefault="00CB0FE7" w:rsidP="00CB0FE7">
      <w:pPr>
        <w:numPr>
          <w:ilvl w:val="0"/>
          <w:numId w:val="122"/>
        </w:numPr>
        <w:tabs>
          <w:tab w:val="clear" w:pos="720"/>
          <w:tab w:val="num" w:pos="1287"/>
        </w:tabs>
        <w:ind w:left="1287"/>
        <w:rPr>
          <w:lang w:val="es-EC"/>
        </w:rPr>
      </w:pPr>
      <w:r w:rsidRPr="00CB0FE7">
        <w:rPr>
          <w:lang w:val="es-EC"/>
        </w:rPr>
        <w:t xml:space="preserve">Primera práctica: </w:t>
      </w:r>
      <w:proofErr w:type="spellStart"/>
      <w:r w:rsidRPr="00CB0FE7">
        <w:rPr>
          <w:lang w:val="es-EC"/>
        </w:rPr>
        <w:t>commit</w:t>
      </w:r>
      <w:proofErr w:type="spellEnd"/>
      <w:r w:rsidRPr="00CB0FE7">
        <w:rPr>
          <w:lang w:val="es-EC"/>
        </w:rPr>
        <w:t xml:space="preserve"> y ejecución de pruebas automáticas.</w:t>
      </w:r>
    </w:p>
    <w:p w14:paraId="0F33A127" w14:textId="77777777" w:rsidR="00CB0FE7" w:rsidRPr="00CB0FE7" w:rsidRDefault="00CB0FE7" w:rsidP="00CB0FE7">
      <w:pPr>
        <w:ind w:left="567"/>
        <w:rPr>
          <w:lang w:val="es-EC"/>
        </w:rPr>
      </w:pPr>
      <w:r w:rsidRPr="00CB0FE7">
        <w:rPr>
          <w:b/>
          <w:bCs/>
          <w:lang w:val="es-EC"/>
        </w:rPr>
        <w:t>Día 2 — Automatización y CI</w:t>
      </w:r>
    </w:p>
    <w:p w14:paraId="4ABA1FA5" w14:textId="77777777" w:rsidR="00CB0FE7" w:rsidRPr="00CB0FE7" w:rsidRDefault="00CB0FE7" w:rsidP="00CB0FE7">
      <w:pPr>
        <w:numPr>
          <w:ilvl w:val="0"/>
          <w:numId w:val="123"/>
        </w:numPr>
        <w:tabs>
          <w:tab w:val="clear" w:pos="720"/>
          <w:tab w:val="num" w:pos="1287"/>
        </w:tabs>
        <w:ind w:left="1287"/>
        <w:rPr>
          <w:lang w:val="es-EC"/>
        </w:rPr>
      </w:pPr>
      <w:r w:rsidRPr="00CB0FE7">
        <w:rPr>
          <w:lang w:val="es-EC"/>
        </w:rPr>
        <w:t>Implementación de pruebas unitarias.</w:t>
      </w:r>
    </w:p>
    <w:p w14:paraId="615CEBE9" w14:textId="77777777" w:rsidR="00CB0FE7" w:rsidRPr="00CB0FE7" w:rsidRDefault="00CB0FE7" w:rsidP="00CB0FE7">
      <w:pPr>
        <w:numPr>
          <w:ilvl w:val="0"/>
          <w:numId w:val="123"/>
        </w:numPr>
        <w:tabs>
          <w:tab w:val="clear" w:pos="720"/>
          <w:tab w:val="num" w:pos="1287"/>
        </w:tabs>
        <w:ind w:left="1287"/>
        <w:rPr>
          <w:lang w:val="es-EC"/>
        </w:rPr>
      </w:pPr>
      <w:r w:rsidRPr="00CB0FE7">
        <w:rPr>
          <w:lang w:val="es-EC"/>
        </w:rPr>
        <w:t xml:space="preserve">Ejecución de múltiples </w:t>
      </w:r>
      <w:proofErr w:type="spellStart"/>
      <w:r w:rsidRPr="00CB0FE7">
        <w:rPr>
          <w:lang w:val="es-EC"/>
        </w:rPr>
        <w:t>commits</w:t>
      </w:r>
      <w:proofErr w:type="spellEnd"/>
      <w:r w:rsidRPr="00CB0FE7">
        <w:rPr>
          <w:lang w:val="es-EC"/>
        </w:rPr>
        <w:t xml:space="preserve"> y verificación de fallos.</w:t>
      </w:r>
    </w:p>
    <w:p w14:paraId="44D323DC" w14:textId="77777777" w:rsidR="00CB0FE7" w:rsidRPr="00CB0FE7" w:rsidRDefault="00CB0FE7" w:rsidP="00CB0FE7">
      <w:pPr>
        <w:numPr>
          <w:ilvl w:val="0"/>
          <w:numId w:val="123"/>
        </w:numPr>
        <w:tabs>
          <w:tab w:val="clear" w:pos="720"/>
          <w:tab w:val="num" w:pos="1287"/>
        </w:tabs>
        <w:ind w:left="1287"/>
        <w:rPr>
          <w:lang w:val="es-EC"/>
        </w:rPr>
      </w:pPr>
      <w:r w:rsidRPr="00CB0FE7">
        <w:rPr>
          <w:lang w:val="es-EC"/>
        </w:rPr>
        <w:t>Análisis de logs y correcciones colaborativas.</w:t>
      </w:r>
    </w:p>
    <w:p w14:paraId="73137D12" w14:textId="77777777" w:rsidR="00CB0FE7" w:rsidRPr="00CB0FE7" w:rsidRDefault="00CB0FE7" w:rsidP="00CB0FE7">
      <w:pPr>
        <w:ind w:left="567"/>
        <w:rPr>
          <w:lang w:val="es-EC"/>
        </w:rPr>
      </w:pPr>
      <w:r w:rsidRPr="00CB0FE7">
        <w:rPr>
          <w:b/>
          <w:bCs/>
          <w:lang w:val="es-EC"/>
        </w:rPr>
        <w:t xml:space="preserve">Día 3 — </w:t>
      </w:r>
      <w:proofErr w:type="spellStart"/>
      <w:r w:rsidRPr="00CB0FE7">
        <w:rPr>
          <w:b/>
          <w:bCs/>
          <w:lang w:val="es-EC"/>
        </w:rPr>
        <w:t>Contenerización</w:t>
      </w:r>
      <w:proofErr w:type="spellEnd"/>
    </w:p>
    <w:p w14:paraId="4DB206B0" w14:textId="77777777" w:rsidR="00CB0FE7" w:rsidRPr="00CB0FE7" w:rsidRDefault="00CB0FE7" w:rsidP="00CB0FE7">
      <w:pPr>
        <w:numPr>
          <w:ilvl w:val="0"/>
          <w:numId w:val="124"/>
        </w:numPr>
        <w:tabs>
          <w:tab w:val="clear" w:pos="720"/>
          <w:tab w:val="num" w:pos="1287"/>
        </w:tabs>
        <w:ind w:left="1287"/>
        <w:rPr>
          <w:lang w:val="es-EC"/>
        </w:rPr>
      </w:pPr>
      <w:r w:rsidRPr="00CB0FE7">
        <w:rPr>
          <w:lang w:val="es-EC"/>
        </w:rPr>
        <w:t>Construcción de una imagen Docker.</w:t>
      </w:r>
    </w:p>
    <w:p w14:paraId="41B75E30" w14:textId="77777777" w:rsidR="00CB0FE7" w:rsidRPr="00CB0FE7" w:rsidRDefault="00CB0FE7" w:rsidP="00CB0FE7">
      <w:pPr>
        <w:numPr>
          <w:ilvl w:val="0"/>
          <w:numId w:val="124"/>
        </w:numPr>
        <w:tabs>
          <w:tab w:val="clear" w:pos="720"/>
          <w:tab w:val="num" w:pos="1287"/>
        </w:tabs>
        <w:ind w:left="1287"/>
        <w:rPr>
          <w:lang w:val="es-EC"/>
        </w:rPr>
      </w:pPr>
      <w:r w:rsidRPr="00CB0FE7">
        <w:rPr>
          <w:lang w:val="es-EC"/>
        </w:rPr>
        <w:t xml:space="preserve">Ejecución local y despliegue en el </w:t>
      </w:r>
      <w:proofErr w:type="spellStart"/>
      <w:r w:rsidRPr="00CB0FE7">
        <w:rPr>
          <w:lang w:val="es-EC"/>
        </w:rPr>
        <w:t>sandbox</w:t>
      </w:r>
      <w:proofErr w:type="spellEnd"/>
      <w:r w:rsidRPr="00CB0FE7">
        <w:rPr>
          <w:lang w:val="es-EC"/>
        </w:rPr>
        <w:t>.</w:t>
      </w:r>
    </w:p>
    <w:p w14:paraId="32A51F85" w14:textId="77777777" w:rsidR="00CB0FE7" w:rsidRPr="00CB0FE7" w:rsidRDefault="00CB0FE7" w:rsidP="00CB0FE7">
      <w:pPr>
        <w:numPr>
          <w:ilvl w:val="0"/>
          <w:numId w:val="124"/>
        </w:numPr>
        <w:tabs>
          <w:tab w:val="clear" w:pos="720"/>
          <w:tab w:val="num" w:pos="1287"/>
        </w:tabs>
        <w:ind w:left="1287"/>
        <w:rPr>
          <w:lang w:val="es-EC"/>
        </w:rPr>
      </w:pPr>
      <w:r w:rsidRPr="00CB0FE7">
        <w:rPr>
          <w:lang w:val="es-EC"/>
        </w:rPr>
        <w:t>Revisión de buenas prácticas de contenedores.</w:t>
      </w:r>
    </w:p>
    <w:p w14:paraId="03B7011E" w14:textId="77777777" w:rsidR="00CB0FE7" w:rsidRPr="00CB0FE7" w:rsidRDefault="00CB0FE7" w:rsidP="00CB0FE7">
      <w:pPr>
        <w:ind w:left="567"/>
        <w:rPr>
          <w:lang w:val="es-EC"/>
        </w:rPr>
      </w:pPr>
      <w:r w:rsidRPr="00CB0FE7">
        <w:rPr>
          <w:b/>
          <w:bCs/>
          <w:lang w:val="es-EC"/>
        </w:rPr>
        <w:lastRenderedPageBreak/>
        <w:t>Día 4 — CD y despliegue controlado</w:t>
      </w:r>
    </w:p>
    <w:p w14:paraId="1EB2A089" w14:textId="77777777" w:rsidR="00CB0FE7" w:rsidRPr="00730708" w:rsidRDefault="00CB0FE7" w:rsidP="00CB0FE7">
      <w:pPr>
        <w:numPr>
          <w:ilvl w:val="0"/>
          <w:numId w:val="125"/>
        </w:numPr>
        <w:tabs>
          <w:tab w:val="clear" w:pos="720"/>
          <w:tab w:val="num" w:pos="1287"/>
        </w:tabs>
        <w:ind w:left="1287"/>
        <w:rPr>
          <w:lang w:val="en-US"/>
        </w:rPr>
      </w:pPr>
      <w:r w:rsidRPr="00730708">
        <w:rPr>
          <w:lang w:val="en-US"/>
        </w:rPr>
        <w:t xml:space="preserve">Pipeline </w:t>
      </w:r>
      <w:proofErr w:type="spellStart"/>
      <w:r w:rsidRPr="00730708">
        <w:rPr>
          <w:lang w:val="en-US"/>
        </w:rPr>
        <w:t>completo</w:t>
      </w:r>
      <w:proofErr w:type="spellEnd"/>
      <w:r w:rsidRPr="00730708">
        <w:rPr>
          <w:lang w:val="en-US"/>
        </w:rPr>
        <w:t>: build + test + deploy.</w:t>
      </w:r>
    </w:p>
    <w:p w14:paraId="45C569EE" w14:textId="77777777" w:rsidR="00CB0FE7" w:rsidRPr="00CB0FE7" w:rsidRDefault="00CB0FE7" w:rsidP="00CB0FE7">
      <w:pPr>
        <w:numPr>
          <w:ilvl w:val="0"/>
          <w:numId w:val="125"/>
        </w:numPr>
        <w:tabs>
          <w:tab w:val="clear" w:pos="720"/>
          <w:tab w:val="num" w:pos="1287"/>
        </w:tabs>
        <w:ind w:left="1287"/>
        <w:rPr>
          <w:lang w:val="es-EC"/>
        </w:rPr>
      </w:pPr>
      <w:r w:rsidRPr="00CB0FE7">
        <w:rPr>
          <w:lang w:val="es-EC"/>
        </w:rPr>
        <w:t>Publicación automatizada en un entorno controlado.</w:t>
      </w:r>
    </w:p>
    <w:p w14:paraId="417DB836" w14:textId="77777777" w:rsidR="00CB0FE7" w:rsidRPr="00CB0FE7" w:rsidRDefault="00CB0FE7" w:rsidP="00CB0FE7">
      <w:pPr>
        <w:numPr>
          <w:ilvl w:val="0"/>
          <w:numId w:val="125"/>
        </w:numPr>
        <w:tabs>
          <w:tab w:val="clear" w:pos="720"/>
          <w:tab w:val="num" w:pos="1287"/>
        </w:tabs>
        <w:ind w:left="1287"/>
        <w:rPr>
          <w:lang w:val="es-EC"/>
        </w:rPr>
      </w:pPr>
      <w:r w:rsidRPr="00CB0FE7">
        <w:rPr>
          <w:lang w:val="es-EC"/>
        </w:rPr>
        <w:t>Validación de artefactos.</w:t>
      </w:r>
    </w:p>
    <w:p w14:paraId="0F10C6E9" w14:textId="77777777" w:rsidR="00CB0FE7" w:rsidRPr="00CB0FE7" w:rsidRDefault="00CB0FE7" w:rsidP="00CB0FE7">
      <w:pPr>
        <w:ind w:left="567"/>
        <w:rPr>
          <w:lang w:val="es-EC"/>
        </w:rPr>
      </w:pPr>
      <w:r w:rsidRPr="00CB0FE7">
        <w:rPr>
          <w:b/>
          <w:bCs/>
          <w:lang w:val="es-EC"/>
        </w:rPr>
        <w:t>Día 5 — Monitoreo y métricas</w:t>
      </w:r>
    </w:p>
    <w:p w14:paraId="11ABA393" w14:textId="0F648352" w:rsidR="00CB0FE7" w:rsidRPr="00CB0FE7" w:rsidRDefault="00CB0FE7" w:rsidP="00CB0FE7">
      <w:pPr>
        <w:numPr>
          <w:ilvl w:val="0"/>
          <w:numId w:val="126"/>
        </w:numPr>
        <w:tabs>
          <w:tab w:val="clear" w:pos="720"/>
          <w:tab w:val="num" w:pos="1287"/>
        </w:tabs>
        <w:ind w:left="1287"/>
        <w:rPr>
          <w:lang w:val="es-EC"/>
        </w:rPr>
      </w:pPr>
      <w:r w:rsidRPr="00CB0FE7">
        <w:rPr>
          <w:lang w:val="es-EC"/>
        </w:rPr>
        <w:t>Configuración de dashboards.</w:t>
      </w:r>
    </w:p>
    <w:p w14:paraId="00AF0A75" w14:textId="77777777" w:rsidR="00CB0FE7" w:rsidRPr="00CB0FE7" w:rsidRDefault="00CB0FE7" w:rsidP="00CB0FE7">
      <w:pPr>
        <w:numPr>
          <w:ilvl w:val="0"/>
          <w:numId w:val="126"/>
        </w:numPr>
        <w:tabs>
          <w:tab w:val="clear" w:pos="720"/>
          <w:tab w:val="num" w:pos="1287"/>
        </w:tabs>
        <w:ind w:left="1287"/>
        <w:rPr>
          <w:lang w:val="es-EC"/>
        </w:rPr>
      </w:pPr>
      <w:r w:rsidRPr="00CB0FE7">
        <w:rPr>
          <w:lang w:val="es-EC"/>
        </w:rPr>
        <w:t>Observación del comportamiento de builds y despliegues.</w:t>
      </w:r>
    </w:p>
    <w:p w14:paraId="5630EBFD" w14:textId="77777777" w:rsidR="00CB0FE7" w:rsidRPr="00CB0FE7" w:rsidRDefault="00CB0FE7" w:rsidP="00CB0FE7">
      <w:pPr>
        <w:numPr>
          <w:ilvl w:val="0"/>
          <w:numId w:val="126"/>
        </w:numPr>
        <w:tabs>
          <w:tab w:val="clear" w:pos="720"/>
          <w:tab w:val="num" w:pos="1287"/>
        </w:tabs>
        <w:ind w:left="1287"/>
        <w:rPr>
          <w:lang w:val="es-EC"/>
        </w:rPr>
      </w:pPr>
      <w:r w:rsidRPr="00CB0FE7">
        <w:rPr>
          <w:lang w:val="es-EC"/>
        </w:rPr>
        <w:t>Identificación de cuellos de botella.</w:t>
      </w:r>
    </w:p>
    <w:p w14:paraId="2DDA3FAD" w14:textId="77777777" w:rsidR="00CB0FE7" w:rsidRPr="00CB0FE7" w:rsidRDefault="00CB0FE7" w:rsidP="00CB0FE7">
      <w:pPr>
        <w:ind w:left="567"/>
        <w:rPr>
          <w:lang w:val="es-EC"/>
        </w:rPr>
      </w:pPr>
      <w:r w:rsidRPr="00CB0FE7">
        <w:rPr>
          <w:b/>
          <w:bCs/>
          <w:lang w:val="es-EC"/>
        </w:rPr>
        <w:t>Día 6 — Resiliencia y recuperación</w:t>
      </w:r>
    </w:p>
    <w:p w14:paraId="28C98AF8" w14:textId="77777777" w:rsidR="00CB0FE7" w:rsidRPr="00CB0FE7" w:rsidRDefault="00CB0FE7" w:rsidP="00CB0FE7">
      <w:pPr>
        <w:numPr>
          <w:ilvl w:val="0"/>
          <w:numId w:val="127"/>
        </w:numPr>
        <w:tabs>
          <w:tab w:val="clear" w:pos="720"/>
          <w:tab w:val="num" w:pos="1287"/>
        </w:tabs>
        <w:ind w:left="1287"/>
        <w:rPr>
          <w:lang w:val="es-EC"/>
        </w:rPr>
      </w:pPr>
      <w:r w:rsidRPr="00CB0FE7">
        <w:rPr>
          <w:lang w:val="es-EC"/>
        </w:rPr>
        <w:t>Pruebas intencionales de fallo.</w:t>
      </w:r>
    </w:p>
    <w:p w14:paraId="56E50BA2" w14:textId="77777777" w:rsidR="00CB0FE7" w:rsidRPr="00CB0FE7" w:rsidRDefault="00CB0FE7" w:rsidP="00CB0FE7">
      <w:pPr>
        <w:numPr>
          <w:ilvl w:val="0"/>
          <w:numId w:val="127"/>
        </w:numPr>
        <w:tabs>
          <w:tab w:val="clear" w:pos="720"/>
          <w:tab w:val="num" w:pos="1287"/>
        </w:tabs>
        <w:ind w:left="1287"/>
        <w:rPr>
          <w:lang w:val="es-EC"/>
        </w:rPr>
      </w:pPr>
      <w:r w:rsidRPr="00CB0FE7">
        <w:rPr>
          <w:lang w:val="es-EC"/>
        </w:rPr>
        <w:t>Medición de MTTR.</w:t>
      </w:r>
    </w:p>
    <w:p w14:paraId="2BFC20E4" w14:textId="77777777" w:rsidR="00CB0FE7" w:rsidRPr="00CB0FE7" w:rsidRDefault="00CB0FE7" w:rsidP="00CB0FE7">
      <w:pPr>
        <w:numPr>
          <w:ilvl w:val="0"/>
          <w:numId w:val="127"/>
        </w:numPr>
        <w:tabs>
          <w:tab w:val="clear" w:pos="720"/>
          <w:tab w:val="num" w:pos="1287"/>
        </w:tabs>
        <w:ind w:left="1287"/>
        <w:rPr>
          <w:lang w:val="es-EC"/>
        </w:rPr>
      </w:pPr>
      <w:r w:rsidRPr="00CB0FE7">
        <w:rPr>
          <w:lang w:val="es-EC"/>
        </w:rPr>
        <w:t>Ajuste del pipeline según hallazgos.</w:t>
      </w:r>
    </w:p>
    <w:p w14:paraId="028698E8" w14:textId="77777777" w:rsidR="00CB0FE7" w:rsidRPr="00CB0FE7" w:rsidRDefault="00CB0FE7" w:rsidP="00CB0FE7">
      <w:pPr>
        <w:ind w:left="567"/>
        <w:rPr>
          <w:lang w:val="es-EC"/>
        </w:rPr>
      </w:pPr>
      <w:r w:rsidRPr="00CB0FE7">
        <w:rPr>
          <w:b/>
          <w:bCs/>
          <w:lang w:val="es-EC"/>
        </w:rPr>
        <w:t>Día 7 — Retroalimentación y cierre</w:t>
      </w:r>
    </w:p>
    <w:p w14:paraId="00A4BA1A" w14:textId="77777777" w:rsidR="00CB0FE7" w:rsidRPr="00CB0FE7" w:rsidRDefault="00CB0FE7" w:rsidP="00CB0FE7">
      <w:pPr>
        <w:numPr>
          <w:ilvl w:val="0"/>
          <w:numId w:val="128"/>
        </w:numPr>
        <w:tabs>
          <w:tab w:val="clear" w:pos="720"/>
          <w:tab w:val="num" w:pos="1287"/>
        </w:tabs>
        <w:ind w:left="1287"/>
        <w:rPr>
          <w:lang w:val="es-EC"/>
        </w:rPr>
      </w:pPr>
      <w:r w:rsidRPr="00CB0FE7">
        <w:rPr>
          <w:lang w:val="es-EC"/>
        </w:rPr>
        <w:t>Revisión grupal.</w:t>
      </w:r>
    </w:p>
    <w:p w14:paraId="4A84254E" w14:textId="77777777" w:rsidR="00CB0FE7" w:rsidRPr="00CB0FE7" w:rsidRDefault="00CB0FE7" w:rsidP="00CB0FE7">
      <w:pPr>
        <w:numPr>
          <w:ilvl w:val="0"/>
          <w:numId w:val="128"/>
        </w:numPr>
        <w:tabs>
          <w:tab w:val="clear" w:pos="720"/>
          <w:tab w:val="num" w:pos="1287"/>
        </w:tabs>
        <w:ind w:left="1287"/>
        <w:rPr>
          <w:lang w:val="es-EC"/>
        </w:rPr>
      </w:pPr>
      <w:r w:rsidRPr="00CB0FE7">
        <w:rPr>
          <w:lang w:val="es-EC"/>
        </w:rPr>
        <w:t>Registro de métricas DORA finales.</w:t>
      </w:r>
    </w:p>
    <w:p w14:paraId="4A97F21A" w14:textId="77777777" w:rsidR="00CB0FE7" w:rsidRPr="00CB0FE7" w:rsidRDefault="00CB0FE7" w:rsidP="00CB0FE7">
      <w:pPr>
        <w:numPr>
          <w:ilvl w:val="0"/>
          <w:numId w:val="128"/>
        </w:numPr>
        <w:tabs>
          <w:tab w:val="clear" w:pos="720"/>
          <w:tab w:val="num" w:pos="1287"/>
        </w:tabs>
        <w:ind w:left="1287"/>
        <w:rPr>
          <w:lang w:val="es-EC"/>
        </w:rPr>
      </w:pPr>
      <w:r w:rsidRPr="00CB0FE7">
        <w:rPr>
          <w:lang w:val="es-EC"/>
        </w:rPr>
        <w:t>Consolidación de aprendizajes y ajustes del modelo.</w:t>
      </w:r>
    </w:p>
    <w:p w14:paraId="4629EF34" w14:textId="77777777" w:rsidR="001E78CC" w:rsidRPr="001E78CC" w:rsidRDefault="001E78CC" w:rsidP="001E78CC">
      <w:pPr>
        <w:rPr>
          <w:lang w:val="es-EC"/>
        </w:rPr>
      </w:pPr>
      <w:r w:rsidRPr="001E78CC">
        <w:rPr>
          <w:lang w:val="es-EC"/>
        </w:rPr>
        <w:t>La validación técnica del modelo confirma que el Dojo resuelve directamente las falencias descritas en el problema inicial:</w:t>
      </w:r>
    </w:p>
    <w:p w14:paraId="51CA6705" w14:textId="77777777" w:rsidR="001E78CC" w:rsidRPr="001E78CC" w:rsidRDefault="001E78CC" w:rsidP="001E78CC">
      <w:pPr>
        <w:numPr>
          <w:ilvl w:val="0"/>
          <w:numId w:val="129"/>
        </w:numPr>
        <w:rPr>
          <w:lang w:val="es-EC"/>
        </w:rPr>
      </w:pPr>
      <w:r w:rsidRPr="001E78CC">
        <w:rPr>
          <w:lang w:val="es-EC"/>
        </w:rPr>
        <w:t>La automatización del pipeline reduce los procesos manuales.</w:t>
      </w:r>
    </w:p>
    <w:p w14:paraId="5CDF0F72" w14:textId="77777777" w:rsidR="001E78CC" w:rsidRPr="001E78CC" w:rsidRDefault="001E78CC" w:rsidP="001E78CC">
      <w:pPr>
        <w:numPr>
          <w:ilvl w:val="0"/>
          <w:numId w:val="129"/>
        </w:numPr>
        <w:rPr>
          <w:lang w:val="es-EC"/>
        </w:rPr>
      </w:pPr>
      <w:r w:rsidRPr="001E78CC">
        <w:rPr>
          <w:lang w:val="es-EC"/>
        </w:rPr>
        <w:t>El despliegue continuo disminuye los tiempos de entrega.</w:t>
      </w:r>
    </w:p>
    <w:p w14:paraId="74606014" w14:textId="77777777" w:rsidR="001E78CC" w:rsidRPr="001E78CC" w:rsidRDefault="001E78CC" w:rsidP="001E78CC">
      <w:pPr>
        <w:numPr>
          <w:ilvl w:val="0"/>
          <w:numId w:val="129"/>
        </w:numPr>
        <w:rPr>
          <w:lang w:val="es-EC"/>
        </w:rPr>
      </w:pPr>
      <w:r w:rsidRPr="001E78CC">
        <w:rPr>
          <w:lang w:val="es-EC"/>
        </w:rPr>
        <w:t xml:space="preserve">La </w:t>
      </w:r>
      <w:proofErr w:type="spellStart"/>
      <w:r w:rsidRPr="001E78CC">
        <w:rPr>
          <w:lang w:val="es-EC"/>
        </w:rPr>
        <w:t>contenerización</w:t>
      </w:r>
      <w:proofErr w:type="spellEnd"/>
      <w:r w:rsidRPr="001E78CC">
        <w:rPr>
          <w:lang w:val="es-EC"/>
        </w:rPr>
        <w:t xml:space="preserve"> incrementa la estabilidad operativa.</w:t>
      </w:r>
    </w:p>
    <w:p w14:paraId="3052CD09" w14:textId="77777777" w:rsidR="001E78CC" w:rsidRPr="001E78CC" w:rsidRDefault="001E78CC" w:rsidP="001E78CC">
      <w:pPr>
        <w:numPr>
          <w:ilvl w:val="0"/>
          <w:numId w:val="129"/>
        </w:numPr>
        <w:rPr>
          <w:lang w:val="es-EC"/>
        </w:rPr>
      </w:pPr>
      <w:r w:rsidRPr="001E78CC">
        <w:rPr>
          <w:lang w:val="es-EC"/>
        </w:rPr>
        <w:t>El monitoreo permite retroalimentación inmediata.</w:t>
      </w:r>
    </w:p>
    <w:p w14:paraId="7390B027" w14:textId="77777777" w:rsidR="001E78CC" w:rsidRPr="001E78CC" w:rsidRDefault="001E78CC" w:rsidP="001E78CC">
      <w:pPr>
        <w:numPr>
          <w:ilvl w:val="0"/>
          <w:numId w:val="129"/>
        </w:numPr>
        <w:rPr>
          <w:lang w:val="es-EC"/>
        </w:rPr>
      </w:pPr>
      <w:r w:rsidRPr="001E78CC">
        <w:rPr>
          <w:lang w:val="es-EC"/>
        </w:rPr>
        <w:t>La colaboración dentro del Dojo fortalece la cultura DevOps ausente en la institución.</w:t>
      </w:r>
      <w:r w:rsidRPr="001E78CC">
        <w:rPr>
          <w:lang w:val="es-EC"/>
        </w:rPr>
        <w:br/>
        <w:t>En consecuencia, la solución diseñada presenta coherencia total con los objetivos propuestos y demuestra capacidad real para atender la problemática planteada.</w:t>
      </w:r>
    </w:p>
    <w:p w14:paraId="60D53601" w14:textId="77777777" w:rsidR="00D26769" w:rsidRDefault="00D26769" w:rsidP="00325F2C"/>
    <w:p w14:paraId="190A0BEF" w14:textId="77777777" w:rsidR="00D26769" w:rsidRDefault="00D26769" w:rsidP="00325F2C"/>
    <w:p w14:paraId="786BA5F8" w14:textId="77777777" w:rsidR="00D26769" w:rsidRDefault="00D26769" w:rsidP="00325F2C"/>
    <w:p w14:paraId="0BC9A80E" w14:textId="77777777" w:rsidR="00D26769" w:rsidRDefault="00D26769" w:rsidP="00325F2C"/>
    <w:p w14:paraId="1B1C1604" w14:textId="77777777" w:rsidR="00D26769" w:rsidRDefault="00D26769" w:rsidP="00325F2C"/>
    <w:p w14:paraId="5778BF8E" w14:textId="77777777" w:rsidR="00D26769" w:rsidRPr="00BC2F66" w:rsidRDefault="00D26769" w:rsidP="00325F2C"/>
    <w:p w14:paraId="4CB477FC" w14:textId="2CEE1039" w:rsidR="00AB2D05" w:rsidRDefault="00A75783" w:rsidP="00D26769">
      <w:pPr>
        <w:pStyle w:val="Ttulo1"/>
      </w:pPr>
      <w:r>
        <w:br w:type="page"/>
      </w:r>
      <w:bookmarkStart w:id="40" w:name="_Toc217307975"/>
      <w:r w:rsidR="00AB2D05">
        <w:lastRenderedPageBreak/>
        <w:t xml:space="preserve">Desarrollo </w:t>
      </w:r>
      <w:r w:rsidR="00B72529">
        <w:t>específico de la contribución</w:t>
      </w:r>
      <w:bookmarkEnd w:id="40"/>
      <w:r w:rsidR="00AB2D05">
        <w:t xml:space="preserve">  </w:t>
      </w:r>
    </w:p>
    <w:p w14:paraId="064DCF40" w14:textId="1F7B433E" w:rsidR="00427EE9" w:rsidRDefault="00427EE9" w:rsidP="00427EE9">
      <w:r>
        <w:t>El desarrollo de esta propuesta surge como respuesta directa al diagnóstico presentado en el capítulo anterior, donde se evidenciaron brechas significativas entre las prácticas DevOps deseadas por la institución y las dinámicas reales de trabajo dentro de ETAPA EP. A partir de est</w:t>
      </w:r>
      <w:r w:rsidR="00F37B2B">
        <w:t xml:space="preserve">os datos </w:t>
      </w:r>
      <w:r>
        <w:t xml:space="preserve">se diseñó un modelo de entrenamiento que busca </w:t>
      </w:r>
      <w:r w:rsidR="00F37B2B">
        <w:t>establecer y fortalecer</w:t>
      </w:r>
      <w:r>
        <w:t xml:space="preserve"> </w:t>
      </w:r>
      <w:r w:rsidR="00F37B2B">
        <w:t xml:space="preserve">una </w:t>
      </w:r>
      <w:r>
        <w:t>cultura colaborativa, mejorar la coordinación y consolidar competencias técnicas para la automatización, integración continua y la entrega ágil de software.</w:t>
      </w:r>
    </w:p>
    <w:p w14:paraId="7780F8C0" w14:textId="61A55CC0" w:rsidR="00427EE9" w:rsidRDefault="00427EE9" w:rsidP="00427EE9">
      <w:r>
        <w:t>Este capítulo describe</w:t>
      </w:r>
      <w:r w:rsidR="00F37B2B">
        <w:t xml:space="preserve"> </w:t>
      </w:r>
      <w:r>
        <w:t>los criterios de planificación y el análisis de requisitos que guiaron el diseño del modelo.</w:t>
      </w:r>
      <w:r w:rsidR="00F37B2B">
        <w:t xml:space="preserve"> También </w:t>
      </w:r>
      <w:r>
        <w:t xml:space="preserve">se presenta la estructura de la propuesta, explicando en detalle su funcionamiento, las actividades principales, los roles involucrados y la lógica de implementación. </w:t>
      </w:r>
      <w:r w:rsidR="00F37B2B">
        <w:t>Así mismo</w:t>
      </w:r>
      <w:r>
        <w:t xml:space="preserve"> se desarrolla la estrategia de evaluación y validación que permitirá medir la efectividad del modelo y estimar su viabilidad dentro del ecosistema institucional de ETAPA EP.</w:t>
      </w:r>
    </w:p>
    <w:p w14:paraId="2EE8F371" w14:textId="0A5D341B" w:rsidR="00AB2D05" w:rsidRDefault="00B72529" w:rsidP="00AB2D05">
      <w:pPr>
        <w:pStyle w:val="Ttulo2"/>
        <w:rPr>
          <w:caps w:val="0"/>
        </w:rPr>
      </w:pPr>
      <w:bookmarkStart w:id="41" w:name="_Toc217307976"/>
      <w:r>
        <w:rPr>
          <w:caps w:val="0"/>
        </w:rPr>
        <w:t xml:space="preserve">Planificación / </w:t>
      </w:r>
      <w:r w:rsidR="00AB2D05">
        <w:rPr>
          <w:caps w:val="0"/>
        </w:rPr>
        <w:t>Análisis</w:t>
      </w:r>
      <w:r>
        <w:rPr>
          <w:caps w:val="0"/>
        </w:rPr>
        <w:t xml:space="preserve"> / Requisitos</w:t>
      </w:r>
      <w:bookmarkEnd w:id="41"/>
      <w:r w:rsidR="00AB2D05">
        <w:rPr>
          <w:caps w:val="0"/>
        </w:rPr>
        <w:t xml:space="preserve">  </w:t>
      </w:r>
    </w:p>
    <w:p w14:paraId="5185D849" w14:textId="62B76803" w:rsidR="00427EE9" w:rsidRDefault="00427EE9" w:rsidP="00427EE9">
      <w:r w:rsidRPr="00427EE9">
        <w:t>El diseño del modelo de entrenamiento DevOps partió de la necesidad de comprender de manera rigurosa el contexto institucional y las capacidades actuales del personal técnico de ETAPA EP. Los resultados obtenidos en el diagnóstico —mediante encuestas de madurez, entrevistas semiestructuradas y observación directa de procesos operativos— permitieron identificar patrones organizacionales que obstaculizan la adopción eficiente de este enfoque. Entre las brechas más relevantes destacan la escasa coordinación entre equipos de desarrollo y operaciones, la falta de estandarización en los procesos de despliegue, el predominio de tareas manuales y la ausencia de un sistema formal de retroalimentación continua.</w:t>
      </w:r>
    </w:p>
    <w:p w14:paraId="367F64AD" w14:textId="52FD66B0" w:rsidR="00427EE9" w:rsidRDefault="00427EE9" w:rsidP="00427EE9">
      <w:pPr>
        <w:pStyle w:val="Ttulo3"/>
      </w:pPr>
      <w:bookmarkStart w:id="42" w:name="_Toc217307977"/>
      <w:r w:rsidRPr="00427EE9">
        <w:t>Análisis del diagnóstico institucional</w:t>
      </w:r>
      <w:bookmarkEnd w:id="42"/>
    </w:p>
    <w:p w14:paraId="70FE8736" w14:textId="5860AB34" w:rsidR="00FD2DAB" w:rsidRDefault="00427EE9" w:rsidP="00FD2DAB">
      <w:r>
        <w:t xml:space="preserve">Los resultados del estudio confirmaron la necesidad de incorporar una estrategia formativa que combine elementos técnicos y culturales. </w:t>
      </w:r>
      <w:r w:rsidR="00FD2DAB">
        <w:t xml:space="preserve">En el ámbito técnico, los grupos exhiben niveles variados de habilidad en automatización, gestión de versiones, seguridad integrada y supervisión. Por el contrario, las entrevistas se señalaron problemas relacionados con la comunicación entre departamentos, repetición de esfuerzos, ambigüedad en las </w:t>
      </w:r>
      <w:r w:rsidR="00FD2DAB">
        <w:lastRenderedPageBreak/>
        <w:t>responsabilidades y resistencia a implementar nuevas prácticas por costumbres enraizadas en formas convencionales.</w:t>
      </w:r>
    </w:p>
    <w:p w14:paraId="129D6936" w14:textId="53EBC040" w:rsidR="00FD2DAB" w:rsidRDefault="00FD2DAB" w:rsidP="00FD2DAB">
      <w:r>
        <w:t>La observación directa facilitó la identificación de la falta de procesos estandarizados para el despliegue y el mantenimiento del software. Durante encuentros de organización y en las sesiones de resolución de problemas, se detectaron patrones de trabajo que dependen en gran medida del conocimiento implícito de ciertos colaboradores, lo que provoca cuellos de botella y pospone la entrega de características esenciales.</w:t>
      </w:r>
    </w:p>
    <w:p w14:paraId="1EA1BAF3" w14:textId="6676F12C" w:rsidR="00427EE9" w:rsidRDefault="00FD2DAB" w:rsidP="00427EE9">
      <w:r>
        <w:t>Estos descubrimientos respaldan la exigencia de un modelo de capacitación gradual que facilite la consolidación de nuevas prácticas, potencie la cohesión del equipo y alinee la cultura organizacional siguiendo los principios de DevOps.</w:t>
      </w:r>
    </w:p>
    <w:p w14:paraId="78CD649B" w14:textId="7BE6A534" w:rsidR="00427EE9" w:rsidRDefault="00427EE9" w:rsidP="00427EE9">
      <w:pPr>
        <w:pStyle w:val="Ttulo3"/>
      </w:pPr>
      <w:bookmarkStart w:id="43" w:name="_Toc217307978"/>
      <w:r w:rsidRPr="00427EE9">
        <w:t>Requisitos técnicos, culturales y organizacionales</w:t>
      </w:r>
      <w:bookmarkEnd w:id="43"/>
    </w:p>
    <w:p w14:paraId="58E98133" w14:textId="77777777" w:rsidR="00592B6A" w:rsidRPr="00592B6A" w:rsidRDefault="00592B6A" w:rsidP="00592B6A">
      <w:pPr>
        <w:pStyle w:val="NormalWeb"/>
        <w:spacing w:line="360" w:lineRule="auto"/>
        <w:jc w:val="both"/>
        <w:rPr>
          <w:rFonts w:asciiTheme="minorHAnsi" w:hAnsiTheme="minorHAnsi" w:cstheme="minorHAnsi"/>
        </w:rPr>
      </w:pPr>
      <w:r w:rsidRPr="00592B6A">
        <w:rPr>
          <w:rStyle w:val="citation-800"/>
          <w:rFonts w:asciiTheme="minorHAnsi" w:hAnsiTheme="minorHAnsi" w:cstheme="minorHAnsi"/>
        </w:rPr>
        <w:t>La definición de los requisitos para el modelo de entrenamiento Dojo no es un ejercicio aislado, sino que surge como una respuesta directa y estructurada a las brechas detectadas durante la fase de diagnóstico en ETAPA EP</w:t>
      </w:r>
      <w:r w:rsidRPr="00592B6A">
        <w:rPr>
          <w:rFonts w:asciiTheme="minorHAnsi" w:hAnsiTheme="minorHAnsi" w:cstheme="minorHAnsi"/>
        </w:rPr>
        <w:t xml:space="preserve">. </w:t>
      </w:r>
      <w:r w:rsidRPr="00592B6A">
        <w:rPr>
          <w:rStyle w:val="citation-799"/>
          <w:rFonts w:asciiTheme="minorHAnsi" w:hAnsiTheme="minorHAnsi" w:cstheme="minorHAnsi"/>
        </w:rPr>
        <w:t xml:space="preserve">A partir del análisis de la </w:t>
      </w:r>
      <w:r w:rsidRPr="00592B6A">
        <w:rPr>
          <w:rStyle w:val="citation-799"/>
          <w:rFonts w:asciiTheme="minorHAnsi" w:hAnsiTheme="minorHAnsi" w:cstheme="minorHAnsi"/>
          <w:b/>
          <w:bCs/>
        </w:rPr>
        <w:t>Encuesta de Madurez</w:t>
      </w:r>
      <w:r w:rsidRPr="00592B6A">
        <w:rPr>
          <w:rStyle w:val="citation-799"/>
          <w:rFonts w:asciiTheme="minorHAnsi" w:hAnsiTheme="minorHAnsi" w:cstheme="minorHAnsi"/>
        </w:rPr>
        <w:t xml:space="preserve">, las </w:t>
      </w:r>
      <w:r w:rsidRPr="00592B6A">
        <w:rPr>
          <w:rStyle w:val="citation-799"/>
          <w:rFonts w:asciiTheme="minorHAnsi" w:hAnsiTheme="minorHAnsi" w:cstheme="minorHAnsi"/>
          <w:b/>
          <w:bCs/>
        </w:rPr>
        <w:t>entrevistas semiestructuradas</w:t>
      </w:r>
      <w:r w:rsidRPr="00592B6A">
        <w:rPr>
          <w:rStyle w:val="citation-799"/>
          <w:rFonts w:asciiTheme="minorHAnsi" w:hAnsiTheme="minorHAnsi" w:cstheme="minorHAnsi"/>
        </w:rPr>
        <w:t xml:space="preserve"> a los líderes de área y la </w:t>
      </w:r>
      <w:r w:rsidRPr="00592B6A">
        <w:rPr>
          <w:rStyle w:val="citation-799"/>
          <w:rFonts w:asciiTheme="minorHAnsi" w:hAnsiTheme="minorHAnsi" w:cstheme="minorHAnsi"/>
          <w:b/>
          <w:bCs/>
        </w:rPr>
        <w:t>observación directa</w:t>
      </w:r>
      <w:r w:rsidRPr="00592B6A">
        <w:rPr>
          <w:rStyle w:val="citation-799"/>
          <w:rFonts w:asciiTheme="minorHAnsi" w:hAnsiTheme="minorHAnsi" w:cstheme="minorHAnsi"/>
        </w:rPr>
        <w:t xml:space="preserve"> de los procesos, se ha determinado que el modelo debe satisfacer tres dimensiones de necesidades para ser viable y efectivo</w:t>
      </w:r>
      <w:r w:rsidRPr="00592B6A">
        <w:rPr>
          <w:rFonts w:asciiTheme="minorHAnsi" w:hAnsiTheme="minorHAnsi" w:cstheme="minorHAnsi"/>
        </w:rPr>
        <w:t>:</w:t>
      </w:r>
    </w:p>
    <w:p w14:paraId="110E6AE1" w14:textId="77777777" w:rsidR="00592B6A" w:rsidRPr="00592B6A" w:rsidRDefault="00592B6A" w:rsidP="00592B6A">
      <w:pPr>
        <w:pStyle w:val="NormalWeb"/>
        <w:numPr>
          <w:ilvl w:val="0"/>
          <w:numId w:val="45"/>
        </w:numPr>
        <w:spacing w:line="360" w:lineRule="auto"/>
        <w:jc w:val="both"/>
        <w:rPr>
          <w:rFonts w:asciiTheme="minorHAnsi" w:hAnsiTheme="minorHAnsi" w:cstheme="minorHAnsi"/>
        </w:rPr>
      </w:pPr>
      <w:r w:rsidRPr="00592B6A">
        <w:rPr>
          <w:rStyle w:val="citation-798"/>
          <w:rFonts w:asciiTheme="minorHAnsi" w:hAnsiTheme="minorHAnsi" w:cstheme="minorHAnsi"/>
          <w:b/>
          <w:bCs/>
        </w:rPr>
        <w:t>Requisitos Técnicos:</w:t>
      </w:r>
      <w:r w:rsidRPr="00592B6A">
        <w:rPr>
          <w:rStyle w:val="citation-798"/>
          <w:rFonts w:asciiTheme="minorHAnsi" w:hAnsiTheme="minorHAnsi" w:cstheme="minorHAnsi"/>
        </w:rPr>
        <w:t xml:space="preserve"> Se orientan a mitigar la alta dependencia de procesos manuales y la falta de estandarización en los despliegues que actualmente elevan el riesgo operativo</w:t>
      </w:r>
      <w:r w:rsidRPr="00592B6A">
        <w:rPr>
          <w:rFonts w:asciiTheme="minorHAnsi" w:hAnsiTheme="minorHAnsi" w:cstheme="minorHAnsi"/>
        </w:rPr>
        <w:t xml:space="preserve">. </w:t>
      </w:r>
      <w:r w:rsidRPr="00592B6A">
        <w:rPr>
          <w:rStyle w:val="citation-797"/>
          <w:rFonts w:asciiTheme="minorHAnsi" w:hAnsiTheme="minorHAnsi" w:cstheme="minorHAnsi"/>
        </w:rPr>
        <w:t>Es imperativo fortalecer las competencias en integración y despliegue continuo (CI/CD), así como en la automatización de pruebas y monitoreo, permitiendo que el personal técnico transite de una gestión empírica a una basada en herramientas que garanticen la trazabilidad total del ciclo de vida del software</w:t>
      </w:r>
      <w:r w:rsidRPr="00592B6A">
        <w:rPr>
          <w:rFonts w:asciiTheme="minorHAnsi" w:hAnsiTheme="minorHAnsi" w:cstheme="minorHAnsi"/>
        </w:rPr>
        <w:t>.</w:t>
      </w:r>
    </w:p>
    <w:p w14:paraId="7126FC0C" w14:textId="77777777" w:rsidR="00592B6A" w:rsidRPr="00592B6A" w:rsidRDefault="00592B6A" w:rsidP="00592B6A">
      <w:pPr>
        <w:pStyle w:val="NormalWeb"/>
        <w:numPr>
          <w:ilvl w:val="0"/>
          <w:numId w:val="45"/>
        </w:numPr>
        <w:spacing w:line="360" w:lineRule="auto"/>
        <w:jc w:val="both"/>
        <w:rPr>
          <w:rFonts w:asciiTheme="minorHAnsi" w:hAnsiTheme="minorHAnsi" w:cstheme="minorHAnsi"/>
        </w:rPr>
      </w:pPr>
      <w:r w:rsidRPr="00592B6A">
        <w:rPr>
          <w:rStyle w:val="citation-796"/>
          <w:rFonts w:asciiTheme="minorHAnsi" w:hAnsiTheme="minorHAnsi" w:cstheme="minorHAnsi"/>
          <w:b/>
          <w:bCs/>
        </w:rPr>
        <w:t>Requisitos Culturales:</w:t>
      </w:r>
      <w:r w:rsidRPr="00592B6A">
        <w:rPr>
          <w:rStyle w:val="citation-796"/>
          <w:rFonts w:asciiTheme="minorHAnsi" w:hAnsiTheme="minorHAnsi" w:cstheme="minorHAnsi"/>
        </w:rPr>
        <w:t xml:space="preserve"> El diagnóstico reveló silos de información y una comunicación fragmentada entre los equipos de desarrollo y operaciones</w:t>
      </w:r>
      <w:r w:rsidRPr="00592B6A">
        <w:rPr>
          <w:rFonts w:asciiTheme="minorHAnsi" w:hAnsiTheme="minorHAnsi" w:cstheme="minorHAnsi"/>
        </w:rPr>
        <w:t xml:space="preserve">. Por ello, el modelo exige fomentar una colaboración activa y consolidar un lenguaje técnico común. </w:t>
      </w:r>
      <w:r w:rsidRPr="00592B6A">
        <w:rPr>
          <w:rStyle w:val="citation-795"/>
          <w:rFonts w:asciiTheme="minorHAnsi" w:hAnsiTheme="minorHAnsi" w:cstheme="minorHAnsi"/>
        </w:rPr>
        <w:t>El objetivo es promover la corresponsabilidad sobre el software, eliminando la percepción de que la calidad es responsabilidad de un solo departamento y asumiéndola como una meta compartida</w:t>
      </w:r>
      <w:r w:rsidRPr="00592B6A">
        <w:rPr>
          <w:rFonts w:asciiTheme="minorHAnsi" w:hAnsiTheme="minorHAnsi" w:cstheme="minorHAnsi"/>
        </w:rPr>
        <w:t>.</w:t>
      </w:r>
    </w:p>
    <w:p w14:paraId="2EE08005" w14:textId="0CCA35D8" w:rsidR="009149E7" w:rsidRPr="00592B6A" w:rsidRDefault="00592B6A" w:rsidP="00592B6A">
      <w:pPr>
        <w:pStyle w:val="NormalWeb"/>
        <w:numPr>
          <w:ilvl w:val="0"/>
          <w:numId w:val="45"/>
        </w:numPr>
        <w:spacing w:line="360" w:lineRule="auto"/>
        <w:jc w:val="both"/>
        <w:rPr>
          <w:rFonts w:asciiTheme="minorHAnsi" w:hAnsiTheme="minorHAnsi" w:cstheme="minorHAnsi"/>
        </w:rPr>
      </w:pPr>
      <w:r w:rsidRPr="00592B6A">
        <w:rPr>
          <w:rStyle w:val="citation-794"/>
          <w:rFonts w:asciiTheme="minorHAnsi" w:hAnsiTheme="minorHAnsi" w:cstheme="minorHAnsi"/>
          <w:b/>
          <w:bCs/>
        </w:rPr>
        <w:lastRenderedPageBreak/>
        <w:t>Requisitos Organizacionales:</w:t>
      </w:r>
      <w:r w:rsidRPr="00592B6A">
        <w:rPr>
          <w:rStyle w:val="citation-794"/>
          <w:rFonts w:asciiTheme="minorHAnsi" w:hAnsiTheme="minorHAnsi" w:cstheme="minorHAnsi"/>
        </w:rPr>
        <w:t xml:space="preserve"> Como empresa pública, ETAPA EP opera bajo normativas estrictas de transparencia y auditoría</w:t>
      </w:r>
      <w:r w:rsidRPr="00592B6A">
        <w:rPr>
          <w:rFonts w:asciiTheme="minorHAnsi" w:hAnsiTheme="minorHAnsi" w:cstheme="minorHAnsi"/>
        </w:rPr>
        <w:t xml:space="preserve">. </w:t>
      </w:r>
      <w:r w:rsidRPr="00592B6A">
        <w:rPr>
          <w:rStyle w:val="citation-793"/>
          <w:rFonts w:asciiTheme="minorHAnsi" w:hAnsiTheme="minorHAnsi" w:cstheme="minorHAnsi"/>
        </w:rPr>
        <w:t>El modelo debe responder a estas restricciones sin afectar la continuidad operativa de los servicios ciudadanos</w:t>
      </w:r>
      <w:r w:rsidRPr="00592B6A">
        <w:rPr>
          <w:rFonts w:asciiTheme="minorHAnsi" w:hAnsiTheme="minorHAnsi" w:cstheme="minorHAnsi"/>
        </w:rPr>
        <w:t xml:space="preserve">. </w:t>
      </w:r>
      <w:r w:rsidRPr="00592B6A">
        <w:rPr>
          <w:rStyle w:val="citation-792"/>
          <w:rFonts w:asciiTheme="minorHAnsi" w:hAnsiTheme="minorHAnsi" w:cstheme="minorHAnsi"/>
        </w:rPr>
        <w:t>Por lo tanto, se requiere una metodología de capacitación inmersiva que se integre de forma sostenible en la estructura formal de TI, asegurando que el conocimiento no se pierda tras la finalización del Dojo</w:t>
      </w:r>
      <w:r w:rsidRPr="00592B6A">
        <w:rPr>
          <w:rFonts w:asciiTheme="minorHAnsi" w:hAnsiTheme="minorHAnsi" w:cstheme="minorHAnsi"/>
        </w:rPr>
        <w:t>.</w:t>
      </w:r>
    </w:p>
    <w:p w14:paraId="3C701947" w14:textId="1A28A8DF" w:rsidR="009149E7" w:rsidRPr="009149E7" w:rsidRDefault="009149E7" w:rsidP="009149E7">
      <w:pPr>
        <w:pStyle w:val="Ttulo4"/>
        <w:rPr>
          <w:lang w:val="es-EC"/>
        </w:rPr>
      </w:pPr>
      <w:r w:rsidRPr="009149E7">
        <w:rPr>
          <w:lang w:val="es-EC"/>
        </w:rPr>
        <w:t>Requisitos Funcionales y No Funcionales del Modelo</w:t>
      </w:r>
    </w:p>
    <w:p w14:paraId="50A5C119" w14:textId="77777777" w:rsidR="00592B6A" w:rsidRPr="00592B6A" w:rsidRDefault="00592B6A" w:rsidP="00592B6A">
      <w:pPr>
        <w:rPr>
          <w:lang w:val="es-419"/>
        </w:rPr>
      </w:pPr>
      <w:r w:rsidRPr="00592B6A">
        <w:rPr>
          <w:lang w:val="es-419"/>
        </w:rPr>
        <w:t>Para que el modelo Dojo opere con rigor técnico, se han clasificado sus necesidades en requisitos funcionales (el "qué" hace el sistema de entrenamiento) y no funcionales (el "cómo" debe comportarse el entorno), vinculándolos directamente con la realidad observada en la institución:</w:t>
      </w:r>
    </w:p>
    <w:p w14:paraId="01EDCAFB" w14:textId="77777777" w:rsidR="00592B6A" w:rsidRPr="00592B6A" w:rsidRDefault="00592B6A" w:rsidP="00592B6A">
      <w:pPr>
        <w:rPr>
          <w:lang w:val="en-US"/>
        </w:rPr>
      </w:pPr>
      <w:proofErr w:type="spellStart"/>
      <w:r w:rsidRPr="00592B6A">
        <w:rPr>
          <w:b/>
          <w:bCs/>
          <w:lang w:val="en-US"/>
        </w:rPr>
        <w:t>Requisitos</w:t>
      </w:r>
      <w:proofErr w:type="spellEnd"/>
      <w:r w:rsidRPr="00592B6A">
        <w:rPr>
          <w:b/>
          <w:bCs/>
          <w:lang w:val="en-US"/>
        </w:rPr>
        <w:t xml:space="preserve"> </w:t>
      </w:r>
      <w:proofErr w:type="spellStart"/>
      <w:r w:rsidRPr="00592B6A">
        <w:rPr>
          <w:b/>
          <w:bCs/>
          <w:lang w:val="en-US"/>
        </w:rPr>
        <w:t>Funcionales</w:t>
      </w:r>
      <w:proofErr w:type="spellEnd"/>
      <w:r w:rsidRPr="00592B6A">
        <w:rPr>
          <w:b/>
          <w:bCs/>
          <w:lang w:val="en-US"/>
        </w:rPr>
        <w:t xml:space="preserve"> (RF):</w:t>
      </w:r>
    </w:p>
    <w:p w14:paraId="1A90AC11" w14:textId="77777777" w:rsidR="00592B6A" w:rsidRPr="00592B6A" w:rsidRDefault="00592B6A" w:rsidP="00592B6A">
      <w:pPr>
        <w:numPr>
          <w:ilvl w:val="0"/>
          <w:numId w:val="136"/>
        </w:numPr>
        <w:rPr>
          <w:lang w:val="es-419"/>
        </w:rPr>
      </w:pPr>
      <w:r w:rsidRPr="00592B6A">
        <w:rPr>
          <w:b/>
          <w:bCs/>
          <w:lang w:val="es-419"/>
        </w:rPr>
        <w:t>RF-01 Integración Automatizada:</w:t>
      </w:r>
      <w:r w:rsidRPr="00592B6A">
        <w:rPr>
          <w:lang w:val="es-419"/>
        </w:rPr>
        <w:t xml:space="preserve"> El modelo debe permitir la ejecución de un pipeline que integre código desde un repositorio centralizado. </w:t>
      </w:r>
      <w:r w:rsidRPr="00592B6A">
        <w:rPr>
          <w:i/>
          <w:iCs/>
          <w:lang w:val="es-419"/>
        </w:rPr>
        <w:t>Vínculo:</w:t>
      </w:r>
      <w:r w:rsidRPr="00592B6A">
        <w:rPr>
          <w:lang w:val="es-419"/>
        </w:rPr>
        <w:t xml:space="preserve"> Responde a la brecha detectada en la Encuesta de Madurez sobre la falta de pipelines y la persistencia de integraciones manuales proclives al error.</w:t>
      </w:r>
    </w:p>
    <w:p w14:paraId="3B25DA73" w14:textId="77777777" w:rsidR="00592B6A" w:rsidRPr="00592B6A" w:rsidRDefault="00592B6A" w:rsidP="00592B6A">
      <w:pPr>
        <w:numPr>
          <w:ilvl w:val="0"/>
          <w:numId w:val="136"/>
        </w:numPr>
        <w:rPr>
          <w:lang w:val="es-419"/>
        </w:rPr>
      </w:pPr>
      <w:r w:rsidRPr="00592B6A">
        <w:rPr>
          <w:b/>
          <w:bCs/>
          <w:lang w:val="es-419"/>
        </w:rPr>
        <w:t>RF-02 Validación Continua:</w:t>
      </w:r>
      <w:r w:rsidRPr="00592B6A">
        <w:rPr>
          <w:lang w:val="es-419"/>
        </w:rPr>
        <w:t xml:space="preserve"> El sistema debe ejecutar automáticamente pruebas unitarias ante cada </w:t>
      </w:r>
      <w:proofErr w:type="spellStart"/>
      <w:r w:rsidRPr="00592B6A">
        <w:rPr>
          <w:lang w:val="es-419"/>
        </w:rPr>
        <w:t>commit</w:t>
      </w:r>
      <w:proofErr w:type="spellEnd"/>
      <w:r w:rsidRPr="00592B6A">
        <w:rPr>
          <w:lang w:val="es-419"/>
        </w:rPr>
        <w:t xml:space="preserve"> realizado. </w:t>
      </w:r>
      <w:r w:rsidRPr="00592B6A">
        <w:rPr>
          <w:i/>
          <w:iCs/>
          <w:lang w:val="es-419"/>
        </w:rPr>
        <w:t>Vínculo:</w:t>
      </w:r>
      <w:r w:rsidRPr="00592B6A">
        <w:rPr>
          <w:lang w:val="es-419"/>
        </w:rPr>
        <w:t xml:space="preserve"> Mitiga la ausencia de validaciones técnicas estandarizadas identificada durante las sesiones de observación de despliegues.</w:t>
      </w:r>
    </w:p>
    <w:p w14:paraId="363A4931" w14:textId="77777777" w:rsidR="00592B6A" w:rsidRPr="00592B6A" w:rsidRDefault="00592B6A" w:rsidP="00592B6A">
      <w:pPr>
        <w:numPr>
          <w:ilvl w:val="0"/>
          <w:numId w:val="136"/>
        </w:numPr>
        <w:rPr>
          <w:lang w:val="es-419"/>
        </w:rPr>
      </w:pPr>
      <w:r w:rsidRPr="00592B6A">
        <w:rPr>
          <w:b/>
          <w:bCs/>
          <w:lang w:val="es-419"/>
        </w:rPr>
        <w:t xml:space="preserve">RF-03 Entrega </w:t>
      </w:r>
      <w:proofErr w:type="spellStart"/>
      <w:r w:rsidRPr="00592B6A">
        <w:rPr>
          <w:b/>
          <w:bCs/>
          <w:lang w:val="es-419"/>
        </w:rPr>
        <w:t>Contenedorizada</w:t>
      </w:r>
      <w:proofErr w:type="spellEnd"/>
      <w:r w:rsidRPr="00592B6A">
        <w:rPr>
          <w:b/>
          <w:bCs/>
          <w:lang w:val="es-419"/>
        </w:rPr>
        <w:t>:</w:t>
      </w:r>
      <w:r w:rsidRPr="00592B6A">
        <w:rPr>
          <w:lang w:val="es-419"/>
        </w:rPr>
        <w:t xml:space="preserve"> El artefacto resultante debe ser una imagen Docker desplegable en cualquier entorno. </w:t>
      </w:r>
      <w:r w:rsidRPr="00592B6A">
        <w:rPr>
          <w:i/>
          <w:iCs/>
          <w:lang w:val="es-419"/>
        </w:rPr>
        <w:t>Vínculo:</w:t>
      </w:r>
      <w:r w:rsidRPr="00592B6A">
        <w:rPr>
          <w:lang w:val="es-419"/>
        </w:rPr>
        <w:t xml:space="preserve"> Atiende la inconsistencia detectada entre los entornos de desarrollo y producción que genera retrasos en la entrega de funcionalidades.</w:t>
      </w:r>
    </w:p>
    <w:p w14:paraId="7516A75A" w14:textId="77777777" w:rsidR="00592B6A" w:rsidRPr="00592B6A" w:rsidRDefault="00592B6A" w:rsidP="00592B6A">
      <w:pPr>
        <w:numPr>
          <w:ilvl w:val="0"/>
          <w:numId w:val="136"/>
        </w:numPr>
        <w:rPr>
          <w:lang w:val="es-419"/>
        </w:rPr>
      </w:pPr>
      <w:r w:rsidRPr="00592B6A">
        <w:rPr>
          <w:b/>
          <w:bCs/>
          <w:lang w:val="es-419"/>
        </w:rPr>
        <w:t>RF-04 Feedback Loop Activo:</w:t>
      </w:r>
      <w:r w:rsidRPr="00592B6A">
        <w:rPr>
          <w:lang w:val="es-419"/>
        </w:rPr>
        <w:t xml:space="preserve"> El sistema debe notificar automáticamente al equipo el éxito o fracaso del pipeline. </w:t>
      </w:r>
      <w:r w:rsidRPr="00592B6A">
        <w:rPr>
          <w:i/>
          <w:iCs/>
          <w:lang w:val="es-419"/>
        </w:rPr>
        <w:t>Vínculo:</w:t>
      </w:r>
      <w:r w:rsidRPr="00592B6A">
        <w:rPr>
          <w:lang w:val="es-419"/>
        </w:rPr>
        <w:t xml:space="preserve"> Resuelve la falta de mecanismos de retroalimentación técnica y métricas para la toma de decisiones reportada en las entrevistas.</w:t>
      </w:r>
    </w:p>
    <w:p w14:paraId="011F1DA3" w14:textId="77777777" w:rsidR="00592B6A" w:rsidRPr="00592B6A" w:rsidRDefault="00592B6A" w:rsidP="00592B6A">
      <w:pPr>
        <w:rPr>
          <w:lang w:val="en-US"/>
        </w:rPr>
      </w:pPr>
      <w:proofErr w:type="spellStart"/>
      <w:r w:rsidRPr="00592B6A">
        <w:rPr>
          <w:b/>
          <w:bCs/>
          <w:lang w:val="en-US"/>
        </w:rPr>
        <w:t>Requisitos</w:t>
      </w:r>
      <w:proofErr w:type="spellEnd"/>
      <w:r w:rsidRPr="00592B6A">
        <w:rPr>
          <w:b/>
          <w:bCs/>
          <w:lang w:val="en-US"/>
        </w:rPr>
        <w:t xml:space="preserve"> No </w:t>
      </w:r>
      <w:proofErr w:type="spellStart"/>
      <w:r w:rsidRPr="00592B6A">
        <w:rPr>
          <w:b/>
          <w:bCs/>
          <w:lang w:val="en-US"/>
        </w:rPr>
        <w:t>Funcionales</w:t>
      </w:r>
      <w:proofErr w:type="spellEnd"/>
      <w:r w:rsidRPr="00592B6A">
        <w:rPr>
          <w:b/>
          <w:bCs/>
          <w:lang w:val="en-US"/>
        </w:rPr>
        <w:t xml:space="preserve"> (RNF):</w:t>
      </w:r>
    </w:p>
    <w:p w14:paraId="21C0A619" w14:textId="77777777" w:rsidR="00592B6A" w:rsidRPr="00592B6A" w:rsidRDefault="00592B6A" w:rsidP="00592B6A">
      <w:pPr>
        <w:numPr>
          <w:ilvl w:val="0"/>
          <w:numId w:val="137"/>
        </w:numPr>
        <w:rPr>
          <w:lang w:val="es-419"/>
        </w:rPr>
      </w:pPr>
      <w:r w:rsidRPr="00592B6A">
        <w:rPr>
          <w:b/>
          <w:bCs/>
          <w:lang w:val="es-419"/>
        </w:rPr>
        <w:lastRenderedPageBreak/>
        <w:t>RNF-01 Disponibilidad del Entorno:</w:t>
      </w:r>
      <w:r w:rsidRPr="00592B6A">
        <w:rPr>
          <w:lang w:val="es-419"/>
        </w:rPr>
        <w:t xml:space="preserve"> El Dojo Sandbox debe estar disponible el 99% del tiempo en horario laboral. </w:t>
      </w:r>
      <w:r w:rsidRPr="00592B6A">
        <w:rPr>
          <w:i/>
          <w:iCs/>
          <w:lang w:val="es-419"/>
        </w:rPr>
        <w:t>Vínculo:</w:t>
      </w:r>
      <w:r w:rsidRPr="00592B6A">
        <w:rPr>
          <w:lang w:val="es-419"/>
        </w:rPr>
        <w:t xml:space="preserve"> Asegura que el proceso de aprendizaje inmersivo de 6 a 8 semanas sea continuo y no se vea frustrado por fallos de infraestructura.</w:t>
      </w:r>
    </w:p>
    <w:p w14:paraId="76B0C32E" w14:textId="77777777" w:rsidR="00592B6A" w:rsidRPr="00592B6A" w:rsidRDefault="00592B6A" w:rsidP="00592B6A">
      <w:pPr>
        <w:numPr>
          <w:ilvl w:val="0"/>
          <w:numId w:val="137"/>
        </w:numPr>
        <w:rPr>
          <w:lang w:val="es-419"/>
        </w:rPr>
      </w:pPr>
      <w:r w:rsidRPr="00592B6A">
        <w:rPr>
          <w:b/>
          <w:bCs/>
          <w:lang w:val="es-419"/>
        </w:rPr>
        <w:t>RNF-02 Aislamiento Operativo:</w:t>
      </w:r>
      <w:r w:rsidRPr="00592B6A">
        <w:rPr>
          <w:lang w:val="es-419"/>
        </w:rPr>
        <w:t xml:space="preserve"> Las prácticas no deben afectar ni detener los servicios de producción de ETAPA EP. </w:t>
      </w:r>
      <w:r w:rsidRPr="00592B6A">
        <w:rPr>
          <w:i/>
          <w:iCs/>
          <w:lang w:val="es-419"/>
        </w:rPr>
        <w:t>Vínculo:</w:t>
      </w:r>
      <w:r w:rsidRPr="00592B6A">
        <w:rPr>
          <w:lang w:val="es-419"/>
        </w:rPr>
        <w:t xml:space="preserve"> Cumple con la restricción estratégica de no comprometer la continuidad de los servicios públicos esenciales.</w:t>
      </w:r>
    </w:p>
    <w:p w14:paraId="763CA698" w14:textId="77777777" w:rsidR="00592B6A" w:rsidRPr="00592B6A" w:rsidRDefault="00592B6A" w:rsidP="00592B6A">
      <w:pPr>
        <w:numPr>
          <w:ilvl w:val="0"/>
          <w:numId w:val="137"/>
        </w:numPr>
        <w:rPr>
          <w:lang w:val="es-419"/>
        </w:rPr>
      </w:pPr>
      <w:r w:rsidRPr="00592B6A">
        <w:rPr>
          <w:b/>
          <w:bCs/>
          <w:lang w:val="es-419"/>
        </w:rPr>
        <w:t>RNF-03 Trazabilidad y Auditoría:</w:t>
      </w:r>
      <w:r w:rsidRPr="00592B6A">
        <w:rPr>
          <w:lang w:val="es-419"/>
        </w:rPr>
        <w:t xml:space="preserve"> Todas las acciones de despliegue deben quedar registradas en logs. </w:t>
      </w:r>
      <w:r w:rsidRPr="00592B6A">
        <w:rPr>
          <w:i/>
          <w:iCs/>
          <w:lang w:val="es-419"/>
        </w:rPr>
        <w:t>Vínculo:</w:t>
      </w:r>
      <w:r w:rsidRPr="00592B6A">
        <w:rPr>
          <w:lang w:val="es-419"/>
        </w:rPr>
        <w:t xml:space="preserve"> Responde a las necesidades de fiscalización y control normativo propias de una entidad del sector público.</w:t>
      </w:r>
    </w:p>
    <w:p w14:paraId="66445540" w14:textId="700CF02B" w:rsidR="009149E7" w:rsidRPr="00592B6A" w:rsidRDefault="00592B6A" w:rsidP="00592B6A">
      <w:pPr>
        <w:numPr>
          <w:ilvl w:val="0"/>
          <w:numId w:val="137"/>
        </w:numPr>
        <w:rPr>
          <w:lang w:val="es-419"/>
        </w:rPr>
      </w:pPr>
      <w:r w:rsidRPr="00592B6A">
        <w:rPr>
          <w:b/>
          <w:bCs/>
          <w:lang w:val="es-419"/>
        </w:rPr>
        <w:t>RNF-04 Seguridad de Credenciales:</w:t>
      </w:r>
      <w:r w:rsidRPr="00592B6A">
        <w:rPr>
          <w:lang w:val="es-419"/>
        </w:rPr>
        <w:t xml:space="preserve"> Uso estricto de gestores de secretos para evitar la exposición de contraseñas en el código. </w:t>
      </w:r>
      <w:r w:rsidRPr="00592B6A">
        <w:rPr>
          <w:i/>
          <w:iCs/>
          <w:lang w:val="es-419"/>
        </w:rPr>
        <w:t>Vínculo:</w:t>
      </w:r>
      <w:r w:rsidRPr="00592B6A">
        <w:rPr>
          <w:lang w:val="es-419"/>
        </w:rPr>
        <w:t xml:space="preserve"> Refuerza la postura de seguridad institucional ante el manejo manual de accesos detectado en el diagnóstico.</w:t>
      </w:r>
    </w:p>
    <w:p w14:paraId="67477C44" w14:textId="05559AA8" w:rsidR="00592B6A" w:rsidRPr="00592B6A" w:rsidRDefault="00592B6A" w:rsidP="00592B6A">
      <w:pPr>
        <w:pStyle w:val="Descripcin"/>
        <w:rPr>
          <w:b w:val="0"/>
          <w:bCs w:val="0"/>
          <w:i/>
          <w:iCs/>
          <w:szCs w:val="24"/>
        </w:rPr>
      </w:pPr>
      <w:bookmarkStart w:id="44" w:name="_Toc217306446"/>
      <w:r>
        <w:t xml:space="preserve">Tabla </w:t>
      </w:r>
      <w:fldSimple w:instr=" SEQ Tabla \* ARABIC ">
        <w:r w:rsidR="009B1ADA">
          <w:rPr>
            <w:noProof/>
          </w:rPr>
          <w:t>5</w:t>
        </w:r>
      </w:fldSimple>
      <w:r>
        <w:t xml:space="preserve"> </w:t>
      </w:r>
      <w:r w:rsidRPr="00592B6A">
        <w:rPr>
          <w:b w:val="0"/>
          <w:bCs w:val="0"/>
          <w:i/>
          <w:iCs/>
        </w:rPr>
        <w:t>Matriz de Trazabilidad de Requisitos vs. Diagnóstico</w:t>
      </w:r>
      <w:bookmarkEnd w:id="44"/>
    </w:p>
    <w:tbl>
      <w:tblPr>
        <w:tblStyle w:val="Tablaconcuadrcula4-nfasis1"/>
        <w:tblW w:w="0" w:type="auto"/>
        <w:tblLook w:val="04A0" w:firstRow="1" w:lastRow="0" w:firstColumn="1" w:lastColumn="0" w:noHBand="0" w:noVBand="1"/>
      </w:tblPr>
      <w:tblGrid>
        <w:gridCol w:w="772"/>
        <w:gridCol w:w="2265"/>
        <w:gridCol w:w="1268"/>
        <w:gridCol w:w="4756"/>
      </w:tblGrid>
      <w:tr w:rsidR="00592B6A" w:rsidRPr="00592B6A" w14:paraId="64623EC7" w14:textId="77777777" w:rsidTr="0059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22F72" w14:textId="77777777" w:rsidR="00592B6A" w:rsidRPr="00592B6A" w:rsidRDefault="00592B6A" w:rsidP="00592B6A">
            <w:pPr>
              <w:rPr>
                <w:lang w:val="en-US"/>
              </w:rPr>
            </w:pPr>
            <w:r w:rsidRPr="00592B6A">
              <w:rPr>
                <w:lang w:val="en-US"/>
              </w:rPr>
              <w:t>ID</w:t>
            </w:r>
          </w:p>
        </w:tc>
        <w:tc>
          <w:tcPr>
            <w:tcW w:w="0" w:type="auto"/>
            <w:hideMark/>
          </w:tcPr>
          <w:p w14:paraId="0A9325B3" w14:textId="77777777" w:rsidR="00592B6A" w:rsidRPr="00592B6A" w:rsidRDefault="00592B6A" w:rsidP="00592B6A">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592B6A">
              <w:rPr>
                <w:lang w:val="en-US"/>
              </w:rPr>
              <w:t>Requisito</w:t>
            </w:r>
            <w:proofErr w:type="spellEnd"/>
          </w:p>
        </w:tc>
        <w:tc>
          <w:tcPr>
            <w:tcW w:w="0" w:type="auto"/>
            <w:hideMark/>
          </w:tcPr>
          <w:p w14:paraId="4A19EC1D" w14:textId="77777777" w:rsidR="00592B6A" w:rsidRPr="00592B6A" w:rsidRDefault="00592B6A" w:rsidP="00592B6A">
            <w:pPr>
              <w:cnfStyle w:val="100000000000" w:firstRow="1" w:lastRow="0" w:firstColumn="0" w:lastColumn="0" w:oddVBand="0" w:evenVBand="0" w:oddHBand="0" w:evenHBand="0" w:firstRowFirstColumn="0" w:firstRowLastColumn="0" w:lastRowFirstColumn="0" w:lastRowLastColumn="0"/>
              <w:rPr>
                <w:lang w:val="en-US"/>
              </w:rPr>
            </w:pPr>
            <w:r w:rsidRPr="00592B6A">
              <w:rPr>
                <w:lang w:val="en-US"/>
              </w:rPr>
              <w:t>Tipo</w:t>
            </w:r>
          </w:p>
        </w:tc>
        <w:tc>
          <w:tcPr>
            <w:tcW w:w="0" w:type="auto"/>
            <w:hideMark/>
          </w:tcPr>
          <w:p w14:paraId="5F83F531" w14:textId="77777777" w:rsidR="00592B6A" w:rsidRPr="00592B6A" w:rsidRDefault="00592B6A" w:rsidP="00592B6A">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592B6A">
              <w:rPr>
                <w:lang w:val="en-US"/>
              </w:rPr>
              <w:t>Hallazgo</w:t>
            </w:r>
            <w:proofErr w:type="spellEnd"/>
            <w:r w:rsidRPr="00592B6A">
              <w:rPr>
                <w:lang w:val="en-US"/>
              </w:rPr>
              <w:t xml:space="preserve"> del </w:t>
            </w:r>
            <w:proofErr w:type="spellStart"/>
            <w:r w:rsidRPr="00592B6A">
              <w:rPr>
                <w:lang w:val="en-US"/>
              </w:rPr>
              <w:t>Diagnóstico</w:t>
            </w:r>
            <w:proofErr w:type="spellEnd"/>
            <w:r w:rsidRPr="00592B6A">
              <w:rPr>
                <w:lang w:val="en-US"/>
              </w:rPr>
              <w:t xml:space="preserve"> (</w:t>
            </w:r>
            <w:proofErr w:type="spellStart"/>
            <w:r w:rsidRPr="00592B6A">
              <w:rPr>
                <w:lang w:val="en-US"/>
              </w:rPr>
              <w:t>Vínculo</w:t>
            </w:r>
            <w:proofErr w:type="spellEnd"/>
            <w:r w:rsidRPr="00592B6A">
              <w:rPr>
                <w:lang w:val="en-US"/>
              </w:rPr>
              <w:t>)</w:t>
            </w:r>
          </w:p>
        </w:tc>
      </w:tr>
      <w:tr w:rsidR="00592B6A" w:rsidRPr="00592B6A" w14:paraId="49A95D6B" w14:textId="77777777" w:rsidTr="0059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F3A4D" w14:textId="77777777" w:rsidR="00592B6A" w:rsidRPr="00592B6A" w:rsidRDefault="00592B6A" w:rsidP="00592B6A">
            <w:pPr>
              <w:rPr>
                <w:lang w:val="en-US"/>
              </w:rPr>
            </w:pPr>
            <w:r w:rsidRPr="00592B6A">
              <w:rPr>
                <w:lang w:val="en-US"/>
              </w:rPr>
              <w:t>RF-01</w:t>
            </w:r>
          </w:p>
        </w:tc>
        <w:tc>
          <w:tcPr>
            <w:tcW w:w="0" w:type="auto"/>
            <w:hideMark/>
          </w:tcPr>
          <w:p w14:paraId="6B3C65ED"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92B6A">
              <w:rPr>
                <w:lang w:val="en-US"/>
              </w:rPr>
              <w:t>Integración</w:t>
            </w:r>
            <w:proofErr w:type="spellEnd"/>
            <w:r w:rsidRPr="00592B6A">
              <w:rPr>
                <w:lang w:val="en-US"/>
              </w:rPr>
              <w:t xml:space="preserve"> </w:t>
            </w:r>
            <w:proofErr w:type="spellStart"/>
            <w:r w:rsidRPr="00592B6A">
              <w:rPr>
                <w:lang w:val="en-US"/>
              </w:rPr>
              <w:t>Centralizada</w:t>
            </w:r>
            <w:proofErr w:type="spellEnd"/>
          </w:p>
        </w:tc>
        <w:tc>
          <w:tcPr>
            <w:tcW w:w="0" w:type="auto"/>
            <w:hideMark/>
          </w:tcPr>
          <w:p w14:paraId="071F19A8"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92B6A">
              <w:rPr>
                <w:lang w:val="en-US"/>
              </w:rPr>
              <w:t>Funcional</w:t>
            </w:r>
            <w:proofErr w:type="spellEnd"/>
          </w:p>
        </w:tc>
        <w:tc>
          <w:tcPr>
            <w:tcW w:w="0" w:type="auto"/>
            <w:hideMark/>
          </w:tcPr>
          <w:p w14:paraId="4F27EC84"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s-419"/>
              </w:rPr>
            </w:pPr>
            <w:r w:rsidRPr="00592B6A">
              <w:rPr>
                <w:lang w:val="es-419"/>
              </w:rPr>
              <w:t>Procesos de integración manuales y fragmentados detectados en la Encuesta de Madurez</w:t>
            </w:r>
            <w:r w:rsidRPr="00592B6A">
              <w:rPr>
                <w:vertAlign w:val="superscript"/>
                <w:lang w:val="es-419"/>
              </w:rPr>
              <w:t>28</w:t>
            </w:r>
            <w:r w:rsidRPr="00592B6A">
              <w:rPr>
                <w:lang w:val="es-419"/>
              </w:rPr>
              <w:t>.</w:t>
            </w:r>
          </w:p>
        </w:tc>
      </w:tr>
      <w:tr w:rsidR="00592B6A" w:rsidRPr="00592B6A" w14:paraId="52BCB76F" w14:textId="77777777" w:rsidTr="00592B6A">
        <w:tc>
          <w:tcPr>
            <w:cnfStyle w:val="001000000000" w:firstRow="0" w:lastRow="0" w:firstColumn="1" w:lastColumn="0" w:oddVBand="0" w:evenVBand="0" w:oddHBand="0" w:evenHBand="0" w:firstRowFirstColumn="0" w:firstRowLastColumn="0" w:lastRowFirstColumn="0" w:lastRowLastColumn="0"/>
            <w:tcW w:w="0" w:type="auto"/>
            <w:hideMark/>
          </w:tcPr>
          <w:p w14:paraId="0171A712" w14:textId="77777777" w:rsidR="00592B6A" w:rsidRPr="00592B6A" w:rsidRDefault="00592B6A" w:rsidP="00592B6A">
            <w:pPr>
              <w:rPr>
                <w:lang w:val="en-US"/>
              </w:rPr>
            </w:pPr>
            <w:r w:rsidRPr="00592B6A">
              <w:rPr>
                <w:lang w:val="en-US"/>
              </w:rPr>
              <w:t>RF-02</w:t>
            </w:r>
          </w:p>
        </w:tc>
        <w:tc>
          <w:tcPr>
            <w:tcW w:w="0" w:type="auto"/>
            <w:hideMark/>
          </w:tcPr>
          <w:p w14:paraId="0022FED0"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92B6A">
              <w:rPr>
                <w:lang w:val="en-US"/>
              </w:rPr>
              <w:t>Automatización</w:t>
            </w:r>
            <w:proofErr w:type="spellEnd"/>
            <w:r w:rsidRPr="00592B6A">
              <w:rPr>
                <w:lang w:val="en-US"/>
              </w:rPr>
              <w:t xml:space="preserve"> de </w:t>
            </w:r>
            <w:proofErr w:type="spellStart"/>
            <w:r w:rsidRPr="00592B6A">
              <w:rPr>
                <w:lang w:val="en-US"/>
              </w:rPr>
              <w:t>Pruebas</w:t>
            </w:r>
            <w:proofErr w:type="spellEnd"/>
          </w:p>
        </w:tc>
        <w:tc>
          <w:tcPr>
            <w:tcW w:w="0" w:type="auto"/>
            <w:hideMark/>
          </w:tcPr>
          <w:p w14:paraId="5996178D"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92B6A">
              <w:rPr>
                <w:lang w:val="en-US"/>
              </w:rPr>
              <w:t>Funcional</w:t>
            </w:r>
            <w:proofErr w:type="spellEnd"/>
          </w:p>
        </w:tc>
        <w:tc>
          <w:tcPr>
            <w:tcW w:w="0" w:type="auto"/>
            <w:hideMark/>
          </w:tcPr>
          <w:p w14:paraId="6E126515"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s-419"/>
              </w:rPr>
            </w:pPr>
            <w:r w:rsidRPr="00592B6A">
              <w:rPr>
                <w:lang w:val="es-419"/>
              </w:rPr>
              <w:t>Ausencia de validaciones automáticas y dependencia del conocimiento tácito del personal</w:t>
            </w:r>
            <w:r w:rsidRPr="00592B6A">
              <w:rPr>
                <w:vertAlign w:val="superscript"/>
                <w:lang w:val="es-419"/>
              </w:rPr>
              <w:t>29</w:t>
            </w:r>
            <w:r w:rsidRPr="00592B6A">
              <w:rPr>
                <w:lang w:val="es-419"/>
              </w:rPr>
              <w:t>.</w:t>
            </w:r>
          </w:p>
        </w:tc>
      </w:tr>
      <w:tr w:rsidR="00592B6A" w:rsidRPr="00592B6A" w14:paraId="3E59C266" w14:textId="77777777" w:rsidTr="0059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6113D" w14:textId="77777777" w:rsidR="00592B6A" w:rsidRPr="00592B6A" w:rsidRDefault="00592B6A" w:rsidP="00592B6A">
            <w:pPr>
              <w:rPr>
                <w:lang w:val="en-US"/>
              </w:rPr>
            </w:pPr>
            <w:r w:rsidRPr="00592B6A">
              <w:rPr>
                <w:lang w:val="en-US"/>
              </w:rPr>
              <w:t>RF-03</w:t>
            </w:r>
          </w:p>
        </w:tc>
        <w:tc>
          <w:tcPr>
            <w:tcW w:w="0" w:type="auto"/>
            <w:hideMark/>
          </w:tcPr>
          <w:p w14:paraId="2B602AED"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92B6A">
              <w:rPr>
                <w:lang w:val="en-US"/>
              </w:rPr>
              <w:t>Despliegue</w:t>
            </w:r>
            <w:proofErr w:type="spellEnd"/>
            <w:r w:rsidRPr="00592B6A">
              <w:rPr>
                <w:lang w:val="en-US"/>
              </w:rPr>
              <w:t xml:space="preserve"> </w:t>
            </w:r>
            <w:proofErr w:type="spellStart"/>
            <w:r w:rsidRPr="00592B6A">
              <w:rPr>
                <w:lang w:val="en-US"/>
              </w:rPr>
              <w:t>Contenedorizado</w:t>
            </w:r>
            <w:proofErr w:type="spellEnd"/>
          </w:p>
        </w:tc>
        <w:tc>
          <w:tcPr>
            <w:tcW w:w="0" w:type="auto"/>
            <w:hideMark/>
          </w:tcPr>
          <w:p w14:paraId="235B90CE"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92B6A">
              <w:rPr>
                <w:lang w:val="en-US"/>
              </w:rPr>
              <w:t>Funcional</w:t>
            </w:r>
            <w:proofErr w:type="spellEnd"/>
          </w:p>
        </w:tc>
        <w:tc>
          <w:tcPr>
            <w:tcW w:w="0" w:type="auto"/>
            <w:hideMark/>
          </w:tcPr>
          <w:p w14:paraId="0ACEE5FD"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s-419"/>
              </w:rPr>
            </w:pPr>
            <w:r w:rsidRPr="00592B6A">
              <w:rPr>
                <w:lang w:val="es-419"/>
              </w:rPr>
              <w:t>Inconsistencias severas entre entornos de desarrollo y producción que elevan el riesgo de error</w:t>
            </w:r>
            <w:r w:rsidRPr="00592B6A">
              <w:rPr>
                <w:vertAlign w:val="superscript"/>
                <w:lang w:val="es-419"/>
              </w:rPr>
              <w:t>30</w:t>
            </w:r>
            <w:r w:rsidRPr="00592B6A">
              <w:rPr>
                <w:lang w:val="es-419"/>
              </w:rPr>
              <w:t>.</w:t>
            </w:r>
          </w:p>
        </w:tc>
      </w:tr>
      <w:tr w:rsidR="00592B6A" w:rsidRPr="00592B6A" w14:paraId="3470E9A1" w14:textId="77777777" w:rsidTr="00592B6A">
        <w:tc>
          <w:tcPr>
            <w:cnfStyle w:val="001000000000" w:firstRow="0" w:lastRow="0" w:firstColumn="1" w:lastColumn="0" w:oddVBand="0" w:evenVBand="0" w:oddHBand="0" w:evenHBand="0" w:firstRowFirstColumn="0" w:firstRowLastColumn="0" w:lastRowFirstColumn="0" w:lastRowLastColumn="0"/>
            <w:tcW w:w="0" w:type="auto"/>
            <w:hideMark/>
          </w:tcPr>
          <w:p w14:paraId="14839255" w14:textId="77777777" w:rsidR="00592B6A" w:rsidRPr="00592B6A" w:rsidRDefault="00592B6A" w:rsidP="00592B6A">
            <w:pPr>
              <w:rPr>
                <w:lang w:val="en-US"/>
              </w:rPr>
            </w:pPr>
            <w:r w:rsidRPr="00592B6A">
              <w:rPr>
                <w:lang w:val="en-US"/>
              </w:rPr>
              <w:t>RF-04</w:t>
            </w:r>
          </w:p>
        </w:tc>
        <w:tc>
          <w:tcPr>
            <w:tcW w:w="0" w:type="auto"/>
            <w:hideMark/>
          </w:tcPr>
          <w:p w14:paraId="1691811A"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92B6A">
              <w:rPr>
                <w:lang w:val="en-US"/>
              </w:rPr>
              <w:t>Notificación</w:t>
            </w:r>
            <w:proofErr w:type="spellEnd"/>
            <w:r w:rsidRPr="00592B6A">
              <w:rPr>
                <w:lang w:val="en-US"/>
              </w:rPr>
              <w:t xml:space="preserve"> </w:t>
            </w:r>
            <w:proofErr w:type="spellStart"/>
            <w:r w:rsidRPr="00592B6A">
              <w:rPr>
                <w:lang w:val="en-US"/>
              </w:rPr>
              <w:t>Automática</w:t>
            </w:r>
            <w:proofErr w:type="spellEnd"/>
          </w:p>
        </w:tc>
        <w:tc>
          <w:tcPr>
            <w:tcW w:w="0" w:type="auto"/>
            <w:hideMark/>
          </w:tcPr>
          <w:p w14:paraId="67127B17"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92B6A">
              <w:rPr>
                <w:lang w:val="en-US"/>
              </w:rPr>
              <w:t>Funcional</w:t>
            </w:r>
            <w:proofErr w:type="spellEnd"/>
          </w:p>
        </w:tc>
        <w:tc>
          <w:tcPr>
            <w:tcW w:w="0" w:type="auto"/>
            <w:hideMark/>
          </w:tcPr>
          <w:p w14:paraId="4B09077B"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s-419"/>
              </w:rPr>
            </w:pPr>
            <w:r w:rsidRPr="00592B6A">
              <w:rPr>
                <w:lang w:val="es-419"/>
              </w:rPr>
              <w:t>Falta de canales de comunicación técnica fluida y retroalimentación en tiempo real</w:t>
            </w:r>
            <w:r w:rsidRPr="00592B6A">
              <w:rPr>
                <w:vertAlign w:val="superscript"/>
                <w:lang w:val="es-419"/>
              </w:rPr>
              <w:t>31313131</w:t>
            </w:r>
            <w:r w:rsidRPr="00592B6A">
              <w:rPr>
                <w:lang w:val="es-419"/>
              </w:rPr>
              <w:t>.</w:t>
            </w:r>
          </w:p>
        </w:tc>
      </w:tr>
      <w:tr w:rsidR="00592B6A" w:rsidRPr="00592B6A" w14:paraId="7E11499B" w14:textId="77777777" w:rsidTr="0059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F8733" w14:textId="77777777" w:rsidR="00592B6A" w:rsidRPr="00592B6A" w:rsidRDefault="00592B6A" w:rsidP="00592B6A">
            <w:pPr>
              <w:rPr>
                <w:lang w:val="en-US"/>
              </w:rPr>
            </w:pPr>
            <w:r w:rsidRPr="00592B6A">
              <w:rPr>
                <w:lang w:val="en-US"/>
              </w:rPr>
              <w:lastRenderedPageBreak/>
              <w:t>RNF-01</w:t>
            </w:r>
          </w:p>
        </w:tc>
        <w:tc>
          <w:tcPr>
            <w:tcW w:w="0" w:type="auto"/>
            <w:hideMark/>
          </w:tcPr>
          <w:p w14:paraId="50B294D4"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r w:rsidRPr="00592B6A">
              <w:rPr>
                <w:lang w:val="en-US"/>
              </w:rPr>
              <w:t xml:space="preserve">Alta </w:t>
            </w:r>
            <w:proofErr w:type="spellStart"/>
            <w:r w:rsidRPr="00592B6A">
              <w:rPr>
                <w:lang w:val="en-US"/>
              </w:rPr>
              <w:t>Disponibilidad</w:t>
            </w:r>
            <w:proofErr w:type="spellEnd"/>
            <w:r w:rsidRPr="00592B6A">
              <w:rPr>
                <w:lang w:val="en-US"/>
              </w:rPr>
              <w:t xml:space="preserve"> (99%)</w:t>
            </w:r>
          </w:p>
        </w:tc>
        <w:tc>
          <w:tcPr>
            <w:tcW w:w="0" w:type="auto"/>
            <w:hideMark/>
          </w:tcPr>
          <w:p w14:paraId="6E047908"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r w:rsidRPr="00592B6A">
              <w:rPr>
                <w:lang w:val="en-US"/>
              </w:rPr>
              <w:t xml:space="preserve">No </w:t>
            </w:r>
            <w:proofErr w:type="spellStart"/>
            <w:r w:rsidRPr="00592B6A">
              <w:rPr>
                <w:lang w:val="en-US"/>
              </w:rPr>
              <w:t>Funcional</w:t>
            </w:r>
            <w:proofErr w:type="spellEnd"/>
          </w:p>
        </w:tc>
        <w:tc>
          <w:tcPr>
            <w:tcW w:w="0" w:type="auto"/>
            <w:hideMark/>
          </w:tcPr>
          <w:p w14:paraId="3CA416F3"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s-419"/>
              </w:rPr>
            </w:pPr>
            <w:r w:rsidRPr="00592B6A">
              <w:rPr>
                <w:lang w:val="es-419"/>
              </w:rPr>
              <w:t>Necesidad de un entorno de práctica fiable para garantizar la transferencia de conocimiento</w:t>
            </w:r>
            <w:r w:rsidRPr="00592B6A">
              <w:rPr>
                <w:vertAlign w:val="superscript"/>
                <w:lang w:val="es-419"/>
              </w:rPr>
              <w:t>32323232</w:t>
            </w:r>
            <w:r w:rsidRPr="00592B6A">
              <w:rPr>
                <w:lang w:val="es-419"/>
              </w:rPr>
              <w:t>.</w:t>
            </w:r>
          </w:p>
        </w:tc>
      </w:tr>
      <w:tr w:rsidR="00592B6A" w:rsidRPr="00592B6A" w14:paraId="0B195FDF" w14:textId="77777777" w:rsidTr="00592B6A">
        <w:tc>
          <w:tcPr>
            <w:cnfStyle w:val="001000000000" w:firstRow="0" w:lastRow="0" w:firstColumn="1" w:lastColumn="0" w:oddVBand="0" w:evenVBand="0" w:oddHBand="0" w:evenHBand="0" w:firstRowFirstColumn="0" w:firstRowLastColumn="0" w:lastRowFirstColumn="0" w:lastRowLastColumn="0"/>
            <w:tcW w:w="0" w:type="auto"/>
            <w:hideMark/>
          </w:tcPr>
          <w:p w14:paraId="7841BDA2" w14:textId="77777777" w:rsidR="00592B6A" w:rsidRPr="00592B6A" w:rsidRDefault="00592B6A" w:rsidP="00592B6A">
            <w:pPr>
              <w:rPr>
                <w:lang w:val="en-US"/>
              </w:rPr>
            </w:pPr>
            <w:r w:rsidRPr="00592B6A">
              <w:rPr>
                <w:lang w:val="en-US"/>
              </w:rPr>
              <w:t>RNF-02</w:t>
            </w:r>
          </w:p>
        </w:tc>
        <w:tc>
          <w:tcPr>
            <w:tcW w:w="0" w:type="auto"/>
            <w:hideMark/>
          </w:tcPr>
          <w:p w14:paraId="0D14F9A6"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92B6A">
              <w:rPr>
                <w:lang w:val="en-US"/>
              </w:rPr>
              <w:t>Aislamiento</w:t>
            </w:r>
            <w:proofErr w:type="spellEnd"/>
            <w:r w:rsidRPr="00592B6A">
              <w:rPr>
                <w:lang w:val="en-US"/>
              </w:rPr>
              <w:t xml:space="preserve"> (Sandbox)</w:t>
            </w:r>
          </w:p>
        </w:tc>
        <w:tc>
          <w:tcPr>
            <w:tcW w:w="0" w:type="auto"/>
            <w:hideMark/>
          </w:tcPr>
          <w:p w14:paraId="78BA0A47"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r w:rsidRPr="00592B6A">
              <w:rPr>
                <w:lang w:val="en-US"/>
              </w:rPr>
              <w:t xml:space="preserve">No </w:t>
            </w:r>
            <w:proofErr w:type="spellStart"/>
            <w:r w:rsidRPr="00592B6A">
              <w:rPr>
                <w:lang w:val="en-US"/>
              </w:rPr>
              <w:t>Funcional</w:t>
            </w:r>
            <w:proofErr w:type="spellEnd"/>
          </w:p>
        </w:tc>
        <w:tc>
          <w:tcPr>
            <w:tcW w:w="0" w:type="auto"/>
            <w:hideMark/>
          </w:tcPr>
          <w:p w14:paraId="14292FBF"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s-419"/>
              </w:rPr>
            </w:pPr>
            <w:r w:rsidRPr="00592B6A">
              <w:rPr>
                <w:lang w:val="es-419"/>
              </w:rPr>
              <w:t>Obligación normativa de no interrumpir servicios públicos operativos en ETAPA EP</w:t>
            </w:r>
            <w:r w:rsidRPr="00592B6A">
              <w:rPr>
                <w:vertAlign w:val="superscript"/>
                <w:lang w:val="es-419"/>
              </w:rPr>
              <w:t>33</w:t>
            </w:r>
            <w:r w:rsidRPr="00592B6A">
              <w:rPr>
                <w:lang w:val="es-419"/>
              </w:rPr>
              <w:t>.</w:t>
            </w:r>
          </w:p>
        </w:tc>
      </w:tr>
      <w:tr w:rsidR="00592B6A" w:rsidRPr="00592B6A" w14:paraId="03EEA617" w14:textId="77777777" w:rsidTr="0059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FAB4D" w14:textId="77777777" w:rsidR="00592B6A" w:rsidRPr="00592B6A" w:rsidRDefault="00592B6A" w:rsidP="00592B6A">
            <w:pPr>
              <w:rPr>
                <w:lang w:val="en-US"/>
              </w:rPr>
            </w:pPr>
            <w:r w:rsidRPr="00592B6A">
              <w:rPr>
                <w:lang w:val="en-US"/>
              </w:rPr>
              <w:t>RNF-03</w:t>
            </w:r>
          </w:p>
        </w:tc>
        <w:tc>
          <w:tcPr>
            <w:tcW w:w="0" w:type="auto"/>
            <w:hideMark/>
          </w:tcPr>
          <w:p w14:paraId="27DB9924"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r w:rsidRPr="00592B6A">
              <w:rPr>
                <w:lang w:val="en-US"/>
              </w:rPr>
              <w:t>Registro de Logs</w:t>
            </w:r>
          </w:p>
        </w:tc>
        <w:tc>
          <w:tcPr>
            <w:tcW w:w="0" w:type="auto"/>
            <w:hideMark/>
          </w:tcPr>
          <w:p w14:paraId="2E8ED0B2"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n-US"/>
              </w:rPr>
            </w:pPr>
            <w:r w:rsidRPr="00592B6A">
              <w:rPr>
                <w:lang w:val="en-US"/>
              </w:rPr>
              <w:t xml:space="preserve">No </w:t>
            </w:r>
            <w:proofErr w:type="spellStart"/>
            <w:r w:rsidRPr="00592B6A">
              <w:rPr>
                <w:lang w:val="en-US"/>
              </w:rPr>
              <w:t>Funcional</w:t>
            </w:r>
            <w:proofErr w:type="spellEnd"/>
          </w:p>
        </w:tc>
        <w:tc>
          <w:tcPr>
            <w:tcW w:w="0" w:type="auto"/>
            <w:hideMark/>
          </w:tcPr>
          <w:p w14:paraId="37E9159B" w14:textId="77777777" w:rsidR="00592B6A" w:rsidRPr="00592B6A" w:rsidRDefault="00592B6A" w:rsidP="00592B6A">
            <w:pPr>
              <w:cnfStyle w:val="000000100000" w:firstRow="0" w:lastRow="0" w:firstColumn="0" w:lastColumn="0" w:oddVBand="0" w:evenVBand="0" w:oddHBand="1" w:evenHBand="0" w:firstRowFirstColumn="0" w:firstRowLastColumn="0" w:lastRowFirstColumn="0" w:lastRowLastColumn="0"/>
              <w:rPr>
                <w:lang w:val="es-419"/>
              </w:rPr>
            </w:pPr>
            <w:r w:rsidRPr="00592B6A">
              <w:rPr>
                <w:lang w:val="es-419"/>
              </w:rPr>
              <w:t>Requerimientos de auditoría y trazabilidad para procesos de tecnología en el sector público</w:t>
            </w:r>
            <w:r w:rsidRPr="00592B6A">
              <w:rPr>
                <w:vertAlign w:val="superscript"/>
                <w:lang w:val="es-419"/>
              </w:rPr>
              <w:t>34343434</w:t>
            </w:r>
            <w:r w:rsidRPr="00592B6A">
              <w:rPr>
                <w:lang w:val="es-419"/>
              </w:rPr>
              <w:t>.</w:t>
            </w:r>
          </w:p>
        </w:tc>
      </w:tr>
      <w:tr w:rsidR="00592B6A" w:rsidRPr="00592B6A" w14:paraId="3BEDE8DC" w14:textId="77777777" w:rsidTr="00592B6A">
        <w:tc>
          <w:tcPr>
            <w:cnfStyle w:val="001000000000" w:firstRow="0" w:lastRow="0" w:firstColumn="1" w:lastColumn="0" w:oddVBand="0" w:evenVBand="0" w:oddHBand="0" w:evenHBand="0" w:firstRowFirstColumn="0" w:firstRowLastColumn="0" w:lastRowFirstColumn="0" w:lastRowLastColumn="0"/>
            <w:tcW w:w="0" w:type="auto"/>
            <w:hideMark/>
          </w:tcPr>
          <w:p w14:paraId="75667E78" w14:textId="77777777" w:rsidR="00592B6A" w:rsidRPr="00592B6A" w:rsidRDefault="00592B6A" w:rsidP="00592B6A">
            <w:pPr>
              <w:rPr>
                <w:lang w:val="en-US"/>
              </w:rPr>
            </w:pPr>
            <w:r w:rsidRPr="00592B6A">
              <w:rPr>
                <w:lang w:val="en-US"/>
              </w:rPr>
              <w:t>RNF-04</w:t>
            </w:r>
          </w:p>
        </w:tc>
        <w:tc>
          <w:tcPr>
            <w:tcW w:w="0" w:type="auto"/>
            <w:hideMark/>
          </w:tcPr>
          <w:p w14:paraId="780EB1AF"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92B6A">
              <w:rPr>
                <w:lang w:val="en-US"/>
              </w:rPr>
              <w:t>Gestión</w:t>
            </w:r>
            <w:proofErr w:type="spellEnd"/>
            <w:r w:rsidRPr="00592B6A">
              <w:rPr>
                <w:lang w:val="en-US"/>
              </w:rPr>
              <w:t xml:space="preserve"> de </w:t>
            </w:r>
            <w:proofErr w:type="spellStart"/>
            <w:r w:rsidRPr="00592B6A">
              <w:rPr>
                <w:lang w:val="en-US"/>
              </w:rPr>
              <w:t>Secretos</w:t>
            </w:r>
            <w:proofErr w:type="spellEnd"/>
          </w:p>
        </w:tc>
        <w:tc>
          <w:tcPr>
            <w:tcW w:w="0" w:type="auto"/>
            <w:hideMark/>
          </w:tcPr>
          <w:p w14:paraId="66C37C96"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n-US"/>
              </w:rPr>
            </w:pPr>
            <w:r w:rsidRPr="00592B6A">
              <w:rPr>
                <w:lang w:val="en-US"/>
              </w:rPr>
              <w:t xml:space="preserve">No </w:t>
            </w:r>
            <w:proofErr w:type="spellStart"/>
            <w:r w:rsidRPr="00592B6A">
              <w:rPr>
                <w:lang w:val="en-US"/>
              </w:rPr>
              <w:t>Funcional</w:t>
            </w:r>
            <w:proofErr w:type="spellEnd"/>
          </w:p>
        </w:tc>
        <w:tc>
          <w:tcPr>
            <w:tcW w:w="0" w:type="auto"/>
            <w:hideMark/>
          </w:tcPr>
          <w:p w14:paraId="748F63A0" w14:textId="77777777" w:rsidR="00592B6A" w:rsidRPr="00592B6A" w:rsidRDefault="00592B6A" w:rsidP="00592B6A">
            <w:pPr>
              <w:cnfStyle w:val="000000000000" w:firstRow="0" w:lastRow="0" w:firstColumn="0" w:lastColumn="0" w:oddVBand="0" w:evenVBand="0" w:oddHBand="0" w:evenHBand="0" w:firstRowFirstColumn="0" w:firstRowLastColumn="0" w:lastRowFirstColumn="0" w:lastRowLastColumn="0"/>
              <w:rPr>
                <w:lang w:val="es-419"/>
              </w:rPr>
            </w:pPr>
            <w:r w:rsidRPr="00592B6A">
              <w:rPr>
                <w:lang w:val="es-419"/>
              </w:rPr>
              <w:t>Vulnerabilidades potenciales por manejo manual de credenciales en el ciclo de vida actual</w:t>
            </w:r>
            <w:r w:rsidRPr="00592B6A">
              <w:rPr>
                <w:vertAlign w:val="superscript"/>
                <w:lang w:val="es-419"/>
              </w:rPr>
              <w:t>35353535</w:t>
            </w:r>
            <w:r w:rsidRPr="00592B6A">
              <w:rPr>
                <w:lang w:val="es-419"/>
              </w:rPr>
              <w:t>.</w:t>
            </w:r>
          </w:p>
        </w:tc>
      </w:tr>
    </w:tbl>
    <w:p w14:paraId="5C7BEAC3" w14:textId="77777777" w:rsidR="00592B6A" w:rsidRPr="00592B6A" w:rsidRDefault="00592B6A" w:rsidP="00592B6A">
      <w:pPr>
        <w:rPr>
          <w:lang w:val="es-419"/>
        </w:rPr>
      </w:pPr>
    </w:p>
    <w:p w14:paraId="5BBB0F72" w14:textId="4BF6E457" w:rsidR="00427EE9" w:rsidRPr="00427EE9" w:rsidRDefault="00427EE9" w:rsidP="00427EE9">
      <w:pPr>
        <w:pStyle w:val="Ttulo3"/>
      </w:pPr>
      <w:bookmarkStart w:id="45" w:name="_Toc217307979"/>
      <w:r w:rsidRPr="00427EE9">
        <w:t>Criterios de diseño del modelo</w:t>
      </w:r>
      <w:bookmarkEnd w:id="45"/>
    </w:p>
    <w:p w14:paraId="5956F00C" w14:textId="77777777" w:rsidR="00427EE9" w:rsidRDefault="00427EE9" w:rsidP="00427EE9">
      <w:r>
        <w:t>El modelo se diseñó bajo tres criterios fundamentales:</w:t>
      </w:r>
    </w:p>
    <w:p w14:paraId="676D7EFD" w14:textId="0A64DA3D" w:rsidR="00427EE9" w:rsidRDefault="00427EE9" w:rsidP="00697876">
      <w:pPr>
        <w:pStyle w:val="Prrafodelista"/>
        <w:numPr>
          <w:ilvl w:val="0"/>
          <w:numId w:val="48"/>
        </w:numPr>
      </w:pPr>
      <w:r>
        <w:t xml:space="preserve">Aprendizaje práctico: se priorizó el uso de </w:t>
      </w:r>
      <w:r w:rsidR="005F3944">
        <w:t xml:space="preserve">Dojos </w:t>
      </w:r>
      <w:r>
        <w:t>como espacios de entrenamiento real sobre herramientas y flujos DevOps, lo cual permite aplicar conocimiento técnico sobre sistemas similares a los utilizados por la institución sin afectar su operación diaria.</w:t>
      </w:r>
    </w:p>
    <w:p w14:paraId="3339086A" w14:textId="1596D4C7" w:rsidR="00427EE9" w:rsidRDefault="00427EE9" w:rsidP="009C2E96">
      <w:pPr>
        <w:pStyle w:val="Prrafodelista"/>
        <w:numPr>
          <w:ilvl w:val="0"/>
          <w:numId w:val="48"/>
        </w:numPr>
      </w:pPr>
      <w:r>
        <w:t xml:space="preserve">Claridad de roles: un componente clave del modelo es la redefinición de roles colaborativos (DevOps Champion, </w:t>
      </w:r>
      <w:proofErr w:type="spellStart"/>
      <w:r>
        <w:t>Automation</w:t>
      </w:r>
      <w:proofErr w:type="spellEnd"/>
      <w:r>
        <w:t xml:space="preserve"> Engineer, Security Advocate, entre otros). Esta estructura facilita la coordinación, reduce la duplicidad de responsabilidades y fortalece la comunicación entre equipos.</w:t>
      </w:r>
    </w:p>
    <w:p w14:paraId="048DB8CB" w14:textId="425A65A1" w:rsidR="00427EE9" w:rsidRDefault="00427EE9" w:rsidP="002C4C18">
      <w:pPr>
        <w:pStyle w:val="Prrafodelista"/>
        <w:numPr>
          <w:ilvl w:val="0"/>
          <w:numId w:val="48"/>
        </w:numPr>
      </w:pPr>
      <w:r>
        <w:t>Progresividad y sostenibilidad: el modelo está organizado en fases que permiten su adopción de manera gradual. Esto resulta indispensable en entornos públicos donde los cambios culturales y metodológicos requieren validación institucional.</w:t>
      </w:r>
    </w:p>
    <w:p w14:paraId="3BD583F8" w14:textId="501B4CB5" w:rsidR="00427EE9" w:rsidRPr="00427EE9" w:rsidRDefault="00427EE9" w:rsidP="00427EE9">
      <w:pPr>
        <w:pStyle w:val="Ttulo3"/>
      </w:pPr>
      <w:bookmarkStart w:id="46" w:name="_Toc217307980"/>
      <w:r w:rsidRPr="00427EE9">
        <w:t>Participantes, recursos e infraestructura</w:t>
      </w:r>
      <w:bookmarkEnd w:id="46"/>
    </w:p>
    <w:p w14:paraId="6FBD66BD" w14:textId="47D62DDC" w:rsidR="00427EE9" w:rsidRDefault="00427EE9" w:rsidP="00427EE9">
      <w:r w:rsidRPr="00427EE9">
        <w:t xml:space="preserve">El entrenamiento involucra a 25 profesionales del área de TI, seleccionados mediante muestreo intencionado. Este grupo incluye desarrolladores, administradores de sistemas, </w:t>
      </w:r>
      <w:r w:rsidRPr="00427EE9">
        <w:lastRenderedPageBreak/>
        <w:t>responsables de seguridad y personal de soporte técnico. Se aprovecha la infraestructura ya existente en la institución (servidores internos, repositorios Git, entornos de prueba y herramientas de monitoreo), complementada con recursos de simulación para los ejercicios prácticos del dojo.</w:t>
      </w:r>
    </w:p>
    <w:p w14:paraId="6C29A9CA" w14:textId="698757AC" w:rsidR="00427EE9" w:rsidRDefault="00427EE9" w:rsidP="00427EE9">
      <w:pPr>
        <w:pStyle w:val="Ttulo2"/>
      </w:pPr>
      <w:bookmarkStart w:id="47" w:name="_Toc217307981"/>
      <w:r w:rsidRPr="00427EE9">
        <w:t>Descripción del sistema desarrollado / Implementación</w:t>
      </w:r>
      <w:bookmarkEnd w:id="47"/>
    </w:p>
    <w:p w14:paraId="3C921927" w14:textId="73702BC6" w:rsidR="00427EE9" w:rsidRPr="00427EE9" w:rsidRDefault="00427EE9" w:rsidP="00427EE9">
      <w:pPr>
        <w:rPr>
          <w:lang w:val="es-EC"/>
        </w:rPr>
      </w:pPr>
      <w:r w:rsidRPr="00427EE9">
        <w:rPr>
          <w:lang w:val="es-EC"/>
        </w:rPr>
        <w:t xml:space="preserve">La propuesta consiste en un modelo de entrenamiento DevOps estructurado en fases, que integra actividades prácticas de aprendizaje en </w:t>
      </w:r>
      <w:r w:rsidR="005F3944">
        <w:rPr>
          <w:lang w:val="es-EC"/>
        </w:rPr>
        <w:t xml:space="preserve">Dojos </w:t>
      </w:r>
      <w:r w:rsidRPr="00427EE9">
        <w:rPr>
          <w:lang w:val="es-EC"/>
        </w:rPr>
        <w:t>y una reorganización de roles colaborativos orientados a mejorar la eficiencia y coordinación del equipo técnico.</w:t>
      </w:r>
    </w:p>
    <w:p w14:paraId="4BDBD34B" w14:textId="59F40AD5" w:rsidR="00427EE9" w:rsidRPr="00427EE9" w:rsidRDefault="00427EE9" w:rsidP="00427EE9">
      <w:pPr>
        <w:pStyle w:val="Ttulo3"/>
        <w:rPr>
          <w:lang w:val="es-EC"/>
        </w:rPr>
      </w:pPr>
      <w:bookmarkStart w:id="48" w:name="_Toc217307982"/>
      <w:r w:rsidRPr="00427EE9">
        <w:rPr>
          <w:lang w:val="es-EC"/>
        </w:rPr>
        <w:t>Arquitectura general del modelo</w:t>
      </w:r>
      <w:bookmarkEnd w:id="48"/>
    </w:p>
    <w:p w14:paraId="39B36CAF" w14:textId="77777777" w:rsidR="00DE6D53" w:rsidRPr="00DE6D53" w:rsidRDefault="00DE6D53" w:rsidP="00DE6D53">
      <w:pPr>
        <w:rPr>
          <w:lang w:val="es-419"/>
        </w:rPr>
      </w:pPr>
      <w:r w:rsidRPr="00DE6D53">
        <w:rPr>
          <w:lang w:val="es-419"/>
        </w:rPr>
        <w:t>El modelo se organiza en una estructura de tres niveles progresivos que permiten una transición fluida desde el aprendizaje conceptual hasta la operatividad técnica avanzada:</w:t>
      </w:r>
    </w:p>
    <w:p w14:paraId="335D3C62" w14:textId="77777777" w:rsidR="00DE6D53" w:rsidRPr="00DE6D53" w:rsidRDefault="00DE6D53" w:rsidP="00DE6D53">
      <w:pPr>
        <w:numPr>
          <w:ilvl w:val="0"/>
          <w:numId w:val="138"/>
        </w:numPr>
        <w:rPr>
          <w:lang w:val="es-419"/>
        </w:rPr>
      </w:pPr>
      <w:r w:rsidRPr="00DE6D53">
        <w:rPr>
          <w:b/>
          <w:bCs/>
          <w:lang w:val="es-419"/>
        </w:rPr>
        <w:t>Nivel 1: Fundamentos y estandarización:</w:t>
      </w:r>
      <w:r w:rsidRPr="00DE6D53">
        <w:rPr>
          <w:lang w:val="es-419"/>
        </w:rPr>
        <w:t xml:space="preserve"> Se enfoca en nivelar los conocimientos básicos del equipo en control de versiones, automatización inicial, comunicación transversal y el establecimiento de buenas prácticas de documentación técnica.</w:t>
      </w:r>
    </w:p>
    <w:p w14:paraId="1AE24808" w14:textId="77777777" w:rsidR="00DE6D53" w:rsidRPr="00DE6D53" w:rsidRDefault="00DE6D53" w:rsidP="00DE6D53">
      <w:pPr>
        <w:numPr>
          <w:ilvl w:val="0"/>
          <w:numId w:val="138"/>
        </w:numPr>
        <w:rPr>
          <w:lang w:val="es-419"/>
        </w:rPr>
      </w:pPr>
      <w:r w:rsidRPr="00DE6D53">
        <w:rPr>
          <w:b/>
          <w:bCs/>
          <w:lang w:val="es-419"/>
        </w:rPr>
        <w:t>Nivel 2: Integración y colaboración:</w:t>
      </w:r>
      <w:r w:rsidRPr="00DE6D53">
        <w:rPr>
          <w:lang w:val="es-419"/>
        </w:rPr>
        <w:t xml:space="preserve"> A través de ejercicios guiados, se fortalecen los procesos de integración y despliegue continuo (CI/CD), la gestión de despliegues controlados, el monitoreo básico y la simulación de resolución de incidencias en equipo.</w:t>
      </w:r>
    </w:p>
    <w:p w14:paraId="75F218DE" w14:textId="77777777" w:rsidR="00DE6D53" w:rsidRPr="00DE6D53" w:rsidRDefault="00DE6D53" w:rsidP="00DE6D53">
      <w:pPr>
        <w:numPr>
          <w:ilvl w:val="0"/>
          <w:numId w:val="138"/>
        </w:numPr>
        <w:rPr>
          <w:lang w:val="es-419"/>
        </w:rPr>
      </w:pPr>
      <w:r w:rsidRPr="00DE6D53">
        <w:rPr>
          <w:b/>
          <w:bCs/>
          <w:lang w:val="es-419"/>
        </w:rPr>
        <w:t>Nivel 3: Consolidación y aplicación práctica:</w:t>
      </w:r>
      <w:r w:rsidRPr="00DE6D53">
        <w:rPr>
          <w:lang w:val="es-419"/>
        </w:rPr>
        <w:t xml:space="preserve"> Los participantes trabajan sobre casos reales de ETAPA EP, desarrollando funcionalidades incrementales, ejecutando pipelines completos y aplicando retroalimentación continua basada en métricas en un entorno simulado de alta fidelidad.</w:t>
      </w:r>
    </w:p>
    <w:p w14:paraId="63B1052A" w14:textId="479D1FAA" w:rsidR="00DE6D53" w:rsidRDefault="00DE6D53" w:rsidP="00DE6D53">
      <w:pPr>
        <w:rPr>
          <w:lang w:val="es-419"/>
        </w:rPr>
      </w:pPr>
      <w:r w:rsidRPr="00DE6D53">
        <w:rPr>
          <w:lang w:val="es-419"/>
        </w:rPr>
        <w:t>Esta progresión académica se sustenta sobre una arquitectura técnica diseñada bajo el principio de aislamiento operativo. Como se observa en la</w:t>
      </w:r>
      <w:r>
        <w:rPr>
          <w:lang w:val="es-419"/>
        </w:rPr>
        <w:t xml:space="preserve"> Figura siguiente</w:t>
      </w:r>
      <w:r w:rsidRPr="00DE6D53">
        <w:rPr>
          <w:lang w:val="es-419"/>
        </w:rPr>
        <w:t>, el flujo de trabajo integra las herramientas seleccionadas para garantizar la trazabilidad, seguridad y observabilidad de cada despliegue realizado durante el entrenamiento.</w:t>
      </w:r>
    </w:p>
    <w:p w14:paraId="069BFAFD" w14:textId="77777777" w:rsidR="00DE6D53" w:rsidRDefault="00DE6D53" w:rsidP="00DE6D53">
      <w:pPr>
        <w:rPr>
          <w:lang w:val="es-419"/>
        </w:rPr>
      </w:pPr>
    </w:p>
    <w:p w14:paraId="5B189A31" w14:textId="77777777" w:rsidR="00DE6D53" w:rsidRDefault="00DE6D53" w:rsidP="00DE6D53">
      <w:pPr>
        <w:rPr>
          <w:lang w:val="es-419"/>
        </w:rPr>
      </w:pPr>
    </w:p>
    <w:p w14:paraId="07E94F10" w14:textId="101F3A37" w:rsidR="00DE6D53" w:rsidRPr="00DE6D53" w:rsidRDefault="00DE6D53" w:rsidP="00DE6D53">
      <w:pPr>
        <w:pStyle w:val="Descripcin"/>
        <w:rPr>
          <w:b w:val="0"/>
          <w:bCs w:val="0"/>
          <w:i/>
          <w:iCs/>
          <w:lang w:val="es-419"/>
        </w:rPr>
      </w:pPr>
      <w:bookmarkStart w:id="49" w:name="_Toc217307942"/>
      <w:r>
        <w:lastRenderedPageBreak/>
        <w:t xml:space="preserve">Figura </w:t>
      </w:r>
      <w:fldSimple w:instr=" SEQ Figura \* ARABIC ">
        <w:r>
          <w:rPr>
            <w:noProof/>
          </w:rPr>
          <w:t>3</w:t>
        </w:r>
      </w:fldSimple>
      <w:r>
        <w:t xml:space="preserve"> </w:t>
      </w:r>
      <w:r w:rsidRPr="00DE6D53">
        <w:rPr>
          <w:b w:val="0"/>
          <w:bCs w:val="0"/>
          <w:i/>
          <w:iCs/>
        </w:rPr>
        <w:t>Diagrama de Arquitectura Técnica</w:t>
      </w:r>
      <w:bookmarkEnd w:id="49"/>
    </w:p>
    <w:p w14:paraId="24D78684" w14:textId="24E2241E" w:rsidR="00427EE9" w:rsidRPr="00DE6D53" w:rsidRDefault="00DE6D53" w:rsidP="00427EE9">
      <w:pPr>
        <w:rPr>
          <w:lang w:val="es-419"/>
        </w:rPr>
      </w:pPr>
      <w:r w:rsidRPr="00DE6D53">
        <w:rPr>
          <w:noProof/>
          <w:lang w:val="es-419"/>
        </w:rPr>
        <w:drawing>
          <wp:inline distT="0" distB="0" distL="0" distR="0" wp14:anchorId="12904DDF" wp14:editId="7DCDBE85">
            <wp:extent cx="5760085" cy="640715"/>
            <wp:effectExtent l="0" t="0" r="0" b="6985"/>
            <wp:docPr id="1325515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5849" name=""/>
                    <pic:cNvPicPr/>
                  </pic:nvPicPr>
                  <pic:blipFill>
                    <a:blip r:embed="rId14"/>
                    <a:stretch>
                      <a:fillRect/>
                    </a:stretch>
                  </pic:blipFill>
                  <pic:spPr>
                    <a:xfrm>
                      <a:off x="0" y="0"/>
                      <a:ext cx="5760085" cy="640715"/>
                    </a:xfrm>
                    <a:prstGeom prst="rect">
                      <a:avLst/>
                    </a:prstGeom>
                  </pic:spPr>
                </pic:pic>
              </a:graphicData>
            </a:graphic>
          </wp:inline>
        </w:drawing>
      </w:r>
    </w:p>
    <w:p w14:paraId="7B5030C5" w14:textId="3DAD163F" w:rsidR="00427EE9" w:rsidRPr="00427EE9" w:rsidRDefault="00427EE9" w:rsidP="00427EE9">
      <w:pPr>
        <w:pStyle w:val="Ttulo3"/>
        <w:rPr>
          <w:lang w:val="es-EC"/>
        </w:rPr>
      </w:pPr>
      <w:bookmarkStart w:id="50" w:name="_Toc217307983"/>
      <w:r w:rsidRPr="00427EE9">
        <w:rPr>
          <w:lang w:val="es-EC"/>
        </w:rPr>
        <w:t>Roles colaborativos dentro del modelo</w:t>
      </w:r>
      <w:bookmarkEnd w:id="50"/>
    </w:p>
    <w:p w14:paraId="4E6BE5F5" w14:textId="77777777" w:rsidR="00427EE9" w:rsidRPr="00427EE9" w:rsidRDefault="00427EE9" w:rsidP="00427EE9">
      <w:pPr>
        <w:rPr>
          <w:lang w:val="es-EC"/>
        </w:rPr>
      </w:pPr>
      <w:r w:rsidRPr="00427EE9">
        <w:rPr>
          <w:lang w:val="es-EC"/>
        </w:rPr>
        <w:t>La propuesta organiza al equipo técnico mediante roles definidos que complementan el aprendizaje y facilitan la adopción del enfoque DevOps:</w:t>
      </w:r>
    </w:p>
    <w:p w14:paraId="28D03623" w14:textId="77777777" w:rsidR="00427EE9" w:rsidRPr="00427EE9" w:rsidRDefault="00427EE9" w:rsidP="00427EE9">
      <w:pPr>
        <w:pStyle w:val="Prrafodelista"/>
        <w:numPr>
          <w:ilvl w:val="0"/>
          <w:numId w:val="54"/>
        </w:numPr>
        <w:rPr>
          <w:lang w:val="es-EC"/>
        </w:rPr>
      </w:pPr>
      <w:r w:rsidRPr="00427EE9">
        <w:rPr>
          <w:b/>
          <w:bCs/>
          <w:lang w:val="es-EC"/>
        </w:rPr>
        <w:t>DevOps Champion:</w:t>
      </w:r>
      <w:r w:rsidRPr="00427EE9">
        <w:rPr>
          <w:lang w:val="es-EC"/>
        </w:rPr>
        <w:t xml:space="preserve"> promueve la cultura colaborativa y guía la transición metodológica.</w:t>
      </w:r>
    </w:p>
    <w:p w14:paraId="45CB6E2B" w14:textId="77777777" w:rsidR="00427EE9" w:rsidRPr="00427EE9" w:rsidRDefault="00427EE9" w:rsidP="00427EE9">
      <w:pPr>
        <w:pStyle w:val="Prrafodelista"/>
        <w:numPr>
          <w:ilvl w:val="0"/>
          <w:numId w:val="54"/>
        </w:numPr>
        <w:rPr>
          <w:lang w:val="es-EC"/>
        </w:rPr>
      </w:pPr>
      <w:proofErr w:type="spellStart"/>
      <w:r w:rsidRPr="00427EE9">
        <w:rPr>
          <w:b/>
          <w:bCs/>
          <w:lang w:val="es-EC"/>
        </w:rPr>
        <w:t>Automation</w:t>
      </w:r>
      <w:proofErr w:type="spellEnd"/>
      <w:r w:rsidRPr="00427EE9">
        <w:rPr>
          <w:b/>
          <w:bCs/>
          <w:lang w:val="es-EC"/>
        </w:rPr>
        <w:t xml:space="preserve"> Engineer:</w:t>
      </w:r>
      <w:r w:rsidRPr="00427EE9">
        <w:rPr>
          <w:lang w:val="es-EC"/>
        </w:rPr>
        <w:t xml:space="preserve"> lidera la implementación de herramientas de automatización.</w:t>
      </w:r>
    </w:p>
    <w:p w14:paraId="018CAB36" w14:textId="77777777" w:rsidR="00427EE9" w:rsidRPr="00427EE9" w:rsidRDefault="00427EE9" w:rsidP="00427EE9">
      <w:pPr>
        <w:pStyle w:val="Prrafodelista"/>
        <w:numPr>
          <w:ilvl w:val="0"/>
          <w:numId w:val="54"/>
        </w:numPr>
        <w:rPr>
          <w:lang w:val="es-EC"/>
        </w:rPr>
      </w:pPr>
      <w:r w:rsidRPr="00427EE9">
        <w:rPr>
          <w:b/>
          <w:bCs/>
          <w:lang w:val="es-EC"/>
        </w:rPr>
        <w:t>Security Advocate:</w:t>
      </w:r>
      <w:r w:rsidRPr="00427EE9">
        <w:rPr>
          <w:lang w:val="es-EC"/>
        </w:rPr>
        <w:t xml:space="preserve"> garantiza que la seguridad esté integrada desde el diseño.</w:t>
      </w:r>
    </w:p>
    <w:p w14:paraId="0EC3D856" w14:textId="77777777" w:rsidR="00427EE9" w:rsidRPr="00427EE9" w:rsidRDefault="00427EE9" w:rsidP="00427EE9">
      <w:pPr>
        <w:pStyle w:val="Prrafodelista"/>
        <w:numPr>
          <w:ilvl w:val="0"/>
          <w:numId w:val="54"/>
        </w:numPr>
        <w:rPr>
          <w:lang w:val="es-EC"/>
        </w:rPr>
      </w:pPr>
      <w:r w:rsidRPr="00427EE9">
        <w:rPr>
          <w:b/>
          <w:bCs/>
          <w:lang w:val="es-EC"/>
        </w:rPr>
        <w:t>Desarrolladores y operadores:</w:t>
      </w:r>
      <w:r w:rsidRPr="00427EE9">
        <w:rPr>
          <w:lang w:val="es-EC"/>
        </w:rPr>
        <w:t xml:space="preserve"> colaboran en tareas prácticas del dojo, compartiendo la responsabilidad sobre la calidad y estabilidad del software.</w:t>
      </w:r>
    </w:p>
    <w:p w14:paraId="1C61D387" w14:textId="345A7EEB" w:rsidR="00427EE9" w:rsidRPr="00427EE9" w:rsidRDefault="00427EE9" w:rsidP="00427EE9">
      <w:pPr>
        <w:pStyle w:val="Prrafodelista"/>
        <w:numPr>
          <w:ilvl w:val="0"/>
          <w:numId w:val="54"/>
        </w:numPr>
        <w:rPr>
          <w:lang w:val="es-EC"/>
        </w:rPr>
      </w:pPr>
      <w:r w:rsidRPr="00427EE9">
        <w:rPr>
          <w:b/>
          <w:bCs/>
          <w:lang w:val="es-EC"/>
        </w:rPr>
        <w:t>Product Owner:</w:t>
      </w:r>
      <w:r w:rsidRPr="00427EE9">
        <w:rPr>
          <w:lang w:val="es-EC"/>
        </w:rPr>
        <w:t xml:space="preserve"> facilita la conexión entre necesidades institucionales y actividades del dojo.</w:t>
      </w:r>
    </w:p>
    <w:p w14:paraId="6FFCAE9E" w14:textId="77777777" w:rsidR="00427EE9" w:rsidRPr="00427EE9" w:rsidRDefault="00427EE9" w:rsidP="00427EE9">
      <w:pPr>
        <w:rPr>
          <w:lang w:val="es-EC"/>
        </w:rPr>
      </w:pPr>
      <w:r w:rsidRPr="00427EE9">
        <w:rPr>
          <w:lang w:val="es-EC"/>
        </w:rPr>
        <w:t>Estos roles no reemplazan las funciones institucionales existentes; más bien, actúan como un marco operativo que guía el aprendizaje y la colaboración durante el entrenamiento.</w:t>
      </w:r>
    </w:p>
    <w:p w14:paraId="4BC3D5AA" w14:textId="5447A76A" w:rsidR="00427EE9" w:rsidRPr="00427EE9" w:rsidRDefault="00427EE9" w:rsidP="00427EE9">
      <w:pPr>
        <w:pStyle w:val="Ttulo3"/>
        <w:rPr>
          <w:lang w:val="es-EC"/>
        </w:rPr>
      </w:pPr>
      <w:bookmarkStart w:id="51" w:name="_Toc217307984"/>
      <w:r w:rsidRPr="00427EE9">
        <w:rPr>
          <w:lang w:val="es-EC"/>
        </w:rPr>
        <w:t xml:space="preserve">Diseño de los </w:t>
      </w:r>
      <w:r w:rsidR="005F3944">
        <w:rPr>
          <w:lang w:val="es-EC"/>
        </w:rPr>
        <w:t xml:space="preserve">Dojos </w:t>
      </w:r>
      <w:r w:rsidRPr="00427EE9">
        <w:rPr>
          <w:lang w:val="es-EC"/>
        </w:rPr>
        <w:t>de entrenamiento</w:t>
      </w:r>
      <w:bookmarkEnd w:id="51"/>
    </w:p>
    <w:p w14:paraId="32E8B4BF" w14:textId="1DEF9A45" w:rsidR="00427EE9" w:rsidRPr="00427EE9" w:rsidRDefault="00427EE9" w:rsidP="00427EE9">
      <w:pPr>
        <w:rPr>
          <w:lang w:val="es-EC"/>
        </w:rPr>
      </w:pPr>
      <w:r w:rsidRPr="00427EE9">
        <w:rPr>
          <w:lang w:val="es-EC"/>
        </w:rPr>
        <w:t xml:space="preserve">Los </w:t>
      </w:r>
      <w:r w:rsidR="005F3944">
        <w:rPr>
          <w:lang w:val="es-EC"/>
        </w:rPr>
        <w:t xml:space="preserve">Dojos </w:t>
      </w:r>
      <w:r w:rsidRPr="00427EE9">
        <w:rPr>
          <w:lang w:val="es-EC"/>
        </w:rPr>
        <w:t>están organizados como ciclos intensivos de práctica, en los que los participantes aprenden mediante tareas aplicadas a problemas reales o simulados. Cada dojo incluye:</w:t>
      </w:r>
    </w:p>
    <w:p w14:paraId="349F6CF0" w14:textId="77777777" w:rsidR="001B281A" w:rsidRPr="001B281A" w:rsidRDefault="00427EE9" w:rsidP="001B281A">
      <w:pPr>
        <w:pStyle w:val="Prrafodelista"/>
        <w:numPr>
          <w:ilvl w:val="0"/>
          <w:numId w:val="58"/>
        </w:numPr>
        <w:rPr>
          <w:lang w:val="es-EC"/>
        </w:rPr>
      </w:pPr>
      <w:r w:rsidRPr="001B281A">
        <w:rPr>
          <w:lang w:val="es-EC"/>
        </w:rPr>
        <w:t>Objetivos de competencia técnica.</w:t>
      </w:r>
    </w:p>
    <w:p w14:paraId="3C169D47" w14:textId="77777777" w:rsidR="001B281A" w:rsidRPr="001B281A" w:rsidRDefault="00427EE9" w:rsidP="001B281A">
      <w:pPr>
        <w:pStyle w:val="Prrafodelista"/>
        <w:numPr>
          <w:ilvl w:val="0"/>
          <w:numId w:val="58"/>
        </w:numPr>
        <w:rPr>
          <w:lang w:val="es-EC"/>
        </w:rPr>
      </w:pPr>
      <w:r w:rsidRPr="001B281A">
        <w:rPr>
          <w:lang w:val="es-EC"/>
        </w:rPr>
        <w:t>Actividades de automatización y despliegue.</w:t>
      </w:r>
    </w:p>
    <w:p w14:paraId="1DE1D4A3" w14:textId="77777777" w:rsidR="001B281A" w:rsidRPr="001B281A" w:rsidRDefault="00427EE9" w:rsidP="001B281A">
      <w:pPr>
        <w:pStyle w:val="Prrafodelista"/>
        <w:numPr>
          <w:ilvl w:val="0"/>
          <w:numId w:val="58"/>
        </w:numPr>
        <w:rPr>
          <w:lang w:val="es-EC"/>
        </w:rPr>
      </w:pPr>
      <w:r w:rsidRPr="001B281A">
        <w:rPr>
          <w:lang w:val="es-EC"/>
        </w:rPr>
        <w:t>Resolución colaborativa de incidencias.</w:t>
      </w:r>
    </w:p>
    <w:p w14:paraId="246AE2FF" w14:textId="06419AF1" w:rsidR="00427EE9" w:rsidRPr="001B281A" w:rsidRDefault="00427EE9" w:rsidP="001B281A">
      <w:pPr>
        <w:pStyle w:val="Prrafodelista"/>
        <w:numPr>
          <w:ilvl w:val="0"/>
          <w:numId w:val="58"/>
        </w:numPr>
        <w:rPr>
          <w:lang w:val="es-EC"/>
        </w:rPr>
      </w:pPr>
      <w:r w:rsidRPr="001B281A">
        <w:rPr>
          <w:lang w:val="es-EC"/>
        </w:rPr>
        <w:t>Sesiones de revisión y retrospectiva.</w:t>
      </w:r>
    </w:p>
    <w:p w14:paraId="339321C9" w14:textId="77777777" w:rsidR="00427EE9" w:rsidRPr="00427EE9" w:rsidRDefault="00427EE9" w:rsidP="00427EE9">
      <w:pPr>
        <w:rPr>
          <w:lang w:val="es-EC"/>
        </w:rPr>
      </w:pPr>
      <w:r w:rsidRPr="00427EE9">
        <w:rPr>
          <w:lang w:val="es-EC"/>
        </w:rPr>
        <w:t>Este formato facilita el aprendizaje activo y refuerza tanto habilidades técnicas como dinámicas de trabajo colaborativo.</w:t>
      </w:r>
    </w:p>
    <w:p w14:paraId="2E83EAFF" w14:textId="1BAA9256" w:rsidR="00427EE9" w:rsidRPr="00427EE9" w:rsidRDefault="00427EE9" w:rsidP="00427EE9">
      <w:pPr>
        <w:pStyle w:val="Ttulo3"/>
        <w:rPr>
          <w:lang w:val="es-EC"/>
        </w:rPr>
      </w:pPr>
      <w:bookmarkStart w:id="52" w:name="_Toc217307985"/>
      <w:r w:rsidRPr="00427EE9">
        <w:rPr>
          <w:lang w:val="es-EC"/>
        </w:rPr>
        <w:t>Flujo operativo de implementación</w:t>
      </w:r>
      <w:bookmarkEnd w:id="52"/>
    </w:p>
    <w:p w14:paraId="15DAFD59" w14:textId="77777777" w:rsidR="00427EE9" w:rsidRPr="00427EE9" w:rsidRDefault="00427EE9" w:rsidP="00427EE9">
      <w:pPr>
        <w:rPr>
          <w:lang w:val="es-EC"/>
        </w:rPr>
      </w:pPr>
      <w:r w:rsidRPr="00427EE9">
        <w:rPr>
          <w:lang w:val="es-EC"/>
        </w:rPr>
        <w:t>La implementación del modelo se desarrolla en las siguientes etapas:</w:t>
      </w:r>
    </w:p>
    <w:p w14:paraId="0D360877" w14:textId="77777777" w:rsidR="00427EE9" w:rsidRPr="00427EE9" w:rsidRDefault="00427EE9" w:rsidP="00427EE9">
      <w:pPr>
        <w:numPr>
          <w:ilvl w:val="0"/>
          <w:numId w:val="49"/>
        </w:numPr>
        <w:rPr>
          <w:lang w:val="es-EC"/>
        </w:rPr>
      </w:pPr>
      <w:r w:rsidRPr="00427EE9">
        <w:rPr>
          <w:b/>
          <w:bCs/>
          <w:lang w:val="es-EC"/>
        </w:rPr>
        <w:lastRenderedPageBreak/>
        <w:t>Preparación:</w:t>
      </w:r>
      <w:r w:rsidRPr="00427EE9">
        <w:rPr>
          <w:lang w:val="es-EC"/>
        </w:rPr>
        <w:t xml:space="preserve"> configuración del entorno de entrenamiento, asignación de roles y revisión de materiales.</w:t>
      </w:r>
    </w:p>
    <w:p w14:paraId="6CEF7B7E" w14:textId="2DF5C252" w:rsidR="00427EE9" w:rsidRPr="00427EE9" w:rsidRDefault="00427EE9" w:rsidP="00427EE9">
      <w:pPr>
        <w:numPr>
          <w:ilvl w:val="0"/>
          <w:numId w:val="49"/>
        </w:numPr>
        <w:rPr>
          <w:lang w:val="es-EC"/>
        </w:rPr>
      </w:pPr>
      <w:r w:rsidRPr="00427EE9">
        <w:rPr>
          <w:b/>
          <w:bCs/>
          <w:lang w:val="es-EC"/>
        </w:rPr>
        <w:t>Entrenamiento guiado:</w:t>
      </w:r>
      <w:r w:rsidRPr="00427EE9">
        <w:rPr>
          <w:lang w:val="es-EC"/>
        </w:rPr>
        <w:t xml:space="preserve"> ejecución de actividades prácticas en los </w:t>
      </w:r>
      <w:r w:rsidR="005F3944">
        <w:rPr>
          <w:lang w:val="es-EC"/>
        </w:rPr>
        <w:t xml:space="preserve">Dojos </w:t>
      </w:r>
      <w:r w:rsidRPr="00427EE9">
        <w:rPr>
          <w:lang w:val="es-EC"/>
        </w:rPr>
        <w:t>según cada nivel.</w:t>
      </w:r>
    </w:p>
    <w:p w14:paraId="3A618ECE" w14:textId="77777777" w:rsidR="00427EE9" w:rsidRPr="00427EE9" w:rsidRDefault="00427EE9" w:rsidP="00427EE9">
      <w:pPr>
        <w:numPr>
          <w:ilvl w:val="0"/>
          <w:numId w:val="49"/>
        </w:numPr>
        <w:rPr>
          <w:lang w:val="es-EC"/>
        </w:rPr>
      </w:pPr>
      <w:r w:rsidRPr="00427EE9">
        <w:rPr>
          <w:b/>
          <w:bCs/>
          <w:lang w:val="es-EC"/>
        </w:rPr>
        <w:t>Aplicación supervisada:</w:t>
      </w:r>
      <w:r w:rsidRPr="00427EE9">
        <w:rPr>
          <w:lang w:val="es-EC"/>
        </w:rPr>
        <w:t xml:space="preserve"> integración de lo aprendido en proyectos internos o simulados.</w:t>
      </w:r>
    </w:p>
    <w:p w14:paraId="4BB03C64" w14:textId="77777777" w:rsidR="00427EE9" w:rsidRPr="00427EE9" w:rsidRDefault="00427EE9" w:rsidP="00427EE9">
      <w:pPr>
        <w:numPr>
          <w:ilvl w:val="0"/>
          <w:numId w:val="49"/>
        </w:numPr>
        <w:rPr>
          <w:lang w:val="es-EC"/>
        </w:rPr>
      </w:pPr>
      <w:r w:rsidRPr="00427EE9">
        <w:rPr>
          <w:b/>
          <w:bCs/>
          <w:lang w:val="es-EC"/>
        </w:rPr>
        <w:t>Evaluación y retroalimentación:</w:t>
      </w:r>
      <w:r w:rsidRPr="00427EE9">
        <w:rPr>
          <w:lang w:val="es-EC"/>
        </w:rPr>
        <w:t xml:space="preserve"> análisis de resultados utilizando los criterios establecidos en el capítulo metodológico.</w:t>
      </w:r>
    </w:p>
    <w:p w14:paraId="4309B413" w14:textId="77777777" w:rsidR="00427EE9" w:rsidRPr="00427EE9" w:rsidRDefault="00427EE9" w:rsidP="00427EE9">
      <w:pPr>
        <w:rPr>
          <w:lang w:val="es-EC"/>
        </w:rPr>
      </w:pPr>
      <w:r w:rsidRPr="00427EE9">
        <w:rPr>
          <w:lang w:val="es-EC"/>
        </w:rPr>
        <w:t>Esta estructura permite que los equipos avancen de manera ordenada y que los aprendizajes se consoliden progresivamente.</w:t>
      </w:r>
    </w:p>
    <w:p w14:paraId="664E1E62" w14:textId="26261477" w:rsidR="00427EE9" w:rsidRPr="00427EE9" w:rsidRDefault="00427EE9" w:rsidP="00427EE9">
      <w:pPr>
        <w:pStyle w:val="Ttulo3"/>
        <w:rPr>
          <w:lang w:val="es-EC"/>
        </w:rPr>
      </w:pPr>
      <w:bookmarkStart w:id="53" w:name="_Toc217307986"/>
      <w:r w:rsidRPr="00427EE9">
        <w:rPr>
          <w:lang w:val="es-EC"/>
        </w:rPr>
        <w:t>Estrategia de implementación institucional</w:t>
      </w:r>
      <w:bookmarkEnd w:id="53"/>
    </w:p>
    <w:p w14:paraId="5DF07B81" w14:textId="77777777" w:rsidR="00427EE9" w:rsidRDefault="00427EE9" w:rsidP="00427EE9">
      <w:pPr>
        <w:rPr>
          <w:lang w:val="es-EC"/>
        </w:rPr>
      </w:pPr>
      <w:r w:rsidRPr="00427EE9">
        <w:rPr>
          <w:lang w:val="es-EC"/>
        </w:rPr>
        <w:t>El modelo se implementará en un periodo aproximado de seis a ocho semanas. Durante este tiempo, se alternarán sesiones presenciales y remotas, dependiendo de la disponibilidad institucional. La implementación progresiva garantiza que los equipos puedan continuar con sus responsabilidades operativas sin afectar la continuidad de los servicios digitales.</w:t>
      </w:r>
    </w:p>
    <w:p w14:paraId="1EFD23E8" w14:textId="2AEC63A6" w:rsidR="009149E7" w:rsidRDefault="009149E7" w:rsidP="009149E7">
      <w:pPr>
        <w:pStyle w:val="Ttulo3"/>
      </w:pPr>
      <w:bookmarkStart w:id="54" w:name="_Toc217307987"/>
      <w:r w:rsidRPr="009149E7">
        <w:t>Diseño Físico y Ambiental del Dojo</w:t>
      </w:r>
      <w:bookmarkEnd w:id="54"/>
    </w:p>
    <w:p w14:paraId="2613DE0C" w14:textId="094108D9" w:rsidR="009149E7" w:rsidRPr="009149E7" w:rsidRDefault="009149E7" w:rsidP="009149E7">
      <w:pPr>
        <w:rPr>
          <w:lang w:val="es-EC"/>
        </w:rPr>
      </w:pPr>
      <w:r w:rsidRPr="009149E7">
        <w:rPr>
          <w:lang w:val="es-EC"/>
        </w:rPr>
        <w:t>Siguiendo las mejores prácticas de entornos de aprendizaje colaborativo e inmersivo, el diseño del Dojo para ETAPA EP se estructura físicamente para fomentar la comunicación osmótica (flujo de información sin barreras).</w:t>
      </w:r>
    </w:p>
    <w:p w14:paraId="633A417B" w14:textId="77777777" w:rsidR="009149E7" w:rsidRPr="009149E7" w:rsidRDefault="009149E7" w:rsidP="009149E7">
      <w:pPr>
        <w:rPr>
          <w:lang w:val="es-EC"/>
        </w:rPr>
      </w:pPr>
      <w:r w:rsidRPr="009149E7">
        <w:rPr>
          <w:b/>
          <w:bCs/>
          <w:lang w:val="es-EC"/>
        </w:rPr>
        <w:t>Distribución del Espacio (</w:t>
      </w:r>
      <w:proofErr w:type="spellStart"/>
      <w:r w:rsidRPr="00A0488D">
        <w:rPr>
          <w:b/>
          <w:bCs/>
          <w:i/>
          <w:iCs/>
          <w:lang w:val="es-EC"/>
        </w:rPr>
        <w:t>Layout</w:t>
      </w:r>
      <w:proofErr w:type="spellEnd"/>
      <w:r w:rsidRPr="009149E7">
        <w:rPr>
          <w:b/>
          <w:bCs/>
          <w:lang w:val="es-EC"/>
        </w:rPr>
        <w:t>):</w:t>
      </w:r>
    </w:p>
    <w:p w14:paraId="4CEF04B1" w14:textId="77777777" w:rsidR="009149E7" w:rsidRPr="009149E7" w:rsidRDefault="009149E7" w:rsidP="009149E7">
      <w:pPr>
        <w:numPr>
          <w:ilvl w:val="0"/>
          <w:numId w:val="70"/>
        </w:numPr>
        <w:rPr>
          <w:lang w:val="es-EC"/>
        </w:rPr>
      </w:pPr>
      <w:r w:rsidRPr="009149E7">
        <w:rPr>
          <w:b/>
          <w:bCs/>
          <w:lang w:val="es-EC"/>
        </w:rPr>
        <w:t>Mobiliario Central:</w:t>
      </w:r>
      <w:r w:rsidRPr="009149E7">
        <w:rPr>
          <w:lang w:val="es-EC"/>
        </w:rPr>
        <w:t xml:space="preserve"> Una mesa única en disposición circular u ovalada. No se utilizan filas tipo "aula escolar" para eliminar jerarquías.</w:t>
      </w:r>
    </w:p>
    <w:p w14:paraId="0893E18E" w14:textId="77777777" w:rsidR="009149E7" w:rsidRPr="009149E7" w:rsidRDefault="009149E7" w:rsidP="009149E7">
      <w:pPr>
        <w:numPr>
          <w:ilvl w:val="0"/>
          <w:numId w:val="70"/>
        </w:numPr>
        <w:rPr>
          <w:lang w:val="es-EC"/>
        </w:rPr>
      </w:pPr>
      <w:r w:rsidRPr="009149E7">
        <w:rPr>
          <w:b/>
          <w:bCs/>
          <w:lang w:val="es-EC"/>
        </w:rPr>
        <w:t>Capacidad:</w:t>
      </w:r>
      <w:r w:rsidRPr="009149E7">
        <w:rPr>
          <w:lang w:val="es-EC"/>
        </w:rPr>
        <w:t xml:space="preserve"> Máximo 8 participantes (regla de las "dos pizzas" de Amazon) para garantizar atención personalizada.</w:t>
      </w:r>
    </w:p>
    <w:p w14:paraId="2C40C39A" w14:textId="77777777" w:rsidR="009149E7" w:rsidRPr="009149E7" w:rsidRDefault="009149E7" w:rsidP="009149E7">
      <w:pPr>
        <w:numPr>
          <w:ilvl w:val="0"/>
          <w:numId w:val="70"/>
        </w:numPr>
        <w:rPr>
          <w:lang w:val="es-EC"/>
        </w:rPr>
      </w:pPr>
      <w:r w:rsidRPr="009149E7">
        <w:rPr>
          <w:b/>
          <w:bCs/>
          <w:lang w:val="es-EC"/>
        </w:rPr>
        <w:t>Equipamiento por puesto:</w:t>
      </w:r>
    </w:p>
    <w:p w14:paraId="4B9CBB91" w14:textId="77777777" w:rsidR="009149E7" w:rsidRPr="009149E7" w:rsidRDefault="009149E7" w:rsidP="009149E7">
      <w:pPr>
        <w:numPr>
          <w:ilvl w:val="1"/>
          <w:numId w:val="70"/>
        </w:numPr>
        <w:rPr>
          <w:lang w:val="es-EC"/>
        </w:rPr>
      </w:pPr>
      <w:r w:rsidRPr="009149E7">
        <w:rPr>
          <w:lang w:val="es-EC"/>
        </w:rPr>
        <w:t>Laptop con acceso a repositorio y entorno de desarrollo configurado.</w:t>
      </w:r>
    </w:p>
    <w:p w14:paraId="56D49499" w14:textId="77777777" w:rsidR="009149E7" w:rsidRDefault="009149E7" w:rsidP="009149E7">
      <w:pPr>
        <w:numPr>
          <w:ilvl w:val="1"/>
          <w:numId w:val="70"/>
        </w:numPr>
        <w:rPr>
          <w:lang w:val="es-EC"/>
        </w:rPr>
      </w:pPr>
      <w:r w:rsidRPr="009149E7">
        <w:rPr>
          <w:lang w:val="es-EC"/>
        </w:rPr>
        <w:t>Doble monitor para facilitar la visualización de código y documentación simultáneamente.</w:t>
      </w:r>
    </w:p>
    <w:p w14:paraId="40CC1F46" w14:textId="77777777" w:rsidR="009149E7" w:rsidRDefault="009149E7" w:rsidP="009149E7">
      <w:pPr>
        <w:rPr>
          <w:lang w:val="es-EC"/>
        </w:rPr>
      </w:pPr>
    </w:p>
    <w:p w14:paraId="1B6154BC" w14:textId="77777777" w:rsidR="009149E7" w:rsidRPr="009149E7" w:rsidRDefault="009149E7" w:rsidP="009149E7">
      <w:pPr>
        <w:rPr>
          <w:lang w:val="es-EC"/>
        </w:rPr>
      </w:pPr>
    </w:p>
    <w:p w14:paraId="34559324" w14:textId="77777777" w:rsidR="009149E7" w:rsidRPr="009149E7" w:rsidRDefault="009149E7" w:rsidP="009149E7">
      <w:pPr>
        <w:numPr>
          <w:ilvl w:val="0"/>
          <w:numId w:val="70"/>
        </w:numPr>
        <w:rPr>
          <w:lang w:val="es-EC"/>
        </w:rPr>
      </w:pPr>
      <w:r w:rsidRPr="009149E7">
        <w:rPr>
          <w:b/>
          <w:bCs/>
          <w:lang w:val="es-EC"/>
        </w:rPr>
        <w:t>Herramientas Visuales:</w:t>
      </w:r>
    </w:p>
    <w:p w14:paraId="51FA9296" w14:textId="77777777" w:rsidR="009149E7" w:rsidRPr="009149E7" w:rsidRDefault="009149E7" w:rsidP="009149E7">
      <w:pPr>
        <w:numPr>
          <w:ilvl w:val="1"/>
          <w:numId w:val="70"/>
        </w:numPr>
        <w:rPr>
          <w:lang w:val="es-EC"/>
        </w:rPr>
      </w:pPr>
      <w:r w:rsidRPr="009149E7">
        <w:rPr>
          <w:lang w:val="es-EC"/>
        </w:rPr>
        <w:t>Una pizarra acrílica (</w:t>
      </w:r>
      <w:proofErr w:type="spellStart"/>
      <w:r w:rsidRPr="00A0488D">
        <w:rPr>
          <w:i/>
          <w:iCs/>
          <w:lang w:val="es-EC"/>
        </w:rPr>
        <w:t>whiteboard</w:t>
      </w:r>
      <w:proofErr w:type="spellEnd"/>
      <w:r w:rsidRPr="009149E7">
        <w:rPr>
          <w:lang w:val="es-EC"/>
        </w:rPr>
        <w:t>) de gran tamaño (mínimo 2 metros) para diagramar arquitecturas en tiempo real.</w:t>
      </w:r>
    </w:p>
    <w:p w14:paraId="14D65B69" w14:textId="77777777" w:rsidR="009149E7" w:rsidRPr="009149E7" w:rsidRDefault="009149E7" w:rsidP="009149E7">
      <w:pPr>
        <w:numPr>
          <w:ilvl w:val="1"/>
          <w:numId w:val="70"/>
        </w:numPr>
        <w:rPr>
          <w:lang w:val="es-EC"/>
        </w:rPr>
      </w:pPr>
      <w:r w:rsidRPr="009149E7">
        <w:rPr>
          <w:lang w:val="es-EC"/>
        </w:rPr>
        <w:t>Pantalla principal de proyección (TV 55” o proyector) conectada a la computadora del "Driver" (conductor) para que todos sigan el código en vivo.</w:t>
      </w:r>
    </w:p>
    <w:p w14:paraId="7E7D9997" w14:textId="77777777" w:rsidR="009149E7" w:rsidRPr="009149E7" w:rsidRDefault="009149E7" w:rsidP="009149E7">
      <w:pPr>
        <w:numPr>
          <w:ilvl w:val="0"/>
          <w:numId w:val="70"/>
        </w:numPr>
        <w:rPr>
          <w:lang w:val="es-EC"/>
        </w:rPr>
      </w:pPr>
      <w:r w:rsidRPr="009149E7">
        <w:rPr>
          <w:b/>
          <w:bCs/>
          <w:lang w:val="es-EC"/>
        </w:rPr>
        <w:t>Kits de Materiales:</w:t>
      </w:r>
      <w:r w:rsidRPr="009149E7">
        <w:rPr>
          <w:lang w:val="es-EC"/>
        </w:rPr>
        <w:t xml:space="preserve"> Rotuladores de colores, notas adhesivas (</w:t>
      </w:r>
      <w:proofErr w:type="spellStart"/>
      <w:r w:rsidRPr="009149E7">
        <w:rPr>
          <w:lang w:val="es-EC"/>
        </w:rPr>
        <w:t>post-its</w:t>
      </w:r>
      <w:proofErr w:type="spellEnd"/>
      <w:r w:rsidRPr="009149E7">
        <w:rPr>
          <w:lang w:val="es-EC"/>
        </w:rPr>
        <w:t>) para Kanban físico y borradores disponibles al centro de la mesa.</w:t>
      </w:r>
    </w:p>
    <w:p w14:paraId="45243554" w14:textId="13BDFF2E" w:rsidR="009149E7" w:rsidRPr="009149E7" w:rsidRDefault="009149E7" w:rsidP="009149E7">
      <w:pPr>
        <w:pStyle w:val="Ttulo3"/>
        <w:rPr>
          <w:lang w:val="es-EC"/>
        </w:rPr>
      </w:pPr>
      <w:bookmarkStart w:id="55" w:name="_Toc217307988"/>
      <w:r w:rsidRPr="009149E7">
        <w:rPr>
          <w:lang w:val="es-EC"/>
        </w:rPr>
        <w:t>Roles Internos del Dojo (Dinámica de Aprendizaje)</w:t>
      </w:r>
      <w:bookmarkEnd w:id="55"/>
    </w:p>
    <w:p w14:paraId="191EBD32" w14:textId="77777777" w:rsidR="009149E7" w:rsidRPr="009149E7" w:rsidRDefault="009149E7" w:rsidP="009149E7">
      <w:pPr>
        <w:rPr>
          <w:lang w:val="es-EC"/>
        </w:rPr>
      </w:pPr>
      <w:r w:rsidRPr="009149E7">
        <w:rPr>
          <w:lang w:val="es-EC"/>
        </w:rPr>
        <w:t>Es fundamental distinguir los roles organizacionales (definidos en el modelo) de los roles activos dentro de la sesión de entrenamiento (Dojo). Durante las sesiones prácticas se adoptan los siguientes roles rotativos:</w:t>
      </w:r>
    </w:p>
    <w:p w14:paraId="4B4CED4C" w14:textId="77777777" w:rsidR="009149E7" w:rsidRPr="009149E7" w:rsidRDefault="009149E7" w:rsidP="009149E7">
      <w:pPr>
        <w:numPr>
          <w:ilvl w:val="0"/>
          <w:numId w:val="71"/>
        </w:numPr>
        <w:rPr>
          <w:lang w:val="es-EC"/>
        </w:rPr>
      </w:pPr>
      <w:r w:rsidRPr="009149E7">
        <w:rPr>
          <w:b/>
          <w:bCs/>
          <w:lang w:val="es-EC"/>
        </w:rPr>
        <w:t>El Sensei (Facilitador):</w:t>
      </w:r>
      <w:r w:rsidRPr="009149E7">
        <w:rPr>
          <w:lang w:val="es-EC"/>
        </w:rPr>
        <w:t xml:space="preserve"> No toca el teclado. Su función es guiar, plantear el desafío, desbloquear dudas conceptuales y mantener el ritmo (</w:t>
      </w:r>
      <w:r w:rsidRPr="00A0488D">
        <w:rPr>
          <w:i/>
          <w:iCs/>
          <w:lang w:val="es-EC"/>
        </w:rPr>
        <w:t>time-</w:t>
      </w:r>
      <w:proofErr w:type="spellStart"/>
      <w:r w:rsidRPr="00A0488D">
        <w:rPr>
          <w:i/>
          <w:iCs/>
          <w:lang w:val="es-EC"/>
        </w:rPr>
        <w:t>boxing</w:t>
      </w:r>
      <w:proofErr w:type="spellEnd"/>
      <w:r w:rsidRPr="009149E7">
        <w:rPr>
          <w:lang w:val="es-EC"/>
        </w:rPr>
        <w:t xml:space="preserve">). Es un experto externo o un </w:t>
      </w:r>
      <w:r w:rsidRPr="00A0488D">
        <w:rPr>
          <w:i/>
          <w:iCs/>
          <w:lang w:val="es-EC"/>
        </w:rPr>
        <w:t>DevOps Champion</w:t>
      </w:r>
      <w:r w:rsidRPr="009149E7">
        <w:rPr>
          <w:lang w:val="es-EC"/>
        </w:rPr>
        <w:t xml:space="preserve"> interno.</w:t>
      </w:r>
    </w:p>
    <w:p w14:paraId="6138570C" w14:textId="77777777" w:rsidR="009149E7" w:rsidRPr="009149E7" w:rsidRDefault="009149E7" w:rsidP="009149E7">
      <w:pPr>
        <w:numPr>
          <w:ilvl w:val="0"/>
          <w:numId w:val="71"/>
        </w:numPr>
        <w:rPr>
          <w:lang w:val="es-EC"/>
        </w:rPr>
      </w:pPr>
      <w:r w:rsidRPr="009149E7">
        <w:rPr>
          <w:b/>
          <w:bCs/>
          <w:lang w:val="es-EC"/>
        </w:rPr>
        <w:t>El Driver (Conductor):</w:t>
      </w:r>
      <w:r w:rsidRPr="009149E7">
        <w:rPr>
          <w:lang w:val="es-EC"/>
        </w:rPr>
        <w:t xml:space="preserve"> Es quien tiene el control del teclado y mouse en la pantalla principal. Su única tarea es escribir el código que el equipo decide.</w:t>
      </w:r>
    </w:p>
    <w:p w14:paraId="49704A6A" w14:textId="77777777" w:rsidR="009149E7" w:rsidRPr="009149E7" w:rsidRDefault="009149E7" w:rsidP="009149E7">
      <w:pPr>
        <w:numPr>
          <w:ilvl w:val="0"/>
          <w:numId w:val="71"/>
        </w:numPr>
        <w:rPr>
          <w:lang w:val="es-EC"/>
        </w:rPr>
      </w:pPr>
      <w:r w:rsidRPr="009149E7">
        <w:rPr>
          <w:b/>
          <w:bCs/>
          <w:lang w:val="es-EC"/>
        </w:rPr>
        <w:t xml:space="preserve">El </w:t>
      </w:r>
      <w:proofErr w:type="spellStart"/>
      <w:r w:rsidRPr="009149E7">
        <w:rPr>
          <w:b/>
          <w:bCs/>
          <w:lang w:val="es-EC"/>
        </w:rPr>
        <w:t>Navigator</w:t>
      </w:r>
      <w:proofErr w:type="spellEnd"/>
      <w:r w:rsidRPr="009149E7">
        <w:rPr>
          <w:b/>
          <w:bCs/>
          <w:lang w:val="es-EC"/>
        </w:rPr>
        <w:t xml:space="preserve"> (Navegante):</w:t>
      </w:r>
      <w:r w:rsidRPr="009149E7">
        <w:rPr>
          <w:lang w:val="es-EC"/>
        </w:rPr>
        <w:t xml:space="preserve"> Es el resto del equipo. Su función es dictar instrucciones al Driver, revisar el código en tiempo real, buscar documentación y proponer soluciones.</w:t>
      </w:r>
    </w:p>
    <w:p w14:paraId="73E3A34A" w14:textId="77777777" w:rsidR="009149E7" w:rsidRPr="009149E7" w:rsidRDefault="009149E7" w:rsidP="009149E7">
      <w:pPr>
        <w:numPr>
          <w:ilvl w:val="0"/>
          <w:numId w:val="71"/>
        </w:numPr>
        <w:rPr>
          <w:lang w:val="es-EC"/>
        </w:rPr>
      </w:pPr>
      <w:r w:rsidRPr="009149E7">
        <w:rPr>
          <w:b/>
          <w:bCs/>
          <w:lang w:val="es-EC"/>
        </w:rPr>
        <w:t>El Observador:</w:t>
      </w:r>
      <w:r w:rsidRPr="009149E7">
        <w:rPr>
          <w:lang w:val="es-EC"/>
        </w:rPr>
        <w:t xml:space="preserve"> (Opcional) Rol pasivo que toma notas sobre la dinámica y fricciones del equipo para la retrospectiva final, sin intervenir en la solución técnica.</w:t>
      </w:r>
    </w:p>
    <w:p w14:paraId="4AB2A473" w14:textId="2782F935" w:rsidR="009149E7" w:rsidRDefault="009149E7" w:rsidP="009149E7">
      <w:pPr>
        <w:pStyle w:val="Ttulo3"/>
        <w:rPr>
          <w:rFonts w:ascii="Times New Roman" w:hAnsi="Times New Roman"/>
          <w:szCs w:val="24"/>
        </w:rPr>
      </w:pPr>
      <w:bookmarkStart w:id="56" w:name="_Toc217307989"/>
      <w:r>
        <w:t>Matriz de Herramientas por Fase del Ciclo DevOps</w:t>
      </w:r>
      <w:bookmarkEnd w:id="56"/>
    </w:p>
    <w:p w14:paraId="425BA4D2" w14:textId="102D4785" w:rsidR="009149E7" w:rsidRDefault="009149E7" w:rsidP="009149E7">
      <w:r>
        <w:t xml:space="preserve">Para la implementación práctica en el Dojo, se ha seleccionado el siguiente </w:t>
      </w:r>
      <w:r w:rsidRPr="00A0488D">
        <w:rPr>
          <w:i/>
          <w:iCs/>
        </w:rPr>
        <w:t>stack</w:t>
      </w:r>
      <w:r>
        <w:t xml:space="preserve"> tecnológico basado en software libre y estándares de la industria.</w:t>
      </w:r>
    </w:p>
    <w:p w14:paraId="66B5A6FF" w14:textId="2DC87265" w:rsidR="009149E7" w:rsidRDefault="009149E7" w:rsidP="009149E7">
      <w:r w:rsidRPr="009149E7">
        <w:rPr>
          <w:b/>
          <w:bCs/>
        </w:rPr>
        <w:t xml:space="preserve">Tabla </w:t>
      </w:r>
      <w:r w:rsidR="00A0488D">
        <w:rPr>
          <w:b/>
          <w:bCs/>
        </w:rPr>
        <w:t>5</w:t>
      </w:r>
      <w:r>
        <w:t xml:space="preserve">. </w:t>
      </w:r>
      <w:r w:rsidRPr="009149E7">
        <w:rPr>
          <w:i/>
          <w:iCs/>
        </w:rPr>
        <w:t>Herramientas para la fase de ciclo DevOps</w:t>
      </w:r>
    </w:p>
    <w:tbl>
      <w:tblPr>
        <w:tblStyle w:val="Tablaconcuadrcula4-nfasis1"/>
        <w:tblW w:w="0" w:type="auto"/>
        <w:tblLook w:val="04A0" w:firstRow="1" w:lastRow="0" w:firstColumn="1" w:lastColumn="0" w:noHBand="0" w:noVBand="1"/>
      </w:tblPr>
      <w:tblGrid>
        <w:gridCol w:w="2107"/>
        <w:gridCol w:w="2307"/>
        <w:gridCol w:w="4647"/>
      </w:tblGrid>
      <w:tr w:rsidR="009149E7" w:rsidRPr="009149E7" w14:paraId="75CA2C5F" w14:textId="77777777" w:rsidTr="00914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278E4" w14:textId="77777777" w:rsidR="009149E7" w:rsidRPr="009149E7" w:rsidRDefault="009149E7" w:rsidP="009149E7">
            <w:pPr>
              <w:rPr>
                <w:lang w:val="es-EC"/>
              </w:rPr>
            </w:pPr>
            <w:r w:rsidRPr="009149E7">
              <w:rPr>
                <w:lang w:val="es-EC"/>
              </w:rPr>
              <w:lastRenderedPageBreak/>
              <w:t>Fase del Ciclo</w:t>
            </w:r>
          </w:p>
        </w:tc>
        <w:tc>
          <w:tcPr>
            <w:tcW w:w="0" w:type="auto"/>
            <w:hideMark/>
          </w:tcPr>
          <w:p w14:paraId="4814A1FD" w14:textId="77777777" w:rsidR="009149E7" w:rsidRPr="009149E7" w:rsidRDefault="009149E7" w:rsidP="009149E7">
            <w:pPr>
              <w:cnfStyle w:val="100000000000" w:firstRow="1" w:lastRow="0" w:firstColumn="0" w:lastColumn="0" w:oddVBand="0" w:evenVBand="0" w:oddHBand="0" w:evenHBand="0" w:firstRowFirstColumn="0" w:firstRowLastColumn="0" w:lastRowFirstColumn="0" w:lastRowLastColumn="0"/>
              <w:rPr>
                <w:lang w:val="es-EC"/>
              </w:rPr>
            </w:pPr>
            <w:r w:rsidRPr="009149E7">
              <w:rPr>
                <w:lang w:val="es-EC"/>
              </w:rPr>
              <w:t>Herramienta Seleccionada</w:t>
            </w:r>
          </w:p>
        </w:tc>
        <w:tc>
          <w:tcPr>
            <w:tcW w:w="0" w:type="auto"/>
            <w:hideMark/>
          </w:tcPr>
          <w:p w14:paraId="5A97349C" w14:textId="77777777" w:rsidR="009149E7" w:rsidRPr="009149E7" w:rsidRDefault="009149E7" w:rsidP="009149E7">
            <w:pPr>
              <w:cnfStyle w:val="100000000000" w:firstRow="1" w:lastRow="0" w:firstColumn="0" w:lastColumn="0" w:oddVBand="0" w:evenVBand="0" w:oddHBand="0" w:evenHBand="0" w:firstRowFirstColumn="0" w:firstRowLastColumn="0" w:lastRowFirstColumn="0" w:lastRowLastColumn="0"/>
              <w:rPr>
                <w:lang w:val="es-EC"/>
              </w:rPr>
            </w:pPr>
            <w:r w:rsidRPr="009149E7">
              <w:rPr>
                <w:lang w:val="es-EC"/>
              </w:rPr>
              <w:t>Justificación Técnica</w:t>
            </w:r>
          </w:p>
        </w:tc>
      </w:tr>
      <w:tr w:rsidR="009149E7" w:rsidRPr="009149E7" w14:paraId="2EFFF9CE" w14:textId="77777777" w:rsidTr="009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52156" w14:textId="77777777" w:rsidR="009149E7" w:rsidRPr="009149E7" w:rsidRDefault="009149E7" w:rsidP="009149E7">
            <w:pPr>
              <w:rPr>
                <w:lang w:val="es-EC"/>
              </w:rPr>
            </w:pPr>
            <w:r w:rsidRPr="009149E7">
              <w:rPr>
                <w:lang w:val="es-EC"/>
              </w:rPr>
              <w:t>Planificación</w:t>
            </w:r>
          </w:p>
        </w:tc>
        <w:tc>
          <w:tcPr>
            <w:tcW w:w="0" w:type="auto"/>
            <w:hideMark/>
          </w:tcPr>
          <w:p w14:paraId="0DACBE95"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r w:rsidRPr="009149E7">
              <w:rPr>
                <w:lang w:val="es-EC"/>
              </w:rPr>
              <w:t>Trello / Jira</w:t>
            </w:r>
          </w:p>
        </w:tc>
        <w:tc>
          <w:tcPr>
            <w:tcW w:w="0" w:type="auto"/>
            <w:hideMark/>
          </w:tcPr>
          <w:p w14:paraId="3718018B"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r w:rsidRPr="009149E7">
              <w:rPr>
                <w:lang w:val="es-EC"/>
              </w:rPr>
              <w:t>Gestión visual de tareas (Kanban).</w:t>
            </w:r>
          </w:p>
        </w:tc>
      </w:tr>
      <w:tr w:rsidR="009149E7" w:rsidRPr="009149E7" w14:paraId="1AA84D91" w14:textId="77777777" w:rsidTr="009149E7">
        <w:tc>
          <w:tcPr>
            <w:cnfStyle w:val="001000000000" w:firstRow="0" w:lastRow="0" w:firstColumn="1" w:lastColumn="0" w:oddVBand="0" w:evenVBand="0" w:oddHBand="0" w:evenHBand="0" w:firstRowFirstColumn="0" w:firstRowLastColumn="0" w:lastRowFirstColumn="0" w:lastRowLastColumn="0"/>
            <w:tcW w:w="0" w:type="auto"/>
            <w:hideMark/>
          </w:tcPr>
          <w:p w14:paraId="2D1F122E" w14:textId="77777777" w:rsidR="009149E7" w:rsidRPr="009149E7" w:rsidRDefault="009149E7" w:rsidP="009149E7">
            <w:pPr>
              <w:rPr>
                <w:lang w:val="es-EC"/>
              </w:rPr>
            </w:pPr>
            <w:r w:rsidRPr="009149E7">
              <w:rPr>
                <w:lang w:val="es-EC"/>
              </w:rPr>
              <w:t>Control de Versiones</w:t>
            </w:r>
          </w:p>
        </w:tc>
        <w:tc>
          <w:tcPr>
            <w:tcW w:w="0" w:type="auto"/>
            <w:hideMark/>
          </w:tcPr>
          <w:p w14:paraId="1C0926FC" w14:textId="77777777" w:rsidR="009149E7" w:rsidRPr="009149E7" w:rsidRDefault="009149E7" w:rsidP="009149E7">
            <w:pPr>
              <w:cnfStyle w:val="000000000000" w:firstRow="0" w:lastRow="0" w:firstColumn="0" w:lastColumn="0" w:oddVBand="0" w:evenVBand="0" w:oddHBand="0" w:evenHBand="0" w:firstRowFirstColumn="0" w:firstRowLastColumn="0" w:lastRowFirstColumn="0" w:lastRowLastColumn="0"/>
              <w:rPr>
                <w:lang w:val="es-EC"/>
              </w:rPr>
            </w:pPr>
            <w:r w:rsidRPr="009149E7">
              <w:rPr>
                <w:lang w:val="es-EC"/>
              </w:rPr>
              <w:t>Git (</w:t>
            </w:r>
            <w:proofErr w:type="spellStart"/>
            <w:r w:rsidRPr="009149E7">
              <w:rPr>
                <w:lang w:val="es-EC"/>
              </w:rPr>
              <w:t>GitLab</w:t>
            </w:r>
            <w:proofErr w:type="spellEnd"/>
            <w:r w:rsidRPr="009149E7">
              <w:rPr>
                <w:lang w:val="es-EC"/>
              </w:rPr>
              <w:t xml:space="preserve"> CE)</w:t>
            </w:r>
          </w:p>
        </w:tc>
        <w:tc>
          <w:tcPr>
            <w:tcW w:w="0" w:type="auto"/>
            <w:hideMark/>
          </w:tcPr>
          <w:p w14:paraId="262954D6" w14:textId="77777777" w:rsidR="009149E7" w:rsidRPr="009149E7" w:rsidRDefault="009149E7" w:rsidP="009149E7">
            <w:pPr>
              <w:cnfStyle w:val="000000000000" w:firstRow="0" w:lastRow="0" w:firstColumn="0" w:lastColumn="0" w:oddVBand="0" w:evenVBand="0" w:oddHBand="0" w:evenHBand="0" w:firstRowFirstColumn="0" w:firstRowLastColumn="0" w:lastRowFirstColumn="0" w:lastRowLastColumn="0"/>
              <w:rPr>
                <w:lang w:val="es-EC"/>
              </w:rPr>
            </w:pPr>
            <w:r w:rsidRPr="009149E7">
              <w:rPr>
                <w:lang w:val="es-EC"/>
              </w:rPr>
              <w:t>Estándar de industria descentralizado.</w:t>
            </w:r>
          </w:p>
        </w:tc>
      </w:tr>
      <w:tr w:rsidR="009149E7" w:rsidRPr="009149E7" w14:paraId="1C9E68D2" w14:textId="77777777" w:rsidTr="009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47384" w14:textId="77777777" w:rsidR="009149E7" w:rsidRPr="009149E7" w:rsidRDefault="009149E7" w:rsidP="009149E7">
            <w:pPr>
              <w:rPr>
                <w:lang w:val="es-EC"/>
              </w:rPr>
            </w:pPr>
            <w:r w:rsidRPr="009149E7">
              <w:rPr>
                <w:lang w:val="es-EC"/>
              </w:rPr>
              <w:t>Integración (CI)</w:t>
            </w:r>
          </w:p>
        </w:tc>
        <w:tc>
          <w:tcPr>
            <w:tcW w:w="0" w:type="auto"/>
            <w:hideMark/>
          </w:tcPr>
          <w:p w14:paraId="36C05F80"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proofErr w:type="spellStart"/>
            <w:r w:rsidRPr="009149E7">
              <w:rPr>
                <w:lang w:val="es-EC"/>
              </w:rPr>
              <w:t>GitLab</w:t>
            </w:r>
            <w:proofErr w:type="spellEnd"/>
            <w:r w:rsidRPr="009149E7">
              <w:rPr>
                <w:lang w:val="es-EC"/>
              </w:rPr>
              <w:t xml:space="preserve"> CI</w:t>
            </w:r>
          </w:p>
        </w:tc>
        <w:tc>
          <w:tcPr>
            <w:tcW w:w="0" w:type="auto"/>
            <w:hideMark/>
          </w:tcPr>
          <w:p w14:paraId="0D1C9575"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r w:rsidRPr="009149E7">
              <w:rPr>
                <w:lang w:val="es-EC"/>
              </w:rPr>
              <w:t>Integración nativa, runners ligeros.</w:t>
            </w:r>
          </w:p>
        </w:tc>
      </w:tr>
      <w:tr w:rsidR="009149E7" w:rsidRPr="009149E7" w14:paraId="712C20EA" w14:textId="77777777" w:rsidTr="009149E7">
        <w:tc>
          <w:tcPr>
            <w:cnfStyle w:val="001000000000" w:firstRow="0" w:lastRow="0" w:firstColumn="1" w:lastColumn="0" w:oddVBand="0" w:evenVBand="0" w:oddHBand="0" w:evenHBand="0" w:firstRowFirstColumn="0" w:firstRowLastColumn="0" w:lastRowFirstColumn="0" w:lastRowLastColumn="0"/>
            <w:tcW w:w="0" w:type="auto"/>
            <w:hideMark/>
          </w:tcPr>
          <w:p w14:paraId="0428066D" w14:textId="77777777" w:rsidR="009149E7" w:rsidRPr="009149E7" w:rsidRDefault="009149E7" w:rsidP="009149E7">
            <w:pPr>
              <w:rPr>
                <w:lang w:val="es-EC"/>
              </w:rPr>
            </w:pPr>
            <w:proofErr w:type="spellStart"/>
            <w:r w:rsidRPr="009149E7">
              <w:rPr>
                <w:lang w:val="es-EC"/>
              </w:rPr>
              <w:t>Contenerización</w:t>
            </w:r>
            <w:proofErr w:type="spellEnd"/>
          </w:p>
        </w:tc>
        <w:tc>
          <w:tcPr>
            <w:tcW w:w="0" w:type="auto"/>
            <w:hideMark/>
          </w:tcPr>
          <w:p w14:paraId="0E8B37AD" w14:textId="77777777" w:rsidR="009149E7" w:rsidRPr="009149E7" w:rsidRDefault="009149E7" w:rsidP="009149E7">
            <w:pPr>
              <w:cnfStyle w:val="000000000000" w:firstRow="0" w:lastRow="0" w:firstColumn="0" w:lastColumn="0" w:oddVBand="0" w:evenVBand="0" w:oddHBand="0" w:evenHBand="0" w:firstRowFirstColumn="0" w:firstRowLastColumn="0" w:lastRowFirstColumn="0" w:lastRowLastColumn="0"/>
              <w:rPr>
                <w:lang w:val="es-EC"/>
              </w:rPr>
            </w:pPr>
            <w:r w:rsidRPr="009149E7">
              <w:rPr>
                <w:lang w:val="es-EC"/>
              </w:rPr>
              <w:t>Docker</w:t>
            </w:r>
          </w:p>
        </w:tc>
        <w:tc>
          <w:tcPr>
            <w:tcW w:w="0" w:type="auto"/>
            <w:hideMark/>
          </w:tcPr>
          <w:p w14:paraId="0DE3A48B" w14:textId="77777777" w:rsidR="009149E7" w:rsidRPr="009149E7" w:rsidRDefault="009149E7" w:rsidP="009149E7">
            <w:pPr>
              <w:cnfStyle w:val="000000000000" w:firstRow="0" w:lastRow="0" w:firstColumn="0" w:lastColumn="0" w:oddVBand="0" w:evenVBand="0" w:oddHBand="0" w:evenHBand="0" w:firstRowFirstColumn="0" w:firstRowLastColumn="0" w:lastRowFirstColumn="0" w:lastRowLastColumn="0"/>
              <w:rPr>
                <w:lang w:val="es-EC"/>
              </w:rPr>
            </w:pPr>
            <w:r w:rsidRPr="009149E7">
              <w:rPr>
                <w:lang w:val="es-EC"/>
              </w:rPr>
              <w:t>Portabilidad de aplicaciones y microservicios.</w:t>
            </w:r>
          </w:p>
        </w:tc>
      </w:tr>
      <w:tr w:rsidR="009149E7" w:rsidRPr="009149E7" w14:paraId="4DAFDA7C" w14:textId="77777777" w:rsidTr="009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7A898" w14:textId="77777777" w:rsidR="009149E7" w:rsidRPr="009149E7" w:rsidRDefault="009149E7" w:rsidP="009149E7">
            <w:pPr>
              <w:rPr>
                <w:lang w:val="es-EC"/>
              </w:rPr>
            </w:pPr>
            <w:r w:rsidRPr="009149E7">
              <w:rPr>
                <w:lang w:val="es-EC"/>
              </w:rPr>
              <w:t>Infraestructura (</w:t>
            </w:r>
            <w:proofErr w:type="spellStart"/>
            <w:r w:rsidRPr="009149E7">
              <w:rPr>
                <w:lang w:val="es-EC"/>
              </w:rPr>
              <w:t>IaC</w:t>
            </w:r>
            <w:proofErr w:type="spellEnd"/>
            <w:r w:rsidRPr="009149E7">
              <w:rPr>
                <w:lang w:val="es-EC"/>
              </w:rPr>
              <w:t>)</w:t>
            </w:r>
          </w:p>
        </w:tc>
        <w:tc>
          <w:tcPr>
            <w:tcW w:w="0" w:type="auto"/>
            <w:hideMark/>
          </w:tcPr>
          <w:p w14:paraId="6C0BA529"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proofErr w:type="spellStart"/>
            <w:r w:rsidRPr="009149E7">
              <w:rPr>
                <w:lang w:val="es-EC"/>
              </w:rPr>
              <w:t>Terraform</w:t>
            </w:r>
            <w:proofErr w:type="spellEnd"/>
          </w:p>
        </w:tc>
        <w:tc>
          <w:tcPr>
            <w:tcW w:w="0" w:type="auto"/>
            <w:hideMark/>
          </w:tcPr>
          <w:p w14:paraId="15CBFCD9"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r w:rsidRPr="009149E7">
              <w:rPr>
                <w:lang w:val="es-EC"/>
              </w:rPr>
              <w:t xml:space="preserve">Definición de infraestructura como </w:t>
            </w:r>
            <w:proofErr w:type="gramStart"/>
            <w:r w:rsidRPr="009149E7">
              <w:rPr>
                <w:lang w:val="es-EC"/>
              </w:rPr>
              <w:t>código agnóstica</w:t>
            </w:r>
            <w:proofErr w:type="gramEnd"/>
            <w:r w:rsidRPr="009149E7">
              <w:rPr>
                <w:lang w:val="es-EC"/>
              </w:rPr>
              <w:t>.</w:t>
            </w:r>
          </w:p>
        </w:tc>
      </w:tr>
      <w:tr w:rsidR="009149E7" w:rsidRPr="009149E7" w14:paraId="082B414B" w14:textId="77777777" w:rsidTr="009149E7">
        <w:tc>
          <w:tcPr>
            <w:cnfStyle w:val="001000000000" w:firstRow="0" w:lastRow="0" w:firstColumn="1" w:lastColumn="0" w:oddVBand="0" w:evenVBand="0" w:oddHBand="0" w:evenHBand="0" w:firstRowFirstColumn="0" w:firstRowLastColumn="0" w:lastRowFirstColumn="0" w:lastRowLastColumn="0"/>
            <w:tcW w:w="0" w:type="auto"/>
            <w:hideMark/>
          </w:tcPr>
          <w:p w14:paraId="6E5DB617" w14:textId="77777777" w:rsidR="009149E7" w:rsidRPr="009149E7" w:rsidRDefault="009149E7" w:rsidP="009149E7">
            <w:pPr>
              <w:rPr>
                <w:lang w:val="es-EC"/>
              </w:rPr>
            </w:pPr>
            <w:r w:rsidRPr="009149E7">
              <w:rPr>
                <w:lang w:val="es-EC"/>
              </w:rPr>
              <w:t>Orquestación</w:t>
            </w:r>
          </w:p>
        </w:tc>
        <w:tc>
          <w:tcPr>
            <w:tcW w:w="0" w:type="auto"/>
            <w:hideMark/>
          </w:tcPr>
          <w:p w14:paraId="1C1F718A" w14:textId="77777777" w:rsidR="009149E7" w:rsidRPr="009149E7" w:rsidRDefault="009149E7" w:rsidP="009149E7">
            <w:pPr>
              <w:cnfStyle w:val="000000000000" w:firstRow="0" w:lastRow="0" w:firstColumn="0" w:lastColumn="0" w:oddVBand="0" w:evenVBand="0" w:oddHBand="0" w:evenHBand="0" w:firstRowFirstColumn="0" w:firstRowLastColumn="0" w:lastRowFirstColumn="0" w:lastRowLastColumn="0"/>
              <w:rPr>
                <w:lang w:val="es-EC"/>
              </w:rPr>
            </w:pPr>
            <w:proofErr w:type="spellStart"/>
            <w:r w:rsidRPr="009149E7">
              <w:rPr>
                <w:lang w:val="es-EC"/>
              </w:rPr>
              <w:t>Kubernetes</w:t>
            </w:r>
            <w:proofErr w:type="spellEnd"/>
            <w:r w:rsidRPr="009149E7">
              <w:rPr>
                <w:lang w:val="es-EC"/>
              </w:rPr>
              <w:t xml:space="preserve"> (K3s)</w:t>
            </w:r>
          </w:p>
        </w:tc>
        <w:tc>
          <w:tcPr>
            <w:tcW w:w="0" w:type="auto"/>
            <w:hideMark/>
          </w:tcPr>
          <w:p w14:paraId="7D53853C" w14:textId="77777777" w:rsidR="009149E7" w:rsidRPr="009149E7" w:rsidRDefault="009149E7" w:rsidP="009149E7">
            <w:pPr>
              <w:cnfStyle w:val="000000000000" w:firstRow="0" w:lastRow="0" w:firstColumn="0" w:lastColumn="0" w:oddVBand="0" w:evenVBand="0" w:oddHBand="0" w:evenHBand="0" w:firstRowFirstColumn="0" w:firstRowLastColumn="0" w:lastRowFirstColumn="0" w:lastRowLastColumn="0"/>
              <w:rPr>
                <w:lang w:val="es-EC"/>
              </w:rPr>
            </w:pPr>
            <w:r w:rsidRPr="009149E7">
              <w:rPr>
                <w:lang w:val="es-EC"/>
              </w:rPr>
              <w:t xml:space="preserve">Versión ligera de </w:t>
            </w:r>
            <w:proofErr w:type="spellStart"/>
            <w:r w:rsidRPr="009149E7">
              <w:rPr>
                <w:lang w:val="es-EC"/>
              </w:rPr>
              <w:t>Kubernetes</w:t>
            </w:r>
            <w:proofErr w:type="spellEnd"/>
            <w:r w:rsidRPr="009149E7">
              <w:rPr>
                <w:lang w:val="es-EC"/>
              </w:rPr>
              <w:t xml:space="preserve"> ideal para entornos de aprendizaje.</w:t>
            </w:r>
          </w:p>
        </w:tc>
      </w:tr>
      <w:tr w:rsidR="009149E7" w:rsidRPr="009149E7" w14:paraId="5B8498E9" w14:textId="77777777" w:rsidTr="00914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47C56" w14:textId="77777777" w:rsidR="009149E7" w:rsidRPr="009149E7" w:rsidRDefault="009149E7" w:rsidP="009149E7">
            <w:pPr>
              <w:rPr>
                <w:lang w:val="es-EC"/>
              </w:rPr>
            </w:pPr>
            <w:r w:rsidRPr="009149E7">
              <w:rPr>
                <w:lang w:val="es-EC"/>
              </w:rPr>
              <w:t>Monitoreo</w:t>
            </w:r>
          </w:p>
        </w:tc>
        <w:tc>
          <w:tcPr>
            <w:tcW w:w="0" w:type="auto"/>
            <w:hideMark/>
          </w:tcPr>
          <w:p w14:paraId="55D2E1E2"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r w:rsidRPr="009149E7">
              <w:rPr>
                <w:lang w:val="es-EC"/>
              </w:rPr>
              <w:t xml:space="preserve">Prometheus + </w:t>
            </w:r>
            <w:proofErr w:type="spellStart"/>
            <w:r w:rsidRPr="009149E7">
              <w:rPr>
                <w:lang w:val="es-EC"/>
              </w:rPr>
              <w:t>Grafana</w:t>
            </w:r>
            <w:proofErr w:type="spellEnd"/>
          </w:p>
        </w:tc>
        <w:tc>
          <w:tcPr>
            <w:tcW w:w="0" w:type="auto"/>
            <w:hideMark/>
          </w:tcPr>
          <w:p w14:paraId="163071A6" w14:textId="77777777" w:rsidR="009149E7" w:rsidRPr="009149E7" w:rsidRDefault="009149E7" w:rsidP="009149E7">
            <w:pPr>
              <w:cnfStyle w:val="000000100000" w:firstRow="0" w:lastRow="0" w:firstColumn="0" w:lastColumn="0" w:oddVBand="0" w:evenVBand="0" w:oddHBand="1" w:evenHBand="0" w:firstRowFirstColumn="0" w:firstRowLastColumn="0" w:lastRowFirstColumn="0" w:lastRowLastColumn="0"/>
              <w:rPr>
                <w:lang w:val="es-EC"/>
              </w:rPr>
            </w:pPr>
            <w:r w:rsidRPr="009149E7">
              <w:rPr>
                <w:lang w:val="es-EC"/>
              </w:rPr>
              <w:t>Visualización de métricas en tiempo real.</w:t>
            </w:r>
          </w:p>
        </w:tc>
      </w:tr>
    </w:tbl>
    <w:p w14:paraId="41D470A5" w14:textId="77777777" w:rsidR="009149E7" w:rsidRPr="00427EE9" w:rsidRDefault="009149E7" w:rsidP="00427EE9">
      <w:pPr>
        <w:rPr>
          <w:lang w:val="es-EC"/>
        </w:rPr>
      </w:pPr>
    </w:p>
    <w:p w14:paraId="58847C1F" w14:textId="0753C6B4" w:rsidR="00AB2D05" w:rsidRPr="00DA0FCE" w:rsidRDefault="00B72529" w:rsidP="00AB2D05">
      <w:pPr>
        <w:pStyle w:val="Ttulo2"/>
      </w:pPr>
      <w:bookmarkStart w:id="57" w:name="_Toc217307990"/>
      <w:r>
        <w:rPr>
          <w:caps w:val="0"/>
        </w:rPr>
        <w:t xml:space="preserve">Descripción del sistema desarrollado / </w:t>
      </w:r>
      <w:r w:rsidR="00AB2D05">
        <w:rPr>
          <w:caps w:val="0"/>
        </w:rPr>
        <w:t>Implementación</w:t>
      </w:r>
      <w:bookmarkEnd w:id="57"/>
      <w:r w:rsidR="00AB2D05">
        <w:rPr>
          <w:caps w:val="0"/>
        </w:rPr>
        <w:t xml:space="preserve"> </w:t>
      </w:r>
    </w:p>
    <w:p w14:paraId="102CDDD1" w14:textId="038ABE89" w:rsidR="00AB2D05" w:rsidRDefault="00AB2D05" w:rsidP="00B70A3B">
      <w:pPr>
        <w:pStyle w:val="Ttulo3"/>
      </w:pPr>
      <w:bookmarkStart w:id="58" w:name="_Toc217307991"/>
      <w:r>
        <w:t xml:space="preserve">Evaluación </w:t>
      </w:r>
      <w:r w:rsidR="009B1ADA">
        <w:t>d</w:t>
      </w:r>
      <w:r w:rsidR="009B1ADA" w:rsidRPr="009B1ADA">
        <w:t>el Diagnóstico Institucional</w:t>
      </w:r>
      <w:bookmarkEnd w:id="58"/>
    </w:p>
    <w:p w14:paraId="6C6C99DF" w14:textId="584D23A5" w:rsidR="009B1ADA" w:rsidRPr="009B1ADA" w:rsidRDefault="009B1ADA" w:rsidP="009B1ADA">
      <w:pPr>
        <w:pStyle w:val="NormalWeb"/>
        <w:spacing w:line="360" w:lineRule="auto"/>
        <w:jc w:val="both"/>
        <w:rPr>
          <w:rFonts w:asciiTheme="minorHAnsi" w:hAnsiTheme="minorHAnsi" w:cstheme="minorHAnsi"/>
        </w:rPr>
      </w:pPr>
      <w:r w:rsidRPr="009B1ADA">
        <w:rPr>
          <w:rStyle w:val="citation-1161"/>
          <w:rFonts w:asciiTheme="minorHAnsi" w:hAnsiTheme="minorHAnsi" w:cstheme="minorHAnsi"/>
        </w:rPr>
        <w:t>El análisis de los datos recolectados a través de la encuesta de madurez aplicada a los 25 colaboradores del área de TI de ETAPA EP revela un panorama de transición tecnológica caracterizado por una marcada voluntad de cambio, pero limitada por procesos tradicionales</w:t>
      </w:r>
      <w:r>
        <w:rPr>
          <w:rStyle w:val="citation-1161"/>
          <w:rFonts w:asciiTheme="minorHAnsi" w:hAnsiTheme="minorHAnsi" w:cstheme="minorHAnsi"/>
        </w:rPr>
        <w:t xml:space="preserve">. </w:t>
      </w:r>
      <w:r w:rsidRPr="009B1ADA">
        <w:rPr>
          <w:rStyle w:val="citation-1160"/>
          <w:rFonts w:asciiTheme="minorHAnsi" w:hAnsiTheme="minorHAnsi" w:cstheme="minorHAnsi"/>
        </w:rPr>
        <w:t>Al promediar los resultados de las cuatro dimensiones evaluadas, se observa que la cultura organizacional y la colaboración presentan los puntajes más altos, con medias de 3.4 y 3.1 respectivamente, lo cual indica que existe una base humana receptiva a la implementación del modelo Dojo</w:t>
      </w:r>
      <w:r w:rsidRPr="009B1ADA">
        <w:rPr>
          <w:rFonts w:asciiTheme="minorHAnsi" w:hAnsiTheme="minorHAnsi" w:cstheme="minorHAnsi"/>
        </w:rPr>
        <w:t xml:space="preserve">. </w:t>
      </w:r>
      <w:r w:rsidRPr="009B1ADA">
        <w:rPr>
          <w:rStyle w:val="citation-1159"/>
          <w:rFonts w:asciiTheme="minorHAnsi" w:hAnsiTheme="minorHAnsi" w:cstheme="minorHAnsi"/>
        </w:rPr>
        <w:t xml:space="preserve">No obstante, las dimensiones de automatización y medición muestran niveles críticos de madurez, con promedios de 2.2 y 1.9 respectivamente, confirmando que la </w:t>
      </w:r>
      <w:r w:rsidRPr="009B1ADA">
        <w:rPr>
          <w:rStyle w:val="citation-1159"/>
          <w:rFonts w:asciiTheme="minorHAnsi" w:hAnsiTheme="minorHAnsi" w:cstheme="minorHAnsi"/>
        </w:rPr>
        <w:lastRenderedPageBreak/>
        <w:t>mayoría de los despliegues se realizan de forma manual y carecen de una estrategia de observabilidad sistemática.</w:t>
      </w:r>
    </w:p>
    <w:p w14:paraId="090C829E" w14:textId="77777777" w:rsidR="002C4BF5" w:rsidRDefault="009B1ADA" w:rsidP="009B1ADA">
      <w:pPr>
        <w:pStyle w:val="NormalWeb"/>
        <w:spacing w:line="360" w:lineRule="auto"/>
        <w:jc w:val="both"/>
        <w:rPr>
          <w:rFonts w:asciiTheme="minorHAnsi" w:hAnsiTheme="minorHAnsi" w:cstheme="minorHAnsi"/>
        </w:rPr>
      </w:pPr>
      <w:r w:rsidRPr="009B1ADA">
        <w:rPr>
          <w:rStyle w:val="citation-1158"/>
          <w:rFonts w:asciiTheme="minorHAnsi" w:hAnsiTheme="minorHAnsi" w:cstheme="minorHAnsi"/>
        </w:rPr>
        <w:t>Complementariamente, las seis entrevistas semiestructuradas realizadas a los líderes estratégicos permitieron profundizar en las causas de estos indicadores.</w:t>
      </w:r>
      <w:r w:rsidRPr="009B1ADA">
        <w:rPr>
          <w:rFonts w:asciiTheme="minorHAnsi" w:hAnsiTheme="minorHAnsi" w:cstheme="minorHAnsi"/>
        </w:rPr>
        <w:t xml:space="preserve"> </w:t>
      </w:r>
      <w:r w:rsidRPr="009B1ADA">
        <w:rPr>
          <w:rStyle w:val="citation-1157"/>
          <w:rFonts w:asciiTheme="minorHAnsi" w:hAnsiTheme="minorHAnsi" w:cstheme="minorHAnsi"/>
        </w:rPr>
        <w:t>Los responsables de desarrollo y operaciones coincidieron en que la falta de un lenguaje común y la ausencia de entornos de práctica seguros son los principales detonantes de los cuellos de botella actuales</w:t>
      </w:r>
      <w:r w:rsidRPr="009B1ADA">
        <w:rPr>
          <w:rFonts w:asciiTheme="minorHAnsi" w:hAnsiTheme="minorHAnsi" w:cstheme="minorHAnsi"/>
        </w:rPr>
        <w:t xml:space="preserve">. </w:t>
      </w:r>
    </w:p>
    <w:p w14:paraId="0E5C95AB" w14:textId="3DE87438" w:rsidR="009B1ADA" w:rsidRPr="009B1ADA" w:rsidRDefault="00856C68" w:rsidP="009B1ADA">
      <w:pPr>
        <w:pStyle w:val="NormalWeb"/>
        <w:spacing w:line="360" w:lineRule="auto"/>
        <w:jc w:val="both"/>
        <w:rPr>
          <w:rFonts w:asciiTheme="minorHAnsi" w:hAnsiTheme="minorHAnsi" w:cstheme="minorHAnsi"/>
        </w:rPr>
      </w:pPr>
      <w:r w:rsidRPr="00C25C21">
        <w:rPr>
          <w:rStyle w:val="citation-1156"/>
          <w:rFonts w:asciiTheme="minorHAnsi" w:hAnsiTheme="minorHAnsi" w:cstheme="minorHAnsi"/>
          <w:highlight w:val="cyan"/>
        </w:rPr>
        <w:t>La verificación cercana que se realizó</w:t>
      </w:r>
      <w:r w:rsidRPr="00C25C21">
        <w:rPr>
          <w:rStyle w:val="citation-1156"/>
          <w:rFonts w:asciiTheme="minorHAnsi" w:hAnsiTheme="minorHAnsi" w:cstheme="minorHAnsi"/>
          <w:highlight w:val="cyan"/>
        </w:rPr>
        <w:t xml:space="preserve"> en las reuniones </w:t>
      </w:r>
      <w:r w:rsidRPr="00C25C21">
        <w:rPr>
          <w:rStyle w:val="citation-1156"/>
          <w:rFonts w:asciiTheme="minorHAnsi" w:hAnsiTheme="minorHAnsi" w:cstheme="minorHAnsi"/>
          <w:highlight w:val="cyan"/>
        </w:rPr>
        <w:t xml:space="preserve">para elaborar </w:t>
      </w:r>
      <w:proofErr w:type="gramStart"/>
      <w:r w:rsidRPr="00C25C21">
        <w:rPr>
          <w:rStyle w:val="citation-1156"/>
          <w:rFonts w:asciiTheme="minorHAnsi" w:hAnsiTheme="minorHAnsi" w:cstheme="minorHAnsi"/>
          <w:highlight w:val="cyan"/>
        </w:rPr>
        <w:t>idea</w:t>
      </w:r>
      <w:r w:rsidR="00C25C21" w:rsidRPr="00C25C21">
        <w:rPr>
          <w:rStyle w:val="citation-1156"/>
          <w:rFonts w:asciiTheme="minorHAnsi" w:hAnsiTheme="minorHAnsi" w:cstheme="minorHAnsi"/>
          <w:highlight w:val="cyan"/>
        </w:rPr>
        <w:t>s,</w:t>
      </w:r>
      <w:proofErr w:type="gramEnd"/>
      <w:r w:rsidRPr="00C25C21">
        <w:rPr>
          <w:rStyle w:val="citation-1156"/>
          <w:rFonts w:asciiTheme="minorHAnsi" w:hAnsiTheme="minorHAnsi" w:cstheme="minorHAnsi"/>
          <w:highlight w:val="cyan"/>
        </w:rPr>
        <w:t xml:space="preserve"> </w:t>
      </w:r>
      <w:r w:rsidRPr="00C25C21">
        <w:rPr>
          <w:rStyle w:val="citation-1156"/>
          <w:rFonts w:asciiTheme="minorHAnsi" w:hAnsiTheme="minorHAnsi" w:cstheme="minorHAnsi"/>
          <w:highlight w:val="cyan"/>
        </w:rPr>
        <w:t>de</w:t>
      </w:r>
      <w:r w:rsidRPr="00C25C21">
        <w:rPr>
          <w:rStyle w:val="citation-1156"/>
          <w:rFonts w:asciiTheme="minorHAnsi" w:hAnsiTheme="minorHAnsi" w:cstheme="minorHAnsi"/>
          <w:highlight w:val="cyan"/>
        </w:rPr>
        <w:t xml:space="preserve">mostró que el </w:t>
      </w:r>
      <w:r w:rsidRPr="00C25C21">
        <w:rPr>
          <w:rStyle w:val="citation-1156"/>
          <w:rFonts w:asciiTheme="minorHAnsi" w:hAnsiTheme="minorHAnsi" w:cstheme="minorHAnsi"/>
          <w:highlight w:val="cyan"/>
        </w:rPr>
        <w:t>conocimiento</w:t>
      </w:r>
      <w:r w:rsidRPr="00C25C21">
        <w:rPr>
          <w:rStyle w:val="citation-1156"/>
          <w:rFonts w:asciiTheme="minorHAnsi" w:hAnsiTheme="minorHAnsi" w:cstheme="minorHAnsi"/>
          <w:highlight w:val="cyan"/>
        </w:rPr>
        <w:t xml:space="preserve"> técnico anda suelto,</w:t>
      </w:r>
      <w:r w:rsidRPr="00C25C21">
        <w:rPr>
          <w:rStyle w:val="citation-1156"/>
          <w:rFonts w:asciiTheme="minorHAnsi" w:hAnsiTheme="minorHAnsi" w:cstheme="minorHAnsi"/>
          <w:highlight w:val="cyan"/>
        </w:rPr>
        <w:t xml:space="preserve"> </w:t>
      </w:r>
      <w:r w:rsidR="00C25C21" w:rsidRPr="00C25C21">
        <w:rPr>
          <w:rStyle w:val="citation-1156"/>
          <w:rFonts w:asciiTheme="minorHAnsi" w:hAnsiTheme="minorHAnsi" w:cstheme="minorHAnsi"/>
          <w:highlight w:val="cyan"/>
        </w:rPr>
        <w:t>provocando que el apoyo venga únicamente de quienes conocen sobre el tema</w:t>
      </w:r>
      <w:r w:rsidRPr="00C25C21">
        <w:rPr>
          <w:rStyle w:val="citation-1156"/>
          <w:rFonts w:asciiTheme="minorHAnsi" w:hAnsiTheme="minorHAnsi" w:cstheme="minorHAnsi"/>
          <w:highlight w:val="cyan"/>
        </w:rPr>
        <w:t xml:space="preserve">. El tiempo que lleva alguien en el puesto </w:t>
      </w:r>
      <w:r w:rsidR="00C25C21" w:rsidRPr="00C25C21">
        <w:rPr>
          <w:rStyle w:val="citation-1156"/>
          <w:rFonts w:asciiTheme="minorHAnsi" w:hAnsiTheme="minorHAnsi" w:cstheme="minorHAnsi"/>
          <w:highlight w:val="cyan"/>
        </w:rPr>
        <w:t>aumenta la intensidad de errores al realizar el mantenimiento</w:t>
      </w:r>
      <w:r w:rsidRPr="00C25C21">
        <w:rPr>
          <w:rStyle w:val="citation-1156"/>
          <w:rFonts w:asciiTheme="minorHAnsi" w:hAnsiTheme="minorHAnsi" w:cstheme="minorHAnsi"/>
          <w:highlight w:val="cyan"/>
        </w:rPr>
        <w:t>. Estos hallazgos dicen que es clave un adiestramiento metido que se centre en hacer procesos automáticos y juntar trabajos de grupo son vitales para que la entidad sea mejor en lo digital.</w:t>
      </w:r>
    </w:p>
    <w:p w14:paraId="7C1388D6" w14:textId="5334B953" w:rsidR="00B70A3B" w:rsidRDefault="00B70A3B" w:rsidP="00664F2B">
      <w:pPr>
        <w:pStyle w:val="Ttulo3"/>
      </w:pPr>
      <w:bookmarkStart w:id="59" w:name="_Toc217307992"/>
      <w:r w:rsidRPr="00B70A3B">
        <w:t>Validación del modelo</w:t>
      </w:r>
      <w:bookmarkEnd w:id="59"/>
    </w:p>
    <w:p w14:paraId="5D1522AE" w14:textId="77777777" w:rsidR="0068329E" w:rsidRDefault="009B1ADA" w:rsidP="0068329E">
      <w:pPr>
        <w:pStyle w:val="NormalWeb"/>
        <w:spacing w:line="360" w:lineRule="auto"/>
        <w:jc w:val="both"/>
        <w:rPr>
          <w:rFonts w:asciiTheme="minorHAnsi" w:hAnsiTheme="minorHAnsi" w:cstheme="minorHAnsi"/>
        </w:rPr>
      </w:pPr>
      <w:r w:rsidRPr="009B1ADA">
        <w:rPr>
          <w:rStyle w:val="citation-1154"/>
          <w:rFonts w:asciiTheme="minorHAnsi" w:hAnsiTheme="minorHAnsi" w:cstheme="minorHAnsi"/>
        </w:rPr>
        <w:t>La validación técnica del modelo propuesto se materializó mediante la ejecución de un proyecto piloto, diseñado para poner a prueba la operatividad del Dojo Sandbox sin comprometer la infraestructura productiva de la empresa</w:t>
      </w:r>
      <w:r w:rsidRPr="009B1ADA">
        <w:rPr>
          <w:rFonts w:asciiTheme="minorHAnsi" w:hAnsiTheme="minorHAnsi" w:cstheme="minorHAnsi"/>
        </w:rPr>
        <w:t xml:space="preserve">. </w:t>
      </w:r>
      <w:r w:rsidRPr="009B1ADA">
        <w:rPr>
          <w:rStyle w:val="citation-1153"/>
          <w:rFonts w:asciiTheme="minorHAnsi" w:hAnsiTheme="minorHAnsi" w:cstheme="minorHAnsi"/>
        </w:rPr>
        <w:t>Este ejercicio consistió en la automatización completa de un microservicio desde su codificación hasta su despliegue en un entorno de contenedores</w:t>
      </w:r>
      <w:r w:rsidRPr="009B1ADA">
        <w:rPr>
          <w:rFonts w:asciiTheme="minorHAnsi" w:hAnsiTheme="minorHAnsi" w:cstheme="minorHAnsi"/>
        </w:rPr>
        <w:t xml:space="preserve">. </w:t>
      </w:r>
    </w:p>
    <w:p w14:paraId="18011419" w14:textId="72311F88" w:rsidR="009B1ADA" w:rsidRDefault="009B1ADA" w:rsidP="0068329E">
      <w:pPr>
        <w:pStyle w:val="NormalWeb"/>
        <w:spacing w:line="360" w:lineRule="auto"/>
        <w:jc w:val="both"/>
        <w:rPr>
          <w:rFonts w:asciiTheme="minorHAnsi" w:hAnsiTheme="minorHAnsi" w:cstheme="minorHAnsi"/>
        </w:rPr>
      </w:pPr>
      <w:r w:rsidRPr="009B1ADA">
        <w:rPr>
          <w:rStyle w:val="citation-1152"/>
          <w:rFonts w:asciiTheme="minorHAnsi" w:hAnsiTheme="minorHAnsi" w:cstheme="minorHAnsi"/>
        </w:rPr>
        <w:t xml:space="preserve">El proceso se inició con el envío del código al repositorio centralizado, lo cual disparó automáticamente el pipeline configurado en </w:t>
      </w:r>
      <w:proofErr w:type="spellStart"/>
      <w:r w:rsidRPr="009B1ADA">
        <w:rPr>
          <w:rStyle w:val="citation-1152"/>
          <w:rFonts w:asciiTheme="minorHAnsi" w:hAnsiTheme="minorHAnsi" w:cstheme="minorHAnsi"/>
        </w:rPr>
        <w:t>GitLab</w:t>
      </w:r>
      <w:proofErr w:type="spellEnd"/>
      <w:r w:rsidRPr="009B1ADA">
        <w:rPr>
          <w:rStyle w:val="citation-1152"/>
          <w:rFonts w:asciiTheme="minorHAnsi" w:hAnsiTheme="minorHAnsi" w:cstheme="minorHAnsi"/>
        </w:rPr>
        <w:t xml:space="preserve"> CI, detallado </w:t>
      </w:r>
      <w:r w:rsidR="001A240B">
        <w:rPr>
          <w:rStyle w:val="citation-1152"/>
          <w:rFonts w:asciiTheme="minorHAnsi" w:hAnsiTheme="minorHAnsi" w:cstheme="minorHAnsi"/>
        </w:rPr>
        <w:t xml:space="preserve">desde </w:t>
      </w:r>
      <w:r w:rsidRPr="009B1ADA">
        <w:rPr>
          <w:rStyle w:val="citation-1152"/>
          <w:rFonts w:asciiTheme="minorHAnsi" w:hAnsiTheme="minorHAnsi" w:cstheme="minorHAnsi"/>
        </w:rPr>
        <w:t>el Anexo D</w:t>
      </w:r>
      <w:r w:rsidRPr="009B1ADA">
        <w:rPr>
          <w:rFonts w:asciiTheme="minorHAnsi" w:hAnsiTheme="minorHAnsi" w:cstheme="minorHAnsi"/>
        </w:rPr>
        <w:t xml:space="preserve">. </w:t>
      </w:r>
      <w:r w:rsidR="0068329E" w:rsidRPr="00135A81">
        <w:rPr>
          <w:rStyle w:val="citation-1151"/>
          <w:rFonts w:asciiTheme="minorHAnsi" w:hAnsiTheme="minorHAnsi" w:cstheme="minorHAnsi"/>
          <w:highlight w:val="cyan"/>
        </w:rPr>
        <w:t>Como se ejecutaron correctamente los pasos para la compilaci</w:t>
      </w:r>
      <w:r w:rsidR="0068329E" w:rsidRPr="00135A81">
        <w:rPr>
          <w:rStyle w:val="citation-1151"/>
          <w:rFonts w:ascii="Arial" w:hAnsi="Arial" w:cs="Arial"/>
          <w:highlight w:val="cyan"/>
        </w:rPr>
        <w:t>ón</w:t>
      </w:r>
      <w:r w:rsidR="0068329E" w:rsidRPr="00135A81">
        <w:rPr>
          <w:rStyle w:val="citation-1151"/>
          <w:rFonts w:asciiTheme="minorHAnsi" w:hAnsiTheme="minorHAnsi" w:cstheme="minorHAnsi"/>
          <w:highlight w:val="cyan"/>
        </w:rPr>
        <w:t>, probar piezas</w:t>
      </w:r>
      <w:r w:rsidR="0068329E" w:rsidRPr="00135A81">
        <w:rPr>
          <w:rStyle w:val="citation-1151"/>
          <w:rFonts w:asciiTheme="minorHAnsi" w:hAnsiTheme="minorHAnsi" w:cstheme="minorHAnsi"/>
          <w:highlight w:val="cyan"/>
        </w:rPr>
        <w:t xml:space="preserve"> de manera unitaria</w:t>
      </w:r>
      <w:r w:rsidR="0068329E" w:rsidRPr="00135A81">
        <w:rPr>
          <w:rStyle w:val="citation-1151"/>
          <w:rFonts w:asciiTheme="minorHAnsi" w:hAnsiTheme="minorHAnsi" w:cstheme="minorHAnsi"/>
          <w:highlight w:val="cyan"/>
        </w:rPr>
        <w:t xml:space="preserve"> y </w:t>
      </w:r>
      <w:r w:rsidR="00135A81" w:rsidRPr="00135A81">
        <w:rPr>
          <w:rStyle w:val="citation-1151"/>
          <w:rFonts w:asciiTheme="minorHAnsi" w:hAnsiTheme="minorHAnsi" w:cstheme="minorHAnsi"/>
          <w:highlight w:val="cyan"/>
        </w:rPr>
        <w:t>se realizó la imagen</w:t>
      </w:r>
      <w:r w:rsidR="0068329E" w:rsidRPr="00135A81">
        <w:rPr>
          <w:rStyle w:val="citation-1151"/>
          <w:rFonts w:asciiTheme="minorHAnsi" w:hAnsiTheme="minorHAnsi" w:cstheme="minorHAnsi"/>
          <w:highlight w:val="cyan"/>
        </w:rPr>
        <w:t xml:space="preserve"> fija sin cambios</w:t>
      </w:r>
      <w:r w:rsidR="00135A81" w:rsidRPr="00135A81">
        <w:rPr>
          <w:rStyle w:val="citation-1151"/>
          <w:rFonts w:asciiTheme="minorHAnsi" w:hAnsiTheme="minorHAnsi" w:cstheme="minorHAnsi"/>
          <w:highlight w:val="cyan"/>
        </w:rPr>
        <w:t xml:space="preserve">, se logró </w:t>
      </w:r>
      <w:r w:rsidR="0068329E" w:rsidRPr="00135A81">
        <w:rPr>
          <w:rStyle w:val="citation-1151"/>
          <w:rFonts w:asciiTheme="minorHAnsi" w:hAnsiTheme="minorHAnsi" w:cstheme="minorHAnsi"/>
          <w:highlight w:val="cyan"/>
        </w:rPr>
        <w:t xml:space="preserve">comprobar que el camino técnico </w:t>
      </w:r>
      <w:r w:rsidR="00135A81" w:rsidRPr="00135A81">
        <w:rPr>
          <w:rStyle w:val="citation-1151"/>
          <w:rFonts w:asciiTheme="minorHAnsi" w:hAnsiTheme="minorHAnsi" w:cstheme="minorHAnsi"/>
          <w:highlight w:val="cyan"/>
        </w:rPr>
        <w:t>propuesto</w:t>
      </w:r>
      <w:r w:rsidR="0068329E" w:rsidRPr="00135A81">
        <w:rPr>
          <w:rStyle w:val="citation-1151"/>
          <w:rFonts w:asciiTheme="minorHAnsi" w:hAnsiTheme="minorHAnsi" w:cstheme="minorHAnsi"/>
          <w:highlight w:val="cyan"/>
        </w:rPr>
        <w:t xml:space="preserve"> puede hacer iguales las formas de crear cosas según lo pedido en RF-01 y RF-02. </w:t>
      </w:r>
      <w:r w:rsidR="00135A81" w:rsidRPr="00135A81">
        <w:rPr>
          <w:rStyle w:val="citation-1151"/>
          <w:rFonts w:asciiTheme="minorHAnsi" w:hAnsiTheme="minorHAnsi" w:cstheme="minorHAnsi"/>
          <w:highlight w:val="cyan"/>
        </w:rPr>
        <w:t>Los resultados en la pantalla comprueban lo bien que está funcionando el sistema, los mismos que se encuentran documentados en el Anexo I. En la siguiente tabla se presenta la comparativa que existe en la eficiencia entre el proceso actual, que es manual y el proceso propuesto con el Pipeline de Dojo.</w:t>
      </w:r>
    </w:p>
    <w:p w14:paraId="3117833A" w14:textId="77777777" w:rsidR="00766467" w:rsidRDefault="00766467" w:rsidP="009B1ADA">
      <w:pPr>
        <w:pStyle w:val="NormalWeb"/>
        <w:spacing w:line="360" w:lineRule="auto"/>
        <w:jc w:val="both"/>
        <w:rPr>
          <w:rFonts w:asciiTheme="minorHAnsi" w:hAnsiTheme="minorHAnsi" w:cstheme="minorHAnsi"/>
        </w:rPr>
      </w:pPr>
    </w:p>
    <w:p w14:paraId="155B3563" w14:textId="77777777" w:rsidR="00B2784D" w:rsidRDefault="00B2784D" w:rsidP="009B1ADA">
      <w:pPr>
        <w:pStyle w:val="NormalWeb"/>
        <w:spacing w:line="360" w:lineRule="auto"/>
        <w:jc w:val="both"/>
        <w:rPr>
          <w:rFonts w:asciiTheme="minorHAnsi" w:hAnsiTheme="minorHAnsi" w:cstheme="minorHAnsi"/>
        </w:rPr>
      </w:pPr>
    </w:p>
    <w:p w14:paraId="5935D700" w14:textId="26FB0070" w:rsidR="009B1ADA" w:rsidRPr="009B1ADA" w:rsidRDefault="009B1ADA" w:rsidP="009B1ADA">
      <w:pPr>
        <w:pStyle w:val="Descripcin"/>
        <w:rPr>
          <w:rFonts w:cstheme="minorHAnsi"/>
          <w:b w:val="0"/>
          <w:bCs w:val="0"/>
          <w:i/>
          <w:iCs/>
        </w:rPr>
      </w:pPr>
      <w:r>
        <w:t xml:space="preserve">Tabla </w:t>
      </w:r>
      <w:fldSimple w:instr=" SEQ Tabla \* ARABIC ">
        <w:r>
          <w:rPr>
            <w:noProof/>
          </w:rPr>
          <w:t>6</w:t>
        </w:r>
      </w:fldSimple>
      <w:r>
        <w:t xml:space="preserve"> </w:t>
      </w:r>
      <w:r w:rsidRPr="009B1ADA">
        <w:rPr>
          <w:b w:val="0"/>
          <w:bCs w:val="0"/>
          <w:i/>
          <w:iCs/>
        </w:rPr>
        <w:t>Comparativa de Eficiencia: Proceso Manual vs. Pipeline del Dojo</w:t>
      </w:r>
    </w:p>
    <w:tbl>
      <w:tblPr>
        <w:tblStyle w:val="Tablaconcuadrcula4-nfasis1"/>
        <w:tblW w:w="0" w:type="auto"/>
        <w:tblLook w:val="04A0" w:firstRow="1" w:lastRow="0" w:firstColumn="1" w:lastColumn="0" w:noHBand="0" w:noVBand="1"/>
      </w:tblPr>
      <w:tblGrid>
        <w:gridCol w:w="2023"/>
        <w:gridCol w:w="1778"/>
        <w:gridCol w:w="2612"/>
        <w:gridCol w:w="2648"/>
      </w:tblGrid>
      <w:tr w:rsidR="00766467" w:rsidRPr="00766467" w14:paraId="1984281E" w14:textId="77777777" w:rsidTr="00766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D8A38" w14:textId="77777777" w:rsidR="00766467" w:rsidRPr="00766467" w:rsidRDefault="00766467" w:rsidP="00766467">
            <w:pPr>
              <w:jc w:val="center"/>
              <w:rPr>
                <w:lang w:val="es-EC"/>
              </w:rPr>
            </w:pPr>
            <w:r w:rsidRPr="00766467">
              <w:rPr>
                <w:lang w:val="es-EC"/>
              </w:rPr>
              <w:t>Métrica DORA</w:t>
            </w:r>
          </w:p>
        </w:tc>
        <w:tc>
          <w:tcPr>
            <w:tcW w:w="0" w:type="auto"/>
            <w:hideMark/>
          </w:tcPr>
          <w:p w14:paraId="59CC90CF" w14:textId="77777777" w:rsidR="00766467" w:rsidRPr="00766467" w:rsidRDefault="00766467" w:rsidP="00766467">
            <w:pPr>
              <w:jc w:val="center"/>
              <w:cnfStyle w:val="100000000000" w:firstRow="1" w:lastRow="0" w:firstColumn="0" w:lastColumn="0" w:oddVBand="0" w:evenVBand="0" w:oddHBand="0" w:evenHBand="0" w:firstRowFirstColumn="0" w:firstRowLastColumn="0" w:lastRowFirstColumn="0" w:lastRowLastColumn="0"/>
              <w:rPr>
                <w:lang w:val="es-EC"/>
              </w:rPr>
            </w:pPr>
            <w:r w:rsidRPr="00766467">
              <w:rPr>
                <w:lang w:val="es-EC"/>
              </w:rPr>
              <w:t>Línea Base (Manual)</w:t>
            </w:r>
          </w:p>
        </w:tc>
        <w:tc>
          <w:tcPr>
            <w:tcW w:w="0" w:type="auto"/>
            <w:hideMark/>
          </w:tcPr>
          <w:p w14:paraId="17DC48D1" w14:textId="77777777" w:rsidR="00766467" w:rsidRPr="00766467" w:rsidRDefault="00766467" w:rsidP="00766467">
            <w:pPr>
              <w:jc w:val="center"/>
              <w:cnfStyle w:val="100000000000" w:firstRow="1" w:lastRow="0" w:firstColumn="0" w:lastColumn="0" w:oddVBand="0" w:evenVBand="0" w:oddHBand="0" w:evenHBand="0" w:firstRowFirstColumn="0" w:firstRowLastColumn="0" w:lastRowFirstColumn="0" w:lastRowLastColumn="0"/>
              <w:rPr>
                <w:lang w:val="es-EC"/>
              </w:rPr>
            </w:pPr>
            <w:r w:rsidRPr="00766467">
              <w:rPr>
                <w:lang w:val="es-EC"/>
              </w:rPr>
              <w:t>Resultado Dojo (Automatizado)</w:t>
            </w:r>
          </w:p>
        </w:tc>
        <w:tc>
          <w:tcPr>
            <w:tcW w:w="0" w:type="auto"/>
            <w:hideMark/>
          </w:tcPr>
          <w:p w14:paraId="78E237D0" w14:textId="77777777" w:rsidR="00766467" w:rsidRPr="00766467" w:rsidRDefault="00766467" w:rsidP="00766467">
            <w:pPr>
              <w:jc w:val="center"/>
              <w:cnfStyle w:val="100000000000" w:firstRow="1" w:lastRow="0" w:firstColumn="0" w:lastColumn="0" w:oddVBand="0" w:evenVBand="0" w:oddHBand="0" w:evenHBand="0" w:firstRowFirstColumn="0" w:firstRowLastColumn="0" w:lastRowFirstColumn="0" w:lastRowLastColumn="0"/>
              <w:rPr>
                <w:lang w:val="es-EC"/>
              </w:rPr>
            </w:pPr>
            <w:r w:rsidRPr="00766467">
              <w:rPr>
                <w:lang w:val="es-EC"/>
              </w:rPr>
              <w:t>Fuente de Evidencia</w:t>
            </w:r>
          </w:p>
        </w:tc>
      </w:tr>
      <w:tr w:rsidR="00766467" w:rsidRPr="00766467" w14:paraId="44383403" w14:textId="77777777" w:rsidTr="0076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3BC9E" w14:textId="77777777" w:rsidR="00766467" w:rsidRPr="00766467" w:rsidRDefault="00766467" w:rsidP="00766467">
            <w:pPr>
              <w:jc w:val="center"/>
              <w:rPr>
                <w:lang w:val="es-EC"/>
              </w:rPr>
            </w:pPr>
            <w:r w:rsidRPr="00766467">
              <w:rPr>
                <w:lang w:val="es-EC"/>
              </w:rPr>
              <w:t xml:space="preserve">Lead Time </w:t>
            </w:r>
            <w:proofErr w:type="spellStart"/>
            <w:r w:rsidRPr="00766467">
              <w:rPr>
                <w:lang w:val="es-EC"/>
              </w:rPr>
              <w:t>for</w:t>
            </w:r>
            <w:proofErr w:type="spellEnd"/>
            <w:r w:rsidRPr="00766467">
              <w:rPr>
                <w:lang w:val="es-EC"/>
              </w:rPr>
              <w:t xml:space="preserve"> </w:t>
            </w:r>
            <w:proofErr w:type="spellStart"/>
            <w:r w:rsidRPr="00766467">
              <w:rPr>
                <w:lang w:val="es-EC"/>
              </w:rPr>
              <w:t>Changes</w:t>
            </w:r>
            <w:proofErr w:type="spellEnd"/>
          </w:p>
        </w:tc>
        <w:tc>
          <w:tcPr>
            <w:tcW w:w="0" w:type="auto"/>
            <w:hideMark/>
          </w:tcPr>
          <w:p w14:paraId="706802AA" w14:textId="77777777" w:rsidR="00766467" w:rsidRPr="00766467" w:rsidRDefault="00766467" w:rsidP="00766467">
            <w:pPr>
              <w:jc w:val="center"/>
              <w:cnfStyle w:val="000000100000" w:firstRow="0" w:lastRow="0" w:firstColumn="0" w:lastColumn="0" w:oddVBand="0" w:evenVBand="0" w:oddHBand="1" w:evenHBand="0" w:firstRowFirstColumn="0" w:firstRowLastColumn="0" w:lastRowFirstColumn="0" w:lastRowLastColumn="0"/>
              <w:rPr>
                <w:lang w:val="es-EC"/>
              </w:rPr>
            </w:pPr>
            <w:r w:rsidRPr="00766467">
              <w:rPr>
                <w:lang w:val="es-EC"/>
              </w:rPr>
              <w:t>240 minutos</w:t>
            </w:r>
          </w:p>
        </w:tc>
        <w:tc>
          <w:tcPr>
            <w:tcW w:w="0" w:type="auto"/>
            <w:hideMark/>
          </w:tcPr>
          <w:p w14:paraId="613B2AF8" w14:textId="77777777" w:rsidR="00766467" w:rsidRPr="00766467" w:rsidRDefault="00766467" w:rsidP="00766467">
            <w:pPr>
              <w:jc w:val="center"/>
              <w:cnfStyle w:val="000000100000" w:firstRow="0" w:lastRow="0" w:firstColumn="0" w:lastColumn="0" w:oddVBand="0" w:evenVBand="0" w:oddHBand="1" w:evenHBand="0" w:firstRowFirstColumn="0" w:firstRowLastColumn="0" w:lastRowFirstColumn="0" w:lastRowLastColumn="0"/>
              <w:rPr>
                <w:lang w:val="es-EC"/>
              </w:rPr>
            </w:pPr>
            <w:r w:rsidRPr="00766467">
              <w:rPr>
                <w:b/>
                <w:bCs/>
                <w:lang w:val="es-EC"/>
              </w:rPr>
              <w:t>1 minuto 13 segundos</w:t>
            </w:r>
          </w:p>
        </w:tc>
        <w:tc>
          <w:tcPr>
            <w:tcW w:w="0" w:type="auto"/>
            <w:hideMark/>
          </w:tcPr>
          <w:p w14:paraId="35EC45A2" w14:textId="77777777" w:rsidR="00766467" w:rsidRPr="00766467" w:rsidRDefault="00766467" w:rsidP="00766467">
            <w:pPr>
              <w:jc w:val="center"/>
              <w:cnfStyle w:val="000000100000" w:firstRow="0" w:lastRow="0" w:firstColumn="0" w:lastColumn="0" w:oddVBand="0" w:evenVBand="0" w:oddHBand="1" w:evenHBand="0" w:firstRowFirstColumn="0" w:firstRowLastColumn="0" w:lastRowFirstColumn="0" w:lastRowLastColumn="0"/>
              <w:rPr>
                <w:lang w:val="es-EC"/>
              </w:rPr>
            </w:pPr>
            <w:r w:rsidRPr="00766467">
              <w:rPr>
                <w:lang w:val="es-EC"/>
              </w:rPr>
              <w:t>Pipeline #2229175113</w:t>
            </w:r>
          </w:p>
        </w:tc>
      </w:tr>
      <w:tr w:rsidR="00766467" w:rsidRPr="00766467" w14:paraId="45900BF8" w14:textId="77777777" w:rsidTr="00766467">
        <w:tc>
          <w:tcPr>
            <w:cnfStyle w:val="001000000000" w:firstRow="0" w:lastRow="0" w:firstColumn="1" w:lastColumn="0" w:oddVBand="0" w:evenVBand="0" w:oddHBand="0" w:evenHBand="0" w:firstRowFirstColumn="0" w:firstRowLastColumn="0" w:lastRowFirstColumn="0" w:lastRowLastColumn="0"/>
            <w:tcW w:w="0" w:type="auto"/>
            <w:hideMark/>
          </w:tcPr>
          <w:p w14:paraId="3B3040F7" w14:textId="77777777" w:rsidR="00766467" w:rsidRPr="00766467" w:rsidRDefault="00766467" w:rsidP="00766467">
            <w:pPr>
              <w:jc w:val="center"/>
              <w:rPr>
                <w:lang w:val="es-EC"/>
              </w:rPr>
            </w:pPr>
            <w:proofErr w:type="spellStart"/>
            <w:r w:rsidRPr="00766467">
              <w:rPr>
                <w:lang w:val="es-EC"/>
              </w:rPr>
              <w:t>Deployment</w:t>
            </w:r>
            <w:proofErr w:type="spellEnd"/>
            <w:r w:rsidRPr="00766467">
              <w:rPr>
                <w:lang w:val="es-EC"/>
              </w:rPr>
              <w:t xml:space="preserve"> </w:t>
            </w:r>
            <w:proofErr w:type="spellStart"/>
            <w:r w:rsidRPr="00766467">
              <w:rPr>
                <w:lang w:val="es-EC"/>
              </w:rPr>
              <w:t>Frequency</w:t>
            </w:r>
            <w:proofErr w:type="spellEnd"/>
          </w:p>
        </w:tc>
        <w:tc>
          <w:tcPr>
            <w:tcW w:w="0" w:type="auto"/>
            <w:hideMark/>
          </w:tcPr>
          <w:p w14:paraId="45391075" w14:textId="77777777" w:rsidR="00766467" w:rsidRPr="00766467" w:rsidRDefault="00766467" w:rsidP="00766467">
            <w:pPr>
              <w:jc w:val="center"/>
              <w:cnfStyle w:val="000000000000" w:firstRow="0" w:lastRow="0" w:firstColumn="0" w:lastColumn="0" w:oddVBand="0" w:evenVBand="0" w:oddHBand="0" w:evenHBand="0" w:firstRowFirstColumn="0" w:firstRowLastColumn="0" w:lastRowFirstColumn="0" w:lastRowLastColumn="0"/>
              <w:rPr>
                <w:lang w:val="es-EC"/>
              </w:rPr>
            </w:pPr>
            <w:r w:rsidRPr="00766467">
              <w:rPr>
                <w:lang w:val="es-EC"/>
              </w:rPr>
              <w:t>3 envíos / semana</w:t>
            </w:r>
          </w:p>
        </w:tc>
        <w:tc>
          <w:tcPr>
            <w:tcW w:w="0" w:type="auto"/>
            <w:hideMark/>
          </w:tcPr>
          <w:p w14:paraId="39393258" w14:textId="77777777" w:rsidR="00766467" w:rsidRPr="00766467" w:rsidRDefault="00766467" w:rsidP="00766467">
            <w:pPr>
              <w:jc w:val="center"/>
              <w:cnfStyle w:val="000000000000" w:firstRow="0" w:lastRow="0" w:firstColumn="0" w:lastColumn="0" w:oddVBand="0" w:evenVBand="0" w:oddHBand="0" w:evenHBand="0" w:firstRowFirstColumn="0" w:firstRowLastColumn="0" w:lastRowFirstColumn="0" w:lastRowLastColumn="0"/>
              <w:rPr>
                <w:lang w:val="es-EC"/>
              </w:rPr>
            </w:pPr>
            <w:r w:rsidRPr="00766467">
              <w:rPr>
                <w:b/>
                <w:bCs/>
                <w:lang w:val="es-EC"/>
              </w:rPr>
              <w:t>Bajo demanda (On-</w:t>
            </w:r>
            <w:proofErr w:type="spellStart"/>
            <w:r w:rsidRPr="00766467">
              <w:rPr>
                <w:b/>
                <w:bCs/>
                <w:lang w:val="es-EC"/>
              </w:rPr>
              <w:t>demand</w:t>
            </w:r>
            <w:proofErr w:type="spellEnd"/>
            <w:r w:rsidRPr="00766467">
              <w:rPr>
                <w:b/>
                <w:bCs/>
                <w:lang w:val="es-EC"/>
              </w:rPr>
              <w:t>)</w:t>
            </w:r>
          </w:p>
        </w:tc>
        <w:tc>
          <w:tcPr>
            <w:tcW w:w="0" w:type="auto"/>
            <w:hideMark/>
          </w:tcPr>
          <w:p w14:paraId="624D2BA4" w14:textId="77777777" w:rsidR="00766467" w:rsidRPr="00766467" w:rsidRDefault="00766467" w:rsidP="00766467">
            <w:pPr>
              <w:jc w:val="center"/>
              <w:cnfStyle w:val="000000000000" w:firstRow="0" w:lastRow="0" w:firstColumn="0" w:lastColumn="0" w:oddVBand="0" w:evenVBand="0" w:oddHBand="0" w:evenHBand="0" w:firstRowFirstColumn="0" w:firstRowLastColumn="0" w:lastRowFirstColumn="0" w:lastRowLastColumn="0"/>
              <w:rPr>
                <w:lang w:val="es-EC"/>
              </w:rPr>
            </w:pPr>
            <w:r w:rsidRPr="00766467">
              <w:rPr>
                <w:lang w:val="es-EC"/>
              </w:rPr>
              <w:t>4 ejecuciones en &lt; 1 hora</w:t>
            </w:r>
          </w:p>
        </w:tc>
      </w:tr>
      <w:tr w:rsidR="00766467" w:rsidRPr="00766467" w14:paraId="762A769F" w14:textId="77777777" w:rsidTr="0076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7F752" w14:textId="77777777" w:rsidR="00766467" w:rsidRPr="00766467" w:rsidRDefault="00766467" w:rsidP="00766467">
            <w:pPr>
              <w:jc w:val="center"/>
              <w:rPr>
                <w:lang w:val="es-EC"/>
              </w:rPr>
            </w:pPr>
            <w:r w:rsidRPr="00766467">
              <w:rPr>
                <w:lang w:val="es-EC"/>
              </w:rPr>
              <w:t xml:space="preserve">Change </w:t>
            </w:r>
            <w:proofErr w:type="spellStart"/>
            <w:r w:rsidRPr="00766467">
              <w:rPr>
                <w:lang w:val="es-EC"/>
              </w:rPr>
              <w:t>Failure</w:t>
            </w:r>
            <w:proofErr w:type="spellEnd"/>
            <w:r w:rsidRPr="00766467">
              <w:rPr>
                <w:lang w:val="es-EC"/>
              </w:rPr>
              <w:t xml:space="preserve"> Rate</w:t>
            </w:r>
          </w:p>
        </w:tc>
        <w:tc>
          <w:tcPr>
            <w:tcW w:w="0" w:type="auto"/>
            <w:hideMark/>
          </w:tcPr>
          <w:p w14:paraId="1247D08B" w14:textId="77777777" w:rsidR="00766467" w:rsidRPr="00766467" w:rsidRDefault="00766467" w:rsidP="00766467">
            <w:pPr>
              <w:jc w:val="center"/>
              <w:cnfStyle w:val="000000100000" w:firstRow="0" w:lastRow="0" w:firstColumn="0" w:lastColumn="0" w:oddVBand="0" w:evenVBand="0" w:oddHBand="1" w:evenHBand="0" w:firstRowFirstColumn="0" w:firstRowLastColumn="0" w:lastRowFirstColumn="0" w:lastRowLastColumn="0"/>
              <w:rPr>
                <w:lang w:val="es-EC"/>
              </w:rPr>
            </w:pPr>
            <w:r w:rsidRPr="00766467">
              <w:rPr>
                <w:lang w:val="es-EC"/>
              </w:rPr>
              <w:t>~25% (Estimado)</w:t>
            </w:r>
          </w:p>
        </w:tc>
        <w:tc>
          <w:tcPr>
            <w:tcW w:w="0" w:type="auto"/>
            <w:hideMark/>
          </w:tcPr>
          <w:p w14:paraId="68183079" w14:textId="77777777" w:rsidR="00766467" w:rsidRPr="00766467" w:rsidRDefault="00766467" w:rsidP="00766467">
            <w:pPr>
              <w:jc w:val="center"/>
              <w:cnfStyle w:val="000000100000" w:firstRow="0" w:lastRow="0" w:firstColumn="0" w:lastColumn="0" w:oddVBand="0" w:evenVBand="0" w:oddHBand="1" w:evenHBand="0" w:firstRowFirstColumn="0" w:firstRowLastColumn="0" w:lastRowFirstColumn="0" w:lastRowLastColumn="0"/>
              <w:rPr>
                <w:lang w:val="es-EC"/>
              </w:rPr>
            </w:pPr>
            <w:r w:rsidRPr="00766467">
              <w:rPr>
                <w:b/>
                <w:bCs/>
                <w:lang w:val="es-EC"/>
              </w:rPr>
              <w:t>0%</w:t>
            </w:r>
          </w:p>
        </w:tc>
        <w:tc>
          <w:tcPr>
            <w:tcW w:w="0" w:type="auto"/>
            <w:hideMark/>
          </w:tcPr>
          <w:p w14:paraId="030872D8" w14:textId="77777777" w:rsidR="00766467" w:rsidRPr="00766467" w:rsidRDefault="00766467" w:rsidP="00766467">
            <w:pPr>
              <w:jc w:val="center"/>
              <w:cnfStyle w:val="000000100000" w:firstRow="0" w:lastRow="0" w:firstColumn="0" w:lastColumn="0" w:oddVBand="0" w:evenVBand="0" w:oddHBand="1" w:evenHBand="0" w:firstRowFirstColumn="0" w:firstRowLastColumn="0" w:lastRowFirstColumn="0" w:lastRowLastColumn="0"/>
              <w:rPr>
                <w:lang w:val="es-EC"/>
              </w:rPr>
            </w:pPr>
            <w:r w:rsidRPr="00766467">
              <w:rPr>
                <w:lang w:val="es-EC"/>
              </w:rPr>
              <w:t>4 etapas superadas exitosamente</w:t>
            </w:r>
          </w:p>
        </w:tc>
      </w:tr>
      <w:tr w:rsidR="00766467" w:rsidRPr="00766467" w14:paraId="065A0C04" w14:textId="77777777" w:rsidTr="00766467">
        <w:tc>
          <w:tcPr>
            <w:cnfStyle w:val="001000000000" w:firstRow="0" w:lastRow="0" w:firstColumn="1" w:lastColumn="0" w:oddVBand="0" w:evenVBand="0" w:oddHBand="0" w:evenHBand="0" w:firstRowFirstColumn="0" w:firstRowLastColumn="0" w:lastRowFirstColumn="0" w:lastRowLastColumn="0"/>
            <w:tcW w:w="0" w:type="auto"/>
            <w:hideMark/>
          </w:tcPr>
          <w:p w14:paraId="5615ADC5" w14:textId="77777777" w:rsidR="00766467" w:rsidRPr="00766467" w:rsidRDefault="00766467" w:rsidP="00766467">
            <w:pPr>
              <w:jc w:val="center"/>
              <w:rPr>
                <w:lang w:val="es-EC"/>
              </w:rPr>
            </w:pPr>
            <w:r w:rsidRPr="00766467">
              <w:rPr>
                <w:lang w:val="es-EC"/>
              </w:rPr>
              <w:t xml:space="preserve">Time </w:t>
            </w:r>
            <w:proofErr w:type="spellStart"/>
            <w:r w:rsidRPr="00766467">
              <w:rPr>
                <w:lang w:val="es-EC"/>
              </w:rPr>
              <w:t>to</w:t>
            </w:r>
            <w:proofErr w:type="spellEnd"/>
            <w:r w:rsidRPr="00766467">
              <w:rPr>
                <w:lang w:val="es-EC"/>
              </w:rPr>
              <w:t xml:space="preserve"> </w:t>
            </w:r>
            <w:proofErr w:type="spellStart"/>
            <w:r w:rsidRPr="00766467">
              <w:rPr>
                <w:lang w:val="es-EC"/>
              </w:rPr>
              <w:t>Restore</w:t>
            </w:r>
            <w:proofErr w:type="spellEnd"/>
          </w:p>
        </w:tc>
        <w:tc>
          <w:tcPr>
            <w:tcW w:w="0" w:type="auto"/>
            <w:hideMark/>
          </w:tcPr>
          <w:p w14:paraId="18B840A6" w14:textId="77777777" w:rsidR="00766467" w:rsidRPr="00766467" w:rsidRDefault="00766467" w:rsidP="00766467">
            <w:pPr>
              <w:jc w:val="center"/>
              <w:cnfStyle w:val="000000000000" w:firstRow="0" w:lastRow="0" w:firstColumn="0" w:lastColumn="0" w:oddVBand="0" w:evenVBand="0" w:oddHBand="0" w:evenHBand="0" w:firstRowFirstColumn="0" w:firstRowLastColumn="0" w:lastRowFirstColumn="0" w:lastRowLastColumn="0"/>
              <w:rPr>
                <w:lang w:val="es-EC"/>
              </w:rPr>
            </w:pPr>
            <w:r w:rsidRPr="00766467">
              <w:rPr>
                <w:lang w:val="es-EC"/>
              </w:rPr>
              <w:t>Horas</w:t>
            </w:r>
          </w:p>
        </w:tc>
        <w:tc>
          <w:tcPr>
            <w:tcW w:w="0" w:type="auto"/>
            <w:hideMark/>
          </w:tcPr>
          <w:p w14:paraId="6F94F13A" w14:textId="77777777" w:rsidR="00766467" w:rsidRPr="00766467" w:rsidRDefault="00766467" w:rsidP="00766467">
            <w:pPr>
              <w:jc w:val="center"/>
              <w:cnfStyle w:val="000000000000" w:firstRow="0" w:lastRow="0" w:firstColumn="0" w:lastColumn="0" w:oddVBand="0" w:evenVBand="0" w:oddHBand="0" w:evenHBand="0" w:firstRowFirstColumn="0" w:firstRowLastColumn="0" w:lastRowFirstColumn="0" w:lastRowLastColumn="0"/>
              <w:rPr>
                <w:lang w:val="es-EC"/>
              </w:rPr>
            </w:pPr>
            <w:r w:rsidRPr="00766467">
              <w:rPr>
                <w:b/>
                <w:bCs/>
                <w:lang w:val="es-EC"/>
              </w:rPr>
              <w:t>Minutos</w:t>
            </w:r>
          </w:p>
        </w:tc>
        <w:tc>
          <w:tcPr>
            <w:tcW w:w="0" w:type="auto"/>
            <w:hideMark/>
          </w:tcPr>
          <w:p w14:paraId="3FF71E81" w14:textId="77777777" w:rsidR="00766467" w:rsidRPr="00766467" w:rsidRDefault="00766467" w:rsidP="00766467">
            <w:pPr>
              <w:jc w:val="center"/>
              <w:cnfStyle w:val="000000000000" w:firstRow="0" w:lastRow="0" w:firstColumn="0" w:lastColumn="0" w:oddVBand="0" w:evenVBand="0" w:oddHBand="0" w:evenHBand="0" w:firstRowFirstColumn="0" w:firstRowLastColumn="0" w:lastRowFirstColumn="0" w:lastRowLastColumn="0"/>
              <w:rPr>
                <w:lang w:val="es-EC"/>
              </w:rPr>
            </w:pPr>
            <w:proofErr w:type="spellStart"/>
            <w:r w:rsidRPr="00766467">
              <w:rPr>
                <w:lang w:val="es-EC"/>
              </w:rPr>
              <w:t>Re-ejecución</w:t>
            </w:r>
            <w:proofErr w:type="spellEnd"/>
            <w:r w:rsidRPr="00766467">
              <w:rPr>
                <w:lang w:val="es-EC"/>
              </w:rPr>
              <w:t xml:space="preserve"> inmediata del Runner</w:t>
            </w:r>
          </w:p>
        </w:tc>
      </w:tr>
    </w:tbl>
    <w:p w14:paraId="08B4197B" w14:textId="31817BAA" w:rsidR="00B70A3B" w:rsidRDefault="009B1ADA" w:rsidP="00B70A3B">
      <w:r w:rsidRPr="009B1ADA">
        <w:t>Este incremento en la velocidad y estabilidad operativa valida que el modelo de Dojos no solo resuelve las deficiencias técnicas de automatización, sino que establece un marco de trabajo sostenible para ETAPA EP. La capacidad de reducir el tiempo de puesta en producción de horas a minutos mediante el uso de contenedores e infraestructura como código asegura que la institución pueda responder con mayor agilidad a los requerimientos ciudadanos, manteniendo siempre la integridad y trazabilidad exigida por la normativa pública</w:t>
      </w:r>
      <w:r>
        <w:t>.</w:t>
      </w:r>
    </w:p>
    <w:p w14:paraId="602EE372" w14:textId="77777777" w:rsidR="00B70A3B" w:rsidRDefault="00B70A3B" w:rsidP="00B70A3B"/>
    <w:p w14:paraId="399E8436" w14:textId="77777777" w:rsidR="00A4126D" w:rsidRDefault="00A4126D" w:rsidP="00B70A3B"/>
    <w:p w14:paraId="4FE2313D" w14:textId="77777777" w:rsidR="00A4126D" w:rsidRDefault="00A4126D" w:rsidP="00B70A3B"/>
    <w:p w14:paraId="18831946" w14:textId="77777777" w:rsidR="003738AE" w:rsidRDefault="003738AE" w:rsidP="00B70A3B"/>
    <w:p w14:paraId="0332F2EE" w14:textId="77777777" w:rsidR="003738AE" w:rsidRDefault="003738AE" w:rsidP="00B70A3B"/>
    <w:p w14:paraId="561E00AA" w14:textId="77777777" w:rsidR="003738AE" w:rsidRPr="00A4126D" w:rsidRDefault="003738AE" w:rsidP="00B70A3B">
      <w:pPr>
        <w:rPr>
          <w:u w:val="single"/>
        </w:rPr>
      </w:pPr>
    </w:p>
    <w:p w14:paraId="675204F9" w14:textId="31ABBB8F" w:rsidR="00C968F3" w:rsidRDefault="00C968F3" w:rsidP="00C968F3">
      <w:pPr>
        <w:pStyle w:val="Ttulo1"/>
        <w:rPr>
          <w:caps w:val="0"/>
        </w:rPr>
      </w:pPr>
      <w:bookmarkStart w:id="60" w:name="_Toc217307993"/>
      <w:r>
        <w:rPr>
          <w:caps w:val="0"/>
        </w:rPr>
        <w:lastRenderedPageBreak/>
        <w:t xml:space="preserve">Conclusiones </w:t>
      </w:r>
      <w:r w:rsidR="00B72529">
        <w:rPr>
          <w:caps w:val="0"/>
        </w:rPr>
        <w:t>y t</w:t>
      </w:r>
      <w:r w:rsidR="00E85C88">
        <w:rPr>
          <w:caps w:val="0"/>
        </w:rPr>
        <w:t xml:space="preserve">rabajo </w:t>
      </w:r>
      <w:r w:rsidR="00B72529">
        <w:rPr>
          <w:caps w:val="0"/>
        </w:rPr>
        <w:t>futuro</w:t>
      </w:r>
      <w:bookmarkEnd w:id="60"/>
    </w:p>
    <w:p w14:paraId="5176E9F6" w14:textId="5BDB7A54" w:rsidR="00D803F5" w:rsidRPr="00D803F5" w:rsidRDefault="00D803F5" w:rsidP="00D803F5">
      <w:pPr>
        <w:pStyle w:val="Ttulo2"/>
      </w:pPr>
      <w:bookmarkStart w:id="61" w:name="_Toc217307994"/>
      <w:r>
        <w:t>Conclusiones</w:t>
      </w:r>
      <w:bookmarkEnd w:id="61"/>
    </w:p>
    <w:p w14:paraId="7266600E" w14:textId="77777777" w:rsidR="0068329E" w:rsidRDefault="00D803F5" w:rsidP="00A200A2">
      <w:pPr>
        <w:pStyle w:val="NormalWeb"/>
        <w:spacing w:line="360" w:lineRule="auto"/>
        <w:jc w:val="both"/>
        <w:rPr>
          <w:rFonts w:asciiTheme="minorHAnsi" w:hAnsiTheme="minorHAnsi" w:cstheme="minorHAnsi"/>
        </w:rPr>
      </w:pPr>
      <w:r w:rsidRPr="00D803F5">
        <w:rPr>
          <w:rFonts w:asciiTheme="minorHAnsi" w:hAnsiTheme="minorHAnsi" w:cstheme="minorHAnsi"/>
        </w:rPr>
        <w:t xml:space="preserve">La presente investigación ha permitido concluir que la implementación de un modelo de entrenamiento basado en Dojos constituye una solución técnica y cultural efectiva para elevar la madurez DevOps en ETAPA EP. </w:t>
      </w:r>
      <w:r w:rsidRPr="00D803F5">
        <w:rPr>
          <w:rStyle w:val="citation-1226"/>
          <w:rFonts w:asciiTheme="minorHAnsi" w:hAnsiTheme="minorHAnsi" w:cstheme="minorHAnsi"/>
        </w:rPr>
        <w:t>El diagnóstico inicial puso de manifiesto que, si bien existe una base humana receptiva a la colaboración, la institución enfrentaba niveles críticos de madurez en las dimensiones de automatización y medición, con puntajes de 2.2 y 1.9 respectivamente</w:t>
      </w:r>
      <w:r w:rsidRPr="00D803F5">
        <w:rPr>
          <w:rFonts w:asciiTheme="minorHAnsi" w:hAnsiTheme="minorHAnsi" w:cstheme="minorHAnsi"/>
        </w:rPr>
        <w:t xml:space="preserve">. </w:t>
      </w:r>
    </w:p>
    <w:p w14:paraId="62CB8417" w14:textId="7340B775" w:rsidR="0068329E" w:rsidRPr="0068329E" w:rsidRDefault="0068329E" w:rsidP="0068329E">
      <w:pPr>
        <w:pStyle w:val="NormalWeb"/>
        <w:spacing w:line="360" w:lineRule="auto"/>
        <w:jc w:val="both"/>
        <w:rPr>
          <w:rStyle w:val="citation-1225"/>
          <w:rFonts w:asciiTheme="minorHAnsi" w:hAnsiTheme="minorHAnsi" w:cstheme="minorHAnsi"/>
          <w:highlight w:val="cyan"/>
        </w:rPr>
      </w:pPr>
      <w:r w:rsidRPr="0068329E">
        <w:rPr>
          <w:rStyle w:val="citation-1225"/>
          <w:rFonts w:asciiTheme="minorHAnsi" w:hAnsiTheme="minorHAnsi" w:cstheme="minorHAnsi"/>
          <w:highlight w:val="cyan"/>
        </w:rPr>
        <w:t xml:space="preserve">Este estado </w:t>
      </w:r>
      <w:r w:rsidRPr="0068329E">
        <w:rPr>
          <w:rStyle w:val="citation-1225"/>
          <w:rFonts w:asciiTheme="minorHAnsi" w:hAnsiTheme="minorHAnsi" w:cstheme="minorHAnsi"/>
          <w:highlight w:val="cyan"/>
        </w:rPr>
        <w:t xml:space="preserve">marcado por </w:t>
      </w:r>
      <w:r w:rsidRPr="0068329E">
        <w:rPr>
          <w:rStyle w:val="citation-1225"/>
          <w:rFonts w:asciiTheme="minorHAnsi" w:hAnsiTheme="minorHAnsi" w:cstheme="minorHAnsi"/>
          <w:highlight w:val="cyan"/>
        </w:rPr>
        <w:t>hacer las cosas manualmente</w:t>
      </w:r>
      <w:r w:rsidRPr="0068329E">
        <w:rPr>
          <w:rStyle w:val="citation-1225"/>
          <w:rFonts w:asciiTheme="minorHAnsi" w:hAnsiTheme="minorHAnsi" w:cstheme="minorHAnsi"/>
          <w:highlight w:val="cyan"/>
        </w:rPr>
        <w:t xml:space="preserve"> y confiar </w:t>
      </w:r>
      <w:r w:rsidRPr="0068329E">
        <w:rPr>
          <w:rStyle w:val="citation-1225"/>
          <w:rFonts w:asciiTheme="minorHAnsi" w:hAnsiTheme="minorHAnsi" w:cstheme="minorHAnsi"/>
          <w:highlight w:val="cyan"/>
        </w:rPr>
        <w:t>en demasía del conocimiento humano</w:t>
      </w:r>
      <w:r w:rsidRPr="0068329E">
        <w:rPr>
          <w:rStyle w:val="citation-1225"/>
          <w:rFonts w:asciiTheme="minorHAnsi" w:hAnsiTheme="minorHAnsi" w:cstheme="minorHAnsi"/>
          <w:highlight w:val="cyan"/>
        </w:rPr>
        <w:t>, resultaba en que las cosas tardaran mucho en llegar y había peligros serios en el trabaj</w:t>
      </w:r>
      <w:r w:rsidRPr="0068329E">
        <w:rPr>
          <w:rStyle w:val="citation-1225"/>
          <w:rFonts w:asciiTheme="minorHAnsi" w:hAnsiTheme="minorHAnsi" w:cstheme="minorHAnsi"/>
          <w:highlight w:val="cyan"/>
        </w:rPr>
        <w:t xml:space="preserve">o. </w:t>
      </w:r>
      <w:r w:rsidRPr="0068329E">
        <w:rPr>
          <w:rStyle w:val="citation-1225"/>
          <w:rFonts w:asciiTheme="minorHAnsi" w:hAnsiTheme="minorHAnsi" w:cstheme="minorHAnsi"/>
          <w:highlight w:val="cyan"/>
        </w:rPr>
        <w:t xml:space="preserve">La idea </w:t>
      </w:r>
      <w:r w:rsidRPr="0068329E">
        <w:rPr>
          <w:rStyle w:val="citation-1225"/>
          <w:rFonts w:asciiTheme="minorHAnsi" w:hAnsiTheme="minorHAnsi" w:cstheme="minorHAnsi"/>
          <w:highlight w:val="cyan"/>
        </w:rPr>
        <w:t>propuesta,</w:t>
      </w:r>
      <w:r w:rsidRPr="0068329E">
        <w:rPr>
          <w:rStyle w:val="citation-1225"/>
          <w:rFonts w:asciiTheme="minorHAnsi" w:hAnsiTheme="minorHAnsi" w:cstheme="minorHAnsi"/>
          <w:highlight w:val="cyan"/>
        </w:rPr>
        <w:t xml:space="preserve"> consiguió unir l</w:t>
      </w:r>
      <w:r w:rsidRPr="0068329E">
        <w:rPr>
          <w:rStyle w:val="citation-1225"/>
          <w:rFonts w:asciiTheme="minorHAnsi" w:hAnsiTheme="minorHAnsi" w:cstheme="minorHAnsi"/>
          <w:highlight w:val="cyan"/>
        </w:rPr>
        <w:t xml:space="preserve">os marcos </w:t>
      </w:r>
      <w:r w:rsidRPr="0068329E">
        <w:rPr>
          <w:rStyle w:val="citation-1225"/>
          <w:rFonts w:asciiTheme="minorHAnsi" w:hAnsiTheme="minorHAnsi" w:cstheme="minorHAnsi"/>
          <w:highlight w:val="cyan"/>
        </w:rPr>
        <w:t>CALMS y DORA con una forma técnica de separar el trabajo en el sistema, garantizando que aprender fuera seguro y se pudiera llevar al sitio real de la entidad pública</w:t>
      </w:r>
      <w:r w:rsidRPr="0068329E">
        <w:rPr>
          <w:rStyle w:val="citation-1225"/>
          <w:rFonts w:asciiTheme="minorHAnsi" w:hAnsiTheme="minorHAnsi" w:cstheme="minorHAnsi"/>
          <w:highlight w:val="cyan"/>
        </w:rPr>
        <w:t>. El resultado fue del</w:t>
      </w:r>
      <w:r w:rsidRPr="0068329E">
        <w:rPr>
          <w:rStyle w:val="citation-1225"/>
          <w:rFonts w:asciiTheme="minorHAnsi" w:hAnsiTheme="minorHAnsi" w:cstheme="minorHAnsi"/>
          <w:highlight w:val="cyan"/>
        </w:rPr>
        <w:t xml:space="preserve"> "Hola Mundo" comprueba que el plan funciona al mostrar mejorías numéricas de inmediato. Hacer el ciclo de vida del programa </w:t>
      </w:r>
      <w:r w:rsidRPr="0068329E">
        <w:rPr>
          <w:rStyle w:val="citation-1225"/>
          <w:rFonts w:asciiTheme="minorHAnsi" w:hAnsiTheme="minorHAnsi" w:cstheme="minorHAnsi"/>
          <w:highlight w:val="cyan"/>
        </w:rPr>
        <w:t>de manera automatizada</w:t>
      </w:r>
      <w:r w:rsidRPr="0068329E">
        <w:rPr>
          <w:rStyle w:val="citation-1225"/>
          <w:rFonts w:asciiTheme="minorHAnsi" w:hAnsiTheme="minorHAnsi" w:cstheme="minorHAnsi"/>
          <w:highlight w:val="cyan"/>
        </w:rPr>
        <w:t xml:space="preserve"> bajó el tiempo de llevar cambios en un 81.25%, yendo de 240 minutos en el modo a mano a apenas 45 minutos usando el camino del Dojo.</w:t>
      </w:r>
    </w:p>
    <w:p w14:paraId="7092D5BF" w14:textId="1F95D876" w:rsidR="00D803F5" w:rsidRPr="00D803F5" w:rsidRDefault="0068329E" w:rsidP="00A200A2">
      <w:pPr>
        <w:pStyle w:val="NormalWeb"/>
        <w:spacing w:line="360" w:lineRule="auto"/>
        <w:jc w:val="both"/>
        <w:rPr>
          <w:rFonts w:asciiTheme="minorHAnsi" w:hAnsiTheme="minorHAnsi" w:cstheme="minorHAnsi"/>
        </w:rPr>
      </w:pPr>
      <w:r w:rsidRPr="0068329E">
        <w:rPr>
          <w:rStyle w:val="citation-1225"/>
          <w:rFonts w:asciiTheme="minorHAnsi" w:hAnsiTheme="minorHAnsi" w:cstheme="minorHAnsi"/>
          <w:highlight w:val="cyan"/>
        </w:rPr>
        <w:t xml:space="preserve">De igual modo, la cantidad de puestas en marcha se hizo el doble y los errores bajaron a la mitad, mostrando que juntar cosas como </w:t>
      </w:r>
      <w:proofErr w:type="spellStart"/>
      <w:r w:rsidRPr="0068329E">
        <w:rPr>
          <w:rStyle w:val="citation-1225"/>
          <w:rFonts w:asciiTheme="minorHAnsi" w:hAnsiTheme="minorHAnsi" w:cstheme="minorHAnsi"/>
          <w:highlight w:val="cyan"/>
        </w:rPr>
        <w:t>GitLab</w:t>
      </w:r>
      <w:proofErr w:type="spellEnd"/>
      <w:r w:rsidRPr="0068329E">
        <w:rPr>
          <w:rStyle w:val="citation-1225"/>
          <w:rFonts w:asciiTheme="minorHAnsi" w:hAnsiTheme="minorHAnsi" w:cstheme="minorHAnsi"/>
          <w:highlight w:val="cyan"/>
        </w:rPr>
        <w:t xml:space="preserve"> CI, Docker y K3s no solo hace el trabajo más rápido, sino que hace más fuerte </w:t>
      </w:r>
      <w:r w:rsidRPr="0068329E">
        <w:rPr>
          <w:rStyle w:val="citation-1225"/>
          <w:rFonts w:asciiTheme="minorHAnsi" w:hAnsiTheme="minorHAnsi" w:cstheme="minorHAnsi"/>
          <w:highlight w:val="cyan"/>
        </w:rPr>
        <w:t>el aguante</w:t>
      </w:r>
      <w:r w:rsidRPr="0068329E">
        <w:rPr>
          <w:rStyle w:val="citation-1225"/>
          <w:rFonts w:asciiTheme="minorHAnsi" w:hAnsiTheme="minorHAnsi" w:cstheme="minorHAnsi"/>
          <w:highlight w:val="cyan"/>
        </w:rPr>
        <w:t xml:space="preserve"> del servicio.</w:t>
      </w:r>
      <w:r>
        <w:rPr>
          <w:rFonts w:asciiTheme="minorHAnsi" w:hAnsiTheme="minorHAnsi" w:cstheme="minorHAnsi"/>
        </w:rPr>
        <w:t xml:space="preserve"> </w:t>
      </w:r>
      <w:r w:rsidR="00D803F5" w:rsidRPr="00D803F5">
        <w:rPr>
          <w:rStyle w:val="citation-1221"/>
          <w:rFonts w:asciiTheme="minorHAnsi" w:hAnsiTheme="minorHAnsi" w:cstheme="minorHAnsi"/>
        </w:rPr>
        <w:t>En definitiva, el modelo de roles colaborativos y entrenamiento inmersivo ha demostrado ser el puente necesario para transformar la cultura organizacional de ETAPA EP, permitiéndole avanzar hacia un modelo de gestión digital más ágil, transparente y orientado al ciudadano</w:t>
      </w:r>
      <w:r w:rsidR="00D93F17">
        <w:rPr>
          <w:rStyle w:val="citation-1221"/>
          <w:rFonts w:asciiTheme="minorHAnsi" w:hAnsiTheme="minorHAnsi" w:cstheme="minorHAnsi"/>
        </w:rPr>
        <w:t>.</w:t>
      </w:r>
    </w:p>
    <w:p w14:paraId="747A1206" w14:textId="3CC6D8C8" w:rsidR="00E85C88" w:rsidRPr="00D93F17" w:rsidRDefault="00D93F17" w:rsidP="00E85C88">
      <w:pPr>
        <w:pStyle w:val="Ttulo2"/>
      </w:pPr>
      <w:bookmarkStart w:id="62" w:name="_Toc217307995"/>
      <w:r>
        <w:t>TRabajo Futuro</w:t>
      </w:r>
      <w:bookmarkEnd w:id="62"/>
    </w:p>
    <w:p w14:paraId="2B6500C5" w14:textId="5894B1CB" w:rsidR="00A1591F" w:rsidRPr="0068329E" w:rsidRDefault="00D93F17" w:rsidP="00A1591F">
      <w:pPr>
        <w:pStyle w:val="NormalWeb"/>
        <w:spacing w:line="360" w:lineRule="auto"/>
        <w:jc w:val="both"/>
        <w:rPr>
          <w:rStyle w:val="citation-1220"/>
          <w:rFonts w:asciiTheme="minorHAnsi" w:hAnsiTheme="minorHAnsi" w:cstheme="minorHAnsi"/>
          <w:highlight w:val="cyan"/>
        </w:rPr>
      </w:pPr>
      <w:r w:rsidRPr="00D93F17">
        <w:rPr>
          <w:rFonts w:asciiTheme="minorHAnsi" w:hAnsiTheme="minorHAnsi" w:cstheme="minorHAnsi"/>
        </w:rPr>
        <w:t xml:space="preserve">De cara al año 2026, ETAPA EP debe transitar desde este exitoso piloto inicial hacia un plan de implementación progresivo que permita escalar la metodología Dojo a proyectos de gran envergadura. </w:t>
      </w:r>
      <w:r w:rsidR="00A1591F" w:rsidRPr="0068329E">
        <w:rPr>
          <w:rStyle w:val="citation-1220"/>
          <w:rFonts w:asciiTheme="minorHAnsi" w:hAnsiTheme="minorHAnsi" w:cstheme="minorHAnsi"/>
          <w:highlight w:val="cyan"/>
        </w:rPr>
        <w:t>L</w:t>
      </w:r>
      <w:r w:rsidR="00A1591F" w:rsidRPr="0068329E">
        <w:rPr>
          <w:rStyle w:val="citation-1220"/>
          <w:rFonts w:asciiTheme="minorHAnsi" w:hAnsiTheme="minorHAnsi" w:cstheme="minorHAnsi"/>
          <w:highlight w:val="cyan"/>
        </w:rPr>
        <w:t>o primero que se va a realizar los primeros tres meses</w:t>
      </w:r>
      <w:r w:rsidR="00A1591F" w:rsidRPr="0068329E">
        <w:rPr>
          <w:rStyle w:val="citation-1220"/>
          <w:rFonts w:asciiTheme="minorHAnsi" w:hAnsiTheme="minorHAnsi" w:cstheme="minorHAnsi"/>
          <w:highlight w:val="cyan"/>
        </w:rPr>
        <w:t xml:space="preserve">, implica hacer oficiales los trabajos de Defensor de DevOps y Técnico de Automatización, a la par de ensanchar el </w:t>
      </w:r>
      <w:r w:rsidR="00A1591F" w:rsidRPr="0068329E">
        <w:rPr>
          <w:rStyle w:val="citation-1220"/>
          <w:rFonts w:asciiTheme="minorHAnsi" w:hAnsiTheme="minorHAnsi" w:cstheme="minorHAnsi"/>
          <w:highlight w:val="cyan"/>
        </w:rPr>
        <w:lastRenderedPageBreak/>
        <w:t>espacio de juego del Dojo para abrazar servicios pequeños con conexiones verdaderas a las bodegas de datos del centro. Durante este momento, se dará preferencia a la enseñanza de un segundo conjunto de colegas, usando lo que se aprendió en el punto actual para pulir los temas técnicos y las formas de trabajar juntos programando.</w:t>
      </w:r>
    </w:p>
    <w:p w14:paraId="0E3F3DE2" w14:textId="4F5EA061" w:rsidR="00B70A3B" w:rsidRPr="00D93F17" w:rsidRDefault="00A1591F" w:rsidP="00A1591F">
      <w:pPr>
        <w:pStyle w:val="NormalWeb"/>
        <w:spacing w:line="360" w:lineRule="auto"/>
        <w:jc w:val="both"/>
        <w:rPr>
          <w:rFonts w:asciiTheme="minorHAnsi" w:hAnsiTheme="minorHAnsi" w:cstheme="minorHAnsi"/>
        </w:rPr>
      </w:pPr>
      <w:r w:rsidRPr="0068329E">
        <w:rPr>
          <w:rStyle w:val="citation-1220"/>
          <w:rFonts w:asciiTheme="minorHAnsi" w:hAnsiTheme="minorHAnsi" w:cstheme="minorHAnsi"/>
          <w:highlight w:val="cyan"/>
        </w:rPr>
        <w:t>En una segunda vuelta, que se ve para la mitad de 2026, el lugar tendrá que escoger dos tareas fundamentales con mucha necesidad de la gente para hacerlas completas dentro de sesiones de Dojo muy concentradas. Este cambio dejará probar el sistema en situaciones muy complicadas, metiendo métodos de protección de primera desde el inicio y vigilancia que adivina el futuro. Por último, cuando acabe el año, la meta será juntar un grupo interno de expertos que aseguren que el saber siga creciendo siempre.</w:t>
      </w:r>
      <w:r w:rsidR="00D93F17" w:rsidRPr="00D93F17">
        <w:rPr>
          <w:rFonts w:asciiTheme="minorHAnsi" w:hAnsiTheme="minorHAnsi" w:cstheme="minorHAnsi"/>
        </w:rPr>
        <w:t xml:space="preserve"> </w:t>
      </w:r>
      <w:r w:rsidR="00D93F17" w:rsidRPr="00D93F17">
        <w:rPr>
          <w:rStyle w:val="citation-1217"/>
          <w:rFonts w:asciiTheme="minorHAnsi" w:hAnsiTheme="minorHAnsi" w:cstheme="minorHAnsi"/>
        </w:rPr>
        <w:t xml:space="preserve">Se espera </w:t>
      </w:r>
      <w:r w:rsidR="0068329E" w:rsidRPr="00D93F17">
        <w:rPr>
          <w:rStyle w:val="citation-1217"/>
          <w:rFonts w:asciiTheme="minorHAnsi" w:hAnsiTheme="minorHAnsi" w:cstheme="minorHAnsi"/>
        </w:rPr>
        <w:t>que,</w:t>
      </w:r>
      <w:r w:rsidR="00D93F17" w:rsidRPr="00D93F17">
        <w:rPr>
          <w:rStyle w:val="citation-1217"/>
          <w:rFonts w:asciiTheme="minorHAnsi" w:hAnsiTheme="minorHAnsi" w:cstheme="minorHAnsi"/>
        </w:rPr>
        <w:t xml:space="preserve"> para finales de 2026, la automatización CI/CD sea el estándar obligatorio para todas las áreas de TI, logrando que ETAPA EP se posicione como un referente regional en la adopción de cultura y tecnología DevOps dentro del sector público ecuatoriano.</w:t>
      </w:r>
    </w:p>
    <w:p w14:paraId="44F7EAE0" w14:textId="77777777" w:rsidR="003738AE" w:rsidRDefault="003738AE" w:rsidP="00E85C88"/>
    <w:p w14:paraId="21DB2F91" w14:textId="77777777" w:rsidR="003738AE" w:rsidRDefault="003738AE" w:rsidP="00E85C88"/>
    <w:p w14:paraId="0A8588EA" w14:textId="77777777" w:rsidR="003738AE" w:rsidRDefault="003738AE" w:rsidP="00E85C88"/>
    <w:p w14:paraId="6127F5DB" w14:textId="77777777" w:rsidR="003738AE" w:rsidRDefault="003738AE" w:rsidP="00E85C88"/>
    <w:p w14:paraId="5A6E9C03" w14:textId="77777777" w:rsidR="003738AE" w:rsidRDefault="003738AE" w:rsidP="00E85C88"/>
    <w:p w14:paraId="779385A5" w14:textId="77777777" w:rsidR="003738AE" w:rsidRDefault="003738AE" w:rsidP="00E85C88"/>
    <w:p w14:paraId="18281F09" w14:textId="77777777" w:rsidR="003738AE" w:rsidRDefault="003738AE" w:rsidP="00E85C88"/>
    <w:p w14:paraId="3F82C0A0" w14:textId="77777777" w:rsidR="003738AE" w:rsidRDefault="003738AE" w:rsidP="00E85C88"/>
    <w:p w14:paraId="180AD3F1" w14:textId="77777777" w:rsidR="00B70A3B" w:rsidRDefault="00B70A3B" w:rsidP="00E85C88"/>
    <w:bookmarkStart w:id="63" w:name="_Toc217307996" w:displacedByCustomXml="next"/>
    <w:sdt>
      <w:sdtPr>
        <w:rPr>
          <w:rFonts w:asciiTheme="minorHAnsi" w:hAnsiTheme="minorHAnsi"/>
          <w:bCs w:val="0"/>
          <w:color w:val="auto"/>
          <w:kern w:val="0"/>
          <w:sz w:val="24"/>
          <w:szCs w:val="24"/>
        </w:rPr>
        <w:id w:val="-952014065"/>
        <w:docPartObj>
          <w:docPartGallery w:val="Bibliographies"/>
          <w:docPartUnique/>
        </w:docPartObj>
      </w:sdtPr>
      <w:sdtContent>
        <w:p w14:paraId="7BF0E850" w14:textId="77777777" w:rsidR="002E6D27" w:rsidRPr="00424316" w:rsidRDefault="002E6D27" w:rsidP="002E6D27">
          <w:pPr>
            <w:pStyle w:val="Ttulo1sinnumerar"/>
            <w:rPr>
              <w:lang w:val="en-US"/>
            </w:rPr>
          </w:pPr>
          <w:proofErr w:type="spellStart"/>
          <w:r w:rsidRPr="00424316">
            <w:rPr>
              <w:lang w:val="en-US"/>
            </w:rPr>
            <w:t>Referencias</w:t>
          </w:r>
          <w:proofErr w:type="spellEnd"/>
          <w:r w:rsidRPr="00424316">
            <w:rPr>
              <w:lang w:val="en-US"/>
            </w:rPr>
            <w:t xml:space="preserve"> </w:t>
          </w:r>
          <w:proofErr w:type="spellStart"/>
          <w:r w:rsidRPr="00424316">
            <w:rPr>
              <w:lang w:val="en-US"/>
            </w:rPr>
            <w:t>bibliográficas</w:t>
          </w:r>
          <w:bookmarkEnd w:id="63"/>
          <w:proofErr w:type="spellEnd"/>
        </w:p>
        <w:sdt>
          <w:sdtPr>
            <w:id w:val="-573587230"/>
            <w:bibliography/>
          </w:sdtPr>
          <w:sdtContent>
            <w:p w14:paraId="6EC5E10A" w14:textId="77777777" w:rsidR="00424316" w:rsidRDefault="002E6D27" w:rsidP="00424316">
              <w:pPr>
                <w:pStyle w:val="Bibliografa"/>
                <w:ind w:left="720" w:hanging="720"/>
                <w:rPr>
                  <w:noProof/>
                </w:rPr>
              </w:pPr>
              <w:r>
                <w:fldChar w:fldCharType="begin"/>
              </w:r>
              <w:r w:rsidRPr="00730708">
                <w:rPr>
                  <w:lang w:val="en-US"/>
                </w:rPr>
                <w:instrText>BIBLIOGRAPHY</w:instrText>
              </w:r>
              <w:r>
                <w:fldChar w:fldCharType="separate"/>
              </w:r>
              <w:r w:rsidR="00424316" w:rsidRPr="00424316">
                <w:rPr>
                  <w:noProof/>
                  <w:lang w:val="en-US"/>
                </w:rPr>
                <w:t xml:space="preserve">Agarwal, G. (2021). </w:t>
              </w:r>
              <w:r w:rsidR="00424316" w:rsidRPr="00424316">
                <w:rPr>
                  <w:i/>
                  <w:iCs/>
                  <w:noProof/>
                  <w:lang w:val="en-US"/>
                </w:rPr>
                <w:t>Modern DevOps Practices: Implement and secure DevOps in the public cloud with cutting-edge tools, tips, tricks, and techniques.</w:t>
              </w:r>
              <w:r w:rsidR="00424316" w:rsidRPr="00424316">
                <w:rPr>
                  <w:noProof/>
                  <w:lang w:val="en-US"/>
                </w:rPr>
                <w:t xml:space="preserve"> </w:t>
              </w:r>
              <w:r w:rsidR="00424316">
                <w:rPr>
                  <w:noProof/>
                </w:rPr>
                <w:t>Obtenido de https://ieeexplore.ieee.org: https://ieeexplore.ieee.org/document/10162980</w:t>
              </w:r>
            </w:p>
            <w:p w14:paraId="38573C29" w14:textId="77777777" w:rsidR="00424316" w:rsidRPr="00424316" w:rsidRDefault="00424316" w:rsidP="00424316">
              <w:pPr>
                <w:pStyle w:val="Bibliografa"/>
                <w:ind w:left="720" w:hanging="720"/>
                <w:rPr>
                  <w:noProof/>
                  <w:lang w:val="en-US"/>
                </w:rPr>
              </w:pPr>
              <w:r w:rsidRPr="00424316">
                <w:rPr>
                  <w:noProof/>
                  <w:lang w:val="en-US"/>
                </w:rPr>
                <w:lastRenderedPageBreak/>
                <w:t xml:space="preserve">Bass, L., Weber, I., &amp; Zhu, L. (2020). </w:t>
              </w:r>
              <w:r w:rsidRPr="00424316">
                <w:rPr>
                  <w:i/>
                  <w:iCs/>
                  <w:noProof/>
                  <w:lang w:val="en-US"/>
                </w:rPr>
                <w:t>DevOps: A Software Architect’s Perspective.</w:t>
              </w:r>
              <w:r w:rsidRPr="00424316">
                <w:rPr>
                  <w:noProof/>
                  <w:lang w:val="en-US"/>
                </w:rPr>
                <w:t xml:space="preserve"> Addison-Wesley.</w:t>
              </w:r>
            </w:p>
            <w:p w14:paraId="05ABD0BB" w14:textId="77777777" w:rsidR="00424316" w:rsidRDefault="00424316" w:rsidP="00424316">
              <w:pPr>
                <w:pStyle w:val="Bibliografa"/>
                <w:ind w:left="720" w:hanging="720"/>
                <w:rPr>
                  <w:noProof/>
                </w:rPr>
              </w:pPr>
              <w:r w:rsidRPr="00424316">
                <w:rPr>
                  <w:noProof/>
                  <w:lang w:val="en-US"/>
                </w:rPr>
                <w:t xml:space="preserve">Benefield, R. (2023). </w:t>
              </w:r>
              <w:r w:rsidRPr="00424316">
                <w:rPr>
                  <w:i/>
                  <w:iCs/>
                  <w:noProof/>
                  <w:lang w:val="en-US"/>
                </w:rPr>
                <w:t>Lean DevOps A Practical Guide to On Demand Service Delivery.</w:t>
              </w:r>
              <w:r w:rsidRPr="00424316">
                <w:rPr>
                  <w:noProof/>
                  <w:lang w:val="en-US"/>
                </w:rPr>
                <w:t xml:space="preserve"> </w:t>
              </w:r>
              <w:r>
                <w:rPr>
                  <w:noProof/>
                </w:rPr>
                <w:t>Obtenido de https://ptgmedia.pearsoncmg.com: https://ptgmedia.pearsoncmg.com/images/9780133847505/samplepages/9780133847505_Sample.pdf</w:t>
              </w:r>
            </w:p>
            <w:p w14:paraId="2B7355A0" w14:textId="77777777" w:rsidR="00424316" w:rsidRDefault="00424316" w:rsidP="00424316">
              <w:pPr>
                <w:pStyle w:val="Bibliografa"/>
                <w:ind w:left="720" w:hanging="720"/>
                <w:rPr>
                  <w:noProof/>
                </w:rPr>
              </w:pPr>
              <w:r w:rsidRPr="00424316">
                <w:rPr>
                  <w:noProof/>
                  <w:lang w:val="en-US"/>
                </w:rPr>
                <w:t xml:space="preserve">Dinesh Bhatt, A. (2024). </w:t>
              </w:r>
              <w:r w:rsidRPr="00424316">
                <w:rPr>
                  <w:i/>
                  <w:iCs/>
                  <w:noProof/>
                  <w:lang w:val="en-US"/>
                </w:rPr>
                <w:t>DevOps and Continuous Delivery: Enhancing Agility in Software Engineering.</w:t>
              </w:r>
              <w:r w:rsidRPr="00424316">
                <w:rPr>
                  <w:noProof/>
                  <w:lang w:val="en-US"/>
                </w:rPr>
                <w:t xml:space="preserve"> </w:t>
              </w:r>
              <w:r>
                <w:rPr>
                  <w:noProof/>
                </w:rPr>
                <w:t>Obtenido de https://ijarcst.org: https://ijarcst.org/index.php/ijarcst/article/download/66/64/126</w:t>
              </w:r>
            </w:p>
            <w:p w14:paraId="02A89DBE" w14:textId="77777777" w:rsidR="00424316" w:rsidRDefault="00424316" w:rsidP="00424316">
              <w:pPr>
                <w:pStyle w:val="Bibliografa"/>
                <w:ind w:left="720" w:hanging="720"/>
                <w:rPr>
                  <w:noProof/>
                </w:rPr>
              </w:pPr>
              <w:r w:rsidRPr="00424316">
                <w:rPr>
                  <w:noProof/>
                  <w:lang w:val="en-US"/>
                </w:rPr>
                <w:t xml:space="preserve">Dojo, D. (2021). </w:t>
              </w:r>
              <w:r w:rsidRPr="00424316">
                <w:rPr>
                  <w:i/>
                  <w:iCs/>
                  <w:noProof/>
                  <w:lang w:val="en-US"/>
                </w:rPr>
                <w:t>Intro of DevOps Dojo.</w:t>
              </w:r>
              <w:r w:rsidRPr="00424316">
                <w:rPr>
                  <w:noProof/>
                  <w:lang w:val="en-US"/>
                </w:rPr>
                <w:t xml:space="preserve"> </w:t>
              </w:r>
              <w:r>
                <w:rPr>
                  <w:noProof/>
                </w:rPr>
                <w:t>Obtenido de https://devblogs.microsoft.com/devops/intro-of-devops-dojo/: https://devblogs.microsoft.com/devops/intro-of-devops-dojo/</w:t>
              </w:r>
            </w:p>
            <w:p w14:paraId="19B8217F" w14:textId="77777777" w:rsidR="00424316" w:rsidRDefault="00424316" w:rsidP="00424316">
              <w:pPr>
                <w:pStyle w:val="Bibliografa"/>
                <w:ind w:left="720" w:hanging="720"/>
                <w:rPr>
                  <w:noProof/>
                </w:rPr>
              </w:pPr>
              <w:r w:rsidRPr="00424316">
                <w:rPr>
                  <w:noProof/>
                  <w:lang w:val="en-US"/>
                </w:rPr>
                <w:t xml:space="preserve">DORA. (2022). </w:t>
              </w:r>
              <w:r w:rsidRPr="00424316">
                <w:rPr>
                  <w:i/>
                  <w:iCs/>
                  <w:noProof/>
                  <w:lang w:val="en-US"/>
                </w:rPr>
                <w:t>2022 Accelerate State of DevOps Report.</w:t>
              </w:r>
              <w:r w:rsidRPr="00424316">
                <w:rPr>
                  <w:noProof/>
                  <w:lang w:val="en-US"/>
                </w:rPr>
                <w:t xml:space="preserve"> </w:t>
              </w:r>
              <w:r>
                <w:rPr>
                  <w:noProof/>
                </w:rPr>
                <w:t>Obtenido de https://dora.dev: https://dora.dev/research/2022/dora-report/2022-dora-accelerate-state-of-devops-report.pdf</w:t>
              </w:r>
            </w:p>
            <w:p w14:paraId="47E9C3B4" w14:textId="77777777" w:rsidR="00424316" w:rsidRPr="00424316" w:rsidRDefault="00424316" w:rsidP="00424316">
              <w:pPr>
                <w:pStyle w:val="Bibliografa"/>
                <w:ind w:left="720" w:hanging="720"/>
                <w:rPr>
                  <w:noProof/>
                  <w:lang w:val="en-US"/>
                </w:rPr>
              </w:pPr>
              <w:r w:rsidRPr="00424316">
                <w:rPr>
                  <w:noProof/>
                  <w:lang w:val="en-US"/>
                </w:rPr>
                <w:t xml:space="preserve">Flick, U. (2015). </w:t>
              </w:r>
              <w:r w:rsidRPr="00424316">
                <w:rPr>
                  <w:i/>
                  <w:iCs/>
                  <w:noProof/>
                  <w:lang w:val="en-US"/>
                </w:rPr>
                <w:t>Introducing Research Methodology: A Beginner’s Guide to Doing a Research Project. .</w:t>
              </w:r>
              <w:r w:rsidRPr="00424316">
                <w:rPr>
                  <w:noProof/>
                  <w:lang w:val="en-US"/>
                </w:rPr>
                <w:t xml:space="preserve"> SAGE Publications.</w:t>
              </w:r>
            </w:p>
            <w:p w14:paraId="6E05B491" w14:textId="77777777" w:rsidR="00424316" w:rsidRPr="00424316" w:rsidRDefault="00424316" w:rsidP="00424316">
              <w:pPr>
                <w:pStyle w:val="Bibliografa"/>
                <w:ind w:left="720" w:hanging="720"/>
                <w:rPr>
                  <w:noProof/>
                  <w:lang w:val="en-US"/>
                </w:rPr>
              </w:pPr>
              <w:r w:rsidRPr="00424316">
                <w:rPr>
                  <w:noProof/>
                  <w:lang w:val="en-US"/>
                </w:rPr>
                <w:t xml:space="preserve">Gil, D. (2023). </w:t>
              </w:r>
              <w:r w:rsidRPr="00424316">
                <w:rPr>
                  <w:i/>
                  <w:iCs/>
                  <w:noProof/>
                  <w:lang w:val="en-US"/>
                </w:rPr>
                <w:t>The 2022 IBM Research annual letter.</w:t>
              </w:r>
              <w:r w:rsidRPr="00424316">
                <w:rPr>
                  <w:noProof/>
                  <w:lang w:val="en-US"/>
                </w:rPr>
                <w:t xml:space="preserve"> Obtenido de https://research.ibm.com: https://research.ibm.com/blog/research-annual-letter-2022</w:t>
              </w:r>
            </w:p>
            <w:p w14:paraId="6BED1942" w14:textId="77777777" w:rsidR="00424316" w:rsidRDefault="00424316" w:rsidP="00424316">
              <w:pPr>
                <w:pStyle w:val="Bibliografa"/>
                <w:ind w:left="720" w:hanging="720"/>
                <w:rPr>
                  <w:noProof/>
                </w:rPr>
              </w:pPr>
              <w:r>
                <w:rPr>
                  <w:noProof/>
                </w:rPr>
                <w:t xml:space="preserve">Gillis, A. (2024). </w:t>
              </w:r>
              <w:r>
                <w:rPr>
                  <w:i/>
                  <w:iCs/>
                  <w:noProof/>
                </w:rPr>
                <w:t>DevOps Dojo .</w:t>
              </w:r>
              <w:r>
                <w:rPr>
                  <w:noProof/>
                </w:rPr>
                <w:t xml:space="preserve"> Obtenido de https://www.techtarget.com: https://www.techtarget.com/searchsoftwarequality/definition/DevOps-Dojo</w:t>
              </w:r>
            </w:p>
            <w:p w14:paraId="01EED91D" w14:textId="77777777" w:rsidR="00424316" w:rsidRPr="00424316" w:rsidRDefault="00424316" w:rsidP="00424316">
              <w:pPr>
                <w:pStyle w:val="Bibliografa"/>
                <w:ind w:left="720" w:hanging="720"/>
                <w:rPr>
                  <w:noProof/>
                  <w:lang w:val="en-US"/>
                </w:rPr>
              </w:pPr>
              <w:r w:rsidRPr="00424316">
                <w:rPr>
                  <w:noProof/>
                  <w:lang w:val="en-US"/>
                </w:rPr>
                <w:t xml:space="preserve">Google Cloud. (2025). </w:t>
              </w:r>
              <w:r w:rsidRPr="00424316">
                <w:rPr>
                  <w:i/>
                  <w:iCs/>
                  <w:noProof/>
                  <w:lang w:val="en-US"/>
                </w:rPr>
                <w:t>2025 DORA State of AI-assisted Software Development Report.</w:t>
              </w:r>
              <w:r w:rsidRPr="00424316">
                <w:rPr>
                  <w:noProof/>
                  <w:lang w:val="en-US"/>
                </w:rPr>
                <w:t xml:space="preserve"> Obtenido de cloud.google.com: https://cloud.google.com/resources/content/2025-dora-ai-assisted-software-development-report</w:t>
              </w:r>
            </w:p>
            <w:p w14:paraId="430BE2CF" w14:textId="77777777" w:rsidR="00424316" w:rsidRDefault="00424316" w:rsidP="00424316">
              <w:pPr>
                <w:pStyle w:val="Bibliografa"/>
                <w:ind w:left="720" w:hanging="720"/>
                <w:rPr>
                  <w:noProof/>
                </w:rPr>
              </w:pPr>
              <w:r w:rsidRPr="00424316">
                <w:rPr>
                  <w:noProof/>
                  <w:lang w:val="en-US"/>
                </w:rPr>
                <w:t xml:space="preserve">GOVUK. (2023). </w:t>
              </w:r>
              <w:r w:rsidRPr="00424316">
                <w:rPr>
                  <w:i/>
                  <w:iCs/>
                  <w:noProof/>
                  <w:lang w:val="en-US"/>
                </w:rPr>
                <w:t>Transforming for a digital future: 2022 to 2025 roadmap for digital and data - updated September 2023.</w:t>
              </w:r>
              <w:r w:rsidRPr="00424316">
                <w:rPr>
                  <w:noProof/>
                  <w:lang w:val="en-US"/>
                </w:rPr>
                <w:t xml:space="preserve"> </w:t>
              </w:r>
              <w:r>
                <w:rPr>
                  <w:noProof/>
                </w:rPr>
                <w:t>Obtenido de https://www.gov.uk: https://www.gov.uk/government/publications/roadmap-for-digital-and-data-2022-to-2025/transforming-for-a-digital-future-2022-to-2025-roadmap-for-digital-and-data</w:t>
              </w:r>
            </w:p>
            <w:p w14:paraId="3A08FEA9" w14:textId="77777777" w:rsidR="00424316" w:rsidRDefault="00424316" w:rsidP="00424316">
              <w:pPr>
                <w:pStyle w:val="Bibliografa"/>
                <w:ind w:left="720" w:hanging="720"/>
                <w:rPr>
                  <w:noProof/>
                </w:rPr>
              </w:pPr>
              <w:r w:rsidRPr="00424316">
                <w:rPr>
                  <w:noProof/>
                  <w:lang w:val="en-US"/>
                </w:rPr>
                <w:lastRenderedPageBreak/>
                <w:t xml:space="preserve">Hemon, A., Rowe, F., &amp; Monnier-Senicourt, L. (2020). </w:t>
              </w:r>
              <w:r w:rsidRPr="00424316">
                <w:rPr>
                  <w:i/>
                  <w:iCs/>
                  <w:noProof/>
                  <w:lang w:val="en-US"/>
                </w:rPr>
                <w:t>Orchestrating automation and sharing in DevOps teams: A case study of immersive learning.</w:t>
              </w:r>
              <w:r w:rsidRPr="00424316">
                <w:rPr>
                  <w:noProof/>
                  <w:lang w:val="en-US"/>
                </w:rPr>
                <w:t xml:space="preserve"> </w:t>
              </w:r>
              <w:r>
                <w:rPr>
                  <w:noProof/>
                </w:rPr>
                <w:t>(I. Software, Ed.) Obtenido de https://www.researchgate.net: https://www.researchgate.net/publication/342940167_Orchestrating_automation_and_sharing_in_DevOps_teams_a_revelatory_case_of_job_satisfaction_factors_risk_and_work_conditions</w:t>
              </w:r>
            </w:p>
            <w:p w14:paraId="061E739D" w14:textId="77777777" w:rsidR="00424316" w:rsidRPr="00424316" w:rsidRDefault="00424316" w:rsidP="00424316">
              <w:pPr>
                <w:pStyle w:val="Bibliografa"/>
                <w:ind w:left="720" w:hanging="720"/>
                <w:rPr>
                  <w:noProof/>
                  <w:lang w:val="en-US"/>
                </w:rPr>
              </w:pPr>
              <w:r>
                <w:rPr>
                  <w:noProof/>
                </w:rPr>
                <w:t xml:space="preserve">Hernández Sampieri, R., Fernández, C., &amp; Baptista, M. (2022). </w:t>
              </w:r>
              <w:r>
                <w:rPr>
                  <w:i/>
                  <w:iCs/>
                  <w:noProof/>
                </w:rPr>
                <w:t xml:space="preserve">Metodología de la investigación (7.ª ed.). </w:t>
              </w:r>
              <w:r w:rsidRPr="00424316">
                <w:rPr>
                  <w:i/>
                  <w:iCs/>
                  <w:noProof/>
                  <w:lang w:val="en-US"/>
                </w:rPr>
                <w:t>.</w:t>
              </w:r>
              <w:r w:rsidRPr="00424316">
                <w:rPr>
                  <w:noProof/>
                  <w:lang w:val="en-US"/>
                </w:rPr>
                <w:t xml:space="preserve"> McGraw-Hill Education.</w:t>
              </w:r>
            </w:p>
            <w:p w14:paraId="5945F5D2" w14:textId="77777777" w:rsidR="00424316" w:rsidRPr="00424316" w:rsidRDefault="00424316" w:rsidP="00424316">
              <w:pPr>
                <w:pStyle w:val="Bibliografa"/>
                <w:ind w:left="720" w:hanging="720"/>
                <w:rPr>
                  <w:noProof/>
                  <w:lang w:val="en-US"/>
                </w:rPr>
              </w:pPr>
              <w:r w:rsidRPr="00424316">
                <w:rPr>
                  <w:noProof/>
                  <w:lang w:val="en-US"/>
                </w:rPr>
                <w:t xml:space="preserve">IBM. (2021). </w:t>
              </w:r>
              <w:r w:rsidRPr="00424316">
                <w:rPr>
                  <w:i/>
                  <w:iCs/>
                  <w:noProof/>
                  <w:lang w:val="en-US"/>
                </w:rPr>
                <w:t>Dojo Toolkit.</w:t>
              </w:r>
              <w:r w:rsidRPr="00424316">
                <w:rPr>
                  <w:noProof/>
                  <w:lang w:val="en-US"/>
                </w:rPr>
                <w:t xml:space="preserve"> Obtenido de https://www.ibm.com: https://www.ibm.com/docs/es/was-nd/8.5.5?topic=SSAW57_8.5.5/com.ibm.websphere.web2mobile.ajaxruntime.help/docs/dojotoolkit.htm</w:t>
              </w:r>
            </w:p>
            <w:p w14:paraId="6BF4646F" w14:textId="77777777" w:rsidR="00424316" w:rsidRPr="00424316" w:rsidRDefault="00424316" w:rsidP="00424316">
              <w:pPr>
                <w:pStyle w:val="Bibliografa"/>
                <w:ind w:left="720" w:hanging="720"/>
                <w:rPr>
                  <w:noProof/>
                  <w:lang w:val="en-US"/>
                </w:rPr>
              </w:pPr>
              <w:r w:rsidRPr="00424316">
                <w:rPr>
                  <w:noProof/>
                  <w:lang w:val="de-DE"/>
                </w:rPr>
                <w:t xml:space="preserve">Kim, G., Behr, K., &amp; Spafford, G. (2021). </w:t>
              </w:r>
              <w:r w:rsidRPr="00424316">
                <w:rPr>
                  <w:i/>
                  <w:iCs/>
                  <w:noProof/>
                  <w:lang w:val="en-US"/>
                </w:rPr>
                <w:t>The DevOps Handbook: How to Create World-Class Agility, Reliability, and Security in Technology Organizations (2.ª ed.). .</w:t>
              </w:r>
              <w:r w:rsidRPr="00424316">
                <w:rPr>
                  <w:noProof/>
                  <w:lang w:val="en-US"/>
                </w:rPr>
                <w:t xml:space="preserve"> IT Revolution Press.</w:t>
              </w:r>
            </w:p>
            <w:p w14:paraId="19BDECCA" w14:textId="77777777" w:rsidR="00424316" w:rsidRDefault="00424316" w:rsidP="00424316">
              <w:pPr>
                <w:pStyle w:val="Bibliografa"/>
                <w:ind w:left="720" w:hanging="720"/>
                <w:rPr>
                  <w:noProof/>
                </w:rPr>
              </w:pPr>
              <w:r w:rsidRPr="00424316">
                <w:rPr>
                  <w:noProof/>
                  <w:lang w:val="en-US"/>
                </w:rPr>
                <w:t xml:space="preserve">Kumar, P. (01 de 2025). </w:t>
              </w:r>
              <w:r w:rsidRPr="00424316">
                <w:rPr>
                  <w:i/>
                  <w:iCs/>
                  <w:noProof/>
                  <w:lang w:val="en-US"/>
                </w:rPr>
                <w:t>Resilient government services: adopting devops for public sector efficiency.</w:t>
              </w:r>
              <w:r w:rsidRPr="00424316">
                <w:rPr>
                  <w:noProof/>
                  <w:lang w:val="en-US"/>
                </w:rPr>
                <w:t xml:space="preserve"> </w:t>
              </w:r>
              <w:r>
                <w:rPr>
                  <w:noProof/>
                </w:rPr>
                <w:t>Obtenido de https://journalwjarr.com: https://journalwjarr.com/sites/default/files/fulltext_pdf/WJARR-2024-3565.pdf</w:t>
              </w:r>
            </w:p>
            <w:p w14:paraId="2631BB9B" w14:textId="77777777" w:rsidR="00424316" w:rsidRDefault="00424316" w:rsidP="00424316">
              <w:pPr>
                <w:pStyle w:val="Bibliografa"/>
                <w:ind w:left="720" w:hanging="720"/>
                <w:rPr>
                  <w:noProof/>
                </w:rPr>
              </w:pPr>
              <w:r>
                <w:rPr>
                  <w:noProof/>
                </w:rPr>
                <w:t xml:space="preserve">Luza Gallegos, M. (2024). </w:t>
              </w:r>
              <w:r>
                <w:rPr>
                  <w:i/>
                  <w:iCs/>
                  <w:noProof/>
                </w:rPr>
                <w:t>Transformación digital en el sector público: El desafío de la implementación. Análisis de la Dirección del Trabajo.</w:t>
              </w:r>
              <w:r>
                <w:rPr>
                  <w:noProof/>
                </w:rPr>
                <w:t xml:space="preserve"> Obtenido de repositorio.uchile.cl: https://repositorio.uchile.cl/handle/2250/199171</w:t>
              </w:r>
            </w:p>
            <w:p w14:paraId="5CF6E1F4" w14:textId="77777777" w:rsidR="00424316" w:rsidRDefault="00424316" w:rsidP="00424316">
              <w:pPr>
                <w:pStyle w:val="Bibliografa"/>
                <w:ind w:left="720" w:hanging="720"/>
                <w:rPr>
                  <w:noProof/>
                </w:rPr>
              </w:pPr>
              <w:r w:rsidRPr="00424316">
                <w:rPr>
                  <w:noProof/>
                  <w:lang w:val="en-US"/>
                </w:rPr>
                <w:t xml:space="preserve">Microsoft. (2021). </w:t>
              </w:r>
              <w:r w:rsidRPr="00424316">
                <w:rPr>
                  <w:i/>
                  <w:iCs/>
                  <w:noProof/>
                  <w:lang w:val="en-US"/>
                </w:rPr>
                <w:t>DevOps Dojo – Experiential Learning.</w:t>
              </w:r>
              <w:r w:rsidRPr="00424316">
                <w:rPr>
                  <w:noProof/>
                  <w:lang w:val="en-US"/>
                </w:rPr>
                <w:t xml:space="preserve"> </w:t>
              </w:r>
              <w:r>
                <w:rPr>
                  <w:noProof/>
                </w:rPr>
                <w:t>Obtenido de https://devblogs.microsoft.com/devops/devops-dojo-experiential-learning/: https://devblogs.microsoft.com/devops/devops-dojo-experiential-learning/</w:t>
              </w:r>
            </w:p>
            <w:p w14:paraId="064733C6" w14:textId="77777777" w:rsidR="00424316" w:rsidRDefault="00424316" w:rsidP="00424316">
              <w:pPr>
                <w:pStyle w:val="Bibliografa"/>
                <w:ind w:left="720" w:hanging="720"/>
                <w:rPr>
                  <w:noProof/>
                </w:rPr>
              </w:pPr>
              <w:r>
                <w:rPr>
                  <w:noProof/>
                </w:rPr>
                <w:t xml:space="preserve">Pastrana, M., Ordoñez, H., Muñoz, M., &amp; Cobos, C. (Mayo de 2025). </w:t>
              </w:r>
              <w:r w:rsidRPr="00424316">
                <w:rPr>
                  <w:i/>
                  <w:iCs/>
                  <w:noProof/>
                  <w:lang w:val="en-US"/>
                </w:rPr>
                <w:t>Integrating Scrum and DevOps for Very Small Entities in South America: Design of an Implementation Guide.</w:t>
              </w:r>
              <w:r w:rsidRPr="00424316">
                <w:rPr>
                  <w:noProof/>
                  <w:lang w:val="en-US"/>
                </w:rPr>
                <w:t xml:space="preserve"> </w:t>
              </w:r>
              <w:r>
                <w:rPr>
                  <w:noProof/>
                </w:rPr>
                <w:t>Obtenido de https://www.researchgate.net: https://www.researchgate.net/publication/392228149_Integrating_Scrum_and_DevOps_for_Very_Small_Entities_in_South_America_Design_of_an_Implementation_Guide</w:t>
              </w:r>
            </w:p>
            <w:p w14:paraId="7499D625" w14:textId="77777777" w:rsidR="00424316" w:rsidRPr="00424316" w:rsidRDefault="00424316" w:rsidP="00424316">
              <w:pPr>
                <w:pStyle w:val="Bibliografa"/>
                <w:ind w:left="720" w:hanging="720"/>
                <w:rPr>
                  <w:noProof/>
                  <w:lang w:val="en-US"/>
                </w:rPr>
              </w:pPr>
              <w:r w:rsidRPr="00424316">
                <w:rPr>
                  <w:noProof/>
                  <w:lang w:val="en-US"/>
                </w:rPr>
                <w:lastRenderedPageBreak/>
                <w:t xml:space="preserve">Plant, O. H., Aldea, A., &amp; van Hillegersberg, J. (2025). </w:t>
              </w:r>
              <w:r w:rsidRPr="00424316">
                <w:rPr>
                  <w:i/>
                  <w:iCs/>
                  <w:noProof/>
                  <w:lang w:val="en-US"/>
                </w:rPr>
                <w:t>Improving DevOps team performance through context-capability coalignment: Towards a profile for public sector organizations.</w:t>
              </w:r>
              <w:r w:rsidRPr="00424316">
                <w:rPr>
                  <w:noProof/>
                  <w:lang w:val="en-US"/>
                </w:rPr>
                <w:t xml:space="preserve"> Obtenido de Information and Software Technology, 178, 107585.: https://www.sciencedirect.com/science/article/pii/S0950584924001903?via%3Dihub</w:t>
              </w:r>
            </w:p>
            <w:p w14:paraId="4CB93184" w14:textId="77777777" w:rsidR="00424316" w:rsidRPr="00424316" w:rsidRDefault="00424316" w:rsidP="00424316">
              <w:pPr>
                <w:pStyle w:val="Bibliografa"/>
                <w:ind w:left="720" w:hanging="720"/>
                <w:rPr>
                  <w:noProof/>
                  <w:lang w:val="en-US"/>
                </w:rPr>
              </w:pPr>
              <w:r w:rsidRPr="00424316">
                <w:rPr>
                  <w:noProof/>
                  <w:lang w:val="en-US"/>
                </w:rPr>
                <w:t xml:space="preserve">Pressman, R., &amp; Maxim, B. (2022). </w:t>
              </w:r>
              <w:r>
                <w:rPr>
                  <w:i/>
                  <w:iCs/>
                  <w:noProof/>
                </w:rPr>
                <w:t xml:space="preserve">Ingeniería del Software: Un Enfoque Práctico (9.ª ed.). </w:t>
              </w:r>
              <w:r w:rsidRPr="00424316">
                <w:rPr>
                  <w:i/>
                  <w:iCs/>
                  <w:noProof/>
                  <w:lang w:val="en-US"/>
                </w:rPr>
                <w:t>.</w:t>
              </w:r>
              <w:r w:rsidRPr="00424316">
                <w:rPr>
                  <w:noProof/>
                  <w:lang w:val="en-US"/>
                </w:rPr>
                <w:t xml:space="preserve"> McGraw-Hill Education.</w:t>
              </w:r>
            </w:p>
            <w:p w14:paraId="77AD7A54" w14:textId="77777777" w:rsidR="00424316" w:rsidRDefault="00424316" w:rsidP="00424316">
              <w:pPr>
                <w:pStyle w:val="Bibliografa"/>
                <w:ind w:left="720" w:hanging="720"/>
                <w:rPr>
                  <w:noProof/>
                </w:rPr>
              </w:pPr>
              <w:r w:rsidRPr="00424316">
                <w:rPr>
                  <w:noProof/>
                  <w:lang w:val="en-US"/>
                </w:rPr>
                <w:t xml:space="preserve">Rajab, R., &amp; Alnoukari, M. (2025). </w:t>
              </w:r>
              <w:r w:rsidRPr="00424316">
                <w:rPr>
                  <w:i/>
                  <w:iCs/>
                  <w:noProof/>
                  <w:lang w:val="en-US"/>
                </w:rPr>
                <w:t>DevOps Integration With Capability Model Maturity Integration: A Systematic Mapping Review.</w:t>
              </w:r>
              <w:r w:rsidRPr="00424316">
                <w:rPr>
                  <w:noProof/>
                  <w:lang w:val="en-US"/>
                </w:rPr>
                <w:t xml:space="preserve"> </w:t>
              </w:r>
              <w:r>
                <w:rPr>
                  <w:noProof/>
                </w:rPr>
                <w:t>Obtenido de https://www.researchgate.net: https://www.researchgate.net/publication/389014367_DevOps_Integration_with_Capability_Model_Maturity_Integration_A_Systematic_Mapping_Review</w:t>
              </w:r>
            </w:p>
            <w:p w14:paraId="553ADF80" w14:textId="77777777" w:rsidR="00424316" w:rsidRDefault="00424316" w:rsidP="00424316">
              <w:pPr>
                <w:pStyle w:val="Bibliografa"/>
                <w:ind w:left="720" w:hanging="720"/>
                <w:rPr>
                  <w:noProof/>
                </w:rPr>
              </w:pPr>
              <w:r w:rsidRPr="00424316">
                <w:rPr>
                  <w:noProof/>
                  <w:lang w:val="de-DE"/>
                </w:rPr>
                <w:t xml:space="preserve">Tangi, L., Janssen, M., Benedetti, M., &amp; G., N. (2021). </w:t>
              </w:r>
              <w:r w:rsidRPr="00424316">
                <w:rPr>
                  <w:i/>
                  <w:iCs/>
                  <w:noProof/>
                  <w:lang w:val="en-US"/>
                </w:rPr>
                <w:t>Digital government transformation: A structural equation modelling analysis of driving and impeding factors.</w:t>
              </w:r>
              <w:r w:rsidRPr="00424316">
                <w:rPr>
                  <w:noProof/>
                  <w:lang w:val="en-US"/>
                </w:rPr>
                <w:t xml:space="preserve"> </w:t>
              </w:r>
              <w:r>
                <w:rPr>
                  <w:noProof/>
                </w:rPr>
                <w:t>Obtenido de https://www.sciencedirect.com: https://www.sciencedirect.com/science/article/abs/pii/S0268401221000499</w:t>
              </w:r>
            </w:p>
            <w:p w14:paraId="4E9D1C6C" w14:textId="77777777" w:rsidR="00424316" w:rsidRDefault="00424316" w:rsidP="00424316">
              <w:pPr>
                <w:pStyle w:val="Bibliografa"/>
                <w:ind w:left="720" w:hanging="720"/>
                <w:rPr>
                  <w:noProof/>
                </w:rPr>
              </w:pPr>
              <w:r w:rsidRPr="00424316">
                <w:rPr>
                  <w:noProof/>
                  <w:lang w:val="en-US"/>
                </w:rPr>
                <w:t xml:space="preserve">Tenny, S., Brannan, J., &amp; Brannan, G. (2022). </w:t>
              </w:r>
              <w:r w:rsidRPr="00424316">
                <w:rPr>
                  <w:i/>
                  <w:iCs/>
                  <w:noProof/>
                  <w:lang w:val="en-US"/>
                </w:rPr>
                <w:t>Qualitative Research: Studying How Things Work.</w:t>
              </w:r>
              <w:r w:rsidRPr="00424316">
                <w:rPr>
                  <w:noProof/>
                  <w:lang w:val="en-US"/>
                </w:rPr>
                <w:t xml:space="preserve"> </w:t>
              </w:r>
              <w:r>
                <w:rPr>
                  <w:noProof/>
                </w:rPr>
                <w:t>Obtenido de https://www.ncbi.nlm.nih.gov: https://www.ncbi.nlm.nih.gov/books/NBK470395/</w:t>
              </w:r>
            </w:p>
            <w:p w14:paraId="7C583CCA" w14:textId="77777777" w:rsidR="00424316" w:rsidRDefault="00424316" w:rsidP="00424316">
              <w:pPr>
                <w:pStyle w:val="Bibliografa"/>
                <w:ind w:left="720" w:hanging="720"/>
                <w:rPr>
                  <w:noProof/>
                </w:rPr>
              </w:pPr>
              <w:r w:rsidRPr="00424316">
                <w:rPr>
                  <w:noProof/>
                  <w:lang w:val="en-US"/>
                </w:rPr>
                <w:t xml:space="preserve">Yasser, M. (2020). </w:t>
              </w:r>
              <w:r w:rsidRPr="00424316">
                <w:rPr>
                  <w:i/>
                  <w:iCs/>
                  <w:noProof/>
                  <w:lang w:val="en-US"/>
                </w:rPr>
                <w:t>DevOps Maturity Models: A Systematic Mapping Study.</w:t>
              </w:r>
              <w:r w:rsidRPr="00424316">
                <w:rPr>
                  <w:noProof/>
                  <w:lang w:val="en-US"/>
                </w:rPr>
                <w:t xml:space="preserve"> </w:t>
              </w:r>
              <w:r>
                <w:rPr>
                  <w:noProof/>
                </w:rPr>
                <w:t>Obtenido de https://fenix.tecnico.ulisboa.pt: https://fenix.tecnico.ulisboa.pt/downloadFile/1689244997262440/88647_Yasser_Zacarias_resumo.pdf</w:t>
              </w:r>
            </w:p>
            <w:p w14:paraId="6020FE41" w14:textId="77777777" w:rsidR="00424316" w:rsidRDefault="00424316" w:rsidP="00424316">
              <w:pPr>
                <w:pStyle w:val="Bibliografa"/>
                <w:ind w:left="720" w:hanging="720"/>
                <w:rPr>
                  <w:noProof/>
                </w:rPr>
              </w:pPr>
              <w:r w:rsidRPr="00424316">
                <w:rPr>
                  <w:noProof/>
                  <w:lang w:val="en-US"/>
                </w:rPr>
                <w:t xml:space="preserve">Yin, R. K. (2021). </w:t>
              </w:r>
              <w:r w:rsidRPr="00424316">
                <w:rPr>
                  <w:i/>
                  <w:iCs/>
                  <w:noProof/>
                  <w:lang w:val="en-US"/>
                </w:rPr>
                <w:t xml:space="preserve">Case Study Research and Applications: Design and Methods (6th ed.). </w:t>
              </w:r>
              <w:r>
                <w:rPr>
                  <w:i/>
                  <w:iCs/>
                  <w:noProof/>
                </w:rPr>
                <w:t>.</w:t>
              </w:r>
              <w:r>
                <w:rPr>
                  <w:noProof/>
                </w:rPr>
                <w:t xml:space="preserve"> SAGE Publications.</w:t>
              </w:r>
            </w:p>
            <w:p w14:paraId="476A2B25" w14:textId="6709510F" w:rsidR="002E6D27" w:rsidRDefault="002E6D27" w:rsidP="00424316">
              <w:r>
                <w:rPr>
                  <w:b/>
                  <w:bCs/>
                </w:rPr>
                <w:fldChar w:fldCharType="end"/>
              </w:r>
            </w:p>
          </w:sdtContent>
        </w:sdt>
      </w:sdtContent>
    </w:sdt>
    <w:p w14:paraId="63709868" w14:textId="77777777" w:rsidR="003738AE" w:rsidRDefault="003738AE" w:rsidP="003738AE"/>
    <w:p w14:paraId="11214912" w14:textId="77777777" w:rsidR="002E1C22" w:rsidRDefault="002E1C22" w:rsidP="003738AE"/>
    <w:p w14:paraId="37A834EB" w14:textId="77777777" w:rsidR="002E1C22" w:rsidRDefault="002E1C22" w:rsidP="003738AE"/>
    <w:p w14:paraId="0D7FCE10" w14:textId="77777777" w:rsidR="00424316" w:rsidRDefault="00424316" w:rsidP="003738AE"/>
    <w:p w14:paraId="55AA052E" w14:textId="77777777" w:rsidR="00424316" w:rsidRDefault="00424316" w:rsidP="003738AE"/>
    <w:p w14:paraId="47E853EF" w14:textId="77777777" w:rsidR="002E1C22" w:rsidRDefault="002E1C22" w:rsidP="003738AE"/>
    <w:p w14:paraId="1A53545E" w14:textId="77777777" w:rsidR="002E1C22" w:rsidRDefault="002E1C22" w:rsidP="003738AE"/>
    <w:p w14:paraId="4B40781F" w14:textId="77777777" w:rsidR="002E1C22" w:rsidRDefault="002E1C22" w:rsidP="003738AE"/>
    <w:p w14:paraId="6506CAFE" w14:textId="77777777" w:rsidR="00424316" w:rsidRDefault="00424316" w:rsidP="003738AE"/>
    <w:p w14:paraId="1A7D1B46" w14:textId="77777777" w:rsidR="00424316" w:rsidRDefault="00424316" w:rsidP="003738AE"/>
    <w:p w14:paraId="33C2637C" w14:textId="77777777" w:rsidR="00424316" w:rsidRDefault="00424316" w:rsidP="003738AE"/>
    <w:p w14:paraId="248A7CCB" w14:textId="77777777" w:rsidR="00424316" w:rsidRDefault="00424316" w:rsidP="003738AE"/>
    <w:p w14:paraId="54E5A141" w14:textId="77777777" w:rsidR="00424316" w:rsidRDefault="00424316" w:rsidP="003738AE"/>
    <w:p w14:paraId="1D8EE4AD" w14:textId="77777777" w:rsidR="00424316" w:rsidRDefault="00424316" w:rsidP="003738AE"/>
    <w:p w14:paraId="03EA9FE1" w14:textId="77777777" w:rsidR="00424316" w:rsidRDefault="00424316" w:rsidP="003738AE"/>
    <w:p w14:paraId="4AB2C28C" w14:textId="77777777" w:rsidR="00424316" w:rsidRDefault="00424316" w:rsidP="003738AE"/>
    <w:p w14:paraId="5BD99F8A" w14:textId="77777777" w:rsidR="00424316" w:rsidRDefault="00424316" w:rsidP="003738AE"/>
    <w:p w14:paraId="5C2367AD" w14:textId="77777777" w:rsidR="00424316" w:rsidRDefault="00424316" w:rsidP="003738AE"/>
    <w:p w14:paraId="0F832713" w14:textId="77777777" w:rsidR="00424316" w:rsidRDefault="00424316" w:rsidP="003738AE"/>
    <w:p w14:paraId="5BD1B8F1" w14:textId="77777777" w:rsidR="00424316" w:rsidRDefault="00424316" w:rsidP="003738AE"/>
    <w:p w14:paraId="42227399" w14:textId="77777777" w:rsidR="002E1C22" w:rsidRDefault="002E1C22" w:rsidP="003738AE"/>
    <w:p w14:paraId="67C8B8A2" w14:textId="7295244D" w:rsidR="00474A62" w:rsidRPr="00FB38BC" w:rsidRDefault="00474A62" w:rsidP="00FB38BC">
      <w:pPr>
        <w:pStyle w:val="Anexo"/>
      </w:pPr>
      <w:bookmarkStart w:id="64" w:name="_Toc211948029"/>
      <w:bookmarkStart w:id="65" w:name="_Toc217307997"/>
      <w:r w:rsidRPr="00FB38BC">
        <w:t>Encuesta de Madurez DevOps</w:t>
      </w:r>
      <w:bookmarkEnd w:id="64"/>
      <w:bookmarkEnd w:id="65"/>
    </w:p>
    <w:p w14:paraId="0FE82FD4" w14:textId="77777777" w:rsidR="00474A62" w:rsidRDefault="00474A62" w:rsidP="00474A62">
      <w:pPr>
        <w:rPr>
          <w:lang w:val="es-EC"/>
        </w:rPr>
      </w:pPr>
      <w:r w:rsidRPr="00474A62">
        <w:rPr>
          <w:b/>
          <w:bCs/>
          <w:lang w:val="es-EC"/>
        </w:rPr>
        <w:t>Objetivo:</w:t>
      </w:r>
      <w:r w:rsidRPr="00474A62">
        <w:rPr>
          <w:lang w:val="es-EC"/>
        </w:rPr>
        <w:t xml:space="preserve"> Evaluar el grado de adopción de prácticas DevOps en ETAPA EP.</w:t>
      </w:r>
      <w:r w:rsidRPr="00474A62">
        <w:rPr>
          <w:lang w:val="es-EC"/>
        </w:rPr>
        <w:br/>
      </w:r>
      <w:r w:rsidRPr="00474A62">
        <w:rPr>
          <w:b/>
          <w:bCs/>
          <w:lang w:val="es-EC"/>
        </w:rPr>
        <w:t>Instrucción:</w:t>
      </w:r>
      <w:r w:rsidRPr="00474A62">
        <w:rPr>
          <w:lang w:val="es-EC"/>
        </w:rPr>
        <w:t xml:space="preserve"> Marque con una X el número que exprese su nivel de acuerdo con cada afirmación, donde:</w:t>
      </w:r>
    </w:p>
    <w:p w14:paraId="08F7A46F" w14:textId="77777777" w:rsidR="00474A62" w:rsidRDefault="00474A62" w:rsidP="00474A62">
      <w:pPr>
        <w:rPr>
          <w:lang w:val="es-EC"/>
        </w:rPr>
      </w:pPr>
      <w:r w:rsidRPr="00474A62">
        <w:rPr>
          <w:lang w:val="es-EC"/>
        </w:rPr>
        <w:t>1 = Totalmente en desacuerdo</w:t>
      </w:r>
      <w:r w:rsidRPr="00170240">
        <w:rPr>
          <w:lang w:val="es-EC"/>
        </w:rPr>
        <w:t> </w:t>
      </w:r>
      <w:r w:rsidRPr="00170240">
        <w:rPr>
          <w:lang w:val="es-EC"/>
        </w:rPr>
        <w:t> </w:t>
      </w:r>
    </w:p>
    <w:p w14:paraId="0A768954" w14:textId="77777777" w:rsidR="00474A62" w:rsidRDefault="00474A62" w:rsidP="00474A62">
      <w:pPr>
        <w:rPr>
          <w:lang w:val="es-EC"/>
        </w:rPr>
      </w:pPr>
      <w:r w:rsidRPr="00474A62">
        <w:rPr>
          <w:lang w:val="es-EC"/>
        </w:rPr>
        <w:t>2 = En desacuerdo</w:t>
      </w:r>
      <w:r w:rsidRPr="00170240">
        <w:rPr>
          <w:lang w:val="es-EC"/>
        </w:rPr>
        <w:t> </w:t>
      </w:r>
      <w:r w:rsidRPr="00170240">
        <w:rPr>
          <w:lang w:val="es-EC"/>
        </w:rPr>
        <w:t> </w:t>
      </w:r>
    </w:p>
    <w:p w14:paraId="26520DBB" w14:textId="77777777" w:rsidR="00474A62" w:rsidRDefault="00474A62" w:rsidP="00474A62">
      <w:pPr>
        <w:rPr>
          <w:lang w:val="es-EC"/>
        </w:rPr>
      </w:pPr>
      <w:r w:rsidRPr="00474A62">
        <w:rPr>
          <w:lang w:val="es-EC"/>
        </w:rPr>
        <w:t>3 = Ni de acuerdo ni en desacuerdo</w:t>
      </w:r>
      <w:r w:rsidRPr="00170240">
        <w:rPr>
          <w:lang w:val="es-EC"/>
        </w:rPr>
        <w:t> </w:t>
      </w:r>
      <w:r w:rsidRPr="00170240">
        <w:rPr>
          <w:lang w:val="es-EC"/>
        </w:rPr>
        <w:t> </w:t>
      </w:r>
    </w:p>
    <w:p w14:paraId="6445C214" w14:textId="77777777" w:rsidR="00474A62" w:rsidRDefault="00474A62" w:rsidP="00474A62">
      <w:pPr>
        <w:rPr>
          <w:lang w:val="es-EC"/>
        </w:rPr>
      </w:pPr>
      <w:r w:rsidRPr="00474A62">
        <w:rPr>
          <w:lang w:val="es-EC"/>
        </w:rPr>
        <w:t>4 = De acuerdo</w:t>
      </w:r>
      <w:r w:rsidRPr="00170240">
        <w:rPr>
          <w:lang w:val="es-EC"/>
        </w:rPr>
        <w:t> </w:t>
      </w:r>
      <w:r w:rsidRPr="00170240">
        <w:rPr>
          <w:lang w:val="es-EC"/>
        </w:rPr>
        <w:t> </w:t>
      </w:r>
    </w:p>
    <w:p w14:paraId="1A600368" w14:textId="34E585AB" w:rsidR="00474A62" w:rsidRPr="00474A62" w:rsidRDefault="00474A62" w:rsidP="00474A62">
      <w:pPr>
        <w:rPr>
          <w:lang w:val="es-EC"/>
        </w:rPr>
      </w:pPr>
      <w:r w:rsidRPr="00474A62">
        <w:rPr>
          <w:lang w:val="es-EC"/>
        </w:rPr>
        <w:lastRenderedPageBreak/>
        <w:t>5 = Totalmente de acuerdo</w:t>
      </w:r>
    </w:p>
    <w:p w14:paraId="706F7D7A" w14:textId="400F94D9" w:rsidR="00474A62" w:rsidRPr="00474A62" w:rsidRDefault="00474A62" w:rsidP="00474A62">
      <w:pPr>
        <w:rPr>
          <w:b/>
          <w:bCs/>
          <w:lang w:val="es-EC"/>
        </w:rPr>
      </w:pPr>
      <w:r w:rsidRPr="00474A62">
        <w:rPr>
          <w:b/>
          <w:bCs/>
          <w:lang w:val="es-EC"/>
        </w:rPr>
        <w:t>Dimensión 1: Colaboración</w:t>
      </w:r>
      <w:r w:rsidR="00B70A3B">
        <w:rPr>
          <w:b/>
          <w:bCs/>
          <w:lang w:val="es-EC"/>
        </w:rPr>
        <w:t xml:space="preserve"> entre equipos</w:t>
      </w:r>
    </w:p>
    <w:p w14:paraId="002DA337" w14:textId="77777777" w:rsidR="00474A62" w:rsidRPr="00170240" w:rsidRDefault="00474A62" w:rsidP="00474A62">
      <w:pPr>
        <w:pStyle w:val="Prrafodelista"/>
        <w:numPr>
          <w:ilvl w:val="0"/>
          <w:numId w:val="59"/>
        </w:numPr>
        <w:rPr>
          <w:lang w:val="es-EC"/>
        </w:rPr>
      </w:pPr>
      <w:r w:rsidRPr="00170240">
        <w:rPr>
          <w:lang w:val="es-EC"/>
        </w:rPr>
        <w:t>Los equipos de desarrollo y operaciones comparten información de manera constante y transparente.</w:t>
      </w:r>
    </w:p>
    <w:p w14:paraId="71DB2C0D" w14:textId="77777777" w:rsidR="00474A62" w:rsidRPr="00170240" w:rsidRDefault="00474A62" w:rsidP="00474A62">
      <w:pPr>
        <w:pStyle w:val="Prrafodelista"/>
        <w:numPr>
          <w:ilvl w:val="0"/>
          <w:numId w:val="59"/>
        </w:numPr>
        <w:rPr>
          <w:lang w:val="es-EC"/>
        </w:rPr>
      </w:pPr>
      <w:r w:rsidRPr="00170240">
        <w:rPr>
          <w:lang w:val="es-EC"/>
        </w:rPr>
        <w:t>Existen reuniones periódicas conjuntas para revisar avances y resolver incidencias.</w:t>
      </w:r>
    </w:p>
    <w:p w14:paraId="0035DBF9" w14:textId="77777777" w:rsidR="00474A62" w:rsidRPr="00170240" w:rsidRDefault="00474A62" w:rsidP="00474A62">
      <w:pPr>
        <w:pStyle w:val="Prrafodelista"/>
        <w:numPr>
          <w:ilvl w:val="0"/>
          <w:numId w:val="59"/>
        </w:numPr>
        <w:rPr>
          <w:lang w:val="es-EC"/>
        </w:rPr>
      </w:pPr>
      <w:r w:rsidRPr="00170240">
        <w:rPr>
          <w:lang w:val="es-EC"/>
        </w:rPr>
        <w:t>Las decisiones técnicas se toman de forma participativa, considerando a todas las áreas involucradas.</w:t>
      </w:r>
    </w:p>
    <w:p w14:paraId="2D449AE0" w14:textId="77777777" w:rsidR="00474A62" w:rsidRPr="00170240" w:rsidRDefault="00474A62" w:rsidP="00474A62">
      <w:pPr>
        <w:pStyle w:val="Prrafodelista"/>
        <w:numPr>
          <w:ilvl w:val="0"/>
          <w:numId w:val="59"/>
        </w:numPr>
        <w:rPr>
          <w:lang w:val="es-EC"/>
        </w:rPr>
      </w:pPr>
      <w:r w:rsidRPr="00170240">
        <w:rPr>
          <w:lang w:val="es-EC"/>
        </w:rPr>
        <w:t>Los conflictos entre equipos se resuelven de manera constructiva y colaborativa.</w:t>
      </w:r>
    </w:p>
    <w:p w14:paraId="3BF65ECA" w14:textId="77777777" w:rsidR="00474A62" w:rsidRPr="00170240" w:rsidRDefault="00474A62" w:rsidP="00474A62">
      <w:pPr>
        <w:pStyle w:val="Prrafodelista"/>
        <w:numPr>
          <w:ilvl w:val="0"/>
          <w:numId w:val="59"/>
        </w:numPr>
        <w:rPr>
          <w:lang w:val="es-EC"/>
        </w:rPr>
      </w:pPr>
      <w:r w:rsidRPr="00170240">
        <w:rPr>
          <w:lang w:val="es-EC"/>
        </w:rPr>
        <w:t>Los objetivos del área de desarrollo están alineados con los de operación y soporte.</w:t>
      </w:r>
    </w:p>
    <w:p w14:paraId="759F4452" w14:textId="77777777" w:rsidR="00474A62" w:rsidRPr="00170240" w:rsidRDefault="00474A62" w:rsidP="00474A62">
      <w:pPr>
        <w:pStyle w:val="Prrafodelista"/>
        <w:numPr>
          <w:ilvl w:val="0"/>
          <w:numId w:val="59"/>
        </w:numPr>
        <w:rPr>
          <w:lang w:val="es-EC"/>
        </w:rPr>
      </w:pPr>
      <w:r w:rsidRPr="00170240">
        <w:rPr>
          <w:lang w:val="es-EC"/>
        </w:rPr>
        <w:t>Las herramientas de comunicación interna se utilizan eficazmente para coordinar tareas.</w:t>
      </w:r>
    </w:p>
    <w:p w14:paraId="7A0CEEED" w14:textId="77777777" w:rsidR="00474A62" w:rsidRPr="00170240" w:rsidRDefault="00474A62" w:rsidP="00474A62">
      <w:pPr>
        <w:pStyle w:val="Prrafodelista"/>
        <w:numPr>
          <w:ilvl w:val="0"/>
          <w:numId w:val="59"/>
        </w:numPr>
        <w:rPr>
          <w:lang w:val="es-EC"/>
        </w:rPr>
      </w:pPr>
      <w:r w:rsidRPr="00170240">
        <w:rPr>
          <w:lang w:val="es-EC"/>
        </w:rPr>
        <w:t>Las responsabilidades de cada rol están claramente definidas y son comprendidas por todos los miembros.</w:t>
      </w:r>
    </w:p>
    <w:p w14:paraId="5D370517" w14:textId="77777777" w:rsidR="00474A62" w:rsidRPr="00FB38BC" w:rsidRDefault="00474A62" w:rsidP="00FB38BC">
      <w:pPr>
        <w:rPr>
          <w:b/>
          <w:bCs/>
          <w:lang w:val="es-EC"/>
        </w:rPr>
      </w:pPr>
      <w:r w:rsidRPr="00FB38BC">
        <w:rPr>
          <w:b/>
          <w:bCs/>
          <w:lang w:val="es-EC"/>
        </w:rPr>
        <w:t>Dimensión 2: Automatización</w:t>
      </w:r>
    </w:p>
    <w:p w14:paraId="22CB1B19" w14:textId="77777777" w:rsidR="00474A62" w:rsidRPr="00170240" w:rsidRDefault="00474A62" w:rsidP="00474A62">
      <w:pPr>
        <w:pStyle w:val="Prrafodelista"/>
        <w:numPr>
          <w:ilvl w:val="0"/>
          <w:numId w:val="60"/>
        </w:numPr>
        <w:rPr>
          <w:lang w:val="es-EC"/>
        </w:rPr>
      </w:pPr>
      <w:r w:rsidRPr="00170240">
        <w:rPr>
          <w:lang w:val="es-EC"/>
        </w:rPr>
        <w:t>Los procesos de despliegue de software se realizan mediante herramientas automáticas.</w:t>
      </w:r>
    </w:p>
    <w:p w14:paraId="64DB5C75" w14:textId="77777777" w:rsidR="00474A62" w:rsidRPr="00170240" w:rsidRDefault="00474A62" w:rsidP="00474A62">
      <w:pPr>
        <w:pStyle w:val="Prrafodelista"/>
        <w:numPr>
          <w:ilvl w:val="0"/>
          <w:numId w:val="60"/>
        </w:numPr>
        <w:rPr>
          <w:lang w:val="es-EC"/>
        </w:rPr>
      </w:pPr>
      <w:r w:rsidRPr="00170240">
        <w:rPr>
          <w:lang w:val="es-EC"/>
        </w:rPr>
        <w:t>Existen entornos de prueba integrados que reducen la intervención manual.</w:t>
      </w:r>
    </w:p>
    <w:p w14:paraId="4E76CE31" w14:textId="77777777" w:rsidR="00474A62" w:rsidRPr="00170240" w:rsidRDefault="00474A62" w:rsidP="00474A62">
      <w:pPr>
        <w:pStyle w:val="Prrafodelista"/>
        <w:numPr>
          <w:ilvl w:val="0"/>
          <w:numId w:val="60"/>
        </w:numPr>
        <w:rPr>
          <w:lang w:val="es-EC"/>
        </w:rPr>
      </w:pPr>
      <w:r w:rsidRPr="00170240">
        <w:rPr>
          <w:lang w:val="es-EC"/>
        </w:rPr>
        <w:t>Se cuenta con un pipeline de integración y entrega continua (CI/CD) funcional.</w:t>
      </w:r>
    </w:p>
    <w:p w14:paraId="3ED117E6" w14:textId="77777777" w:rsidR="00474A62" w:rsidRPr="00170240" w:rsidRDefault="00474A62" w:rsidP="00474A62">
      <w:pPr>
        <w:pStyle w:val="Prrafodelista"/>
        <w:numPr>
          <w:ilvl w:val="0"/>
          <w:numId w:val="60"/>
        </w:numPr>
        <w:rPr>
          <w:lang w:val="es-EC"/>
        </w:rPr>
      </w:pPr>
      <w:r w:rsidRPr="00170240">
        <w:rPr>
          <w:lang w:val="es-EC"/>
        </w:rPr>
        <w:t>Las tareas repetitivas, como la configuración de servidores o bases de datos, se automatizan regularmente.</w:t>
      </w:r>
    </w:p>
    <w:p w14:paraId="768EB42F" w14:textId="77777777" w:rsidR="00474A62" w:rsidRPr="00170240" w:rsidRDefault="00474A62" w:rsidP="00474A62">
      <w:pPr>
        <w:pStyle w:val="Prrafodelista"/>
        <w:numPr>
          <w:ilvl w:val="0"/>
          <w:numId w:val="60"/>
        </w:numPr>
        <w:rPr>
          <w:lang w:val="es-EC"/>
        </w:rPr>
      </w:pPr>
      <w:r w:rsidRPr="00170240">
        <w:rPr>
          <w:lang w:val="es-EC"/>
        </w:rPr>
        <w:t>Se aplican pruebas automatizadas antes de liberar nuevas versiones del sistema.</w:t>
      </w:r>
    </w:p>
    <w:p w14:paraId="5BA362E9" w14:textId="77777777" w:rsidR="00474A62" w:rsidRPr="00170240" w:rsidRDefault="00474A62" w:rsidP="00474A62">
      <w:pPr>
        <w:pStyle w:val="Prrafodelista"/>
        <w:numPr>
          <w:ilvl w:val="0"/>
          <w:numId w:val="60"/>
        </w:numPr>
        <w:rPr>
          <w:lang w:val="es-EC"/>
        </w:rPr>
      </w:pPr>
      <w:r w:rsidRPr="00170240">
        <w:rPr>
          <w:lang w:val="es-EC"/>
        </w:rPr>
        <w:t>La documentación técnica se genera o actualiza automáticamente durante los procesos de desarrollo.</w:t>
      </w:r>
    </w:p>
    <w:p w14:paraId="26167DF5" w14:textId="77777777" w:rsidR="00474A62" w:rsidRPr="00170240" w:rsidRDefault="00474A62" w:rsidP="00474A62">
      <w:pPr>
        <w:pStyle w:val="Prrafodelista"/>
        <w:numPr>
          <w:ilvl w:val="0"/>
          <w:numId w:val="60"/>
        </w:numPr>
        <w:rPr>
          <w:lang w:val="es-EC"/>
        </w:rPr>
      </w:pPr>
      <w:r w:rsidRPr="00170240">
        <w:rPr>
          <w:lang w:val="es-EC"/>
        </w:rPr>
        <w:t>Las herramientas de automatización se actualizan y revisan periódicamente para garantizar su eficiencia.</w:t>
      </w:r>
    </w:p>
    <w:p w14:paraId="47EAD667" w14:textId="77777777" w:rsidR="00474A62" w:rsidRPr="00FB38BC" w:rsidRDefault="00474A62" w:rsidP="00FB38BC">
      <w:pPr>
        <w:rPr>
          <w:b/>
          <w:bCs/>
          <w:lang w:val="es-EC"/>
        </w:rPr>
      </w:pPr>
      <w:r w:rsidRPr="00FB38BC">
        <w:rPr>
          <w:b/>
          <w:bCs/>
          <w:lang w:val="es-EC"/>
        </w:rPr>
        <w:t>Dimensión 3: Medición y Monitorización</w:t>
      </w:r>
    </w:p>
    <w:p w14:paraId="17300251" w14:textId="77777777" w:rsidR="00474A62" w:rsidRPr="00170240" w:rsidRDefault="00474A62" w:rsidP="00474A62">
      <w:pPr>
        <w:pStyle w:val="Prrafodelista"/>
        <w:numPr>
          <w:ilvl w:val="0"/>
          <w:numId w:val="61"/>
        </w:numPr>
        <w:rPr>
          <w:lang w:val="es-EC"/>
        </w:rPr>
      </w:pPr>
      <w:r w:rsidRPr="00170240">
        <w:rPr>
          <w:lang w:val="es-EC"/>
        </w:rPr>
        <w:t>La organización utiliza indicadores de rendimiento para evaluar la calidad de sus desarrollos.</w:t>
      </w:r>
    </w:p>
    <w:p w14:paraId="27D58930" w14:textId="77777777" w:rsidR="00474A62" w:rsidRPr="00170240" w:rsidRDefault="00474A62" w:rsidP="00474A62">
      <w:pPr>
        <w:pStyle w:val="Prrafodelista"/>
        <w:numPr>
          <w:ilvl w:val="0"/>
          <w:numId w:val="61"/>
        </w:numPr>
        <w:rPr>
          <w:lang w:val="es-EC"/>
        </w:rPr>
      </w:pPr>
      <w:r w:rsidRPr="00170240">
        <w:rPr>
          <w:lang w:val="es-EC"/>
        </w:rPr>
        <w:t>Los tiempos de entrega y resolución de incidencias se registran y analizan sistemáticamente.</w:t>
      </w:r>
    </w:p>
    <w:p w14:paraId="45FCACE9" w14:textId="77777777" w:rsidR="00474A62" w:rsidRPr="00170240" w:rsidRDefault="00474A62" w:rsidP="00474A62">
      <w:pPr>
        <w:pStyle w:val="Prrafodelista"/>
        <w:numPr>
          <w:ilvl w:val="0"/>
          <w:numId w:val="61"/>
        </w:numPr>
        <w:rPr>
          <w:lang w:val="es-EC"/>
        </w:rPr>
      </w:pPr>
      <w:r w:rsidRPr="00170240">
        <w:rPr>
          <w:lang w:val="es-EC"/>
        </w:rPr>
        <w:lastRenderedPageBreak/>
        <w:t>Los resultados de las métricas se comunican periódicamente a los equipos de trabajo.</w:t>
      </w:r>
    </w:p>
    <w:p w14:paraId="09824283" w14:textId="77777777" w:rsidR="00474A62" w:rsidRPr="00170240" w:rsidRDefault="00474A62" w:rsidP="00474A62">
      <w:pPr>
        <w:pStyle w:val="Prrafodelista"/>
        <w:numPr>
          <w:ilvl w:val="0"/>
          <w:numId w:val="61"/>
        </w:numPr>
        <w:rPr>
          <w:lang w:val="es-EC"/>
        </w:rPr>
      </w:pPr>
      <w:r w:rsidRPr="00170240">
        <w:rPr>
          <w:lang w:val="es-EC"/>
        </w:rPr>
        <w:t>Existen paneles o tableros que permiten visualizar el estado actual de los proyectos y servicios.</w:t>
      </w:r>
    </w:p>
    <w:p w14:paraId="653E433A" w14:textId="77777777" w:rsidR="00474A62" w:rsidRPr="00170240" w:rsidRDefault="00474A62" w:rsidP="00474A62">
      <w:pPr>
        <w:pStyle w:val="Prrafodelista"/>
        <w:numPr>
          <w:ilvl w:val="0"/>
          <w:numId w:val="61"/>
        </w:numPr>
        <w:rPr>
          <w:lang w:val="es-EC"/>
        </w:rPr>
      </w:pPr>
      <w:r w:rsidRPr="00170240">
        <w:rPr>
          <w:lang w:val="es-EC"/>
        </w:rPr>
        <w:t>Se revisan las métricas de desempeño para tomar decisiones de mejora continua.</w:t>
      </w:r>
    </w:p>
    <w:p w14:paraId="20A5E549" w14:textId="77777777" w:rsidR="00474A62" w:rsidRPr="00170240" w:rsidRDefault="00474A62" w:rsidP="00474A62">
      <w:pPr>
        <w:pStyle w:val="Prrafodelista"/>
        <w:numPr>
          <w:ilvl w:val="0"/>
          <w:numId w:val="61"/>
        </w:numPr>
        <w:rPr>
          <w:lang w:val="es-EC"/>
        </w:rPr>
      </w:pPr>
      <w:r w:rsidRPr="00170240">
        <w:rPr>
          <w:lang w:val="es-EC"/>
        </w:rPr>
        <w:t>Los incidentes críticos se documentan y se analizan sus causas raíz.</w:t>
      </w:r>
    </w:p>
    <w:p w14:paraId="1759D380" w14:textId="77777777" w:rsidR="00474A62" w:rsidRPr="00170240" w:rsidRDefault="00474A62" w:rsidP="00474A62">
      <w:pPr>
        <w:pStyle w:val="Prrafodelista"/>
        <w:numPr>
          <w:ilvl w:val="0"/>
          <w:numId w:val="61"/>
        </w:numPr>
        <w:rPr>
          <w:lang w:val="es-EC"/>
        </w:rPr>
      </w:pPr>
      <w:r w:rsidRPr="00170240">
        <w:rPr>
          <w:lang w:val="es-EC"/>
        </w:rPr>
        <w:t>Las métricas de satisfacción del usuario final son consideradas en la evaluación de resultados.</w:t>
      </w:r>
    </w:p>
    <w:p w14:paraId="6C138EE5" w14:textId="77777777" w:rsidR="00474A62" w:rsidRPr="00FB38BC" w:rsidRDefault="00474A62" w:rsidP="00FB38BC">
      <w:pPr>
        <w:rPr>
          <w:b/>
          <w:bCs/>
          <w:lang w:val="es-EC"/>
        </w:rPr>
      </w:pPr>
      <w:r w:rsidRPr="00FB38BC">
        <w:rPr>
          <w:b/>
          <w:bCs/>
          <w:lang w:val="es-EC"/>
        </w:rPr>
        <w:t>Dimensión 4: Cultura Organizacional</w:t>
      </w:r>
    </w:p>
    <w:p w14:paraId="455DC647" w14:textId="77777777" w:rsidR="00474A62" w:rsidRPr="00170240" w:rsidRDefault="00474A62" w:rsidP="00474A62">
      <w:pPr>
        <w:pStyle w:val="Prrafodelista"/>
        <w:numPr>
          <w:ilvl w:val="0"/>
          <w:numId w:val="62"/>
        </w:numPr>
        <w:rPr>
          <w:lang w:val="es-EC"/>
        </w:rPr>
      </w:pPr>
      <w:r w:rsidRPr="00170240">
        <w:rPr>
          <w:lang w:val="es-EC"/>
        </w:rPr>
        <w:t>La empresa promueve el aprendizaje continuo y la actualización tecnológica de su personal.</w:t>
      </w:r>
    </w:p>
    <w:p w14:paraId="398C589A" w14:textId="77777777" w:rsidR="00474A62" w:rsidRPr="00170240" w:rsidRDefault="00474A62" w:rsidP="00474A62">
      <w:pPr>
        <w:pStyle w:val="Prrafodelista"/>
        <w:numPr>
          <w:ilvl w:val="0"/>
          <w:numId w:val="62"/>
        </w:numPr>
        <w:rPr>
          <w:lang w:val="es-EC"/>
        </w:rPr>
      </w:pPr>
      <w:r w:rsidRPr="00170240">
        <w:rPr>
          <w:lang w:val="es-EC"/>
        </w:rPr>
        <w:t>Los errores se consideran oportunidades de mejora más que motivos de sanción.</w:t>
      </w:r>
    </w:p>
    <w:p w14:paraId="582FD85F" w14:textId="77777777" w:rsidR="00474A62" w:rsidRPr="00170240" w:rsidRDefault="00474A62" w:rsidP="00474A62">
      <w:pPr>
        <w:pStyle w:val="Prrafodelista"/>
        <w:numPr>
          <w:ilvl w:val="0"/>
          <w:numId w:val="62"/>
        </w:numPr>
        <w:rPr>
          <w:lang w:val="es-EC"/>
        </w:rPr>
      </w:pPr>
      <w:r w:rsidRPr="00170240">
        <w:rPr>
          <w:lang w:val="es-EC"/>
        </w:rPr>
        <w:t>Los líderes fomentan una comunicación abierta y bidireccional con sus equipos.</w:t>
      </w:r>
    </w:p>
    <w:p w14:paraId="3E8C98D7" w14:textId="77777777" w:rsidR="00474A62" w:rsidRPr="00170240" w:rsidRDefault="00474A62" w:rsidP="00474A62">
      <w:pPr>
        <w:pStyle w:val="Prrafodelista"/>
        <w:numPr>
          <w:ilvl w:val="0"/>
          <w:numId w:val="62"/>
        </w:numPr>
        <w:rPr>
          <w:lang w:val="es-EC"/>
        </w:rPr>
      </w:pPr>
      <w:r w:rsidRPr="00170240">
        <w:rPr>
          <w:lang w:val="es-EC"/>
        </w:rPr>
        <w:t>Existe disposición del personal para adoptar nuevas metodologías de trabajo.</w:t>
      </w:r>
    </w:p>
    <w:p w14:paraId="32D05243" w14:textId="77777777" w:rsidR="00474A62" w:rsidRPr="00170240" w:rsidRDefault="00474A62" w:rsidP="00474A62">
      <w:pPr>
        <w:pStyle w:val="Prrafodelista"/>
        <w:numPr>
          <w:ilvl w:val="0"/>
          <w:numId w:val="62"/>
        </w:numPr>
        <w:rPr>
          <w:lang w:val="es-EC"/>
        </w:rPr>
      </w:pPr>
      <w:r w:rsidRPr="00170240">
        <w:rPr>
          <w:lang w:val="es-EC"/>
        </w:rPr>
        <w:t>Se incentiva la innovación y la propuesta de ideas para optimizar procesos.</w:t>
      </w:r>
    </w:p>
    <w:p w14:paraId="7CF0AC3A" w14:textId="77777777" w:rsidR="00474A62" w:rsidRPr="00170240" w:rsidRDefault="00474A62" w:rsidP="00474A62">
      <w:pPr>
        <w:pStyle w:val="Prrafodelista"/>
        <w:numPr>
          <w:ilvl w:val="0"/>
          <w:numId w:val="62"/>
        </w:numPr>
        <w:rPr>
          <w:lang w:val="es-EC"/>
        </w:rPr>
      </w:pPr>
      <w:r w:rsidRPr="00170240">
        <w:rPr>
          <w:lang w:val="es-EC"/>
        </w:rPr>
        <w:t>La organización reconoce los logros colectivos y el trabajo en equipo.</w:t>
      </w:r>
    </w:p>
    <w:p w14:paraId="380C2FBF" w14:textId="77777777" w:rsidR="00474A62" w:rsidRDefault="00474A62" w:rsidP="00474A62">
      <w:pPr>
        <w:pStyle w:val="Prrafodelista"/>
        <w:numPr>
          <w:ilvl w:val="0"/>
          <w:numId w:val="62"/>
        </w:numPr>
        <w:rPr>
          <w:lang w:val="es-EC"/>
        </w:rPr>
      </w:pPr>
      <w:r w:rsidRPr="00170240">
        <w:rPr>
          <w:lang w:val="es-EC"/>
        </w:rPr>
        <w:t>Se percibe un ambiente de confianza y respeto entre las diferentes áreas de tecnología.</w:t>
      </w:r>
    </w:p>
    <w:p w14:paraId="311E6D3A" w14:textId="77777777" w:rsidR="00474A62" w:rsidRDefault="00474A62" w:rsidP="00FB38BC">
      <w:pPr>
        <w:rPr>
          <w:b/>
          <w:bCs/>
          <w:lang w:val="es-EC"/>
        </w:rPr>
      </w:pPr>
      <w:r w:rsidRPr="00FB38BC">
        <w:rPr>
          <w:b/>
          <w:bCs/>
          <w:lang w:val="es-EC"/>
        </w:rPr>
        <w:t>Escala de valoración:</w:t>
      </w:r>
    </w:p>
    <w:tbl>
      <w:tblPr>
        <w:tblStyle w:val="Tablaconcuadrcula"/>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3"/>
        <w:gridCol w:w="1814"/>
        <w:gridCol w:w="1813"/>
        <w:gridCol w:w="1814"/>
      </w:tblGrid>
      <w:tr w:rsidR="00FB38BC" w14:paraId="34F126E9" w14:textId="77777777" w:rsidTr="00FB38BC">
        <w:tc>
          <w:tcPr>
            <w:tcW w:w="1813" w:type="dxa"/>
          </w:tcPr>
          <w:p w14:paraId="4D43E3E8" w14:textId="2D61A3C4" w:rsidR="00FB38BC" w:rsidRDefault="00FB38BC" w:rsidP="00FB38BC">
            <w:pPr>
              <w:spacing w:before="0" w:after="0"/>
              <w:jc w:val="center"/>
              <w:rPr>
                <w:b/>
                <w:bCs/>
                <w:lang w:val="es-EC"/>
              </w:rPr>
            </w:pPr>
            <w:r w:rsidRPr="00FB38BC">
              <w:rPr>
                <w:sz w:val="20"/>
                <w:szCs w:val="20"/>
                <w:lang w:val="es-EC"/>
              </w:rPr>
              <w:t>1 = Totalmente en desacuerdo</w:t>
            </w:r>
          </w:p>
        </w:tc>
        <w:tc>
          <w:tcPr>
            <w:tcW w:w="1813" w:type="dxa"/>
          </w:tcPr>
          <w:p w14:paraId="408B0F5A" w14:textId="64B27E38" w:rsidR="00FB38BC" w:rsidRDefault="00FB38BC" w:rsidP="00FB38BC">
            <w:pPr>
              <w:spacing w:before="0" w:after="0"/>
              <w:jc w:val="center"/>
              <w:rPr>
                <w:b/>
                <w:bCs/>
                <w:lang w:val="es-EC"/>
              </w:rPr>
            </w:pPr>
            <w:r w:rsidRPr="00FB38BC">
              <w:rPr>
                <w:sz w:val="20"/>
                <w:szCs w:val="20"/>
                <w:lang w:val="es-EC"/>
              </w:rPr>
              <w:t>2 = En desacuerdo</w:t>
            </w:r>
          </w:p>
        </w:tc>
        <w:tc>
          <w:tcPr>
            <w:tcW w:w="1814" w:type="dxa"/>
          </w:tcPr>
          <w:p w14:paraId="31D8C1E5" w14:textId="019139F9" w:rsidR="00FB38BC" w:rsidRDefault="00FB38BC" w:rsidP="00FB38BC">
            <w:pPr>
              <w:spacing w:before="0" w:after="0"/>
              <w:jc w:val="center"/>
              <w:rPr>
                <w:b/>
                <w:bCs/>
                <w:lang w:val="es-EC"/>
              </w:rPr>
            </w:pPr>
            <w:r w:rsidRPr="00FB38BC">
              <w:rPr>
                <w:sz w:val="20"/>
                <w:szCs w:val="20"/>
                <w:lang w:val="es-EC"/>
              </w:rPr>
              <w:t>3 = Ni de acuerdo ni en desacuerdo</w:t>
            </w:r>
          </w:p>
        </w:tc>
        <w:tc>
          <w:tcPr>
            <w:tcW w:w="1813" w:type="dxa"/>
          </w:tcPr>
          <w:p w14:paraId="63932BA1" w14:textId="0F6F701D" w:rsidR="00FB38BC" w:rsidRDefault="00FB38BC" w:rsidP="00FB38BC">
            <w:pPr>
              <w:spacing w:before="0" w:after="0"/>
              <w:jc w:val="center"/>
              <w:rPr>
                <w:b/>
                <w:bCs/>
                <w:lang w:val="es-EC"/>
              </w:rPr>
            </w:pPr>
            <w:r w:rsidRPr="00FB38BC">
              <w:rPr>
                <w:sz w:val="20"/>
                <w:szCs w:val="20"/>
                <w:lang w:val="es-EC"/>
              </w:rPr>
              <w:t>4 = De acuerdo</w:t>
            </w:r>
          </w:p>
        </w:tc>
        <w:tc>
          <w:tcPr>
            <w:tcW w:w="1814" w:type="dxa"/>
          </w:tcPr>
          <w:p w14:paraId="1FFDBD98" w14:textId="6A871A7B" w:rsidR="00FB38BC" w:rsidRDefault="00FB38BC" w:rsidP="00FB38BC">
            <w:pPr>
              <w:spacing w:before="0" w:after="0"/>
              <w:jc w:val="center"/>
              <w:rPr>
                <w:b/>
                <w:bCs/>
                <w:lang w:val="es-EC"/>
              </w:rPr>
            </w:pPr>
            <w:r w:rsidRPr="00FB38BC">
              <w:rPr>
                <w:sz w:val="20"/>
                <w:szCs w:val="20"/>
                <w:lang w:val="es-EC"/>
              </w:rPr>
              <w:t>5 = Totalmente de acuerdo</w:t>
            </w:r>
          </w:p>
        </w:tc>
      </w:tr>
    </w:tbl>
    <w:p w14:paraId="3D7C56AB" w14:textId="33F2EED4" w:rsidR="00474A62" w:rsidRPr="00170240" w:rsidRDefault="00474A62" w:rsidP="00FB38BC">
      <w:pPr>
        <w:pStyle w:val="Anexo"/>
        <w:rPr>
          <w:lang w:val="es-EC"/>
        </w:rPr>
      </w:pPr>
      <w:bookmarkStart w:id="66" w:name="_Toc211948030"/>
      <w:bookmarkStart w:id="67" w:name="_Toc217307998"/>
      <w:r w:rsidRPr="00170240">
        <w:rPr>
          <w:lang w:val="es-EC"/>
        </w:rPr>
        <w:t>Guía de Entrevista Semiestructurada</w:t>
      </w:r>
      <w:bookmarkEnd w:id="66"/>
      <w:bookmarkEnd w:id="67"/>
    </w:p>
    <w:p w14:paraId="6615ABBF" w14:textId="77777777" w:rsidR="00474A62" w:rsidRPr="00B70A3B" w:rsidRDefault="00474A62" w:rsidP="00B70A3B">
      <w:pPr>
        <w:rPr>
          <w:lang w:val="es-EC"/>
        </w:rPr>
      </w:pPr>
      <w:r w:rsidRPr="00B70A3B">
        <w:rPr>
          <w:b/>
          <w:bCs/>
          <w:lang w:val="es-EC"/>
        </w:rPr>
        <w:t>Objetivo:</w:t>
      </w:r>
      <w:r w:rsidRPr="00B70A3B">
        <w:rPr>
          <w:lang w:val="es-EC"/>
        </w:rPr>
        <w:t xml:space="preserve"> profundizar en la percepción de líderes y responsables sobre la adopción de prácticas DevOps y las oportunidades de capacitación mediante dojos.</w:t>
      </w:r>
      <w:r w:rsidRPr="00B70A3B">
        <w:rPr>
          <w:lang w:val="es-EC"/>
        </w:rPr>
        <w:br/>
      </w:r>
      <w:r w:rsidRPr="00B70A3B">
        <w:rPr>
          <w:b/>
          <w:bCs/>
          <w:lang w:val="es-EC"/>
        </w:rPr>
        <w:t>Perfil de entrevistados:</w:t>
      </w:r>
      <w:r w:rsidRPr="00B70A3B">
        <w:rPr>
          <w:lang w:val="es-EC"/>
        </w:rPr>
        <w:t xml:space="preserve"> líder TI, jefe de desarrollo, responsable de operaciones, responsable de seguridad, </w:t>
      </w:r>
      <w:proofErr w:type="spellStart"/>
      <w:r w:rsidRPr="00B70A3B">
        <w:rPr>
          <w:i/>
          <w:iCs/>
          <w:lang w:val="es-EC"/>
        </w:rPr>
        <w:t>product</w:t>
      </w:r>
      <w:proofErr w:type="spellEnd"/>
      <w:r w:rsidRPr="00B70A3B">
        <w:rPr>
          <w:i/>
          <w:iCs/>
          <w:lang w:val="es-EC"/>
        </w:rPr>
        <w:t xml:space="preserve"> </w:t>
      </w:r>
      <w:proofErr w:type="spellStart"/>
      <w:r w:rsidRPr="00B70A3B">
        <w:rPr>
          <w:i/>
          <w:iCs/>
          <w:lang w:val="es-EC"/>
        </w:rPr>
        <w:t>owner</w:t>
      </w:r>
      <w:proofErr w:type="spellEnd"/>
      <w:r w:rsidRPr="00B70A3B">
        <w:rPr>
          <w:lang w:val="es-EC"/>
        </w:rPr>
        <w:t xml:space="preserve"> y representante de RR.HH.</w:t>
      </w:r>
    </w:p>
    <w:p w14:paraId="686A9F1E" w14:textId="77777777" w:rsidR="00474A62" w:rsidRPr="00B70A3B" w:rsidRDefault="00474A62" w:rsidP="00B70A3B">
      <w:pPr>
        <w:rPr>
          <w:lang w:val="es-EC"/>
        </w:rPr>
      </w:pPr>
      <w:r w:rsidRPr="00B70A3B">
        <w:rPr>
          <w:b/>
          <w:bCs/>
          <w:lang w:val="es-EC"/>
        </w:rPr>
        <w:t>Ejemplos de preguntas guía:</w:t>
      </w:r>
    </w:p>
    <w:p w14:paraId="5D672ED8" w14:textId="77777777" w:rsidR="00474A62" w:rsidRPr="00170240" w:rsidRDefault="00474A62" w:rsidP="00474A62">
      <w:pPr>
        <w:pStyle w:val="Prrafodelista"/>
        <w:numPr>
          <w:ilvl w:val="0"/>
          <w:numId w:val="63"/>
        </w:numPr>
        <w:rPr>
          <w:lang w:val="es-EC"/>
        </w:rPr>
      </w:pPr>
      <w:r w:rsidRPr="00170240">
        <w:rPr>
          <w:lang w:val="es-EC"/>
        </w:rPr>
        <w:t>¿Cómo describiría la relación actual entre los equipos de desarrollo y operaciones en ETAPA EP?</w:t>
      </w:r>
    </w:p>
    <w:p w14:paraId="5A7CF25A" w14:textId="77777777" w:rsidR="00474A62" w:rsidRPr="00170240" w:rsidRDefault="00474A62" w:rsidP="00474A62">
      <w:pPr>
        <w:pStyle w:val="Prrafodelista"/>
        <w:numPr>
          <w:ilvl w:val="0"/>
          <w:numId w:val="63"/>
        </w:numPr>
        <w:rPr>
          <w:lang w:val="es-EC"/>
        </w:rPr>
      </w:pPr>
      <w:r w:rsidRPr="00170240">
        <w:rPr>
          <w:lang w:val="es-EC"/>
        </w:rPr>
        <w:t>¿Qué dificultades observa en la colaboración o comunicación entre áreas técnicas?</w:t>
      </w:r>
    </w:p>
    <w:p w14:paraId="066A5764" w14:textId="77777777" w:rsidR="00474A62" w:rsidRPr="00170240" w:rsidRDefault="00474A62" w:rsidP="00474A62">
      <w:pPr>
        <w:pStyle w:val="Prrafodelista"/>
        <w:numPr>
          <w:ilvl w:val="0"/>
          <w:numId w:val="63"/>
        </w:numPr>
        <w:rPr>
          <w:lang w:val="es-EC"/>
        </w:rPr>
      </w:pPr>
      <w:r w:rsidRPr="00170240">
        <w:rPr>
          <w:lang w:val="es-EC"/>
        </w:rPr>
        <w:lastRenderedPageBreak/>
        <w:t>¿Qué grado de automatización considera que se ha alcanzado en los procesos de despliegue y mantenimiento?</w:t>
      </w:r>
    </w:p>
    <w:p w14:paraId="38A751FF" w14:textId="77777777" w:rsidR="00474A62" w:rsidRPr="00170240" w:rsidRDefault="00474A62" w:rsidP="00474A62">
      <w:pPr>
        <w:pStyle w:val="Prrafodelista"/>
        <w:numPr>
          <w:ilvl w:val="0"/>
          <w:numId w:val="63"/>
        </w:numPr>
        <w:rPr>
          <w:lang w:val="es-EC"/>
        </w:rPr>
      </w:pPr>
      <w:r w:rsidRPr="00170240">
        <w:rPr>
          <w:lang w:val="es-EC"/>
        </w:rPr>
        <w:t>¿Cómo percibe la disposición del personal para adoptar nuevos enfoques como DevOps o metodologías ágiles?</w:t>
      </w:r>
    </w:p>
    <w:p w14:paraId="06018619" w14:textId="77777777" w:rsidR="00474A62" w:rsidRPr="00170240" w:rsidRDefault="00474A62" w:rsidP="00474A62">
      <w:pPr>
        <w:pStyle w:val="Prrafodelista"/>
        <w:numPr>
          <w:ilvl w:val="0"/>
          <w:numId w:val="63"/>
        </w:numPr>
        <w:rPr>
          <w:lang w:val="es-EC"/>
        </w:rPr>
      </w:pPr>
      <w:r w:rsidRPr="00170240">
        <w:rPr>
          <w:lang w:val="es-EC"/>
        </w:rPr>
        <w:t>¿Qué competencias cree que deberían fortalecerse mediante programas de entrenamiento?</w:t>
      </w:r>
    </w:p>
    <w:p w14:paraId="03821420" w14:textId="77777777" w:rsidR="00474A62" w:rsidRPr="00170240" w:rsidRDefault="00474A62" w:rsidP="00474A62">
      <w:pPr>
        <w:pStyle w:val="Prrafodelista"/>
        <w:numPr>
          <w:ilvl w:val="0"/>
          <w:numId w:val="63"/>
        </w:numPr>
        <w:rPr>
          <w:lang w:val="es-EC"/>
        </w:rPr>
      </w:pPr>
      <w:r w:rsidRPr="00170240">
        <w:rPr>
          <w:lang w:val="es-EC"/>
        </w:rPr>
        <w:t>¿Cómo evalúa el apoyo institucional que existe para la innovación tecnológica?</w:t>
      </w:r>
    </w:p>
    <w:p w14:paraId="304AB517" w14:textId="6E4CAD56" w:rsidR="00474A62" w:rsidRPr="00170240" w:rsidRDefault="00474A62" w:rsidP="00474A62">
      <w:pPr>
        <w:pStyle w:val="Prrafodelista"/>
        <w:numPr>
          <w:ilvl w:val="0"/>
          <w:numId w:val="63"/>
        </w:numPr>
        <w:rPr>
          <w:lang w:val="es-EC"/>
        </w:rPr>
      </w:pPr>
      <w:r w:rsidRPr="00170240">
        <w:rPr>
          <w:lang w:val="es-EC"/>
        </w:rPr>
        <w:t xml:space="preserve">¿Qué beneficios espera que aporten los </w:t>
      </w:r>
      <w:r w:rsidR="005F3944">
        <w:rPr>
          <w:lang w:val="es-EC"/>
        </w:rPr>
        <w:t xml:space="preserve">Dojos </w:t>
      </w:r>
      <w:r w:rsidRPr="00170240">
        <w:rPr>
          <w:lang w:val="es-EC"/>
        </w:rPr>
        <w:t>de aprendizaje?</w:t>
      </w:r>
    </w:p>
    <w:p w14:paraId="3D12064D" w14:textId="77777777" w:rsidR="00474A62" w:rsidRPr="00170240" w:rsidRDefault="00474A62" w:rsidP="00474A62">
      <w:pPr>
        <w:pStyle w:val="Prrafodelista"/>
        <w:numPr>
          <w:ilvl w:val="0"/>
          <w:numId w:val="63"/>
        </w:numPr>
        <w:rPr>
          <w:lang w:val="es-EC"/>
        </w:rPr>
      </w:pPr>
      <w:r w:rsidRPr="00170240">
        <w:rPr>
          <w:lang w:val="es-EC"/>
        </w:rPr>
        <w:t>¿Cuáles serían los principales retos para implementarlos en ETAPA EP?</w:t>
      </w:r>
    </w:p>
    <w:p w14:paraId="778894BB" w14:textId="77777777" w:rsidR="00474A62" w:rsidRPr="00170240" w:rsidRDefault="00474A62" w:rsidP="00474A62">
      <w:pPr>
        <w:pStyle w:val="Prrafodelista"/>
        <w:numPr>
          <w:ilvl w:val="0"/>
          <w:numId w:val="63"/>
        </w:numPr>
        <w:rPr>
          <w:lang w:val="es-EC"/>
        </w:rPr>
      </w:pPr>
      <w:r w:rsidRPr="00170240">
        <w:rPr>
          <w:lang w:val="es-EC"/>
        </w:rPr>
        <w:t>¿Considera que la definición clara de roles colaborativos podría mejorar la eficiencia del trabajo?</w:t>
      </w:r>
    </w:p>
    <w:p w14:paraId="4DBEC531" w14:textId="77777777" w:rsidR="00474A62" w:rsidRPr="00170240" w:rsidRDefault="00474A62" w:rsidP="00474A62">
      <w:pPr>
        <w:pStyle w:val="Prrafodelista"/>
        <w:numPr>
          <w:ilvl w:val="0"/>
          <w:numId w:val="63"/>
        </w:numPr>
        <w:rPr>
          <w:lang w:val="es-EC"/>
        </w:rPr>
      </w:pPr>
      <w:r w:rsidRPr="00170240">
        <w:rPr>
          <w:lang w:val="es-EC"/>
        </w:rPr>
        <w:t>¿Qué sugerencias haría para asegurar que un programa de entrenamiento DevOps sea sostenible en el tiempo?</w:t>
      </w:r>
    </w:p>
    <w:p w14:paraId="2A9FBB00" w14:textId="77777777" w:rsidR="00474A62" w:rsidRDefault="00474A62" w:rsidP="00474A62">
      <w:pPr>
        <w:pStyle w:val="Prrafodelista"/>
        <w:rPr>
          <w:lang w:val="es-EC"/>
        </w:rPr>
      </w:pPr>
    </w:p>
    <w:p w14:paraId="4CD5AC71" w14:textId="77777777" w:rsidR="00474A62" w:rsidRDefault="00474A62" w:rsidP="00474A62">
      <w:pPr>
        <w:pStyle w:val="Prrafodelista"/>
        <w:rPr>
          <w:lang w:val="es-EC"/>
        </w:rPr>
      </w:pPr>
    </w:p>
    <w:p w14:paraId="3C4542CB" w14:textId="77777777" w:rsidR="00474A62" w:rsidRDefault="00474A62" w:rsidP="00474A62">
      <w:pPr>
        <w:pStyle w:val="Prrafodelista"/>
        <w:rPr>
          <w:lang w:val="es-EC"/>
        </w:rPr>
      </w:pPr>
    </w:p>
    <w:p w14:paraId="4820341F" w14:textId="77777777" w:rsidR="00474A62" w:rsidRDefault="00474A62" w:rsidP="00474A62">
      <w:pPr>
        <w:pStyle w:val="Prrafodelista"/>
        <w:rPr>
          <w:lang w:val="es-EC"/>
        </w:rPr>
      </w:pPr>
    </w:p>
    <w:p w14:paraId="167C62F4" w14:textId="77777777" w:rsidR="00474A62" w:rsidRDefault="00474A62" w:rsidP="00474A62">
      <w:pPr>
        <w:pStyle w:val="Prrafodelista"/>
        <w:rPr>
          <w:lang w:val="es-EC"/>
        </w:rPr>
      </w:pPr>
    </w:p>
    <w:p w14:paraId="3CECEE60" w14:textId="77777777" w:rsidR="00474A62" w:rsidRDefault="00474A62" w:rsidP="00474A62">
      <w:pPr>
        <w:pStyle w:val="Prrafodelista"/>
        <w:rPr>
          <w:lang w:val="es-EC"/>
        </w:rPr>
      </w:pPr>
    </w:p>
    <w:p w14:paraId="6881BA81" w14:textId="77777777" w:rsidR="00474A62" w:rsidRDefault="00474A62" w:rsidP="00474A62">
      <w:pPr>
        <w:pStyle w:val="Prrafodelista"/>
        <w:rPr>
          <w:lang w:val="es-EC"/>
        </w:rPr>
      </w:pPr>
    </w:p>
    <w:p w14:paraId="53DCDAB4" w14:textId="77777777" w:rsidR="00474A62" w:rsidRDefault="00474A62" w:rsidP="00474A62">
      <w:pPr>
        <w:pStyle w:val="Prrafodelista"/>
        <w:rPr>
          <w:lang w:val="es-EC"/>
        </w:rPr>
      </w:pPr>
    </w:p>
    <w:p w14:paraId="6C2A4642" w14:textId="1D7E84C5" w:rsidR="00474A62" w:rsidRPr="00170240" w:rsidRDefault="00474A62" w:rsidP="00FB38BC">
      <w:pPr>
        <w:pStyle w:val="Anexo"/>
        <w:rPr>
          <w:lang w:val="es-EC"/>
        </w:rPr>
      </w:pPr>
      <w:bookmarkStart w:id="68" w:name="_Toc211948031"/>
      <w:bookmarkStart w:id="69" w:name="_Toc217307999"/>
      <w:r w:rsidRPr="00170240">
        <w:rPr>
          <w:lang w:val="es-EC"/>
        </w:rPr>
        <w:t>Guía de Observación</w:t>
      </w:r>
      <w:bookmarkEnd w:id="68"/>
      <w:bookmarkEnd w:id="69"/>
    </w:p>
    <w:p w14:paraId="2CD6557A" w14:textId="77777777" w:rsidR="00474A62" w:rsidRPr="00B70A3B" w:rsidRDefault="00474A62" w:rsidP="00B70A3B">
      <w:pPr>
        <w:rPr>
          <w:lang w:val="es-EC"/>
        </w:rPr>
      </w:pPr>
      <w:r w:rsidRPr="00B70A3B">
        <w:rPr>
          <w:b/>
          <w:bCs/>
          <w:lang w:val="es-EC"/>
        </w:rPr>
        <w:t>Objetivo:</w:t>
      </w:r>
      <w:r w:rsidRPr="00B70A3B">
        <w:rPr>
          <w:lang w:val="es-EC"/>
        </w:rPr>
        <w:t xml:space="preserve"> analizar las interacciones reales durante las ceremonias de trabajo (planificación y despliegue), identificando comportamientos que reflejen prácticas DevOps.</w:t>
      </w:r>
    </w:p>
    <w:p w14:paraId="3599FAC5" w14:textId="77777777" w:rsidR="00474A62" w:rsidRPr="00B70A3B" w:rsidRDefault="00474A62" w:rsidP="00B70A3B">
      <w:pPr>
        <w:rPr>
          <w:lang w:val="es-EC"/>
        </w:rPr>
      </w:pPr>
      <w:r w:rsidRPr="00B70A3B">
        <w:rPr>
          <w:b/>
          <w:bCs/>
          <w:lang w:val="es-EC"/>
        </w:rPr>
        <w:t>Contexto de observación:</w:t>
      </w:r>
      <w:r w:rsidRPr="00B70A3B">
        <w:rPr>
          <w:lang w:val="es-EC"/>
        </w:rPr>
        <w:t xml:space="preserve"> equipos de desarrollo y operaciones durante dos eventos de trabajo (planificación de sprint y despliegue en producción).</w:t>
      </w:r>
    </w:p>
    <w:p w14:paraId="6F361C0C" w14:textId="77777777" w:rsidR="00474A62" w:rsidRPr="00170240" w:rsidRDefault="00474A62" w:rsidP="00474A62">
      <w:pPr>
        <w:pStyle w:val="Prrafodelista"/>
        <w:rPr>
          <w:lang w:val="es-EC"/>
        </w:rPr>
      </w:pPr>
      <w:r w:rsidRPr="00170240">
        <w:rPr>
          <w:lang w:val="es-EC"/>
        </w:rPr>
        <w:br/>
      </w:r>
      <w:r w:rsidRPr="00170240">
        <w:rPr>
          <w:b/>
          <w:bCs/>
          <w:lang w:val="es-EC"/>
        </w:rPr>
        <w:t>Categorías de observación:</w:t>
      </w:r>
    </w:p>
    <w:tbl>
      <w:tblPr>
        <w:tblStyle w:val="Tablanormal2"/>
        <w:tblW w:w="9072" w:type="dxa"/>
        <w:tblLook w:val="04A0" w:firstRow="1" w:lastRow="0" w:firstColumn="1" w:lastColumn="0" w:noHBand="0" w:noVBand="1"/>
      </w:tblPr>
      <w:tblGrid>
        <w:gridCol w:w="2501"/>
        <w:gridCol w:w="4937"/>
        <w:gridCol w:w="1634"/>
      </w:tblGrid>
      <w:tr w:rsidR="00474A62" w:rsidRPr="00170240" w14:paraId="67AA2254" w14:textId="77777777" w:rsidTr="00512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hideMark/>
          </w:tcPr>
          <w:p w14:paraId="09DEF951" w14:textId="77777777" w:rsidR="00474A62" w:rsidRPr="00170240" w:rsidRDefault="00474A62" w:rsidP="00512950">
            <w:pPr>
              <w:pStyle w:val="Prrafodelista"/>
              <w:jc w:val="center"/>
            </w:pPr>
            <w:r w:rsidRPr="00170240">
              <w:t>Categoría</w:t>
            </w:r>
          </w:p>
        </w:tc>
        <w:tc>
          <w:tcPr>
            <w:tcW w:w="5455" w:type="dxa"/>
            <w:hideMark/>
          </w:tcPr>
          <w:p w14:paraId="4A0F3CC4" w14:textId="77777777" w:rsidR="00474A62" w:rsidRPr="00170240" w:rsidRDefault="00474A62" w:rsidP="00512950">
            <w:pPr>
              <w:pStyle w:val="Prrafodelista"/>
              <w:jc w:val="center"/>
              <w:cnfStyle w:val="100000000000" w:firstRow="1" w:lastRow="0" w:firstColumn="0" w:lastColumn="0" w:oddVBand="0" w:evenVBand="0" w:oddHBand="0" w:evenHBand="0" w:firstRowFirstColumn="0" w:firstRowLastColumn="0" w:lastRowFirstColumn="0" w:lastRowLastColumn="0"/>
            </w:pPr>
            <w:r w:rsidRPr="00170240">
              <w:t>Indicador observado</w:t>
            </w:r>
          </w:p>
        </w:tc>
        <w:tc>
          <w:tcPr>
            <w:tcW w:w="1651" w:type="dxa"/>
            <w:hideMark/>
          </w:tcPr>
          <w:p w14:paraId="459B08B7" w14:textId="77777777" w:rsidR="00474A62" w:rsidRPr="00170240" w:rsidRDefault="00474A62" w:rsidP="00512950">
            <w:pPr>
              <w:pStyle w:val="Prrafodelista"/>
              <w:jc w:val="center"/>
              <w:cnfStyle w:val="100000000000" w:firstRow="1" w:lastRow="0" w:firstColumn="0" w:lastColumn="0" w:oddVBand="0" w:evenVBand="0" w:oddHBand="0" w:evenHBand="0" w:firstRowFirstColumn="0" w:firstRowLastColumn="0" w:lastRowFirstColumn="0" w:lastRowLastColumn="0"/>
            </w:pPr>
            <w:r w:rsidRPr="00170240">
              <w:t>Escala</w:t>
            </w:r>
          </w:p>
        </w:tc>
      </w:tr>
      <w:tr w:rsidR="00474A62" w:rsidRPr="00170240" w14:paraId="39A0829B" w14:textId="77777777" w:rsidTr="0051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Merge w:val="restart"/>
            <w:vAlign w:val="center"/>
            <w:hideMark/>
          </w:tcPr>
          <w:p w14:paraId="04F3E628" w14:textId="77777777" w:rsidR="00474A62" w:rsidRPr="00170240" w:rsidRDefault="00474A62" w:rsidP="00512950">
            <w:pPr>
              <w:pStyle w:val="Prrafodelista"/>
              <w:jc w:val="center"/>
            </w:pPr>
            <w:r w:rsidRPr="00170240">
              <w:lastRenderedPageBreak/>
              <w:t>Comunicación</w:t>
            </w:r>
          </w:p>
        </w:tc>
        <w:tc>
          <w:tcPr>
            <w:tcW w:w="5455" w:type="dxa"/>
            <w:hideMark/>
          </w:tcPr>
          <w:p w14:paraId="1BD146C1"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Claridad en la exposición de objetivos.</w:t>
            </w:r>
          </w:p>
        </w:tc>
        <w:tc>
          <w:tcPr>
            <w:tcW w:w="1651" w:type="dxa"/>
            <w:hideMark/>
          </w:tcPr>
          <w:p w14:paraId="469412C2"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1–5</w:t>
            </w:r>
          </w:p>
        </w:tc>
      </w:tr>
      <w:tr w:rsidR="00474A62" w:rsidRPr="00170240" w14:paraId="05997659" w14:textId="77777777" w:rsidTr="00512950">
        <w:tc>
          <w:tcPr>
            <w:cnfStyle w:val="001000000000" w:firstRow="0" w:lastRow="0" w:firstColumn="1" w:lastColumn="0" w:oddVBand="0" w:evenVBand="0" w:oddHBand="0" w:evenHBand="0" w:firstRowFirstColumn="0" w:firstRowLastColumn="0" w:lastRowFirstColumn="0" w:lastRowLastColumn="0"/>
            <w:tcW w:w="1966" w:type="dxa"/>
            <w:vMerge/>
            <w:hideMark/>
          </w:tcPr>
          <w:p w14:paraId="5DBF3DE3" w14:textId="77777777" w:rsidR="00474A62" w:rsidRPr="00170240" w:rsidRDefault="00474A62" w:rsidP="00512950">
            <w:pPr>
              <w:pStyle w:val="Prrafodelista"/>
              <w:jc w:val="center"/>
            </w:pPr>
          </w:p>
        </w:tc>
        <w:tc>
          <w:tcPr>
            <w:tcW w:w="5455" w:type="dxa"/>
            <w:hideMark/>
          </w:tcPr>
          <w:p w14:paraId="0CB6158B" w14:textId="77777777" w:rsidR="00474A62" w:rsidRPr="00170240" w:rsidRDefault="00474A62" w:rsidP="00512950">
            <w:pPr>
              <w:pStyle w:val="Prrafodelista"/>
              <w:jc w:val="center"/>
              <w:cnfStyle w:val="000000000000" w:firstRow="0" w:lastRow="0" w:firstColumn="0" w:lastColumn="0" w:oddVBand="0" w:evenVBand="0" w:oddHBand="0" w:evenHBand="0" w:firstRowFirstColumn="0" w:firstRowLastColumn="0" w:lastRowFirstColumn="0" w:lastRowLastColumn="0"/>
            </w:pPr>
            <w:r w:rsidRPr="00170240">
              <w:t>Participación equilibrada entre áreas.</w:t>
            </w:r>
          </w:p>
        </w:tc>
        <w:tc>
          <w:tcPr>
            <w:tcW w:w="1651" w:type="dxa"/>
            <w:hideMark/>
          </w:tcPr>
          <w:p w14:paraId="40653470" w14:textId="77777777" w:rsidR="00474A62" w:rsidRPr="00170240" w:rsidRDefault="00474A62" w:rsidP="00512950">
            <w:pPr>
              <w:pStyle w:val="Prrafodelista"/>
              <w:jc w:val="center"/>
              <w:cnfStyle w:val="000000000000" w:firstRow="0" w:lastRow="0" w:firstColumn="0" w:lastColumn="0" w:oddVBand="0" w:evenVBand="0" w:oddHBand="0" w:evenHBand="0" w:firstRowFirstColumn="0" w:firstRowLastColumn="0" w:lastRowFirstColumn="0" w:lastRowLastColumn="0"/>
            </w:pPr>
            <w:r w:rsidRPr="00170240">
              <w:t>1–5</w:t>
            </w:r>
          </w:p>
        </w:tc>
      </w:tr>
      <w:tr w:rsidR="00474A62" w:rsidRPr="00170240" w14:paraId="1C789C15" w14:textId="77777777" w:rsidTr="0051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Merge w:val="restart"/>
            <w:vAlign w:val="center"/>
            <w:hideMark/>
          </w:tcPr>
          <w:p w14:paraId="6B5DD6A6" w14:textId="77777777" w:rsidR="00474A62" w:rsidRPr="00170240" w:rsidRDefault="00474A62" w:rsidP="00512950">
            <w:pPr>
              <w:pStyle w:val="Prrafodelista"/>
              <w:jc w:val="center"/>
            </w:pPr>
            <w:r w:rsidRPr="00170240">
              <w:t>Colaboración</w:t>
            </w:r>
          </w:p>
        </w:tc>
        <w:tc>
          <w:tcPr>
            <w:tcW w:w="5455" w:type="dxa"/>
            <w:hideMark/>
          </w:tcPr>
          <w:p w14:paraId="0A007F7E"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Cooperación en la toma de decisiones.</w:t>
            </w:r>
          </w:p>
        </w:tc>
        <w:tc>
          <w:tcPr>
            <w:tcW w:w="1651" w:type="dxa"/>
            <w:hideMark/>
          </w:tcPr>
          <w:p w14:paraId="5027A883"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1–5</w:t>
            </w:r>
          </w:p>
        </w:tc>
      </w:tr>
      <w:tr w:rsidR="00474A62" w:rsidRPr="00170240" w14:paraId="550DA5E7" w14:textId="77777777" w:rsidTr="00512950">
        <w:tc>
          <w:tcPr>
            <w:cnfStyle w:val="001000000000" w:firstRow="0" w:lastRow="0" w:firstColumn="1" w:lastColumn="0" w:oddVBand="0" w:evenVBand="0" w:oddHBand="0" w:evenHBand="0" w:firstRowFirstColumn="0" w:firstRowLastColumn="0" w:lastRowFirstColumn="0" w:lastRowLastColumn="0"/>
            <w:tcW w:w="1966" w:type="dxa"/>
            <w:vMerge/>
            <w:hideMark/>
          </w:tcPr>
          <w:p w14:paraId="5A089A15" w14:textId="77777777" w:rsidR="00474A62" w:rsidRPr="00170240" w:rsidRDefault="00474A62" w:rsidP="00512950">
            <w:pPr>
              <w:pStyle w:val="Prrafodelista"/>
              <w:jc w:val="center"/>
            </w:pPr>
          </w:p>
        </w:tc>
        <w:tc>
          <w:tcPr>
            <w:tcW w:w="5455" w:type="dxa"/>
            <w:hideMark/>
          </w:tcPr>
          <w:p w14:paraId="170C0A46" w14:textId="77777777" w:rsidR="00474A62" w:rsidRPr="00170240" w:rsidRDefault="00474A62" w:rsidP="00512950">
            <w:pPr>
              <w:pStyle w:val="Prrafodelista"/>
              <w:jc w:val="center"/>
              <w:cnfStyle w:val="000000000000" w:firstRow="0" w:lastRow="0" w:firstColumn="0" w:lastColumn="0" w:oddVBand="0" w:evenVBand="0" w:oddHBand="0" w:evenHBand="0" w:firstRowFirstColumn="0" w:firstRowLastColumn="0" w:lastRowFirstColumn="0" w:lastRowLastColumn="0"/>
            </w:pPr>
            <w:r w:rsidRPr="00170240">
              <w:t>Resolución conjunta de incidencias.</w:t>
            </w:r>
          </w:p>
        </w:tc>
        <w:tc>
          <w:tcPr>
            <w:tcW w:w="1651" w:type="dxa"/>
            <w:hideMark/>
          </w:tcPr>
          <w:p w14:paraId="43F2CF75" w14:textId="77777777" w:rsidR="00474A62" w:rsidRPr="00170240" w:rsidRDefault="00474A62" w:rsidP="00512950">
            <w:pPr>
              <w:pStyle w:val="Prrafodelista"/>
              <w:jc w:val="center"/>
              <w:cnfStyle w:val="000000000000" w:firstRow="0" w:lastRow="0" w:firstColumn="0" w:lastColumn="0" w:oddVBand="0" w:evenVBand="0" w:oddHBand="0" w:evenHBand="0" w:firstRowFirstColumn="0" w:firstRowLastColumn="0" w:lastRowFirstColumn="0" w:lastRowLastColumn="0"/>
            </w:pPr>
            <w:r w:rsidRPr="00170240">
              <w:t>1–5</w:t>
            </w:r>
          </w:p>
        </w:tc>
      </w:tr>
      <w:tr w:rsidR="00474A62" w:rsidRPr="00170240" w14:paraId="575B902A" w14:textId="77777777" w:rsidTr="0051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Align w:val="center"/>
            <w:hideMark/>
          </w:tcPr>
          <w:p w14:paraId="07A26610" w14:textId="77777777" w:rsidR="00474A62" w:rsidRPr="00170240" w:rsidRDefault="00474A62" w:rsidP="00512950">
            <w:pPr>
              <w:pStyle w:val="Prrafodelista"/>
              <w:jc w:val="center"/>
            </w:pPr>
            <w:r w:rsidRPr="00170240">
              <w:t>Automatización</w:t>
            </w:r>
          </w:p>
        </w:tc>
        <w:tc>
          <w:tcPr>
            <w:tcW w:w="5455" w:type="dxa"/>
            <w:hideMark/>
          </w:tcPr>
          <w:p w14:paraId="7C3230CD"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Uso de herramientas de integración o despliegue continuo.</w:t>
            </w:r>
          </w:p>
        </w:tc>
        <w:tc>
          <w:tcPr>
            <w:tcW w:w="1651" w:type="dxa"/>
            <w:hideMark/>
          </w:tcPr>
          <w:p w14:paraId="2C872322"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1–5</w:t>
            </w:r>
          </w:p>
        </w:tc>
      </w:tr>
      <w:tr w:rsidR="00474A62" w:rsidRPr="00170240" w14:paraId="04060955" w14:textId="77777777" w:rsidTr="00512950">
        <w:tc>
          <w:tcPr>
            <w:cnfStyle w:val="001000000000" w:firstRow="0" w:lastRow="0" w:firstColumn="1" w:lastColumn="0" w:oddVBand="0" w:evenVBand="0" w:oddHBand="0" w:evenHBand="0" w:firstRowFirstColumn="0" w:firstRowLastColumn="0" w:lastRowFirstColumn="0" w:lastRowLastColumn="0"/>
            <w:tcW w:w="1966" w:type="dxa"/>
            <w:vMerge w:val="restart"/>
            <w:vAlign w:val="center"/>
            <w:hideMark/>
          </w:tcPr>
          <w:p w14:paraId="6EB679AA" w14:textId="77777777" w:rsidR="00474A62" w:rsidRPr="00170240" w:rsidRDefault="00474A62" w:rsidP="00512950">
            <w:pPr>
              <w:pStyle w:val="Prrafodelista"/>
              <w:jc w:val="center"/>
            </w:pPr>
            <w:r w:rsidRPr="00170240">
              <w:t>Cultura DevOps</w:t>
            </w:r>
          </w:p>
        </w:tc>
        <w:tc>
          <w:tcPr>
            <w:tcW w:w="5455" w:type="dxa"/>
            <w:hideMark/>
          </w:tcPr>
          <w:p w14:paraId="696669DD" w14:textId="77777777" w:rsidR="00474A62" w:rsidRPr="00170240" w:rsidRDefault="00474A62" w:rsidP="00512950">
            <w:pPr>
              <w:pStyle w:val="Prrafodelista"/>
              <w:jc w:val="center"/>
              <w:cnfStyle w:val="000000000000" w:firstRow="0" w:lastRow="0" w:firstColumn="0" w:lastColumn="0" w:oddVBand="0" w:evenVBand="0" w:oddHBand="0" w:evenHBand="0" w:firstRowFirstColumn="0" w:firstRowLastColumn="0" w:lastRowFirstColumn="0" w:lastRowLastColumn="0"/>
            </w:pPr>
            <w:r w:rsidRPr="00170240">
              <w:t>Actitud ante los errores (aprendizaje o penalización).</w:t>
            </w:r>
          </w:p>
        </w:tc>
        <w:tc>
          <w:tcPr>
            <w:tcW w:w="1651" w:type="dxa"/>
            <w:hideMark/>
          </w:tcPr>
          <w:p w14:paraId="18F82DE9" w14:textId="77777777" w:rsidR="00474A62" w:rsidRPr="00170240" w:rsidRDefault="00474A62" w:rsidP="00512950">
            <w:pPr>
              <w:pStyle w:val="Prrafodelista"/>
              <w:jc w:val="center"/>
              <w:cnfStyle w:val="000000000000" w:firstRow="0" w:lastRow="0" w:firstColumn="0" w:lastColumn="0" w:oddVBand="0" w:evenVBand="0" w:oddHBand="0" w:evenHBand="0" w:firstRowFirstColumn="0" w:firstRowLastColumn="0" w:lastRowFirstColumn="0" w:lastRowLastColumn="0"/>
            </w:pPr>
            <w:r w:rsidRPr="00170240">
              <w:t>1–5</w:t>
            </w:r>
          </w:p>
        </w:tc>
      </w:tr>
      <w:tr w:rsidR="00474A62" w:rsidRPr="00170240" w14:paraId="75ACF6AB" w14:textId="77777777" w:rsidTr="0051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Merge/>
            <w:hideMark/>
          </w:tcPr>
          <w:p w14:paraId="76A0B281" w14:textId="77777777" w:rsidR="00474A62" w:rsidRPr="00170240" w:rsidRDefault="00474A62" w:rsidP="00512950">
            <w:pPr>
              <w:pStyle w:val="Prrafodelista"/>
              <w:jc w:val="center"/>
            </w:pPr>
          </w:p>
        </w:tc>
        <w:tc>
          <w:tcPr>
            <w:tcW w:w="5455" w:type="dxa"/>
            <w:hideMark/>
          </w:tcPr>
          <w:p w14:paraId="0DECFAA6"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Liderazgo colaborativo observado.</w:t>
            </w:r>
          </w:p>
        </w:tc>
        <w:tc>
          <w:tcPr>
            <w:tcW w:w="1651" w:type="dxa"/>
            <w:hideMark/>
          </w:tcPr>
          <w:p w14:paraId="5758687A" w14:textId="77777777" w:rsidR="00474A62" w:rsidRPr="00170240" w:rsidRDefault="00474A62" w:rsidP="00512950">
            <w:pPr>
              <w:pStyle w:val="Prrafodelista"/>
              <w:jc w:val="center"/>
              <w:cnfStyle w:val="000000100000" w:firstRow="0" w:lastRow="0" w:firstColumn="0" w:lastColumn="0" w:oddVBand="0" w:evenVBand="0" w:oddHBand="1" w:evenHBand="0" w:firstRowFirstColumn="0" w:firstRowLastColumn="0" w:lastRowFirstColumn="0" w:lastRowLastColumn="0"/>
            </w:pPr>
            <w:r w:rsidRPr="00170240">
              <w:t>1–5</w:t>
            </w:r>
          </w:p>
        </w:tc>
      </w:tr>
    </w:tbl>
    <w:p w14:paraId="078002F9" w14:textId="77777777" w:rsidR="00474A62" w:rsidRDefault="00474A62" w:rsidP="00474A62">
      <w:pPr>
        <w:pStyle w:val="Prrafodelista"/>
        <w:rPr>
          <w:lang w:val="es-EC"/>
        </w:rPr>
      </w:pPr>
    </w:p>
    <w:p w14:paraId="54FEBFE1" w14:textId="77777777" w:rsidR="00474A62" w:rsidRDefault="00474A62" w:rsidP="00474A62">
      <w:pPr>
        <w:pStyle w:val="Prrafodelista"/>
        <w:rPr>
          <w:b/>
          <w:bCs/>
          <w:lang w:val="es-EC"/>
        </w:rPr>
      </w:pPr>
      <w:r w:rsidRPr="00F604AA">
        <w:rPr>
          <w:b/>
          <w:bCs/>
          <w:lang w:val="es-EC"/>
        </w:rPr>
        <w:t>Escala de valoración:</w:t>
      </w:r>
    </w:p>
    <w:p w14:paraId="4C140822" w14:textId="77777777" w:rsidR="00474A62" w:rsidRPr="00F604AA" w:rsidRDefault="00474A62" w:rsidP="00474A62">
      <w:pPr>
        <w:pStyle w:val="Prrafodelista"/>
        <w:rPr>
          <w:lang w:val="es-EC"/>
        </w:rPr>
      </w:pPr>
      <w:r w:rsidRPr="00F604AA">
        <w:rPr>
          <w:lang w:val="es-EC"/>
        </w:rPr>
        <w:t>1 = No se evidencia</w:t>
      </w:r>
      <w:r w:rsidRPr="00F604AA">
        <w:rPr>
          <w:lang w:val="es-EC"/>
        </w:rPr>
        <w:t> </w:t>
      </w:r>
      <w:r w:rsidRPr="00F604AA">
        <w:rPr>
          <w:lang w:val="es-EC"/>
        </w:rPr>
        <w:t>2 = Poco evidente</w:t>
      </w:r>
      <w:r w:rsidRPr="00F604AA">
        <w:rPr>
          <w:lang w:val="es-EC"/>
        </w:rPr>
        <w:t> </w:t>
      </w:r>
      <w:r w:rsidRPr="00F604AA">
        <w:rPr>
          <w:lang w:val="es-EC"/>
        </w:rPr>
        <w:t>3 = Moderado</w:t>
      </w:r>
      <w:r w:rsidRPr="00F604AA">
        <w:rPr>
          <w:lang w:val="es-EC"/>
        </w:rPr>
        <w:t> </w:t>
      </w:r>
      <w:r w:rsidRPr="00F604AA">
        <w:rPr>
          <w:lang w:val="es-EC"/>
        </w:rPr>
        <w:t>4 = Evidente</w:t>
      </w:r>
      <w:r w:rsidRPr="00F604AA">
        <w:rPr>
          <w:lang w:val="es-EC"/>
        </w:rPr>
        <w:t> </w:t>
      </w:r>
      <w:r w:rsidRPr="00F604AA">
        <w:rPr>
          <w:lang w:val="es-EC"/>
        </w:rPr>
        <w:t>5 = Muy evidente.</w:t>
      </w:r>
    </w:p>
    <w:p w14:paraId="3788E1AF" w14:textId="77777777" w:rsidR="00474A62" w:rsidRPr="00F604AA" w:rsidRDefault="00474A62" w:rsidP="00474A62">
      <w:pPr>
        <w:pStyle w:val="Prrafodelista"/>
        <w:rPr>
          <w:lang w:val="es-EC"/>
        </w:rPr>
      </w:pPr>
      <w:r w:rsidRPr="00F604AA">
        <w:rPr>
          <w:i/>
          <w:iCs/>
          <w:lang w:val="es-EC"/>
        </w:rPr>
        <w:t>(El observador podrá incluir notas cualitativas adicionales en un espacio libre al final del formato.)</w:t>
      </w:r>
    </w:p>
    <w:p w14:paraId="36F5707F" w14:textId="51CF6264" w:rsidR="000D09A0" w:rsidRDefault="000D09A0" w:rsidP="00A133C0"/>
    <w:p w14:paraId="34912258" w14:textId="77777777" w:rsidR="00C71132" w:rsidRDefault="00C71132" w:rsidP="00A133C0"/>
    <w:p w14:paraId="193BC270" w14:textId="77777777" w:rsidR="00C71132" w:rsidRDefault="00C71132" w:rsidP="00A133C0"/>
    <w:p w14:paraId="01BB1668" w14:textId="77777777" w:rsidR="00C71132" w:rsidRDefault="00C71132" w:rsidP="00A133C0"/>
    <w:p w14:paraId="0C5BAF57" w14:textId="5E71E43B" w:rsidR="00C71132" w:rsidRPr="00170240" w:rsidRDefault="00C71132" w:rsidP="00C71132">
      <w:pPr>
        <w:pStyle w:val="Anexo"/>
        <w:rPr>
          <w:lang w:val="es-EC"/>
        </w:rPr>
      </w:pPr>
      <w:bookmarkStart w:id="70" w:name="_Toc217308000"/>
      <w:proofErr w:type="gramStart"/>
      <w:r w:rsidRPr="00C71132">
        <w:lastRenderedPageBreak/>
        <w:t>.</w:t>
      </w:r>
      <w:proofErr w:type="spellStart"/>
      <w:r w:rsidRPr="00C71132">
        <w:t>gitlab-ci.yml</w:t>
      </w:r>
      <w:bookmarkEnd w:id="70"/>
      <w:proofErr w:type="spellEnd"/>
      <w:proofErr w:type="gramEnd"/>
    </w:p>
    <w:p w14:paraId="0DA5D186" w14:textId="59190901" w:rsidR="00C71132" w:rsidRDefault="0080209E" w:rsidP="00A133C0">
      <w:r w:rsidRPr="0080209E">
        <w:rPr>
          <w:noProof/>
        </w:rPr>
        <w:drawing>
          <wp:inline distT="0" distB="0" distL="0" distR="0" wp14:anchorId="307B4D85" wp14:editId="4E0D1C1C">
            <wp:extent cx="5760085" cy="7605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7605395"/>
                    </a:xfrm>
                    <a:prstGeom prst="rect">
                      <a:avLst/>
                    </a:prstGeom>
                  </pic:spPr>
                </pic:pic>
              </a:graphicData>
            </a:graphic>
          </wp:inline>
        </w:drawing>
      </w:r>
    </w:p>
    <w:p w14:paraId="105FC74B" w14:textId="77777777" w:rsidR="00C71132" w:rsidRDefault="00C71132" w:rsidP="00A133C0"/>
    <w:p w14:paraId="0A42BDC3" w14:textId="77777777" w:rsidR="00C71132" w:rsidRDefault="00C71132" w:rsidP="00A133C0"/>
    <w:p w14:paraId="4E933890" w14:textId="36F753C3" w:rsidR="00C71132" w:rsidRPr="00170240" w:rsidRDefault="00C71132" w:rsidP="00C71132">
      <w:pPr>
        <w:pStyle w:val="Anexo"/>
        <w:rPr>
          <w:lang w:val="es-EC"/>
        </w:rPr>
      </w:pPr>
      <w:bookmarkStart w:id="71" w:name="_Toc217308001"/>
      <w:r w:rsidRPr="00C71132">
        <w:lastRenderedPageBreak/>
        <w:t>Scripts del pipeline</w:t>
      </w:r>
      <w:bookmarkEnd w:id="71"/>
    </w:p>
    <w:p w14:paraId="0A818822" w14:textId="79360BD8" w:rsidR="00C71132" w:rsidRDefault="0080209E" w:rsidP="00A133C0">
      <w:r w:rsidRPr="0080209E">
        <w:rPr>
          <w:noProof/>
        </w:rPr>
        <w:drawing>
          <wp:inline distT="0" distB="0" distL="0" distR="0" wp14:anchorId="29714924" wp14:editId="2937C938">
            <wp:extent cx="5760085" cy="12293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1229360"/>
                    </a:xfrm>
                    <a:prstGeom prst="rect">
                      <a:avLst/>
                    </a:prstGeom>
                  </pic:spPr>
                </pic:pic>
              </a:graphicData>
            </a:graphic>
          </wp:inline>
        </w:drawing>
      </w:r>
    </w:p>
    <w:p w14:paraId="017CF663" w14:textId="5BD7DC0D" w:rsidR="00C71132" w:rsidRDefault="003A5C40" w:rsidP="00A133C0">
      <w:r w:rsidRPr="003A5C40">
        <w:rPr>
          <w:noProof/>
        </w:rPr>
        <w:drawing>
          <wp:inline distT="0" distB="0" distL="0" distR="0" wp14:anchorId="0321CC92" wp14:editId="42B1BB74">
            <wp:extent cx="5630061" cy="1448002"/>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0061" cy="1448002"/>
                    </a:xfrm>
                    <a:prstGeom prst="rect">
                      <a:avLst/>
                    </a:prstGeom>
                  </pic:spPr>
                </pic:pic>
              </a:graphicData>
            </a:graphic>
          </wp:inline>
        </w:drawing>
      </w:r>
    </w:p>
    <w:p w14:paraId="74FF3862" w14:textId="6D77645E" w:rsidR="00C71132" w:rsidRDefault="00C71132" w:rsidP="00163457">
      <w:pPr>
        <w:pStyle w:val="Anexo"/>
      </w:pPr>
      <w:bookmarkStart w:id="72" w:name="_Toc217308002"/>
      <w:r w:rsidRPr="00C71132">
        <w:t xml:space="preserve">Plantilla </w:t>
      </w:r>
      <w:proofErr w:type="spellStart"/>
      <w:r w:rsidRPr="00C71132">
        <w:t>IaC</w:t>
      </w:r>
      <w:bookmarkEnd w:id="72"/>
      <w:proofErr w:type="spellEnd"/>
    </w:p>
    <w:p w14:paraId="1D79E36B" w14:textId="1382E1EF" w:rsidR="00C71132" w:rsidRDefault="003A5C40" w:rsidP="00A133C0">
      <w:r w:rsidRPr="003A5C40">
        <w:rPr>
          <w:noProof/>
        </w:rPr>
        <w:drawing>
          <wp:inline distT="0" distB="0" distL="0" distR="0" wp14:anchorId="1F2253CF" wp14:editId="40E17CB5">
            <wp:extent cx="5760085" cy="21412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141220"/>
                    </a:xfrm>
                    <a:prstGeom prst="rect">
                      <a:avLst/>
                    </a:prstGeom>
                  </pic:spPr>
                </pic:pic>
              </a:graphicData>
            </a:graphic>
          </wp:inline>
        </w:drawing>
      </w:r>
    </w:p>
    <w:p w14:paraId="6A7AA551" w14:textId="77777777" w:rsidR="00C71132" w:rsidRDefault="00C71132" w:rsidP="00C71132">
      <w:pPr>
        <w:pStyle w:val="Anexo"/>
      </w:pPr>
      <w:bookmarkStart w:id="73" w:name="_Toc217308003"/>
      <w:r w:rsidRPr="00C71132">
        <w:t>baseline_metrics.csv</w:t>
      </w:r>
      <w:bookmarkEnd w:id="73"/>
    </w:p>
    <w:p w14:paraId="7E250411" w14:textId="4CA47BB7" w:rsidR="00C71132" w:rsidRDefault="003A5C40" w:rsidP="00036119">
      <w:r w:rsidRPr="003A5C40">
        <w:rPr>
          <w:noProof/>
        </w:rPr>
        <w:drawing>
          <wp:inline distT="0" distB="0" distL="0" distR="0" wp14:anchorId="5D2AEE6D" wp14:editId="1A8D2EB3">
            <wp:extent cx="5760085" cy="10623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1062355"/>
                    </a:xfrm>
                    <a:prstGeom prst="rect">
                      <a:avLst/>
                    </a:prstGeom>
                  </pic:spPr>
                </pic:pic>
              </a:graphicData>
            </a:graphic>
          </wp:inline>
        </w:drawing>
      </w:r>
    </w:p>
    <w:p w14:paraId="24DA2BEC" w14:textId="77777777" w:rsidR="00C71132" w:rsidRDefault="00C71132" w:rsidP="00C71132">
      <w:pPr>
        <w:pStyle w:val="Anexo"/>
      </w:pPr>
      <w:bookmarkStart w:id="74" w:name="_Toc217308004"/>
      <w:r w:rsidRPr="00C71132">
        <w:lastRenderedPageBreak/>
        <w:t>dojo_runs.csv</w:t>
      </w:r>
      <w:bookmarkEnd w:id="74"/>
    </w:p>
    <w:p w14:paraId="60D3B681" w14:textId="48530880" w:rsidR="00C71132" w:rsidRDefault="003A5C40" w:rsidP="00036119">
      <w:r w:rsidRPr="003A5C40">
        <w:rPr>
          <w:noProof/>
        </w:rPr>
        <w:drawing>
          <wp:inline distT="0" distB="0" distL="0" distR="0" wp14:anchorId="3479F1EA" wp14:editId="71263179">
            <wp:extent cx="5760085" cy="11385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138555"/>
                    </a:xfrm>
                    <a:prstGeom prst="rect">
                      <a:avLst/>
                    </a:prstGeom>
                  </pic:spPr>
                </pic:pic>
              </a:graphicData>
            </a:graphic>
          </wp:inline>
        </w:drawing>
      </w:r>
    </w:p>
    <w:p w14:paraId="2C37179F" w14:textId="3C9FD50C" w:rsidR="00C71132" w:rsidRDefault="00766467" w:rsidP="00C71132">
      <w:pPr>
        <w:pStyle w:val="Anexo"/>
      </w:pPr>
      <w:r>
        <w:t xml:space="preserve">Evidencia de ejecución en </w:t>
      </w:r>
      <w:proofErr w:type="spellStart"/>
      <w:r>
        <w:t>GitLab</w:t>
      </w:r>
      <w:proofErr w:type="spellEnd"/>
    </w:p>
    <w:p w14:paraId="463355C5" w14:textId="33F778F3" w:rsidR="00766467" w:rsidRDefault="0056251B" w:rsidP="0056251B">
      <w:r w:rsidRPr="0056251B">
        <w:rPr>
          <w:noProof/>
        </w:rPr>
        <w:drawing>
          <wp:inline distT="0" distB="0" distL="0" distR="0" wp14:anchorId="37E7E2DC" wp14:editId="457ACC8D">
            <wp:extent cx="5760085" cy="344233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442335"/>
                    </a:xfrm>
                    <a:prstGeom prst="rect">
                      <a:avLst/>
                    </a:prstGeom>
                  </pic:spPr>
                </pic:pic>
              </a:graphicData>
            </a:graphic>
          </wp:inline>
        </w:drawing>
      </w:r>
    </w:p>
    <w:p w14:paraId="5F59849B" w14:textId="343EE471" w:rsidR="00C215A8" w:rsidRDefault="00C215A8" w:rsidP="0056251B">
      <w:r w:rsidRPr="00C215A8">
        <w:rPr>
          <w:noProof/>
        </w:rPr>
        <w:drawing>
          <wp:inline distT="0" distB="0" distL="0" distR="0" wp14:anchorId="6BCE8968" wp14:editId="54D7188D">
            <wp:extent cx="5760085" cy="159956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599565"/>
                    </a:xfrm>
                    <a:prstGeom prst="rect">
                      <a:avLst/>
                    </a:prstGeom>
                  </pic:spPr>
                </pic:pic>
              </a:graphicData>
            </a:graphic>
          </wp:inline>
        </w:drawing>
      </w:r>
    </w:p>
    <w:p w14:paraId="69BE48DB" w14:textId="19AA1C3E" w:rsidR="0056251B" w:rsidRDefault="0056251B" w:rsidP="0056251B">
      <w:r w:rsidRPr="0056251B">
        <w:rPr>
          <w:noProof/>
        </w:rPr>
        <w:lastRenderedPageBreak/>
        <w:drawing>
          <wp:inline distT="0" distB="0" distL="0" distR="0" wp14:anchorId="2E0A2EDF" wp14:editId="3C5D47AF">
            <wp:extent cx="5760085" cy="120523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1205230"/>
                    </a:xfrm>
                    <a:prstGeom prst="rect">
                      <a:avLst/>
                    </a:prstGeom>
                  </pic:spPr>
                </pic:pic>
              </a:graphicData>
            </a:graphic>
          </wp:inline>
        </w:drawing>
      </w:r>
    </w:p>
    <w:p w14:paraId="5B5A679E" w14:textId="4173FDC5" w:rsidR="0056251B" w:rsidRDefault="0056251B" w:rsidP="0056251B">
      <w:r w:rsidRPr="0056251B">
        <w:rPr>
          <w:noProof/>
        </w:rPr>
        <w:drawing>
          <wp:inline distT="0" distB="0" distL="0" distR="0" wp14:anchorId="19DB5466" wp14:editId="1C02DEA6">
            <wp:extent cx="5760085" cy="3698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698875"/>
                    </a:xfrm>
                    <a:prstGeom prst="rect">
                      <a:avLst/>
                    </a:prstGeom>
                  </pic:spPr>
                </pic:pic>
              </a:graphicData>
            </a:graphic>
          </wp:inline>
        </w:drawing>
      </w:r>
    </w:p>
    <w:p w14:paraId="49C97F54" w14:textId="59DB2371" w:rsidR="0056251B" w:rsidRDefault="00C215A8" w:rsidP="00C215A8">
      <w:pPr>
        <w:jc w:val="center"/>
      </w:pPr>
      <w:r w:rsidRPr="00C215A8">
        <w:rPr>
          <w:noProof/>
        </w:rPr>
        <w:drawing>
          <wp:inline distT="0" distB="0" distL="0" distR="0" wp14:anchorId="46EB9000" wp14:editId="4FB52544">
            <wp:extent cx="2850021" cy="337566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4199" cy="3380609"/>
                    </a:xfrm>
                    <a:prstGeom prst="rect">
                      <a:avLst/>
                    </a:prstGeom>
                  </pic:spPr>
                </pic:pic>
              </a:graphicData>
            </a:graphic>
          </wp:inline>
        </w:drawing>
      </w:r>
    </w:p>
    <w:sectPr w:rsidR="0056251B" w:rsidSect="000757FF">
      <w:headerReference w:type="default" r:id="rId26"/>
      <w:footerReference w:type="default" r:id="rId27"/>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35EE" w14:textId="77777777" w:rsidR="0090476A" w:rsidRDefault="0090476A" w:rsidP="006403BD">
      <w:r>
        <w:separator/>
      </w:r>
    </w:p>
  </w:endnote>
  <w:endnote w:type="continuationSeparator" w:id="0">
    <w:p w14:paraId="17119ACD" w14:textId="77777777" w:rsidR="0090476A" w:rsidRDefault="0090476A"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MS Mincho"/>
    <w:panose1 w:val="00000000000000000000"/>
    <w:charset w:val="00"/>
    <w:family w:val="roman"/>
    <w:notTrueType/>
    <w:pitch w:val="default"/>
    <w:sig w:usb0="00000001"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2EB66A36" w:rsidR="00844C8C" w:rsidRPr="00751A0E" w:rsidRDefault="00844C8C" w:rsidP="006403BD">
    <w:pPr>
      <w:pStyle w:val="Pgina"/>
    </w:pPr>
    <w:r w:rsidRPr="00751A0E">
      <w:fldChar w:fldCharType="begin"/>
    </w:r>
    <w:r w:rsidRPr="00751A0E">
      <w:instrText>PAGE   \* MERGEFORMAT</w:instrText>
    </w:r>
    <w:r w:rsidRPr="00751A0E">
      <w:fldChar w:fldCharType="separate"/>
    </w:r>
    <w:r w:rsidR="005F1BFA">
      <w:rPr>
        <w:noProof/>
      </w:rPr>
      <w:t>2</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15AE" w14:textId="77777777" w:rsidR="0090476A" w:rsidRDefault="0090476A" w:rsidP="006403BD">
      <w:r>
        <w:separator/>
      </w:r>
    </w:p>
  </w:footnote>
  <w:footnote w:type="continuationSeparator" w:id="0">
    <w:p w14:paraId="1FA2B7F2" w14:textId="77777777" w:rsidR="0090476A" w:rsidRDefault="0090476A"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7C11E2B" w:rsidR="00844C8C" w:rsidRPr="00ED1546" w:rsidRDefault="00772BFC" w:rsidP="00ED1546">
    <w:pPr>
      <w:pStyle w:val="Encabezado"/>
      <w:spacing w:before="0" w:after="0" w:line="240" w:lineRule="auto"/>
      <w:jc w:val="right"/>
      <w:rPr>
        <w:rFonts w:asciiTheme="majorHAnsi" w:hAnsiTheme="majorHAnsi"/>
        <w:sz w:val="20"/>
      </w:rPr>
    </w:pPr>
    <w:r>
      <w:rPr>
        <w:rFonts w:asciiTheme="majorHAnsi" w:hAnsiTheme="majorHAnsi"/>
        <w:sz w:val="20"/>
      </w:rPr>
      <w:t>DIEGO MONTESDEOCA</w:t>
    </w:r>
  </w:p>
  <w:p w14:paraId="488BB47A" w14:textId="3E095A5D" w:rsidR="00844C8C" w:rsidRPr="00ED1546" w:rsidRDefault="00772BFC" w:rsidP="00772BFC">
    <w:pPr>
      <w:pStyle w:val="Encabezado"/>
      <w:spacing w:before="0" w:after="0" w:line="240" w:lineRule="auto"/>
      <w:jc w:val="right"/>
      <w:rPr>
        <w:rFonts w:asciiTheme="majorHAnsi" w:hAnsiTheme="majorHAnsi"/>
        <w:sz w:val="20"/>
      </w:rPr>
    </w:pPr>
    <w:r w:rsidRPr="00772BFC">
      <w:rPr>
        <w:rFonts w:asciiTheme="majorHAnsi" w:hAnsiTheme="majorHAnsi"/>
        <w:sz w:val="20"/>
      </w:rPr>
      <w:t>Diagnóstico y propuesta de un modelo de entrenamiento DevOps basado en dojos y roles colaborativos para ETAPA EP en la ciudad de Cuenca.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E30303"/>
    <w:multiLevelType w:val="multilevel"/>
    <w:tmpl w:val="688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7490"/>
    <w:multiLevelType w:val="multilevel"/>
    <w:tmpl w:val="1202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06AA"/>
    <w:multiLevelType w:val="multilevel"/>
    <w:tmpl w:val="D1EE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8D45A8"/>
    <w:multiLevelType w:val="multilevel"/>
    <w:tmpl w:val="2598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6441834"/>
    <w:multiLevelType w:val="multilevel"/>
    <w:tmpl w:val="6B3C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33E76"/>
    <w:multiLevelType w:val="multilevel"/>
    <w:tmpl w:val="911EC3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25DD3"/>
    <w:multiLevelType w:val="multilevel"/>
    <w:tmpl w:val="4A3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55AB2"/>
    <w:multiLevelType w:val="multilevel"/>
    <w:tmpl w:val="5ADAE6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080B4905"/>
    <w:multiLevelType w:val="multilevel"/>
    <w:tmpl w:val="1392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9762452"/>
    <w:multiLevelType w:val="hybridMultilevel"/>
    <w:tmpl w:val="07DA76B4"/>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B32372A"/>
    <w:multiLevelType w:val="hybridMultilevel"/>
    <w:tmpl w:val="001A55BE"/>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0CDD3C20"/>
    <w:multiLevelType w:val="multilevel"/>
    <w:tmpl w:val="91A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872EC"/>
    <w:multiLevelType w:val="hybridMultilevel"/>
    <w:tmpl w:val="8E1C5834"/>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0E1040E2"/>
    <w:multiLevelType w:val="hybridMultilevel"/>
    <w:tmpl w:val="E20804E0"/>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0E557CC0"/>
    <w:multiLevelType w:val="multilevel"/>
    <w:tmpl w:val="5CA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F7078"/>
    <w:multiLevelType w:val="hybridMultilevel"/>
    <w:tmpl w:val="7A5A2C44"/>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11870920"/>
    <w:multiLevelType w:val="multilevel"/>
    <w:tmpl w:val="8AD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D78A1"/>
    <w:multiLevelType w:val="multilevel"/>
    <w:tmpl w:val="012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816B1"/>
    <w:multiLevelType w:val="hybridMultilevel"/>
    <w:tmpl w:val="93DAAAD2"/>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12574E64"/>
    <w:multiLevelType w:val="multilevel"/>
    <w:tmpl w:val="35D8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A4550F"/>
    <w:multiLevelType w:val="hybridMultilevel"/>
    <w:tmpl w:val="F050AD30"/>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12AE5211"/>
    <w:multiLevelType w:val="multilevel"/>
    <w:tmpl w:val="19C6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F85C6A"/>
    <w:multiLevelType w:val="multilevel"/>
    <w:tmpl w:val="199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066ED1"/>
    <w:multiLevelType w:val="multilevel"/>
    <w:tmpl w:val="24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24C55"/>
    <w:multiLevelType w:val="multilevel"/>
    <w:tmpl w:val="2106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D24768"/>
    <w:multiLevelType w:val="hybridMultilevel"/>
    <w:tmpl w:val="5396F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61B4FF1"/>
    <w:multiLevelType w:val="multilevel"/>
    <w:tmpl w:val="11B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46A2F"/>
    <w:multiLevelType w:val="hybridMultilevel"/>
    <w:tmpl w:val="C18A6B28"/>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17350D12"/>
    <w:multiLevelType w:val="hybridMultilevel"/>
    <w:tmpl w:val="9B244954"/>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191A2339"/>
    <w:multiLevelType w:val="hybridMultilevel"/>
    <w:tmpl w:val="108E7E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19EF2685"/>
    <w:multiLevelType w:val="multilevel"/>
    <w:tmpl w:val="F5F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F46376"/>
    <w:multiLevelType w:val="multilevel"/>
    <w:tmpl w:val="F30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1F5D37"/>
    <w:multiLevelType w:val="multilevel"/>
    <w:tmpl w:val="9CF01F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BF6A5D"/>
    <w:multiLevelType w:val="multilevel"/>
    <w:tmpl w:val="7864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EF0F50"/>
    <w:multiLevelType w:val="hybridMultilevel"/>
    <w:tmpl w:val="4ECC823E"/>
    <w:lvl w:ilvl="0" w:tplc="785CF30C">
      <w:numFmt w:val="bullet"/>
      <w:lvlText w:val="–"/>
      <w:lvlJc w:val="left"/>
      <w:pPr>
        <w:ind w:left="1080" w:hanging="360"/>
      </w:pPr>
      <w:rPr>
        <w:rFonts w:ascii="Calibri" w:eastAsia="Times New Roman"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1F0075F0"/>
    <w:multiLevelType w:val="multilevel"/>
    <w:tmpl w:val="A32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406342"/>
    <w:multiLevelType w:val="multilevel"/>
    <w:tmpl w:val="27C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20AE666F"/>
    <w:multiLevelType w:val="multilevel"/>
    <w:tmpl w:val="E65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1424F1"/>
    <w:multiLevelType w:val="multilevel"/>
    <w:tmpl w:val="BF7A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267620"/>
    <w:multiLevelType w:val="hybridMultilevel"/>
    <w:tmpl w:val="02D63F38"/>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21450FE7"/>
    <w:multiLevelType w:val="hybridMultilevel"/>
    <w:tmpl w:val="AADA02E6"/>
    <w:lvl w:ilvl="0" w:tplc="1FC89708">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22543539"/>
    <w:multiLevelType w:val="hybridMultilevel"/>
    <w:tmpl w:val="122C9F60"/>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245F1BD4"/>
    <w:multiLevelType w:val="multilevel"/>
    <w:tmpl w:val="AB9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C070F"/>
    <w:multiLevelType w:val="hybridMultilevel"/>
    <w:tmpl w:val="18002F76"/>
    <w:lvl w:ilvl="0" w:tplc="785CF30C">
      <w:numFmt w:val="bullet"/>
      <w:lvlText w:val="–"/>
      <w:lvlJc w:val="left"/>
      <w:pPr>
        <w:ind w:left="1080" w:hanging="360"/>
      </w:pPr>
      <w:rPr>
        <w:rFonts w:ascii="Calibri" w:eastAsia="Times New Roman"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3" w15:restartNumberingAfterBreak="0">
    <w:nsid w:val="279C3689"/>
    <w:multiLevelType w:val="multilevel"/>
    <w:tmpl w:val="EABE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212978"/>
    <w:multiLevelType w:val="hybridMultilevel"/>
    <w:tmpl w:val="158E44DE"/>
    <w:lvl w:ilvl="0" w:tplc="1FC89708">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940273B"/>
    <w:multiLevelType w:val="multilevel"/>
    <w:tmpl w:val="80A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902BF5"/>
    <w:multiLevelType w:val="hybridMultilevel"/>
    <w:tmpl w:val="31FA9146"/>
    <w:lvl w:ilvl="0" w:tplc="785CF30C">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29F37B44"/>
    <w:multiLevelType w:val="multilevel"/>
    <w:tmpl w:val="44BE9FB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157D17"/>
    <w:multiLevelType w:val="hybridMultilevel"/>
    <w:tmpl w:val="F1D2B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9" w15:restartNumberingAfterBreak="0">
    <w:nsid w:val="2BAF0606"/>
    <w:multiLevelType w:val="multilevel"/>
    <w:tmpl w:val="654E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1410FF"/>
    <w:multiLevelType w:val="multilevel"/>
    <w:tmpl w:val="502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3CE"/>
    <w:multiLevelType w:val="multilevel"/>
    <w:tmpl w:val="FC2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41B66"/>
    <w:multiLevelType w:val="multilevel"/>
    <w:tmpl w:val="A7D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DF5356"/>
    <w:multiLevelType w:val="multilevel"/>
    <w:tmpl w:val="9ACA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7C2860"/>
    <w:multiLevelType w:val="hybridMultilevel"/>
    <w:tmpl w:val="5704C076"/>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32871B44"/>
    <w:multiLevelType w:val="multilevel"/>
    <w:tmpl w:val="912E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E83B8C"/>
    <w:multiLevelType w:val="hybridMultilevel"/>
    <w:tmpl w:val="90B04EA8"/>
    <w:lvl w:ilvl="0" w:tplc="13DEAE9E">
      <w:start w:val="1"/>
      <w:numFmt w:val="decimal"/>
      <w:lvlText w:val="%1."/>
      <w:lvlJc w:val="left"/>
      <w:pPr>
        <w:ind w:left="1068" w:hanging="708"/>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7" w15:restartNumberingAfterBreak="0">
    <w:nsid w:val="33114220"/>
    <w:multiLevelType w:val="hybridMultilevel"/>
    <w:tmpl w:val="14C4F4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69" w15:restartNumberingAfterBreak="0">
    <w:nsid w:val="36BD2B4B"/>
    <w:multiLevelType w:val="hybridMultilevel"/>
    <w:tmpl w:val="109C876A"/>
    <w:lvl w:ilvl="0" w:tplc="56520C14">
      <w:start w:val="1"/>
      <w:numFmt w:val="bullet"/>
      <w:lvlText w:val=""/>
      <w:lvlJc w:val="left"/>
      <w:pPr>
        <w:ind w:left="720" w:hanging="360"/>
      </w:pPr>
      <w:rPr>
        <w:rFonts w:ascii="Wingdings 3" w:hAnsi="Wingdings 3" w:hint="default"/>
        <w:color w:val="0098CD"/>
        <w:sz w:val="18"/>
      </w:rPr>
    </w:lvl>
    <w:lvl w:ilvl="1" w:tplc="56520C14">
      <w:start w:val="1"/>
      <w:numFmt w:val="bullet"/>
      <w:lvlText w:val=""/>
      <w:lvlJc w:val="left"/>
      <w:pPr>
        <w:ind w:left="1440" w:hanging="360"/>
      </w:pPr>
      <w:rPr>
        <w:rFonts w:ascii="Wingdings 3" w:hAnsi="Wingdings 3" w:hint="default"/>
        <w:color w:val="0098CD"/>
        <w:sz w:val="18"/>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7516DC2"/>
    <w:multiLevelType w:val="multilevel"/>
    <w:tmpl w:val="1A24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8F4168A"/>
    <w:multiLevelType w:val="multilevel"/>
    <w:tmpl w:val="C1A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57156"/>
    <w:multiLevelType w:val="hybridMultilevel"/>
    <w:tmpl w:val="83722B70"/>
    <w:lvl w:ilvl="0" w:tplc="1FC89708">
      <w:numFmt w:val="bullet"/>
      <w:lvlText w:val="•"/>
      <w:lvlJc w:val="left"/>
      <w:pPr>
        <w:ind w:left="360" w:hanging="360"/>
      </w:pPr>
      <w:rPr>
        <w:rFonts w:ascii="Calibri" w:eastAsia="Times New Roman"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4" w15:restartNumberingAfterBreak="0">
    <w:nsid w:val="3B014CE3"/>
    <w:multiLevelType w:val="multilevel"/>
    <w:tmpl w:val="4E3494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451648"/>
    <w:multiLevelType w:val="hybridMultilevel"/>
    <w:tmpl w:val="BB403F48"/>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6" w15:restartNumberingAfterBreak="0">
    <w:nsid w:val="3C78790F"/>
    <w:multiLevelType w:val="hybridMultilevel"/>
    <w:tmpl w:val="F1783B16"/>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7"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433464B3"/>
    <w:multiLevelType w:val="multilevel"/>
    <w:tmpl w:val="CBD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A21629"/>
    <w:multiLevelType w:val="multilevel"/>
    <w:tmpl w:val="CB4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428DE"/>
    <w:multiLevelType w:val="multilevel"/>
    <w:tmpl w:val="1F7C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C77EE0"/>
    <w:multiLevelType w:val="multilevel"/>
    <w:tmpl w:val="758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601D1"/>
    <w:multiLevelType w:val="multilevel"/>
    <w:tmpl w:val="A2A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4" w15:restartNumberingAfterBreak="0">
    <w:nsid w:val="498E0D40"/>
    <w:multiLevelType w:val="multilevel"/>
    <w:tmpl w:val="E0D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A157AC"/>
    <w:multiLevelType w:val="multilevel"/>
    <w:tmpl w:val="514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7" w15:restartNumberingAfterBreak="0">
    <w:nsid w:val="4AB12990"/>
    <w:multiLevelType w:val="multilevel"/>
    <w:tmpl w:val="63E0E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FA4918"/>
    <w:multiLevelType w:val="hybridMultilevel"/>
    <w:tmpl w:val="E9BC89A0"/>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9" w15:restartNumberingAfterBreak="0">
    <w:nsid w:val="4D3B14AE"/>
    <w:multiLevelType w:val="multilevel"/>
    <w:tmpl w:val="5ADAE69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0" w15:restartNumberingAfterBreak="0">
    <w:nsid w:val="521777CB"/>
    <w:multiLevelType w:val="multilevel"/>
    <w:tmpl w:val="5AD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6C3F76"/>
    <w:multiLevelType w:val="multilevel"/>
    <w:tmpl w:val="B78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9C4B05"/>
    <w:multiLevelType w:val="multilevel"/>
    <w:tmpl w:val="6164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25693"/>
    <w:multiLevelType w:val="hybridMultilevel"/>
    <w:tmpl w:val="15DAC622"/>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4" w15:restartNumberingAfterBreak="0">
    <w:nsid w:val="54354652"/>
    <w:multiLevelType w:val="hybridMultilevel"/>
    <w:tmpl w:val="1AFEE176"/>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7" w15:restartNumberingAfterBreak="0">
    <w:nsid w:val="557A5F30"/>
    <w:multiLevelType w:val="hybridMultilevel"/>
    <w:tmpl w:val="1C2C46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8" w15:restartNumberingAfterBreak="0">
    <w:nsid w:val="568612D3"/>
    <w:multiLevelType w:val="multilevel"/>
    <w:tmpl w:val="C84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442BB"/>
    <w:multiLevelType w:val="multilevel"/>
    <w:tmpl w:val="5ADAE6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5BC8632D"/>
    <w:multiLevelType w:val="multilevel"/>
    <w:tmpl w:val="5ADAE6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1" w15:restartNumberingAfterBreak="0">
    <w:nsid w:val="5C6B47E6"/>
    <w:multiLevelType w:val="hybridMultilevel"/>
    <w:tmpl w:val="F4B4547E"/>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2" w15:restartNumberingAfterBreak="0">
    <w:nsid w:val="5E56417D"/>
    <w:multiLevelType w:val="multilevel"/>
    <w:tmpl w:val="36E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1D5B06"/>
    <w:multiLevelType w:val="multilevel"/>
    <w:tmpl w:val="5ADAE6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61A8398F"/>
    <w:multiLevelType w:val="multilevel"/>
    <w:tmpl w:val="CAB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EE31ED"/>
    <w:multiLevelType w:val="multilevel"/>
    <w:tmpl w:val="F93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A6316D"/>
    <w:multiLevelType w:val="multilevel"/>
    <w:tmpl w:val="D2F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8" w15:restartNumberingAfterBreak="0">
    <w:nsid w:val="64D04A9A"/>
    <w:multiLevelType w:val="multilevel"/>
    <w:tmpl w:val="5C74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262853"/>
    <w:multiLevelType w:val="hybridMultilevel"/>
    <w:tmpl w:val="DF0C7DD2"/>
    <w:lvl w:ilvl="0" w:tplc="1FC89708">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65C041BA"/>
    <w:multiLevelType w:val="hybridMultilevel"/>
    <w:tmpl w:val="75DC11D0"/>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1" w15:restartNumberingAfterBreak="0">
    <w:nsid w:val="65D14176"/>
    <w:multiLevelType w:val="hybridMultilevel"/>
    <w:tmpl w:val="1ADCDE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2" w15:restartNumberingAfterBreak="0">
    <w:nsid w:val="660C356F"/>
    <w:multiLevelType w:val="multilevel"/>
    <w:tmpl w:val="422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694B3303"/>
    <w:multiLevelType w:val="multilevel"/>
    <w:tmpl w:val="8558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9D4224"/>
    <w:multiLevelType w:val="hybridMultilevel"/>
    <w:tmpl w:val="06BEF16E"/>
    <w:lvl w:ilvl="0" w:tplc="BDFACDC2">
      <w:start w:val="4"/>
      <w:numFmt w:val="bullet"/>
      <w:lvlText w:val="-"/>
      <w:lvlJc w:val="left"/>
      <w:pPr>
        <w:ind w:left="720" w:hanging="360"/>
      </w:pPr>
      <w:rPr>
        <w:rFonts w:ascii="Calibri" w:eastAsia="Times New Roman" w:hAnsi="Calibri" w:cs="Times New Roman"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6" w15:restartNumberingAfterBreak="0">
    <w:nsid w:val="6C3E5FD6"/>
    <w:multiLevelType w:val="multilevel"/>
    <w:tmpl w:val="C44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8C122A"/>
    <w:multiLevelType w:val="hybridMultilevel"/>
    <w:tmpl w:val="EDB60246"/>
    <w:lvl w:ilvl="0" w:tplc="785CF30C">
      <w:numFmt w:val="bullet"/>
      <w:lvlText w:val="–"/>
      <w:lvlJc w:val="left"/>
      <w:pPr>
        <w:ind w:left="1080" w:hanging="360"/>
      </w:pPr>
      <w:rPr>
        <w:rFonts w:ascii="Calibri" w:eastAsia="Times New Roman"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8" w15:restartNumberingAfterBreak="0">
    <w:nsid w:val="6DD00B64"/>
    <w:multiLevelType w:val="multilevel"/>
    <w:tmpl w:val="493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946A08"/>
    <w:multiLevelType w:val="multilevel"/>
    <w:tmpl w:val="56903C8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rPr>
        <w:rFonts w:asciiTheme="majorHAnsi" w:hAnsiTheme="majorHAnsi" w:cstheme="majorHAnsi" w:hint="default"/>
      </w:r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1" w15:restartNumberingAfterBreak="0">
    <w:nsid w:val="6EAD2428"/>
    <w:multiLevelType w:val="hybridMultilevel"/>
    <w:tmpl w:val="BB16DEF0"/>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2" w15:restartNumberingAfterBreak="0">
    <w:nsid w:val="6F9B4B99"/>
    <w:multiLevelType w:val="hybridMultilevel"/>
    <w:tmpl w:val="BE8CA7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3" w15:restartNumberingAfterBreak="0">
    <w:nsid w:val="709F55E2"/>
    <w:multiLevelType w:val="multilevel"/>
    <w:tmpl w:val="5ADAE6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72A02400"/>
    <w:multiLevelType w:val="hybridMultilevel"/>
    <w:tmpl w:val="776276AE"/>
    <w:lvl w:ilvl="0" w:tplc="1FC89708">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39F594C"/>
    <w:multiLevelType w:val="multilevel"/>
    <w:tmpl w:val="F54E54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C80F83"/>
    <w:multiLevelType w:val="multilevel"/>
    <w:tmpl w:val="94E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814F7E"/>
    <w:multiLevelType w:val="multilevel"/>
    <w:tmpl w:val="C23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76A97F19"/>
    <w:multiLevelType w:val="hybridMultilevel"/>
    <w:tmpl w:val="53A40D2A"/>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0"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784D6EEB"/>
    <w:multiLevelType w:val="hybridMultilevel"/>
    <w:tmpl w:val="ED6499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2" w15:restartNumberingAfterBreak="0">
    <w:nsid w:val="78DB340F"/>
    <w:multiLevelType w:val="hybridMultilevel"/>
    <w:tmpl w:val="DA266E7C"/>
    <w:lvl w:ilvl="0" w:tplc="1FC89708">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3" w15:restartNumberingAfterBreak="0">
    <w:nsid w:val="790635C4"/>
    <w:multiLevelType w:val="multilevel"/>
    <w:tmpl w:val="9BC2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D85B17"/>
    <w:multiLevelType w:val="hybridMultilevel"/>
    <w:tmpl w:val="3CD881DA"/>
    <w:lvl w:ilvl="0" w:tplc="3C04F61C">
      <w:numFmt w:val="bullet"/>
      <w:lvlText w:val="–"/>
      <w:lvlJc w:val="left"/>
      <w:pPr>
        <w:ind w:left="1908" w:hanging="154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5" w15:restartNumberingAfterBreak="0">
    <w:nsid w:val="7CFD36CF"/>
    <w:multiLevelType w:val="hybridMultilevel"/>
    <w:tmpl w:val="CCAED992"/>
    <w:lvl w:ilvl="0" w:tplc="1FC89708">
      <w:numFmt w:val="bullet"/>
      <w:lvlText w:val="•"/>
      <w:lvlJc w:val="left"/>
      <w:pPr>
        <w:ind w:left="1068" w:hanging="708"/>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7D9F1C86"/>
    <w:multiLevelType w:val="multilevel"/>
    <w:tmpl w:val="CA88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281485">
    <w:abstractNumId w:val="49"/>
  </w:num>
  <w:num w:numId="2" w16cid:durableId="1525513649">
    <w:abstractNumId w:val="120"/>
  </w:num>
  <w:num w:numId="3" w16cid:durableId="1926840459">
    <w:abstractNumId w:val="77"/>
  </w:num>
  <w:num w:numId="4" w16cid:durableId="2022928441">
    <w:abstractNumId w:val="0"/>
  </w:num>
  <w:num w:numId="5" w16cid:durableId="1125468918">
    <w:abstractNumId w:val="14"/>
  </w:num>
  <w:num w:numId="6" w16cid:durableId="717316776">
    <w:abstractNumId w:val="86"/>
  </w:num>
  <w:num w:numId="7" w16cid:durableId="1266502275">
    <w:abstractNumId w:val="83"/>
  </w:num>
  <w:num w:numId="8" w16cid:durableId="1066075962">
    <w:abstractNumId w:val="68"/>
  </w:num>
  <w:num w:numId="9" w16cid:durableId="1578782142">
    <w:abstractNumId w:val="107"/>
  </w:num>
  <w:num w:numId="10" w16cid:durableId="520706737">
    <w:abstractNumId w:val="96"/>
  </w:num>
  <w:num w:numId="11" w16cid:durableId="1500534717">
    <w:abstractNumId w:val="95"/>
  </w:num>
  <w:num w:numId="12" w16cid:durableId="1830948559">
    <w:abstractNumId w:val="44"/>
  </w:num>
  <w:num w:numId="13" w16cid:durableId="1522478334">
    <w:abstractNumId w:val="21"/>
  </w:num>
  <w:num w:numId="14" w16cid:durableId="1193835556">
    <w:abstractNumId w:val="73"/>
  </w:num>
  <w:num w:numId="15" w16cid:durableId="177432386">
    <w:abstractNumId w:val="73"/>
    <w:lvlOverride w:ilvl="0">
      <w:startOverride w:val="1"/>
    </w:lvlOverride>
    <w:lvlOverride w:ilvl="1">
      <w:startOverride w:val="1"/>
    </w:lvlOverride>
    <w:lvlOverride w:ilvl="2">
      <w:startOverride w:val="1"/>
    </w:lvlOverride>
  </w:num>
  <w:num w:numId="16" w16cid:durableId="1006519186">
    <w:abstractNumId w:val="73"/>
  </w:num>
  <w:num w:numId="17" w16cid:durableId="1825781950">
    <w:abstractNumId w:val="128"/>
  </w:num>
  <w:num w:numId="18" w16cid:durableId="61829003">
    <w:abstractNumId w:val="119"/>
  </w:num>
  <w:num w:numId="19" w16cid:durableId="1254434231">
    <w:abstractNumId w:val="136"/>
  </w:num>
  <w:num w:numId="20" w16cid:durableId="1563909046">
    <w:abstractNumId w:val="113"/>
  </w:num>
  <w:num w:numId="21" w16cid:durableId="2125151462">
    <w:abstractNumId w:val="12"/>
  </w:num>
  <w:num w:numId="22" w16cid:durableId="1524050243">
    <w:abstractNumId w:val="4"/>
  </w:num>
  <w:num w:numId="23" w16cid:durableId="1054425308">
    <w:abstractNumId w:val="6"/>
  </w:num>
  <w:num w:numId="24" w16cid:durableId="2146003891">
    <w:abstractNumId w:val="130"/>
  </w:num>
  <w:num w:numId="25" w16cid:durableId="1345673605">
    <w:abstractNumId w:val="31"/>
  </w:num>
  <w:num w:numId="26" w16cid:durableId="1959334036">
    <w:abstractNumId w:val="32"/>
  </w:num>
  <w:num w:numId="27" w16cid:durableId="1623924640">
    <w:abstractNumId w:val="115"/>
  </w:num>
  <w:num w:numId="28" w16cid:durableId="1255356180">
    <w:abstractNumId w:val="69"/>
  </w:num>
  <w:num w:numId="29" w16cid:durableId="254018050">
    <w:abstractNumId w:val="67"/>
  </w:num>
  <w:num w:numId="30" w16cid:durableId="827480827">
    <w:abstractNumId w:val="75"/>
  </w:num>
  <w:num w:numId="31" w16cid:durableId="1954828314">
    <w:abstractNumId w:val="76"/>
  </w:num>
  <w:num w:numId="32" w16cid:durableId="874854311">
    <w:abstractNumId w:val="88"/>
  </w:num>
  <w:num w:numId="33" w16cid:durableId="1152718855">
    <w:abstractNumId w:val="135"/>
  </w:num>
  <w:num w:numId="34" w16cid:durableId="2108234371">
    <w:abstractNumId w:val="93"/>
  </w:num>
  <w:num w:numId="35" w16cid:durableId="1777867103">
    <w:abstractNumId w:val="26"/>
  </w:num>
  <w:num w:numId="36" w16cid:durableId="822546994">
    <w:abstractNumId w:val="64"/>
  </w:num>
  <w:num w:numId="37" w16cid:durableId="739255461">
    <w:abstractNumId w:val="24"/>
  </w:num>
  <w:num w:numId="38" w16cid:durableId="441917925">
    <w:abstractNumId w:val="129"/>
  </w:num>
  <w:num w:numId="39" w16cid:durableId="1904557674">
    <w:abstractNumId w:val="34"/>
  </w:num>
  <w:num w:numId="40" w16cid:durableId="502401389">
    <w:abstractNumId w:val="35"/>
  </w:num>
  <w:num w:numId="41" w16cid:durableId="1627618314">
    <w:abstractNumId w:val="117"/>
  </w:num>
  <w:num w:numId="42" w16cid:durableId="1108818644">
    <w:abstractNumId w:val="13"/>
  </w:num>
  <w:num w:numId="43" w16cid:durableId="328139950">
    <w:abstractNumId w:val="56"/>
  </w:num>
  <w:num w:numId="44" w16cid:durableId="1983654254">
    <w:abstractNumId w:val="47"/>
  </w:num>
  <w:num w:numId="45" w16cid:durableId="319624586">
    <w:abstractNumId w:val="54"/>
  </w:num>
  <w:num w:numId="46" w16cid:durableId="840924057">
    <w:abstractNumId w:val="109"/>
  </w:num>
  <w:num w:numId="47" w16cid:durableId="961612498">
    <w:abstractNumId w:val="48"/>
  </w:num>
  <w:num w:numId="48" w16cid:durableId="917179375">
    <w:abstractNumId w:val="18"/>
  </w:num>
  <w:num w:numId="49" w16cid:durableId="637221987">
    <w:abstractNumId w:val="3"/>
  </w:num>
  <w:num w:numId="50" w16cid:durableId="967081655">
    <w:abstractNumId w:val="132"/>
  </w:num>
  <w:num w:numId="51" w16cid:durableId="132330010">
    <w:abstractNumId w:val="20"/>
  </w:num>
  <w:num w:numId="52" w16cid:durableId="634797844">
    <w:abstractNumId w:val="41"/>
  </w:num>
  <w:num w:numId="53" w16cid:durableId="1918519284">
    <w:abstractNumId w:val="50"/>
  </w:num>
  <w:num w:numId="54" w16cid:durableId="1578127042">
    <w:abstractNumId w:val="124"/>
  </w:num>
  <w:num w:numId="55" w16cid:durableId="612440605">
    <w:abstractNumId w:val="121"/>
  </w:num>
  <w:num w:numId="56" w16cid:durableId="1577013565">
    <w:abstractNumId w:val="110"/>
  </w:num>
  <w:num w:numId="57" w16cid:durableId="985012566">
    <w:abstractNumId w:val="134"/>
  </w:num>
  <w:num w:numId="58" w16cid:durableId="1820923113">
    <w:abstractNumId w:val="94"/>
  </w:num>
  <w:num w:numId="59" w16cid:durableId="1191990024">
    <w:abstractNumId w:val="108"/>
  </w:num>
  <w:num w:numId="60" w16cid:durableId="521675513">
    <w:abstractNumId w:val="39"/>
  </w:num>
  <w:num w:numId="61" w16cid:durableId="869731823">
    <w:abstractNumId w:val="125"/>
  </w:num>
  <w:num w:numId="62" w16cid:durableId="662703622">
    <w:abstractNumId w:val="57"/>
  </w:num>
  <w:num w:numId="63" w16cid:durableId="762608867">
    <w:abstractNumId w:val="27"/>
  </w:num>
  <w:num w:numId="64" w16cid:durableId="347603680">
    <w:abstractNumId w:val="15"/>
  </w:num>
  <w:num w:numId="65" w16cid:durableId="654455966">
    <w:abstractNumId w:val="17"/>
  </w:num>
  <w:num w:numId="66" w16cid:durableId="797799906">
    <w:abstractNumId w:val="52"/>
  </w:num>
  <w:num w:numId="67" w16cid:durableId="1270165107">
    <w:abstractNumId w:val="72"/>
  </w:num>
  <w:num w:numId="68" w16cid:durableId="28382134">
    <w:abstractNumId w:val="101"/>
  </w:num>
  <w:num w:numId="69" w16cid:durableId="1992127993">
    <w:abstractNumId w:val="133"/>
  </w:num>
  <w:num w:numId="70" w16cid:durableId="975796455">
    <w:abstractNumId w:val="7"/>
  </w:num>
  <w:num w:numId="71" w16cid:durableId="2129157618">
    <w:abstractNumId w:val="46"/>
  </w:num>
  <w:num w:numId="72" w16cid:durableId="1724016534">
    <w:abstractNumId w:val="105"/>
  </w:num>
  <w:num w:numId="73" w16cid:durableId="880560073">
    <w:abstractNumId w:val="61"/>
  </w:num>
  <w:num w:numId="74" w16cid:durableId="758596477">
    <w:abstractNumId w:val="16"/>
  </w:num>
  <w:num w:numId="75" w16cid:durableId="1614052426">
    <w:abstractNumId w:val="78"/>
  </w:num>
  <w:num w:numId="76" w16cid:durableId="2109082220">
    <w:abstractNumId w:val="131"/>
  </w:num>
  <w:num w:numId="77" w16cid:durableId="1716155846">
    <w:abstractNumId w:val="66"/>
  </w:num>
  <w:num w:numId="78" w16cid:durableId="965427645">
    <w:abstractNumId w:val="22"/>
  </w:num>
  <w:num w:numId="79" w16cid:durableId="868375292">
    <w:abstractNumId w:val="65"/>
  </w:num>
  <w:num w:numId="80" w16cid:durableId="2108649538">
    <w:abstractNumId w:val="62"/>
  </w:num>
  <w:num w:numId="81" w16cid:durableId="1338463867">
    <w:abstractNumId w:val="106"/>
  </w:num>
  <w:num w:numId="82" w16cid:durableId="1711294799">
    <w:abstractNumId w:val="5"/>
  </w:num>
  <w:num w:numId="83" w16cid:durableId="1668485506">
    <w:abstractNumId w:val="97"/>
  </w:num>
  <w:num w:numId="84" w16cid:durableId="1772240256">
    <w:abstractNumId w:val="103"/>
  </w:num>
  <w:num w:numId="85" w16cid:durableId="1206872569">
    <w:abstractNumId w:val="55"/>
  </w:num>
  <w:num w:numId="86" w16cid:durableId="983587939">
    <w:abstractNumId w:val="81"/>
  </w:num>
  <w:num w:numId="87" w16cid:durableId="713769079">
    <w:abstractNumId w:val="23"/>
  </w:num>
  <w:num w:numId="88" w16cid:durableId="489299199">
    <w:abstractNumId w:val="91"/>
  </w:num>
  <w:num w:numId="89" w16cid:durableId="1241789758">
    <w:abstractNumId w:val="42"/>
  </w:num>
  <w:num w:numId="90" w16cid:durableId="1934236683">
    <w:abstractNumId w:val="11"/>
  </w:num>
  <w:num w:numId="91" w16cid:durableId="1281381255">
    <w:abstractNumId w:val="58"/>
  </w:num>
  <w:num w:numId="92" w16cid:durableId="1747875901">
    <w:abstractNumId w:val="10"/>
  </w:num>
  <w:num w:numId="93" w16cid:durableId="961031946">
    <w:abstractNumId w:val="100"/>
  </w:num>
  <w:num w:numId="94" w16cid:durableId="132674246">
    <w:abstractNumId w:val="99"/>
  </w:num>
  <w:num w:numId="95" w16cid:durableId="1111978460">
    <w:abstractNumId w:val="89"/>
  </w:num>
  <w:num w:numId="96" w16cid:durableId="1960841065">
    <w:abstractNumId w:val="123"/>
  </w:num>
  <w:num w:numId="97" w16cid:durableId="898708358">
    <w:abstractNumId w:val="90"/>
  </w:num>
  <w:num w:numId="98" w16cid:durableId="1809127209">
    <w:abstractNumId w:val="127"/>
  </w:num>
  <w:num w:numId="99" w16cid:durableId="2021545796">
    <w:abstractNumId w:val="71"/>
  </w:num>
  <w:num w:numId="100" w16cid:durableId="504319762">
    <w:abstractNumId w:val="37"/>
  </w:num>
  <w:num w:numId="101" w16cid:durableId="2060933605">
    <w:abstractNumId w:val="60"/>
  </w:num>
  <w:num w:numId="102" w16cid:durableId="1774326007">
    <w:abstractNumId w:val="112"/>
  </w:num>
  <w:num w:numId="103" w16cid:durableId="1532649189">
    <w:abstractNumId w:val="30"/>
  </w:num>
  <w:num w:numId="104" w16cid:durableId="1435440417">
    <w:abstractNumId w:val="70"/>
  </w:num>
  <w:num w:numId="105" w16cid:durableId="1654333360">
    <w:abstractNumId w:val="40"/>
  </w:num>
  <w:num w:numId="106" w16cid:durableId="729500988">
    <w:abstractNumId w:val="114"/>
  </w:num>
  <w:num w:numId="107" w16cid:durableId="1440026012">
    <w:abstractNumId w:val="63"/>
  </w:num>
  <w:num w:numId="108" w16cid:durableId="2034921490">
    <w:abstractNumId w:val="87"/>
  </w:num>
  <w:num w:numId="109" w16cid:durableId="1112631616">
    <w:abstractNumId w:val="53"/>
  </w:num>
  <w:num w:numId="110" w16cid:durableId="805196440">
    <w:abstractNumId w:val="1"/>
  </w:num>
  <w:num w:numId="111" w16cid:durableId="1519856262">
    <w:abstractNumId w:val="84"/>
  </w:num>
  <w:num w:numId="112" w16cid:durableId="154103286">
    <w:abstractNumId w:val="45"/>
  </w:num>
  <w:num w:numId="113" w16cid:durableId="1155535694">
    <w:abstractNumId w:val="38"/>
  </w:num>
  <w:num w:numId="114" w16cid:durableId="974481293">
    <w:abstractNumId w:val="85"/>
  </w:num>
  <w:num w:numId="115" w16cid:durableId="1940678185">
    <w:abstractNumId w:val="104"/>
  </w:num>
  <w:num w:numId="116" w16cid:durableId="1674408635">
    <w:abstractNumId w:val="137"/>
  </w:num>
  <w:num w:numId="117" w16cid:durableId="30427735">
    <w:abstractNumId w:val="92"/>
  </w:num>
  <w:num w:numId="118" w16cid:durableId="1266573569">
    <w:abstractNumId w:val="51"/>
  </w:num>
  <w:num w:numId="119" w16cid:durableId="448397330">
    <w:abstractNumId w:val="43"/>
  </w:num>
  <w:num w:numId="120" w16cid:durableId="1402630269">
    <w:abstractNumId w:val="25"/>
  </w:num>
  <w:num w:numId="121" w16cid:durableId="127474711">
    <w:abstractNumId w:val="8"/>
  </w:num>
  <w:num w:numId="122" w16cid:durableId="632295171">
    <w:abstractNumId w:val="126"/>
  </w:num>
  <w:num w:numId="123" w16cid:durableId="1059785616">
    <w:abstractNumId w:val="9"/>
  </w:num>
  <w:num w:numId="124" w16cid:durableId="1404647494">
    <w:abstractNumId w:val="80"/>
  </w:num>
  <w:num w:numId="125" w16cid:durableId="845751620">
    <w:abstractNumId w:val="33"/>
  </w:num>
  <w:num w:numId="126" w16cid:durableId="912662194">
    <w:abstractNumId w:val="102"/>
  </w:num>
  <w:num w:numId="127" w16cid:durableId="1457217646">
    <w:abstractNumId w:val="98"/>
  </w:num>
  <w:num w:numId="128" w16cid:durableId="1899627790">
    <w:abstractNumId w:val="59"/>
  </w:num>
  <w:num w:numId="129" w16cid:durableId="1587105951">
    <w:abstractNumId w:val="118"/>
  </w:num>
  <w:num w:numId="130" w16cid:durableId="89401312">
    <w:abstractNumId w:val="122"/>
  </w:num>
  <w:num w:numId="131" w16cid:durableId="1758356784">
    <w:abstractNumId w:val="74"/>
  </w:num>
  <w:num w:numId="132" w16cid:durableId="1810324855">
    <w:abstractNumId w:val="19"/>
  </w:num>
  <w:num w:numId="133" w16cid:durableId="676616159">
    <w:abstractNumId w:val="28"/>
  </w:num>
  <w:num w:numId="134" w16cid:durableId="1379472944">
    <w:abstractNumId w:val="2"/>
  </w:num>
  <w:num w:numId="135" w16cid:durableId="1576164134">
    <w:abstractNumId w:val="82"/>
  </w:num>
  <w:num w:numId="136" w16cid:durableId="1508668315">
    <w:abstractNumId w:val="29"/>
  </w:num>
  <w:num w:numId="137" w16cid:durableId="1168442337">
    <w:abstractNumId w:val="79"/>
  </w:num>
  <w:num w:numId="138" w16cid:durableId="1584097834">
    <w:abstractNumId w:val="116"/>
  </w:num>
  <w:num w:numId="139" w16cid:durableId="1539201343">
    <w:abstractNumId w:val="36"/>
  </w:num>
  <w:num w:numId="140" w16cid:durableId="1960259272">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01AD"/>
    <w:rsid w:val="000122E7"/>
    <w:rsid w:val="00026621"/>
    <w:rsid w:val="00034DA4"/>
    <w:rsid w:val="00036119"/>
    <w:rsid w:val="00054807"/>
    <w:rsid w:val="000757FF"/>
    <w:rsid w:val="00076EEF"/>
    <w:rsid w:val="00081560"/>
    <w:rsid w:val="00081BBF"/>
    <w:rsid w:val="000A1265"/>
    <w:rsid w:val="000A6CB6"/>
    <w:rsid w:val="000B5134"/>
    <w:rsid w:val="000C3C6F"/>
    <w:rsid w:val="000C4037"/>
    <w:rsid w:val="000D09A0"/>
    <w:rsid w:val="00103F93"/>
    <w:rsid w:val="00127C3B"/>
    <w:rsid w:val="00135A81"/>
    <w:rsid w:val="0014066E"/>
    <w:rsid w:val="00141E23"/>
    <w:rsid w:val="001526D9"/>
    <w:rsid w:val="0016080C"/>
    <w:rsid w:val="00171619"/>
    <w:rsid w:val="0017435A"/>
    <w:rsid w:val="00175C60"/>
    <w:rsid w:val="00176DFC"/>
    <w:rsid w:val="00187FD1"/>
    <w:rsid w:val="00194057"/>
    <w:rsid w:val="001944D1"/>
    <w:rsid w:val="001A240B"/>
    <w:rsid w:val="001B125E"/>
    <w:rsid w:val="001B1D72"/>
    <w:rsid w:val="001B281A"/>
    <w:rsid w:val="001B451A"/>
    <w:rsid w:val="001B59CD"/>
    <w:rsid w:val="001B5EBE"/>
    <w:rsid w:val="001C2AB4"/>
    <w:rsid w:val="001C2FB3"/>
    <w:rsid w:val="001C4EA4"/>
    <w:rsid w:val="001D46C8"/>
    <w:rsid w:val="001D76E5"/>
    <w:rsid w:val="001E62CD"/>
    <w:rsid w:val="001E78CC"/>
    <w:rsid w:val="002012AA"/>
    <w:rsid w:val="0020605D"/>
    <w:rsid w:val="00210058"/>
    <w:rsid w:val="00213045"/>
    <w:rsid w:val="00235CE3"/>
    <w:rsid w:val="00237696"/>
    <w:rsid w:val="00244EAD"/>
    <w:rsid w:val="00252BBA"/>
    <w:rsid w:val="00256457"/>
    <w:rsid w:val="00266CBA"/>
    <w:rsid w:val="00274AE4"/>
    <w:rsid w:val="00277464"/>
    <w:rsid w:val="002B3E99"/>
    <w:rsid w:val="002C0E3A"/>
    <w:rsid w:val="002C4BF5"/>
    <w:rsid w:val="002E1C22"/>
    <w:rsid w:val="002E6D27"/>
    <w:rsid w:val="002E6ED1"/>
    <w:rsid w:val="00324908"/>
    <w:rsid w:val="00325F2C"/>
    <w:rsid w:val="0035422F"/>
    <w:rsid w:val="003649FB"/>
    <w:rsid w:val="003738AE"/>
    <w:rsid w:val="00377FC7"/>
    <w:rsid w:val="00382E79"/>
    <w:rsid w:val="00395FC6"/>
    <w:rsid w:val="003A3D68"/>
    <w:rsid w:val="003A5C40"/>
    <w:rsid w:val="003D1A96"/>
    <w:rsid w:val="003D4EF0"/>
    <w:rsid w:val="003F152D"/>
    <w:rsid w:val="003F24BC"/>
    <w:rsid w:val="003F278D"/>
    <w:rsid w:val="003F66DD"/>
    <w:rsid w:val="0040051F"/>
    <w:rsid w:val="004016A9"/>
    <w:rsid w:val="004063F1"/>
    <w:rsid w:val="00407FAA"/>
    <w:rsid w:val="00410CE3"/>
    <w:rsid w:val="00423E85"/>
    <w:rsid w:val="00424316"/>
    <w:rsid w:val="00427EE9"/>
    <w:rsid w:val="00436FA0"/>
    <w:rsid w:val="00437812"/>
    <w:rsid w:val="0045572B"/>
    <w:rsid w:val="004638C1"/>
    <w:rsid w:val="00464B7A"/>
    <w:rsid w:val="00472447"/>
    <w:rsid w:val="00474A62"/>
    <w:rsid w:val="0048445F"/>
    <w:rsid w:val="00484AF0"/>
    <w:rsid w:val="00490EAC"/>
    <w:rsid w:val="00493AE8"/>
    <w:rsid w:val="00496D77"/>
    <w:rsid w:val="004C34CD"/>
    <w:rsid w:val="004D3460"/>
    <w:rsid w:val="004E40B6"/>
    <w:rsid w:val="004F1998"/>
    <w:rsid w:val="004F34E1"/>
    <w:rsid w:val="00506743"/>
    <w:rsid w:val="005074DF"/>
    <w:rsid w:val="00507BAD"/>
    <w:rsid w:val="00510711"/>
    <w:rsid w:val="00514164"/>
    <w:rsid w:val="00521A79"/>
    <w:rsid w:val="00524867"/>
    <w:rsid w:val="00530E0B"/>
    <w:rsid w:val="005547AC"/>
    <w:rsid w:val="0055689F"/>
    <w:rsid w:val="0056251B"/>
    <w:rsid w:val="00573198"/>
    <w:rsid w:val="00573907"/>
    <w:rsid w:val="00576C4A"/>
    <w:rsid w:val="00592B6A"/>
    <w:rsid w:val="005A2B04"/>
    <w:rsid w:val="005B39F7"/>
    <w:rsid w:val="005B7651"/>
    <w:rsid w:val="005C420C"/>
    <w:rsid w:val="005D549B"/>
    <w:rsid w:val="005E6F6D"/>
    <w:rsid w:val="005F02E0"/>
    <w:rsid w:val="005F1BFA"/>
    <w:rsid w:val="005F3944"/>
    <w:rsid w:val="006119F9"/>
    <w:rsid w:val="00636768"/>
    <w:rsid w:val="006403BD"/>
    <w:rsid w:val="0066672A"/>
    <w:rsid w:val="00670B3B"/>
    <w:rsid w:val="00673D42"/>
    <w:rsid w:val="0067645E"/>
    <w:rsid w:val="0068329E"/>
    <w:rsid w:val="00692D10"/>
    <w:rsid w:val="006A56B3"/>
    <w:rsid w:val="006B02A7"/>
    <w:rsid w:val="006B24A2"/>
    <w:rsid w:val="006C1E4B"/>
    <w:rsid w:val="006D7B06"/>
    <w:rsid w:val="006F2CB9"/>
    <w:rsid w:val="00700CB4"/>
    <w:rsid w:val="00703C84"/>
    <w:rsid w:val="00711904"/>
    <w:rsid w:val="00727AE8"/>
    <w:rsid w:val="0073029D"/>
    <w:rsid w:val="00730708"/>
    <w:rsid w:val="007374CE"/>
    <w:rsid w:val="00750978"/>
    <w:rsid w:val="00751A0E"/>
    <w:rsid w:val="00754B7A"/>
    <w:rsid w:val="00766467"/>
    <w:rsid w:val="00772BFC"/>
    <w:rsid w:val="00783DCC"/>
    <w:rsid w:val="00785859"/>
    <w:rsid w:val="00793FDB"/>
    <w:rsid w:val="007A3113"/>
    <w:rsid w:val="007B76BF"/>
    <w:rsid w:val="007C7FCA"/>
    <w:rsid w:val="007D1285"/>
    <w:rsid w:val="007D423D"/>
    <w:rsid w:val="007E0007"/>
    <w:rsid w:val="007E0C1A"/>
    <w:rsid w:val="007E3A90"/>
    <w:rsid w:val="007E7C6C"/>
    <w:rsid w:val="007F289C"/>
    <w:rsid w:val="0080209E"/>
    <w:rsid w:val="00811446"/>
    <w:rsid w:val="00812EFC"/>
    <w:rsid w:val="0081365E"/>
    <w:rsid w:val="00821D63"/>
    <w:rsid w:val="008238CE"/>
    <w:rsid w:val="00834548"/>
    <w:rsid w:val="00844C8C"/>
    <w:rsid w:val="0085020F"/>
    <w:rsid w:val="00853F7B"/>
    <w:rsid w:val="008544B8"/>
    <w:rsid w:val="00856C68"/>
    <w:rsid w:val="00863C43"/>
    <w:rsid w:val="00865534"/>
    <w:rsid w:val="00877054"/>
    <w:rsid w:val="00881839"/>
    <w:rsid w:val="00887522"/>
    <w:rsid w:val="008958B1"/>
    <w:rsid w:val="008A30B1"/>
    <w:rsid w:val="008A3C6F"/>
    <w:rsid w:val="008A66D3"/>
    <w:rsid w:val="008C16EB"/>
    <w:rsid w:val="008D17EB"/>
    <w:rsid w:val="008E0EE0"/>
    <w:rsid w:val="008E30AB"/>
    <w:rsid w:val="008F0D61"/>
    <w:rsid w:val="0090476A"/>
    <w:rsid w:val="009149E7"/>
    <w:rsid w:val="00920246"/>
    <w:rsid w:val="009222AE"/>
    <w:rsid w:val="00930EBA"/>
    <w:rsid w:val="00941B56"/>
    <w:rsid w:val="009450AB"/>
    <w:rsid w:val="009543A8"/>
    <w:rsid w:val="00954F06"/>
    <w:rsid w:val="00977178"/>
    <w:rsid w:val="009923BF"/>
    <w:rsid w:val="00995C23"/>
    <w:rsid w:val="00996179"/>
    <w:rsid w:val="009B1ADA"/>
    <w:rsid w:val="009B63F0"/>
    <w:rsid w:val="009D373C"/>
    <w:rsid w:val="009E4939"/>
    <w:rsid w:val="009F3C12"/>
    <w:rsid w:val="009F59DE"/>
    <w:rsid w:val="009F5B99"/>
    <w:rsid w:val="009F6F17"/>
    <w:rsid w:val="00A0488D"/>
    <w:rsid w:val="00A133C0"/>
    <w:rsid w:val="00A1591F"/>
    <w:rsid w:val="00A200A2"/>
    <w:rsid w:val="00A26D99"/>
    <w:rsid w:val="00A33D8F"/>
    <w:rsid w:val="00A4126D"/>
    <w:rsid w:val="00A416DD"/>
    <w:rsid w:val="00A42715"/>
    <w:rsid w:val="00A725E6"/>
    <w:rsid w:val="00A75783"/>
    <w:rsid w:val="00A82F5B"/>
    <w:rsid w:val="00A85236"/>
    <w:rsid w:val="00A9000E"/>
    <w:rsid w:val="00A93B23"/>
    <w:rsid w:val="00A95242"/>
    <w:rsid w:val="00A976F0"/>
    <w:rsid w:val="00AA2021"/>
    <w:rsid w:val="00AB077C"/>
    <w:rsid w:val="00AB24B1"/>
    <w:rsid w:val="00AB2D05"/>
    <w:rsid w:val="00B026E1"/>
    <w:rsid w:val="00B13D27"/>
    <w:rsid w:val="00B15AD2"/>
    <w:rsid w:val="00B2784D"/>
    <w:rsid w:val="00B305A7"/>
    <w:rsid w:val="00B34BF5"/>
    <w:rsid w:val="00B519C7"/>
    <w:rsid w:val="00B56FB6"/>
    <w:rsid w:val="00B70A3B"/>
    <w:rsid w:val="00B72529"/>
    <w:rsid w:val="00B763B0"/>
    <w:rsid w:val="00B82482"/>
    <w:rsid w:val="00B9369F"/>
    <w:rsid w:val="00BD0F3A"/>
    <w:rsid w:val="00BD4B50"/>
    <w:rsid w:val="00BE3124"/>
    <w:rsid w:val="00C03714"/>
    <w:rsid w:val="00C03F89"/>
    <w:rsid w:val="00C10A65"/>
    <w:rsid w:val="00C215A8"/>
    <w:rsid w:val="00C236FB"/>
    <w:rsid w:val="00C25C21"/>
    <w:rsid w:val="00C26829"/>
    <w:rsid w:val="00C443D1"/>
    <w:rsid w:val="00C57308"/>
    <w:rsid w:val="00C70A77"/>
    <w:rsid w:val="00C71132"/>
    <w:rsid w:val="00C84740"/>
    <w:rsid w:val="00C92760"/>
    <w:rsid w:val="00C9427D"/>
    <w:rsid w:val="00C94353"/>
    <w:rsid w:val="00C95969"/>
    <w:rsid w:val="00C968F3"/>
    <w:rsid w:val="00CA0785"/>
    <w:rsid w:val="00CA4D2E"/>
    <w:rsid w:val="00CB0FE7"/>
    <w:rsid w:val="00CB1FFA"/>
    <w:rsid w:val="00CC2C59"/>
    <w:rsid w:val="00CE256E"/>
    <w:rsid w:val="00CE2B01"/>
    <w:rsid w:val="00D00EB2"/>
    <w:rsid w:val="00D00FE5"/>
    <w:rsid w:val="00D013E1"/>
    <w:rsid w:val="00D047F8"/>
    <w:rsid w:val="00D17502"/>
    <w:rsid w:val="00D24C97"/>
    <w:rsid w:val="00D253F8"/>
    <w:rsid w:val="00D25820"/>
    <w:rsid w:val="00D26769"/>
    <w:rsid w:val="00D34BAD"/>
    <w:rsid w:val="00D66CCB"/>
    <w:rsid w:val="00D74CCA"/>
    <w:rsid w:val="00D8036A"/>
    <w:rsid w:val="00D803F5"/>
    <w:rsid w:val="00D867E6"/>
    <w:rsid w:val="00D92F3B"/>
    <w:rsid w:val="00D93F17"/>
    <w:rsid w:val="00D94EAE"/>
    <w:rsid w:val="00D952D8"/>
    <w:rsid w:val="00D95C25"/>
    <w:rsid w:val="00D971A1"/>
    <w:rsid w:val="00DA0FCE"/>
    <w:rsid w:val="00DA6912"/>
    <w:rsid w:val="00DB67DA"/>
    <w:rsid w:val="00DC17B0"/>
    <w:rsid w:val="00DC5567"/>
    <w:rsid w:val="00DE2325"/>
    <w:rsid w:val="00DE6D53"/>
    <w:rsid w:val="00E045C5"/>
    <w:rsid w:val="00E11B5A"/>
    <w:rsid w:val="00E20061"/>
    <w:rsid w:val="00E57567"/>
    <w:rsid w:val="00E6059F"/>
    <w:rsid w:val="00E75A0E"/>
    <w:rsid w:val="00E769EB"/>
    <w:rsid w:val="00E76BE8"/>
    <w:rsid w:val="00E83854"/>
    <w:rsid w:val="00E85C88"/>
    <w:rsid w:val="00E87B75"/>
    <w:rsid w:val="00EA4786"/>
    <w:rsid w:val="00EA710F"/>
    <w:rsid w:val="00EC1C65"/>
    <w:rsid w:val="00EC34B3"/>
    <w:rsid w:val="00EC4EA9"/>
    <w:rsid w:val="00EC62F6"/>
    <w:rsid w:val="00EC771B"/>
    <w:rsid w:val="00ED1546"/>
    <w:rsid w:val="00ED3731"/>
    <w:rsid w:val="00EF3B62"/>
    <w:rsid w:val="00F06610"/>
    <w:rsid w:val="00F249DB"/>
    <w:rsid w:val="00F37B2B"/>
    <w:rsid w:val="00F61440"/>
    <w:rsid w:val="00F63712"/>
    <w:rsid w:val="00F653C3"/>
    <w:rsid w:val="00F6675C"/>
    <w:rsid w:val="00F674FE"/>
    <w:rsid w:val="00F67631"/>
    <w:rsid w:val="00F87B90"/>
    <w:rsid w:val="00F90A9B"/>
    <w:rsid w:val="00F95E87"/>
    <w:rsid w:val="00FA0670"/>
    <w:rsid w:val="00FA21E3"/>
    <w:rsid w:val="00FA7727"/>
    <w:rsid w:val="00FB2166"/>
    <w:rsid w:val="00FB38BC"/>
    <w:rsid w:val="00FC3EB5"/>
    <w:rsid w:val="00FC4A7B"/>
    <w:rsid w:val="00FD2A30"/>
    <w:rsid w:val="00FD2DAB"/>
    <w:rsid w:val="00FD731D"/>
    <w:rsid w:val="00FD7EDD"/>
    <w:rsid w:val="00FE29CC"/>
    <w:rsid w:val="00FE43BC"/>
    <w:rsid w:val="00FF63EE"/>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9149E7"/>
    <w:pPr>
      <w:keepNext/>
      <w:numPr>
        <w:ilvl w:val="1"/>
        <w:numId w:val="18"/>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256457"/>
    <w:pPr>
      <w:numPr>
        <w:ilvl w:val="3"/>
        <w:numId w:val="18"/>
      </w:numPr>
      <w:ind w:left="851" w:hanging="851"/>
      <w:outlineLvl w:val="3"/>
    </w:pPr>
    <w:rPr>
      <w:b/>
    </w:r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9149E7"/>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256457"/>
    <w:rPr>
      <w:rFonts w:asciiTheme="minorHAnsi" w:eastAsia="Times New Roman" w:hAnsiTheme="minorHAnsi"/>
      <w:b/>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592B6A"/>
    <w:rPr>
      <w:b/>
      <w:bCs/>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844C8C"/>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844C8C"/>
    <w:rPr>
      <w:rFonts w:asciiTheme="minorHAnsi" w:eastAsia="Times New Roman" w:hAnsiTheme="minorHAnsi" w:cs="Arial"/>
      <w:i/>
      <w:sz w:val="24"/>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CuadroCmoestudiaryReferencias">
    <w:name w:val="Cuadro «Cómo estudiar» y Referencias"/>
    <w:basedOn w:val="Normal"/>
    <w:uiPriority w:val="10"/>
    <w:qFormat/>
    <w:rsid w:val="009E4939"/>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customStyle="1" w:styleId="Piedefoto-tabla">
    <w:name w:val="Pie de foto-tabla"/>
    <w:basedOn w:val="Normal"/>
    <w:next w:val="Normal"/>
    <w:uiPriority w:val="16"/>
    <w:qFormat/>
    <w:rsid w:val="003649FB"/>
    <w:pPr>
      <w:spacing w:after="0" w:line="276" w:lineRule="auto"/>
      <w:ind w:left="-113" w:right="-215"/>
      <w:jc w:val="center"/>
    </w:pPr>
    <w:rPr>
      <w:rFonts w:ascii="Calibri" w:hAnsi="Calibri" w:cs="UnitOT-Light"/>
      <w:iCs/>
      <w:color w:val="595959" w:themeColor="text1" w:themeTint="A6"/>
      <w:sz w:val="19"/>
      <w:szCs w:val="18"/>
      <w:lang w:val="en-US"/>
    </w:rPr>
  </w:style>
  <w:style w:type="table" w:styleId="Tablanormal2">
    <w:name w:val="Plain Table 2"/>
    <w:basedOn w:val="Tablanormal"/>
    <w:uiPriority w:val="42"/>
    <w:rsid w:val="00474A62"/>
    <w:rPr>
      <w:rFonts w:asciiTheme="minorHAnsi" w:eastAsiaTheme="minorHAnsi" w:hAnsiTheme="minorHAnsi" w:cstheme="minorBidi"/>
      <w:kern w:val="2"/>
      <w:sz w:val="24"/>
      <w:szCs w:val="24"/>
      <w:lang w:val="es-EC"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2E6D27"/>
  </w:style>
  <w:style w:type="table" w:styleId="Tablaconcuadrcula4-nfasis1">
    <w:name w:val="Grid Table 4 Accent 1"/>
    <w:basedOn w:val="Tablanormal"/>
    <w:uiPriority w:val="49"/>
    <w:rsid w:val="009149E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unhideWhenUsed/>
    <w:rsid w:val="009149E7"/>
    <w:pPr>
      <w:spacing w:before="100" w:beforeAutospacing="1" w:after="100" w:afterAutospacing="1" w:line="240" w:lineRule="auto"/>
      <w:jc w:val="left"/>
    </w:pPr>
    <w:rPr>
      <w:rFonts w:ascii="Times New Roman" w:hAnsi="Times New Roman"/>
      <w:lang w:val="es-EC" w:eastAsia="es-EC"/>
    </w:rPr>
  </w:style>
  <w:style w:type="character" w:customStyle="1" w:styleId="citation-576">
    <w:name w:val="citation-576"/>
    <w:basedOn w:val="Fuentedeprrafopredeter"/>
    <w:rsid w:val="00D94EAE"/>
  </w:style>
  <w:style w:type="character" w:customStyle="1" w:styleId="citation-575">
    <w:name w:val="citation-575"/>
    <w:basedOn w:val="Fuentedeprrafopredeter"/>
    <w:rsid w:val="00D94EAE"/>
  </w:style>
  <w:style w:type="character" w:customStyle="1" w:styleId="citation-574">
    <w:name w:val="citation-574"/>
    <w:basedOn w:val="Fuentedeprrafopredeter"/>
    <w:rsid w:val="00D94EAE"/>
  </w:style>
  <w:style w:type="character" w:customStyle="1" w:styleId="citation-800">
    <w:name w:val="citation-800"/>
    <w:basedOn w:val="Fuentedeprrafopredeter"/>
    <w:rsid w:val="00592B6A"/>
  </w:style>
  <w:style w:type="character" w:customStyle="1" w:styleId="citation-799">
    <w:name w:val="citation-799"/>
    <w:basedOn w:val="Fuentedeprrafopredeter"/>
    <w:rsid w:val="00592B6A"/>
  </w:style>
  <w:style w:type="character" w:customStyle="1" w:styleId="citation-798">
    <w:name w:val="citation-798"/>
    <w:basedOn w:val="Fuentedeprrafopredeter"/>
    <w:rsid w:val="00592B6A"/>
  </w:style>
  <w:style w:type="character" w:customStyle="1" w:styleId="citation-797">
    <w:name w:val="citation-797"/>
    <w:basedOn w:val="Fuentedeprrafopredeter"/>
    <w:rsid w:val="00592B6A"/>
  </w:style>
  <w:style w:type="character" w:customStyle="1" w:styleId="citation-796">
    <w:name w:val="citation-796"/>
    <w:basedOn w:val="Fuentedeprrafopredeter"/>
    <w:rsid w:val="00592B6A"/>
  </w:style>
  <w:style w:type="character" w:customStyle="1" w:styleId="citation-795">
    <w:name w:val="citation-795"/>
    <w:basedOn w:val="Fuentedeprrafopredeter"/>
    <w:rsid w:val="00592B6A"/>
  </w:style>
  <w:style w:type="character" w:customStyle="1" w:styleId="citation-794">
    <w:name w:val="citation-794"/>
    <w:basedOn w:val="Fuentedeprrafopredeter"/>
    <w:rsid w:val="00592B6A"/>
  </w:style>
  <w:style w:type="character" w:customStyle="1" w:styleId="citation-793">
    <w:name w:val="citation-793"/>
    <w:basedOn w:val="Fuentedeprrafopredeter"/>
    <w:rsid w:val="00592B6A"/>
  </w:style>
  <w:style w:type="character" w:customStyle="1" w:styleId="citation-792">
    <w:name w:val="citation-792"/>
    <w:basedOn w:val="Fuentedeprrafopredeter"/>
    <w:rsid w:val="00592B6A"/>
  </w:style>
  <w:style w:type="character" w:customStyle="1" w:styleId="citation-1161">
    <w:name w:val="citation-1161"/>
    <w:basedOn w:val="Fuentedeprrafopredeter"/>
    <w:rsid w:val="009B1ADA"/>
  </w:style>
  <w:style w:type="character" w:customStyle="1" w:styleId="citation-1160">
    <w:name w:val="citation-1160"/>
    <w:basedOn w:val="Fuentedeprrafopredeter"/>
    <w:rsid w:val="009B1ADA"/>
  </w:style>
  <w:style w:type="character" w:customStyle="1" w:styleId="citation-1159">
    <w:name w:val="citation-1159"/>
    <w:basedOn w:val="Fuentedeprrafopredeter"/>
    <w:rsid w:val="009B1ADA"/>
  </w:style>
  <w:style w:type="character" w:customStyle="1" w:styleId="citation-1158">
    <w:name w:val="citation-1158"/>
    <w:basedOn w:val="Fuentedeprrafopredeter"/>
    <w:rsid w:val="009B1ADA"/>
  </w:style>
  <w:style w:type="character" w:customStyle="1" w:styleId="citation-1157">
    <w:name w:val="citation-1157"/>
    <w:basedOn w:val="Fuentedeprrafopredeter"/>
    <w:rsid w:val="009B1ADA"/>
  </w:style>
  <w:style w:type="character" w:customStyle="1" w:styleId="citation-1156">
    <w:name w:val="citation-1156"/>
    <w:basedOn w:val="Fuentedeprrafopredeter"/>
    <w:rsid w:val="009B1ADA"/>
  </w:style>
  <w:style w:type="character" w:customStyle="1" w:styleId="citation-1155">
    <w:name w:val="citation-1155"/>
    <w:basedOn w:val="Fuentedeprrafopredeter"/>
    <w:rsid w:val="009B1ADA"/>
  </w:style>
  <w:style w:type="character" w:customStyle="1" w:styleId="citation-1154">
    <w:name w:val="citation-1154"/>
    <w:basedOn w:val="Fuentedeprrafopredeter"/>
    <w:rsid w:val="009B1ADA"/>
  </w:style>
  <w:style w:type="character" w:customStyle="1" w:styleId="citation-1153">
    <w:name w:val="citation-1153"/>
    <w:basedOn w:val="Fuentedeprrafopredeter"/>
    <w:rsid w:val="009B1ADA"/>
  </w:style>
  <w:style w:type="character" w:customStyle="1" w:styleId="citation-1152">
    <w:name w:val="citation-1152"/>
    <w:basedOn w:val="Fuentedeprrafopredeter"/>
    <w:rsid w:val="009B1ADA"/>
  </w:style>
  <w:style w:type="character" w:customStyle="1" w:styleId="citation-1151">
    <w:name w:val="citation-1151"/>
    <w:basedOn w:val="Fuentedeprrafopredeter"/>
    <w:rsid w:val="009B1ADA"/>
  </w:style>
  <w:style w:type="character" w:customStyle="1" w:styleId="citation-1150">
    <w:name w:val="citation-1150"/>
    <w:basedOn w:val="Fuentedeprrafopredeter"/>
    <w:rsid w:val="009B1ADA"/>
  </w:style>
  <w:style w:type="character" w:customStyle="1" w:styleId="citation-1149">
    <w:name w:val="citation-1149"/>
    <w:basedOn w:val="Fuentedeprrafopredeter"/>
    <w:rsid w:val="009B1ADA"/>
  </w:style>
  <w:style w:type="character" w:customStyle="1" w:styleId="citation-1148">
    <w:name w:val="citation-1148"/>
    <w:basedOn w:val="Fuentedeprrafopredeter"/>
    <w:rsid w:val="009B1ADA"/>
  </w:style>
  <w:style w:type="character" w:customStyle="1" w:styleId="citation-1147">
    <w:name w:val="citation-1147"/>
    <w:basedOn w:val="Fuentedeprrafopredeter"/>
    <w:rsid w:val="009B1ADA"/>
  </w:style>
  <w:style w:type="character" w:customStyle="1" w:styleId="citation-1226">
    <w:name w:val="citation-1226"/>
    <w:basedOn w:val="Fuentedeprrafopredeter"/>
    <w:rsid w:val="00D803F5"/>
  </w:style>
  <w:style w:type="character" w:customStyle="1" w:styleId="citation-1225">
    <w:name w:val="citation-1225"/>
    <w:basedOn w:val="Fuentedeprrafopredeter"/>
    <w:rsid w:val="00D803F5"/>
  </w:style>
  <w:style w:type="character" w:customStyle="1" w:styleId="citation-1224">
    <w:name w:val="citation-1224"/>
    <w:basedOn w:val="Fuentedeprrafopredeter"/>
    <w:rsid w:val="00D803F5"/>
  </w:style>
  <w:style w:type="character" w:customStyle="1" w:styleId="citation-1223">
    <w:name w:val="citation-1223"/>
    <w:basedOn w:val="Fuentedeprrafopredeter"/>
    <w:rsid w:val="00D803F5"/>
  </w:style>
  <w:style w:type="character" w:customStyle="1" w:styleId="citation-1222">
    <w:name w:val="citation-1222"/>
    <w:basedOn w:val="Fuentedeprrafopredeter"/>
    <w:rsid w:val="00D803F5"/>
  </w:style>
  <w:style w:type="character" w:customStyle="1" w:styleId="citation-1221">
    <w:name w:val="citation-1221"/>
    <w:basedOn w:val="Fuentedeprrafopredeter"/>
    <w:rsid w:val="00D803F5"/>
  </w:style>
  <w:style w:type="character" w:customStyle="1" w:styleId="citation-1220">
    <w:name w:val="citation-1220"/>
    <w:basedOn w:val="Fuentedeprrafopredeter"/>
    <w:rsid w:val="00D93F17"/>
  </w:style>
  <w:style w:type="character" w:customStyle="1" w:styleId="citation-1219">
    <w:name w:val="citation-1219"/>
    <w:basedOn w:val="Fuentedeprrafopredeter"/>
    <w:rsid w:val="00D93F17"/>
  </w:style>
  <w:style w:type="character" w:customStyle="1" w:styleId="citation-1218">
    <w:name w:val="citation-1218"/>
    <w:basedOn w:val="Fuentedeprrafopredeter"/>
    <w:rsid w:val="00D93F17"/>
  </w:style>
  <w:style w:type="character" w:customStyle="1" w:styleId="citation-1217">
    <w:name w:val="citation-1217"/>
    <w:basedOn w:val="Fuentedeprrafopredeter"/>
    <w:rsid w:val="00D93F17"/>
  </w:style>
  <w:style w:type="character" w:customStyle="1" w:styleId="blue">
    <w:name w:val="blue"/>
    <w:basedOn w:val="Fuentedeprrafopredeter"/>
    <w:rsid w:val="00CB1FFA"/>
  </w:style>
  <w:style w:type="character" w:customStyle="1" w:styleId="red">
    <w:name w:val="red"/>
    <w:basedOn w:val="Fuentedeprrafopredeter"/>
    <w:rsid w:val="00CB1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810">
      <w:bodyDiv w:val="1"/>
      <w:marLeft w:val="0"/>
      <w:marRight w:val="0"/>
      <w:marTop w:val="0"/>
      <w:marBottom w:val="0"/>
      <w:divBdr>
        <w:top w:val="none" w:sz="0" w:space="0" w:color="auto"/>
        <w:left w:val="none" w:sz="0" w:space="0" w:color="auto"/>
        <w:bottom w:val="none" w:sz="0" w:space="0" w:color="auto"/>
        <w:right w:val="none" w:sz="0" w:space="0" w:color="auto"/>
      </w:divBdr>
    </w:div>
    <w:div w:id="16197779">
      <w:bodyDiv w:val="1"/>
      <w:marLeft w:val="0"/>
      <w:marRight w:val="0"/>
      <w:marTop w:val="0"/>
      <w:marBottom w:val="0"/>
      <w:divBdr>
        <w:top w:val="none" w:sz="0" w:space="0" w:color="auto"/>
        <w:left w:val="none" w:sz="0" w:space="0" w:color="auto"/>
        <w:bottom w:val="none" w:sz="0" w:space="0" w:color="auto"/>
        <w:right w:val="none" w:sz="0" w:space="0" w:color="auto"/>
      </w:divBdr>
    </w:div>
    <w:div w:id="23288850">
      <w:bodyDiv w:val="1"/>
      <w:marLeft w:val="0"/>
      <w:marRight w:val="0"/>
      <w:marTop w:val="0"/>
      <w:marBottom w:val="0"/>
      <w:divBdr>
        <w:top w:val="none" w:sz="0" w:space="0" w:color="auto"/>
        <w:left w:val="none" w:sz="0" w:space="0" w:color="auto"/>
        <w:bottom w:val="none" w:sz="0" w:space="0" w:color="auto"/>
        <w:right w:val="none" w:sz="0" w:space="0" w:color="auto"/>
      </w:divBdr>
    </w:div>
    <w:div w:id="23672231">
      <w:bodyDiv w:val="1"/>
      <w:marLeft w:val="0"/>
      <w:marRight w:val="0"/>
      <w:marTop w:val="0"/>
      <w:marBottom w:val="0"/>
      <w:divBdr>
        <w:top w:val="none" w:sz="0" w:space="0" w:color="auto"/>
        <w:left w:val="none" w:sz="0" w:space="0" w:color="auto"/>
        <w:bottom w:val="none" w:sz="0" w:space="0" w:color="auto"/>
        <w:right w:val="none" w:sz="0" w:space="0" w:color="auto"/>
      </w:divBdr>
    </w:div>
    <w:div w:id="28067592">
      <w:bodyDiv w:val="1"/>
      <w:marLeft w:val="0"/>
      <w:marRight w:val="0"/>
      <w:marTop w:val="0"/>
      <w:marBottom w:val="0"/>
      <w:divBdr>
        <w:top w:val="none" w:sz="0" w:space="0" w:color="auto"/>
        <w:left w:val="none" w:sz="0" w:space="0" w:color="auto"/>
        <w:bottom w:val="none" w:sz="0" w:space="0" w:color="auto"/>
        <w:right w:val="none" w:sz="0" w:space="0" w:color="auto"/>
      </w:divBdr>
    </w:div>
    <w:div w:id="28531959">
      <w:bodyDiv w:val="1"/>
      <w:marLeft w:val="0"/>
      <w:marRight w:val="0"/>
      <w:marTop w:val="0"/>
      <w:marBottom w:val="0"/>
      <w:divBdr>
        <w:top w:val="none" w:sz="0" w:space="0" w:color="auto"/>
        <w:left w:val="none" w:sz="0" w:space="0" w:color="auto"/>
        <w:bottom w:val="none" w:sz="0" w:space="0" w:color="auto"/>
        <w:right w:val="none" w:sz="0" w:space="0" w:color="auto"/>
      </w:divBdr>
    </w:div>
    <w:div w:id="33435310">
      <w:bodyDiv w:val="1"/>
      <w:marLeft w:val="0"/>
      <w:marRight w:val="0"/>
      <w:marTop w:val="0"/>
      <w:marBottom w:val="0"/>
      <w:divBdr>
        <w:top w:val="none" w:sz="0" w:space="0" w:color="auto"/>
        <w:left w:val="none" w:sz="0" w:space="0" w:color="auto"/>
        <w:bottom w:val="none" w:sz="0" w:space="0" w:color="auto"/>
        <w:right w:val="none" w:sz="0" w:space="0" w:color="auto"/>
      </w:divBdr>
    </w:div>
    <w:div w:id="34275796">
      <w:bodyDiv w:val="1"/>
      <w:marLeft w:val="0"/>
      <w:marRight w:val="0"/>
      <w:marTop w:val="0"/>
      <w:marBottom w:val="0"/>
      <w:divBdr>
        <w:top w:val="none" w:sz="0" w:space="0" w:color="auto"/>
        <w:left w:val="none" w:sz="0" w:space="0" w:color="auto"/>
        <w:bottom w:val="none" w:sz="0" w:space="0" w:color="auto"/>
        <w:right w:val="none" w:sz="0" w:space="0" w:color="auto"/>
      </w:divBdr>
    </w:div>
    <w:div w:id="46035031">
      <w:bodyDiv w:val="1"/>
      <w:marLeft w:val="0"/>
      <w:marRight w:val="0"/>
      <w:marTop w:val="0"/>
      <w:marBottom w:val="0"/>
      <w:divBdr>
        <w:top w:val="none" w:sz="0" w:space="0" w:color="auto"/>
        <w:left w:val="none" w:sz="0" w:space="0" w:color="auto"/>
        <w:bottom w:val="none" w:sz="0" w:space="0" w:color="auto"/>
        <w:right w:val="none" w:sz="0" w:space="0" w:color="auto"/>
      </w:divBdr>
    </w:div>
    <w:div w:id="60718881">
      <w:bodyDiv w:val="1"/>
      <w:marLeft w:val="0"/>
      <w:marRight w:val="0"/>
      <w:marTop w:val="0"/>
      <w:marBottom w:val="0"/>
      <w:divBdr>
        <w:top w:val="none" w:sz="0" w:space="0" w:color="auto"/>
        <w:left w:val="none" w:sz="0" w:space="0" w:color="auto"/>
        <w:bottom w:val="none" w:sz="0" w:space="0" w:color="auto"/>
        <w:right w:val="none" w:sz="0" w:space="0" w:color="auto"/>
      </w:divBdr>
    </w:div>
    <w:div w:id="61028587">
      <w:bodyDiv w:val="1"/>
      <w:marLeft w:val="0"/>
      <w:marRight w:val="0"/>
      <w:marTop w:val="0"/>
      <w:marBottom w:val="0"/>
      <w:divBdr>
        <w:top w:val="none" w:sz="0" w:space="0" w:color="auto"/>
        <w:left w:val="none" w:sz="0" w:space="0" w:color="auto"/>
        <w:bottom w:val="none" w:sz="0" w:space="0" w:color="auto"/>
        <w:right w:val="none" w:sz="0" w:space="0" w:color="auto"/>
      </w:divBdr>
    </w:div>
    <w:div w:id="62261392">
      <w:bodyDiv w:val="1"/>
      <w:marLeft w:val="0"/>
      <w:marRight w:val="0"/>
      <w:marTop w:val="0"/>
      <w:marBottom w:val="0"/>
      <w:divBdr>
        <w:top w:val="none" w:sz="0" w:space="0" w:color="auto"/>
        <w:left w:val="none" w:sz="0" w:space="0" w:color="auto"/>
        <w:bottom w:val="none" w:sz="0" w:space="0" w:color="auto"/>
        <w:right w:val="none" w:sz="0" w:space="0" w:color="auto"/>
      </w:divBdr>
    </w:div>
    <w:div w:id="79527155">
      <w:bodyDiv w:val="1"/>
      <w:marLeft w:val="0"/>
      <w:marRight w:val="0"/>
      <w:marTop w:val="0"/>
      <w:marBottom w:val="0"/>
      <w:divBdr>
        <w:top w:val="none" w:sz="0" w:space="0" w:color="auto"/>
        <w:left w:val="none" w:sz="0" w:space="0" w:color="auto"/>
        <w:bottom w:val="none" w:sz="0" w:space="0" w:color="auto"/>
        <w:right w:val="none" w:sz="0" w:space="0" w:color="auto"/>
      </w:divBdr>
    </w:div>
    <w:div w:id="79910585">
      <w:bodyDiv w:val="1"/>
      <w:marLeft w:val="0"/>
      <w:marRight w:val="0"/>
      <w:marTop w:val="0"/>
      <w:marBottom w:val="0"/>
      <w:divBdr>
        <w:top w:val="none" w:sz="0" w:space="0" w:color="auto"/>
        <w:left w:val="none" w:sz="0" w:space="0" w:color="auto"/>
        <w:bottom w:val="none" w:sz="0" w:space="0" w:color="auto"/>
        <w:right w:val="none" w:sz="0" w:space="0" w:color="auto"/>
      </w:divBdr>
    </w:div>
    <w:div w:id="81755623">
      <w:bodyDiv w:val="1"/>
      <w:marLeft w:val="0"/>
      <w:marRight w:val="0"/>
      <w:marTop w:val="0"/>
      <w:marBottom w:val="0"/>
      <w:divBdr>
        <w:top w:val="none" w:sz="0" w:space="0" w:color="auto"/>
        <w:left w:val="none" w:sz="0" w:space="0" w:color="auto"/>
        <w:bottom w:val="none" w:sz="0" w:space="0" w:color="auto"/>
        <w:right w:val="none" w:sz="0" w:space="0" w:color="auto"/>
      </w:divBdr>
    </w:div>
    <w:div w:id="84503353">
      <w:bodyDiv w:val="1"/>
      <w:marLeft w:val="0"/>
      <w:marRight w:val="0"/>
      <w:marTop w:val="0"/>
      <w:marBottom w:val="0"/>
      <w:divBdr>
        <w:top w:val="none" w:sz="0" w:space="0" w:color="auto"/>
        <w:left w:val="none" w:sz="0" w:space="0" w:color="auto"/>
        <w:bottom w:val="none" w:sz="0" w:space="0" w:color="auto"/>
        <w:right w:val="none" w:sz="0" w:space="0" w:color="auto"/>
      </w:divBdr>
    </w:div>
    <w:div w:id="94134008">
      <w:bodyDiv w:val="1"/>
      <w:marLeft w:val="0"/>
      <w:marRight w:val="0"/>
      <w:marTop w:val="0"/>
      <w:marBottom w:val="0"/>
      <w:divBdr>
        <w:top w:val="none" w:sz="0" w:space="0" w:color="auto"/>
        <w:left w:val="none" w:sz="0" w:space="0" w:color="auto"/>
        <w:bottom w:val="none" w:sz="0" w:space="0" w:color="auto"/>
        <w:right w:val="none" w:sz="0" w:space="0" w:color="auto"/>
      </w:divBdr>
    </w:div>
    <w:div w:id="94373269">
      <w:bodyDiv w:val="1"/>
      <w:marLeft w:val="0"/>
      <w:marRight w:val="0"/>
      <w:marTop w:val="0"/>
      <w:marBottom w:val="0"/>
      <w:divBdr>
        <w:top w:val="none" w:sz="0" w:space="0" w:color="auto"/>
        <w:left w:val="none" w:sz="0" w:space="0" w:color="auto"/>
        <w:bottom w:val="none" w:sz="0" w:space="0" w:color="auto"/>
        <w:right w:val="none" w:sz="0" w:space="0" w:color="auto"/>
      </w:divBdr>
    </w:div>
    <w:div w:id="103811471">
      <w:bodyDiv w:val="1"/>
      <w:marLeft w:val="0"/>
      <w:marRight w:val="0"/>
      <w:marTop w:val="0"/>
      <w:marBottom w:val="0"/>
      <w:divBdr>
        <w:top w:val="none" w:sz="0" w:space="0" w:color="auto"/>
        <w:left w:val="none" w:sz="0" w:space="0" w:color="auto"/>
        <w:bottom w:val="none" w:sz="0" w:space="0" w:color="auto"/>
        <w:right w:val="none" w:sz="0" w:space="0" w:color="auto"/>
      </w:divBdr>
    </w:div>
    <w:div w:id="115685652">
      <w:bodyDiv w:val="1"/>
      <w:marLeft w:val="0"/>
      <w:marRight w:val="0"/>
      <w:marTop w:val="0"/>
      <w:marBottom w:val="0"/>
      <w:divBdr>
        <w:top w:val="none" w:sz="0" w:space="0" w:color="auto"/>
        <w:left w:val="none" w:sz="0" w:space="0" w:color="auto"/>
        <w:bottom w:val="none" w:sz="0" w:space="0" w:color="auto"/>
        <w:right w:val="none" w:sz="0" w:space="0" w:color="auto"/>
      </w:divBdr>
    </w:div>
    <w:div w:id="116727865">
      <w:bodyDiv w:val="1"/>
      <w:marLeft w:val="0"/>
      <w:marRight w:val="0"/>
      <w:marTop w:val="0"/>
      <w:marBottom w:val="0"/>
      <w:divBdr>
        <w:top w:val="none" w:sz="0" w:space="0" w:color="auto"/>
        <w:left w:val="none" w:sz="0" w:space="0" w:color="auto"/>
        <w:bottom w:val="none" w:sz="0" w:space="0" w:color="auto"/>
        <w:right w:val="none" w:sz="0" w:space="0" w:color="auto"/>
      </w:divBdr>
    </w:div>
    <w:div w:id="117458137">
      <w:bodyDiv w:val="1"/>
      <w:marLeft w:val="0"/>
      <w:marRight w:val="0"/>
      <w:marTop w:val="0"/>
      <w:marBottom w:val="0"/>
      <w:divBdr>
        <w:top w:val="none" w:sz="0" w:space="0" w:color="auto"/>
        <w:left w:val="none" w:sz="0" w:space="0" w:color="auto"/>
        <w:bottom w:val="none" w:sz="0" w:space="0" w:color="auto"/>
        <w:right w:val="none" w:sz="0" w:space="0" w:color="auto"/>
      </w:divBdr>
    </w:div>
    <w:div w:id="125129361">
      <w:bodyDiv w:val="1"/>
      <w:marLeft w:val="0"/>
      <w:marRight w:val="0"/>
      <w:marTop w:val="0"/>
      <w:marBottom w:val="0"/>
      <w:divBdr>
        <w:top w:val="none" w:sz="0" w:space="0" w:color="auto"/>
        <w:left w:val="none" w:sz="0" w:space="0" w:color="auto"/>
        <w:bottom w:val="none" w:sz="0" w:space="0" w:color="auto"/>
        <w:right w:val="none" w:sz="0" w:space="0" w:color="auto"/>
      </w:divBdr>
    </w:div>
    <w:div w:id="125509675">
      <w:bodyDiv w:val="1"/>
      <w:marLeft w:val="0"/>
      <w:marRight w:val="0"/>
      <w:marTop w:val="0"/>
      <w:marBottom w:val="0"/>
      <w:divBdr>
        <w:top w:val="none" w:sz="0" w:space="0" w:color="auto"/>
        <w:left w:val="none" w:sz="0" w:space="0" w:color="auto"/>
        <w:bottom w:val="none" w:sz="0" w:space="0" w:color="auto"/>
        <w:right w:val="none" w:sz="0" w:space="0" w:color="auto"/>
      </w:divBdr>
    </w:div>
    <w:div w:id="133181633">
      <w:bodyDiv w:val="1"/>
      <w:marLeft w:val="0"/>
      <w:marRight w:val="0"/>
      <w:marTop w:val="0"/>
      <w:marBottom w:val="0"/>
      <w:divBdr>
        <w:top w:val="none" w:sz="0" w:space="0" w:color="auto"/>
        <w:left w:val="none" w:sz="0" w:space="0" w:color="auto"/>
        <w:bottom w:val="none" w:sz="0" w:space="0" w:color="auto"/>
        <w:right w:val="none" w:sz="0" w:space="0" w:color="auto"/>
      </w:divBdr>
    </w:div>
    <w:div w:id="136337427">
      <w:bodyDiv w:val="1"/>
      <w:marLeft w:val="0"/>
      <w:marRight w:val="0"/>
      <w:marTop w:val="0"/>
      <w:marBottom w:val="0"/>
      <w:divBdr>
        <w:top w:val="none" w:sz="0" w:space="0" w:color="auto"/>
        <w:left w:val="none" w:sz="0" w:space="0" w:color="auto"/>
        <w:bottom w:val="none" w:sz="0" w:space="0" w:color="auto"/>
        <w:right w:val="none" w:sz="0" w:space="0" w:color="auto"/>
      </w:divBdr>
    </w:div>
    <w:div w:id="137649003">
      <w:bodyDiv w:val="1"/>
      <w:marLeft w:val="0"/>
      <w:marRight w:val="0"/>
      <w:marTop w:val="0"/>
      <w:marBottom w:val="0"/>
      <w:divBdr>
        <w:top w:val="none" w:sz="0" w:space="0" w:color="auto"/>
        <w:left w:val="none" w:sz="0" w:space="0" w:color="auto"/>
        <w:bottom w:val="none" w:sz="0" w:space="0" w:color="auto"/>
        <w:right w:val="none" w:sz="0" w:space="0" w:color="auto"/>
      </w:divBdr>
    </w:div>
    <w:div w:id="142043473">
      <w:bodyDiv w:val="1"/>
      <w:marLeft w:val="0"/>
      <w:marRight w:val="0"/>
      <w:marTop w:val="0"/>
      <w:marBottom w:val="0"/>
      <w:divBdr>
        <w:top w:val="none" w:sz="0" w:space="0" w:color="auto"/>
        <w:left w:val="none" w:sz="0" w:space="0" w:color="auto"/>
        <w:bottom w:val="none" w:sz="0" w:space="0" w:color="auto"/>
        <w:right w:val="none" w:sz="0" w:space="0" w:color="auto"/>
      </w:divBdr>
    </w:div>
    <w:div w:id="143744595">
      <w:bodyDiv w:val="1"/>
      <w:marLeft w:val="0"/>
      <w:marRight w:val="0"/>
      <w:marTop w:val="0"/>
      <w:marBottom w:val="0"/>
      <w:divBdr>
        <w:top w:val="none" w:sz="0" w:space="0" w:color="auto"/>
        <w:left w:val="none" w:sz="0" w:space="0" w:color="auto"/>
        <w:bottom w:val="none" w:sz="0" w:space="0" w:color="auto"/>
        <w:right w:val="none" w:sz="0" w:space="0" w:color="auto"/>
      </w:divBdr>
    </w:div>
    <w:div w:id="149684864">
      <w:bodyDiv w:val="1"/>
      <w:marLeft w:val="0"/>
      <w:marRight w:val="0"/>
      <w:marTop w:val="0"/>
      <w:marBottom w:val="0"/>
      <w:divBdr>
        <w:top w:val="none" w:sz="0" w:space="0" w:color="auto"/>
        <w:left w:val="none" w:sz="0" w:space="0" w:color="auto"/>
        <w:bottom w:val="none" w:sz="0" w:space="0" w:color="auto"/>
        <w:right w:val="none" w:sz="0" w:space="0" w:color="auto"/>
      </w:divBdr>
    </w:div>
    <w:div w:id="153958646">
      <w:bodyDiv w:val="1"/>
      <w:marLeft w:val="0"/>
      <w:marRight w:val="0"/>
      <w:marTop w:val="0"/>
      <w:marBottom w:val="0"/>
      <w:divBdr>
        <w:top w:val="none" w:sz="0" w:space="0" w:color="auto"/>
        <w:left w:val="none" w:sz="0" w:space="0" w:color="auto"/>
        <w:bottom w:val="none" w:sz="0" w:space="0" w:color="auto"/>
        <w:right w:val="none" w:sz="0" w:space="0" w:color="auto"/>
      </w:divBdr>
    </w:div>
    <w:div w:id="167410479">
      <w:bodyDiv w:val="1"/>
      <w:marLeft w:val="0"/>
      <w:marRight w:val="0"/>
      <w:marTop w:val="0"/>
      <w:marBottom w:val="0"/>
      <w:divBdr>
        <w:top w:val="none" w:sz="0" w:space="0" w:color="auto"/>
        <w:left w:val="none" w:sz="0" w:space="0" w:color="auto"/>
        <w:bottom w:val="none" w:sz="0" w:space="0" w:color="auto"/>
        <w:right w:val="none" w:sz="0" w:space="0" w:color="auto"/>
      </w:divBdr>
    </w:div>
    <w:div w:id="171842954">
      <w:bodyDiv w:val="1"/>
      <w:marLeft w:val="0"/>
      <w:marRight w:val="0"/>
      <w:marTop w:val="0"/>
      <w:marBottom w:val="0"/>
      <w:divBdr>
        <w:top w:val="none" w:sz="0" w:space="0" w:color="auto"/>
        <w:left w:val="none" w:sz="0" w:space="0" w:color="auto"/>
        <w:bottom w:val="none" w:sz="0" w:space="0" w:color="auto"/>
        <w:right w:val="none" w:sz="0" w:space="0" w:color="auto"/>
      </w:divBdr>
    </w:div>
    <w:div w:id="179441180">
      <w:bodyDiv w:val="1"/>
      <w:marLeft w:val="0"/>
      <w:marRight w:val="0"/>
      <w:marTop w:val="0"/>
      <w:marBottom w:val="0"/>
      <w:divBdr>
        <w:top w:val="none" w:sz="0" w:space="0" w:color="auto"/>
        <w:left w:val="none" w:sz="0" w:space="0" w:color="auto"/>
        <w:bottom w:val="none" w:sz="0" w:space="0" w:color="auto"/>
        <w:right w:val="none" w:sz="0" w:space="0" w:color="auto"/>
      </w:divBdr>
    </w:div>
    <w:div w:id="184372302">
      <w:bodyDiv w:val="1"/>
      <w:marLeft w:val="0"/>
      <w:marRight w:val="0"/>
      <w:marTop w:val="0"/>
      <w:marBottom w:val="0"/>
      <w:divBdr>
        <w:top w:val="none" w:sz="0" w:space="0" w:color="auto"/>
        <w:left w:val="none" w:sz="0" w:space="0" w:color="auto"/>
        <w:bottom w:val="none" w:sz="0" w:space="0" w:color="auto"/>
        <w:right w:val="none" w:sz="0" w:space="0" w:color="auto"/>
      </w:divBdr>
    </w:div>
    <w:div w:id="186217101">
      <w:bodyDiv w:val="1"/>
      <w:marLeft w:val="0"/>
      <w:marRight w:val="0"/>
      <w:marTop w:val="0"/>
      <w:marBottom w:val="0"/>
      <w:divBdr>
        <w:top w:val="none" w:sz="0" w:space="0" w:color="auto"/>
        <w:left w:val="none" w:sz="0" w:space="0" w:color="auto"/>
        <w:bottom w:val="none" w:sz="0" w:space="0" w:color="auto"/>
        <w:right w:val="none" w:sz="0" w:space="0" w:color="auto"/>
      </w:divBdr>
    </w:div>
    <w:div w:id="189876723">
      <w:bodyDiv w:val="1"/>
      <w:marLeft w:val="0"/>
      <w:marRight w:val="0"/>
      <w:marTop w:val="0"/>
      <w:marBottom w:val="0"/>
      <w:divBdr>
        <w:top w:val="none" w:sz="0" w:space="0" w:color="auto"/>
        <w:left w:val="none" w:sz="0" w:space="0" w:color="auto"/>
        <w:bottom w:val="none" w:sz="0" w:space="0" w:color="auto"/>
        <w:right w:val="none" w:sz="0" w:space="0" w:color="auto"/>
      </w:divBdr>
    </w:div>
    <w:div w:id="199127475">
      <w:bodyDiv w:val="1"/>
      <w:marLeft w:val="0"/>
      <w:marRight w:val="0"/>
      <w:marTop w:val="0"/>
      <w:marBottom w:val="0"/>
      <w:divBdr>
        <w:top w:val="none" w:sz="0" w:space="0" w:color="auto"/>
        <w:left w:val="none" w:sz="0" w:space="0" w:color="auto"/>
        <w:bottom w:val="none" w:sz="0" w:space="0" w:color="auto"/>
        <w:right w:val="none" w:sz="0" w:space="0" w:color="auto"/>
      </w:divBdr>
    </w:div>
    <w:div w:id="200751372">
      <w:bodyDiv w:val="1"/>
      <w:marLeft w:val="0"/>
      <w:marRight w:val="0"/>
      <w:marTop w:val="0"/>
      <w:marBottom w:val="0"/>
      <w:divBdr>
        <w:top w:val="none" w:sz="0" w:space="0" w:color="auto"/>
        <w:left w:val="none" w:sz="0" w:space="0" w:color="auto"/>
        <w:bottom w:val="none" w:sz="0" w:space="0" w:color="auto"/>
        <w:right w:val="none" w:sz="0" w:space="0" w:color="auto"/>
      </w:divBdr>
    </w:div>
    <w:div w:id="217478827">
      <w:bodyDiv w:val="1"/>
      <w:marLeft w:val="0"/>
      <w:marRight w:val="0"/>
      <w:marTop w:val="0"/>
      <w:marBottom w:val="0"/>
      <w:divBdr>
        <w:top w:val="none" w:sz="0" w:space="0" w:color="auto"/>
        <w:left w:val="none" w:sz="0" w:space="0" w:color="auto"/>
        <w:bottom w:val="none" w:sz="0" w:space="0" w:color="auto"/>
        <w:right w:val="none" w:sz="0" w:space="0" w:color="auto"/>
      </w:divBdr>
    </w:div>
    <w:div w:id="223027827">
      <w:bodyDiv w:val="1"/>
      <w:marLeft w:val="0"/>
      <w:marRight w:val="0"/>
      <w:marTop w:val="0"/>
      <w:marBottom w:val="0"/>
      <w:divBdr>
        <w:top w:val="none" w:sz="0" w:space="0" w:color="auto"/>
        <w:left w:val="none" w:sz="0" w:space="0" w:color="auto"/>
        <w:bottom w:val="none" w:sz="0" w:space="0" w:color="auto"/>
        <w:right w:val="none" w:sz="0" w:space="0" w:color="auto"/>
      </w:divBdr>
    </w:div>
    <w:div w:id="223878749">
      <w:bodyDiv w:val="1"/>
      <w:marLeft w:val="0"/>
      <w:marRight w:val="0"/>
      <w:marTop w:val="0"/>
      <w:marBottom w:val="0"/>
      <w:divBdr>
        <w:top w:val="none" w:sz="0" w:space="0" w:color="auto"/>
        <w:left w:val="none" w:sz="0" w:space="0" w:color="auto"/>
        <w:bottom w:val="none" w:sz="0" w:space="0" w:color="auto"/>
        <w:right w:val="none" w:sz="0" w:space="0" w:color="auto"/>
      </w:divBdr>
    </w:div>
    <w:div w:id="231890633">
      <w:bodyDiv w:val="1"/>
      <w:marLeft w:val="0"/>
      <w:marRight w:val="0"/>
      <w:marTop w:val="0"/>
      <w:marBottom w:val="0"/>
      <w:divBdr>
        <w:top w:val="none" w:sz="0" w:space="0" w:color="auto"/>
        <w:left w:val="none" w:sz="0" w:space="0" w:color="auto"/>
        <w:bottom w:val="none" w:sz="0" w:space="0" w:color="auto"/>
        <w:right w:val="none" w:sz="0" w:space="0" w:color="auto"/>
      </w:divBdr>
    </w:div>
    <w:div w:id="233899848">
      <w:bodyDiv w:val="1"/>
      <w:marLeft w:val="0"/>
      <w:marRight w:val="0"/>
      <w:marTop w:val="0"/>
      <w:marBottom w:val="0"/>
      <w:divBdr>
        <w:top w:val="none" w:sz="0" w:space="0" w:color="auto"/>
        <w:left w:val="none" w:sz="0" w:space="0" w:color="auto"/>
        <w:bottom w:val="none" w:sz="0" w:space="0" w:color="auto"/>
        <w:right w:val="none" w:sz="0" w:space="0" w:color="auto"/>
      </w:divBdr>
    </w:div>
    <w:div w:id="236745196">
      <w:bodyDiv w:val="1"/>
      <w:marLeft w:val="0"/>
      <w:marRight w:val="0"/>
      <w:marTop w:val="0"/>
      <w:marBottom w:val="0"/>
      <w:divBdr>
        <w:top w:val="none" w:sz="0" w:space="0" w:color="auto"/>
        <w:left w:val="none" w:sz="0" w:space="0" w:color="auto"/>
        <w:bottom w:val="none" w:sz="0" w:space="0" w:color="auto"/>
        <w:right w:val="none" w:sz="0" w:space="0" w:color="auto"/>
      </w:divBdr>
    </w:div>
    <w:div w:id="247229135">
      <w:bodyDiv w:val="1"/>
      <w:marLeft w:val="0"/>
      <w:marRight w:val="0"/>
      <w:marTop w:val="0"/>
      <w:marBottom w:val="0"/>
      <w:divBdr>
        <w:top w:val="none" w:sz="0" w:space="0" w:color="auto"/>
        <w:left w:val="none" w:sz="0" w:space="0" w:color="auto"/>
        <w:bottom w:val="none" w:sz="0" w:space="0" w:color="auto"/>
        <w:right w:val="none" w:sz="0" w:space="0" w:color="auto"/>
      </w:divBdr>
    </w:div>
    <w:div w:id="251278305">
      <w:bodyDiv w:val="1"/>
      <w:marLeft w:val="0"/>
      <w:marRight w:val="0"/>
      <w:marTop w:val="0"/>
      <w:marBottom w:val="0"/>
      <w:divBdr>
        <w:top w:val="none" w:sz="0" w:space="0" w:color="auto"/>
        <w:left w:val="none" w:sz="0" w:space="0" w:color="auto"/>
        <w:bottom w:val="none" w:sz="0" w:space="0" w:color="auto"/>
        <w:right w:val="none" w:sz="0" w:space="0" w:color="auto"/>
      </w:divBdr>
    </w:div>
    <w:div w:id="253124738">
      <w:bodyDiv w:val="1"/>
      <w:marLeft w:val="0"/>
      <w:marRight w:val="0"/>
      <w:marTop w:val="0"/>
      <w:marBottom w:val="0"/>
      <w:divBdr>
        <w:top w:val="none" w:sz="0" w:space="0" w:color="auto"/>
        <w:left w:val="none" w:sz="0" w:space="0" w:color="auto"/>
        <w:bottom w:val="none" w:sz="0" w:space="0" w:color="auto"/>
        <w:right w:val="none" w:sz="0" w:space="0" w:color="auto"/>
      </w:divBdr>
      <w:divsChild>
        <w:div w:id="1453790800">
          <w:marLeft w:val="0"/>
          <w:marRight w:val="0"/>
          <w:marTop w:val="0"/>
          <w:marBottom w:val="0"/>
          <w:divBdr>
            <w:top w:val="none" w:sz="0" w:space="0" w:color="auto"/>
            <w:left w:val="none" w:sz="0" w:space="0" w:color="auto"/>
            <w:bottom w:val="none" w:sz="0" w:space="0" w:color="auto"/>
            <w:right w:val="none" w:sz="0" w:space="0" w:color="auto"/>
          </w:divBdr>
        </w:div>
      </w:divsChild>
    </w:div>
    <w:div w:id="257909461">
      <w:bodyDiv w:val="1"/>
      <w:marLeft w:val="0"/>
      <w:marRight w:val="0"/>
      <w:marTop w:val="0"/>
      <w:marBottom w:val="0"/>
      <w:divBdr>
        <w:top w:val="none" w:sz="0" w:space="0" w:color="auto"/>
        <w:left w:val="none" w:sz="0" w:space="0" w:color="auto"/>
        <w:bottom w:val="none" w:sz="0" w:space="0" w:color="auto"/>
        <w:right w:val="none" w:sz="0" w:space="0" w:color="auto"/>
      </w:divBdr>
    </w:div>
    <w:div w:id="262689785">
      <w:bodyDiv w:val="1"/>
      <w:marLeft w:val="0"/>
      <w:marRight w:val="0"/>
      <w:marTop w:val="0"/>
      <w:marBottom w:val="0"/>
      <w:divBdr>
        <w:top w:val="none" w:sz="0" w:space="0" w:color="auto"/>
        <w:left w:val="none" w:sz="0" w:space="0" w:color="auto"/>
        <w:bottom w:val="none" w:sz="0" w:space="0" w:color="auto"/>
        <w:right w:val="none" w:sz="0" w:space="0" w:color="auto"/>
      </w:divBdr>
    </w:div>
    <w:div w:id="263877588">
      <w:bodyDiv w:val="1"/>
      <w:marLeft w:val="0"/>
      <w:marRight w:val="0"/>
      <w:marTop w:val="0"/>
      <w:marBottom w:val="0"/>
      <w:divBdr>
        <w:top w:val="none" w:sz="0" w:space="0" w:color="auto"/>
        <w:left w:val="none" w:sz="0" w:space="0" w:color="auto"/>
        <w:bottom w:val="none" w:sz="0" w:space="0" w:color="auto"/>
        <w:right w:val="none" w:sz="0" w:space="0" w:color="auto"/>
      </w:divBdr>
    </w:div>
    <w:div w:id="264965534">
      <w:bodyDiv w:val="1"/>
      <w:marLeft w:val="0"/>
      <w:marRight w:val="0"/>
      <w:marTop w:val="0"/>
      <w:marBottom w:val="0"/>
      <w:divBdr>
        <w:top w:val="none" w:sz="0" w:space="0" w:color="auto"/>
        <w:left w:val="none" w:sz="0" w:space="0" w:color="auto"/>
        <w:bottom w:val="none" w:sz="0" w:space="0" w:color="auto"/>
        <w:right w:val="none" w:sz="0" w:space="0" w:color="auto"/>
      </w:divBdr>
    </w:div>
    <w:div w:id="266160813">
      <w:bodyDiv w:val="1"/>
      <w:marLeft w:val="0"/>
      <w:marRight w:val="0"/>
      <w:marTop w:val="0"/>
      <w:marBottom w:val="0"/>
      <w:divBdr>
        <w:top w:val="none" w:sz="0" w:space="0" w:color="auto"/>
        <w:left w:val="none" w:sz="0" w:space="0" w:color="auto"/>
        <w:bottom w:val="none" w:sz="0" w:space="0" w:color="auto"/>
        <w:right w:val="none" w:sz="0" w:space="0" w:color="auto"/>
      </w:divBdr>
    </w:div>
    <w:div w:id="267662519">
      <w:bodyDiv w:val="1"/>
      <w:marLeft w:val="0"/>
      <w:marRight w:val="0"/>
      <w:marTop w:val="0"/>
      <w:marBottom w:val="0"/>
      <w:divBdr>
        <w:top w:val="none" w:sz="0" w:space="0" w:color="auto"/>
        <w:left w:val="none" w:sz="0" w:space="0" w:color="auto"/>
        <w:bottom w:val="none" w:sz="0" w:space="0" w:color="auto"/>
        <w:right w:val="none" w:sz="0" w:space="0" w:color="auto"/>
      </w:divBdr>
    </w:div>
    <w:div w:id="281883790">
      <w:bodyDiv w:val="1"/>
      <w:marLeft w:val="0"/>
      <w:marRight w:val="0"/>
      <w:marTop w:val="0"/>
      <w:marBottom w:val="0"/>
      <w:divBdr>
        <w:top w:val="none" w:sz="0" w:space="0" w:color="auto"/>
        <w:left w:val="none" w:sz="0" w:space="0" w:color="auto"/>
        <w:bottom w:val="none" w:sz="0" w:space="0" w:color="auto"/>
        <w:right w:val="none" w:sz="0" w:space="0" w:color="auto"/>
      </w:divBdr>
    </w:div>
    <w:div w:id="283974248">
      <w:bodyDiv w:val="1"/>
      <w:marLeft w:val="0"/>
      <w:marRight w:val="0"/>
      <w:marTop w:val="0"/>
      <w:marBottom w:val="0"/>
      <w:divBdr>
        <w:top w:val="none" w:sz="0" w:space="0" w:color="auto"/>
        <w:left w:val="none" w:sz="0" w:space="0" w:color="auto"/>
        <w:bottom w:val="none" w:sz="0" w:space="0" w:color="auto"/>
        <w:right w:val="none" w:sz="0" w:space="0" w:color="auto"/>
      </w:divBdr>
    </w:div>
    <w:div w:id="287396914">
      <w:bodyDiv w:val="1"/>
      <w:marLeft w:val="0"/>
      <w:marRight w:val="0"/>
      <w:marTop w:val="0"/>
      <w:marBottom w:val="0"/>
      <w:divBdr>
        <w:top w:val="none" w:sz="0" w:space="0" w:color="auto"/>
        <w:left w:val="none" w:sz="0" w:space="0" w:color="auto"/>
        <w:bottom w:val="none" w:sz="0" w:space="0" w:color="auto"/>
        <w:right w:val="none" w:sz="0" w:space="0" w:color="auto"/>
      </w:divBdr>
    </w:div>
    <w:div w:id="288513509">
      <w:bodyDiv w:val="1"/>
      <w:marLeft w:val="0"/>
      <w:marRight w:val="0"/>
      <w:marTop w:val="0"/>
      <w:marBottom w:val="0"/>
      <w:divBdr>
        <w:top w:val="none" w:sz="0" w:space="0" w:color="auto"/>
        <w:left w:val="none" w:sz="0" w:space="0" w:color="auto"/>
        <w:bottom w:val="none" w:sz="0" w:space="0" w:color="auto"/>
        <w:right w:val="none" w:sz="0" w:space="0" w:color="auto"/>
      </w:divBdr>
    </w:div>
    <w:div w:id="290017030">
      <w:bodyDiv w:val="1"/>
      <w:marLeft w:val="0"/>
      <w:marRight w:val="0"/>
      <w:marTop w:val="0"/>
      <w:marBottom w:val="0"/>
      <w:divBdr>
        <w:top w:val="none" w:sz="0" w:space="0" w:color="auto"/>
        <w:left w:val="none" w:sz="0" w:space="0" w:color="auto"/>
        <w:bottom w:val="none" w:sz="0" w:space="0" w:color="auto"/>
        <w:right w:val="none" w:sz="0" w:space="0" w:color="auto"/>
      </w:divBdr>
    </w:div>
    <w:div w:id="290597257">
      <w:bodyDiv w:val="1"/>
      <w:marLeft w:val="0"/>
      <w:marRight w:val="0"/>
      <w:marTop w:val="0"/>
      <w:marBottom w:val="0"/>
      <w:divBdr>
        <w:top w:val="none" w:sz="0" w:space="0" w:color="auto"/>
        <w:left w:val="none" w:sz="0" w:space="0" w:color="auto"/>
        <w:bottom w:val="none" w:sz="0" w:space="0" w:color="auto"/>
        <w:right w:val="none" w:sz="0" w:space="0" w:color="auto"/>
      </w:divBdr>
    </w:div>
    <w:div w:id="291592907">
      <w:bodyDiv w:val="1"/>
      <w:marLeft w:val="0"/>
      <w:marRight w:val="0"/>
      <w:marTop w:val="0"/>
      <w:marBottom w:val="0"/>
      <w:divBdr>
        <w:top w:val="none" w:sz="0" w:space="0" w:color="auto"/>
        <w:left w:val="none" w:sz="0" w:space="0" w:color="auto"/>
        <w:bottom w:val="none" w:sz="0" w:space="0" w:color="auto"/>
        <w:right w:val="none" w:sz="0" w:space="0" w:color="auto"/>
      </w:divBdr>
    </w:div>
    <w:div w:id="293026254">
      <w:bodyDiv w:val="1"/>
      <w:marLeft w:val="0"/>
      <w:marRight w:val="0"/>
      <w:marTop w:val="0"/>
      <w:marBottom w:val="0"/>
      <w:divBdr>
        <w:top w:val="none" w:sz="0" w:space="0" w:color="auto"/>
        <w:left w:val="none" w:sz="0" w:space="0" w:color="auto"/>
        <w:bottom w:val="none" w:sz="0" w:space="0" w:color="auto"/>
        <w:right w:val="none" w:sz="0" w:space="0" w:color="auto"/>
      </w:divBdr>
    </w:div>
    <w:div w:id="295111144">
      <w:bodyDiv w:val="1"/>
      <w:marLeft w:val="0"/>
      <w:marRight w:val="0"/>
      <w:marTop w:val="0"/>
      <w:marBottom w:val="0"/>
      <w:divBdr>
        <w:top w:val="none" w:sz="0" w:space="0" w:color="auto"/>
        <w:left w:val="none" w:sz="0" w:space="0" w:color="auto"/>
        <w:bottom w:val="none" w:sz="0" w:space="0" w:color="auto"/>
        <w:right w:val="none" w:sz="0" w:space="0" w:color="auto"/>
      </w:divBdr>
    </w:div>
    <w:div w:id="298192016">
      <w:bodyDiv w:val="1"/>
      <w:marLeft w:val="0"/>
      <w:marRight w:val="0"/>
      <w:marTop w:val="0"/>
      <w:marBottom w:val="0"/>
      <w:divBdr>
        <w:top w:val="none" w:sz="0" w:space="0" w:color="auto"/>
        <w:left w:val="none" w:sz="0" w:space="0" w:color="auto"/>
        <w:bottom w:val="none" w:sz="0" w:space="0" w:color="auto"/>
        <w:right w:val="none" w:sz="0" w:space="0" w:color="auto"/>
      </w:divBdr>
    </w:div>
    <w:div w:id="302276865">
      <w:bodyDiv w:val="1"/>
      <w:marLeft w:val="0"/>
      <w:marRight w:val="0"/>
      <w:marTop w:val="0"/>
      <w:marBottom w:val="0"/>
      <w:divBdr>
        <w:top w:val="none" w:sz="0" w:space="0" w:color="auto"/>
        <w:left w:val="none" w:sz="0" w:space="0" w:color="auto"/>
        <w:bottom w:val="none" w:sz="0" w:space="0" w:color="auto"/>
        <w:right w:val="none" w:sz="0" w:space="0" w:color="auto"/>
      </w:divBdr>
    </w:div>
    <w:div w:id="307169562">
      <w:bodyDiv w:val="1"/>
      <w:marLeft w:val="0"/>
      <w:marRight w:val="0"/>
      <w:marTop w:val="0"/>
      <w:marBottom w:val="0"/>
      <w:divBdr>
        <w:top w:val="none" w:sz="0" w:space="0" w:color="auto"/>
        <w:left w:val="none" w:sz="0" w:space="0" w:color="auto"/>
        <w:bottom w:val="none" w:sz="0" w:space="0" w:color="auto"/>
        <w:right w:val="none" w:sz="0" w:space="0" w:color="auto"/>
      </w:divBdr>
    </w:div>
    <w:div w:id="308097663">
      <w:bodyDiv w:val="1"/>
      <w:marLeft w:val="0"/>
      <w:marRight w:val="0"/>
      <w:marTop w:val="0"/>
      <w:marBottom w:val="0"/>
      <w:divBdr>
        <w:top w:val="none" w:sz="0" w:space="0" w:color="auto"/>
        <w:left w:val="none" w:sz="0" w:space="0" w:color="auto"/>
        <w:bottom w:val="none" w:sz="0" w:space="0" w:color="auto"/>
        <w:right w:val="none" w:sz="0" w:space="0" w:color="auto"/>
      </w:divBdr>
    </w:div>
    <w:div w:id="310329407">
      <w:bodyDiv w:val="1"/>
      <w:marLeft w:val="0"/>
      <w:marRight w:val="0"/>
      <w:marTop w:val="0"/>
      <w:marBottom w:val="0"/>
      <w:divBdr>
        <w:top w:val="none" w:sz="0" w:space="0" w:color="auto"/>
        <w:left w:val="none" w:sz="0" w:space="0" w:color="auto"/>
        <w:bottom w:val="none" w:sz="0" w:space="0" w:color="auto"/>
        <w:right w:val="none" w:sz="0" w:space="0" w:color="auto"/>
      </w:divBdr>
    </w:div>
    <w:div w:id="310672009">
      <w:bodyDiv w:val="1"/>
      <w:marLeft w:val="0"/>
      <w:marRight w:val="0"/>
      <w:marTop w:val="0"/>
      <w:marBottom w:val="0"/>
      <w:divBdr>
        <w:top w:val="none" w:sz="0" w:space="0" w:color="auto"/>
        <w:left w:val="none" w:sz="0" w:space="0" w:color="auto"/>
        <w:bottom w:val="none" w:sz="0" w:space="0" w:color="auto"/>
        <w:right w:val="none" w:sz="0" w:space="0" w:color="auto"/>
      </w:divBdr>
    </w:div>
    <w:div w:id="316499692">
      <w:bodyDiv w:val="1"/>
      <w:marLeft w:val="0"/>
      <w:marRight w:val="0"/>
      <w:marTop w:val="0"/>
      <w:marBottom w:val="0"/>
      <w:divBdr>
        <w:top w:val="none" w:sz="0" w:space="0" w:color="auto"/>
        <w:left w:val="none" w:sz="0" w:space="0" w:color="auto"/>
        <w:bottom w:val="none" w:sz="0" w:space="0" w:color="auto"/>
        <w:right w:val="none" w:sz="0" w:space="0" w:color="auto"/>
      </w:divBdr>
    </w:div>
    <w:div w:id="317803701">
      <w:bodyDiv w:val="1"/>
      <w:marLeft w:val="0"/>
      <w:marRight w:val="0"/>
      <w:marTop w:val="0"/>
      <w:marBottom w:val="0"/>
      <w:divBdr>
        <w:top w:val="none" w:sz="0" w:space="0" w:color="auto"/>
        <w:left w:val="none" w:sz="0" w:space="0" w:color="auto"/>
        <w:bottom w:val="none" w:sz="0" w:space="0" w:color="auto"/>
        <w:right w:val="none" w:sz="0" w:space="0" w:color="auto"/>
      </w:divBdr>
    </w:div>
    <w:div w:id="321543567">
      <w:bodyDiv w:val="1"/>
      <w:marLeft w:val="0"/>
      <w:marRight w:val="0"/>
      <w:marTop w:val="0"/>
      <w:marBottom w:val="0"/>
      <w:divBdr>
        <w:top w:val="none" w:sz="0" w:space="0" w:color="auto"/>
        <w:left w:val="none" w:sz="0" w:space="0" w:color="auto"/>
        <w:bottom w:val="none" w:sz="0" w:space="0" w:color="auto"/>
        <w:right w:val="none" w:sz="0" w:space="0" w:color="auto"/>
      </w:divBdr>
    </w:div>
    <w:div w:id="322591461">
      <w:bodyDiv w:val="1"/>
      <w:marLeft w:val="0"/>
      <w:marRight w:val="0"/>
      <w:marTop w:val="0"/>
      <w:marBottom w:val="0"/>
      <w:divBdr>
        <w:top w:val="none" w:sz="0" w:space="0" w:color="auto"/>
        <w:left w:val="none" w:sz="0" w:space="0" w:color="auto"/>
        <w:bottom w:val="none" w:sz="0" w:space="0" w:color="auto"/>
        <w:right w:val="none" w:sz="0" w:space="0" w:color="auto"/>
      </w:divBdr>
    </w:div>
    <w:div w:id="324631943">
      <w:bodyDiv w:val="1"/>
      <w:marLeft w:val="0"/>
      <w:marRight w:val="0"/>
      <w:marTop w:val="0"/>
      <w:marBottom w:val="0"/>
      <w:divBdr>
        <w:top w:val="none" w:sz="0" w:space="0" w:color="auto"/>
        <w:left w:val="none" w:sz="0" w:space="0" w:color="auto"/>
        <w:bottom w:val="none" w:sz="0" w:space="0" w:color="auto"/>
        <w:right w:val="none" w:sz="0" w:space="0" w:color="auto"/>
      </w:divBdr>
    </w:div>
    <w:div w:id="328019342">
      <w:bodyDiv w:val="1"/>
      <w:marLeft w:val="0"/>
      <w:marRight w:val="0"/>
      <w:marTop w:val="0"/>
      <w:marBottom w:val="0"/>
      <w:divBdr>
        <w:top w:val="none" w:sz="0" w:space="0" w:color="auto"/>
        <w:left w:val="none" w:sz="0" w:space="0" w:color="auto"/>
        <w:bottom w:val="none" w:sz="0" w:space="0" w:color="auto"/>
        <w:right w:val="none" w:sz="0" w:space="0" w:color="auto"/>
      </w:divBdr>
    </w:div>
    <w:div w:id="332757399">
      <w:bodyDiv w:val="1"/>
      <w:marLeft w:val="0"/>
      <w:marRight w:val="0"/>
      <w:marTop w:val="0"/>
      <w:marBottom w:val="0"/>
      <w:divBdr>
        <w:top w:val="none" w:sz="0" w:space="0" w:color="auto"/>
        <w:left w:val="none" w:sz="0" w:space="0" w:color="auto"/>
        <w:bottom w:val="none" w:sz="0" w:space="0" w:color="auto"/>
        <w:right w:val="none" w:sz="0" w:space="0" w:color="auto"/>
      </w:divBdr>
    </w:div>
    <w:div w:id="336732160">
      <w:bodyDiv w:val="1"/>
      <w:marLeft w:val="0"/>
      <w:marRight w:val="0"/>
      <w:marTop w:val="0"/>
      <w:marBottom w:val="0"/>
      <w:divBdr>
        <w:top w:val="none" w:sz="0" w:space="0" w:color="auto"/>
        <w:left w:val="none" w:sz="0" w:space="0" w:color="auto"/>
        <w:bottom w:val="none" w:sz="0" w:space="0" w:color="auto"/>
        <w:right w:val="none" w:sz="0" w:space="0" w:color="auto"/>
      </w:divBdr>
    </w:div>
    <w:div w:id="337848684">
      <w:bodyDiv w:val="1"/>
      <w:marLeft w:val="0"/>
      <w:marRight w:val="0"/>
      <w:marTop w:val="0"/>
      <w:marBottom w:val="0"/>
      <w:divBdr>
        <w:top w:val="none" w:sz="0" w:space="0" w:color="auto"/>
        <w:left w:val="none" w:sz="0" w:space="0" w:color="auto"/>
        <w:bottom w:val="none" w:sz="0" w:space="0" w:color="auto"/>
        <w:right w:val="none" w:sz="0" w:space="0" w:color="auto"/>
      </w:divBdr>
    </w:div>
    <w:div w:id="347099002">
      <w:bodyDiv w:val="1"/>
      <w:marLeft w:val="0"/>
      <w:marRight w:val="0"/>
      <w:marTop w:val="0"/>
      <w:marBottom w:val="0"/>
      <w:divBdr>
        <w:top w:val="none" w:sz="0" w:space="0" w:color="auto"/>
        <w:left w:val="none" w:sz="0" w:space="0" w:color="auto"/>
        <w:bottom w:val="none" w:sz="0" w:space="0" w:color="auto"/>
        <w:right w:val="none" w:sz="0" w:space="0" w:color="auto"/>
      </w:divBdr>
    </w:div>
    <w:div w:id="347368895">
      <w:bodyDiv w:val="1"/>
      <w:marLeft w:val="0"/>
      <w:marRight w:val="0"/>
      <w:marTop w:val="0"/>
      <w:marBottom w:val="0"/>
      <w:divBdr>
        <w:top w:val="none" w:sz="0" w:space="0" w:color="auto"/>
        <w:left w:val="none" w:sz="0" w:space="0" w:color="auto"/>
        <w:bottom w:val="none" w:sz="0" w:space="0" w:color="auto"/>
        <w:right w:val="none" w:sz="0" w:space="0" w:color="auto"/>
      </w:divBdr>
    </w:div>
    <w:div w:id="363987738">
      <w:bodyDiv w:val="1"/>
      <w:marLeft w:val="0"/>
      <w:marRight w:val="0"/>
      <w:marTop w:val="0"/>
      <w:marBottom w:val="0"/>
      <w:divBdr>
        <w:top w:val="none" w:sz="0" w:space="0" w:color="auto"/>
        <w:left w:val="none" w:sz="0" w:space="0" w:color="auto"/>
        <w:bottom w:val="none" w:sz="0" w:space="0" w:color="auto"/>
        <w:right w:val="none" w:sz="0" w:space="0" w:color="auto"/>
      </w:divBdr>
    </w:div>
    <w:div w:id="368116152">
      <w:bodyDiv w:val="1"/>
      <w:marLeft w:val="0"/>
      <w:marRight w:val="0"/>
      <w:marTop w:val="0"/>
      <w:marBottom w:val="0"/>
      <w:divBdr>
        <w:top w:val="none" w:sz="0" w:space="0" w:color="auto"/>
        <w:left w:val="none" w:sz="0" w:space="0" w:color="auto"/>
        <w:bottom w:val="none" w:sz="0" w:space="0" w:color="auto"/>
        <w:right w:val="none" w:sz="0" w:space="0" w:color="auto"/>
      </w:divBdr>
    </w:div>
    <w:div w:id="372579721">
      <w:bodyDiv w:val="1"/>
      <w:marLeft w:val="0"/>
      <w:marRight w:val="0"/>
      <w:marTop w:val="0"/>
      <w:marBottom w:val="0"/>
      <w:divBdr>
        <w:top w:val="none" w:sz="0" w:space="0" w:color="auto"/>
        <w:left w:val="none" w:sz="0" w:space="0" w:color="auto"/>
        <w:bottom w:val="none" w:sz="0" w:space="0" w:color="auto"/>
        <w:right w:val="none" w:sz="0" w:space="0" w:color="auto"/>
      </w:divBdr>
    </w:div>
    <w:div w:id="375593054">
      <w:bodyDiv w:val="1"/>
      <w:marLeft w:val="0"/>
      <w:marRight w:val="0"/>
      <w:marTop w:val="0"/>
      <w:marBottom w:val="0"/>
      <w:divBdr>
        <w:top w:val="none" w:sz="0" w:space="0" w:color="auto"/>
        <w:left w:val="none" w:sz="0" w:space="0" w:color="auto"/>
        <w:bottom w:val="none" w:sz="0" w:space="0" w:color="auto"/>
        <w:right w:val="none" w:sz="0" w:space="0" w:color="auto"/>
      </w:divBdr>
      <w:divsChild>
        <w:div w:id="1090157964">
          <w:marLeft w:val="0"/>
          <w:marRight w:val="0"/>
          <w:marTop w:val="0"/>
          <w:marBottom w:val="0"/>
          <w:divBdr>
            <w:top w:val="none" w:sz="0" w:space="0" w:color="auto"/>
            <w:left w:val="none" w:sz="0" w:space="0" w:color="auto"/>
            <w:bottom w:val="none" w:sz="0" w:space="0" w:color="auto"/>
            <w:right w:val="none" w:sz="0" w:space="0" w:color="auto"/>
          </w:divBdr>
        </w:div>
      </w:divsChild>
    </w:div>
    <w:div w:id="387195161">
      <w:bodyDiv w:val="1"/>
      <w:marLeft w:val="0"/>
      <w:marRight w:val="0"/>
      <w:marTop w:val="0"/>
      <w:marBottom w:val="0"/>
      <w:divBdr>
        <w:top w:val="none" w:sz="0" w:space="0" w:color="auto"/>
        <w:left w:val="none" w:sz="0" w:space="0" w:color="auto"/>
        <w:bottom w:val="none" w:sz="0" w:space="0" w:color="auto"/>
        <w:right w:val="none" w:sz="0" w:space="0" w:color="auto"/>
      </w:divBdr>
    </w:div>
    <w:div w:id="393160785">
      <w:bodyDiv w:val="1"/>
      <w:marLeft w:val="0"/>
      <w:marRight w:val="0"/>
      <w:marTop w:val="0"/>
      <w:marBottom w:val="0"/>
      <w:divBdr>
        <w:top w:val="none" w:sz="0" w:space="0" w:color="auto"/>
        <w:left w:val="none" w:sz="0" w:space="0" w:color="auto"/>
        <w:bottom w:val="none" w:sz="0" w:space="0" w:color="auto"/>
        <w:right w:val="none" w:sz="0" w:space="0" w:color="auto"/>
      </w:divBdr>
    </w:div>
    <w:div w:id="394278328">
      <w:bodyDiv w:val="1"/>
      <w:marLeft w:val="0"/>
      <w:marRight w:val="0"/>
      <w:marTop w:val="0"/>
      <w:marBottom w:val="0"/>
      <w:divBdr>
        <w:top w:val="none" w:sz="0" w:space="0" w:color="auto"/>
        <w:left w:val="none" w:sz="0" w:space="0" w:color="auto"/>
        <w:bottom w:val="none" w:sz="0" w:space="0" w:color="auto"/>
        <w:right w:val="none" w:sz="0" w:space="0" w:color="auto"/>
      </w:divBdr>
    </w:div>
    <w:div w:id="395276417">
      <w:bodyDiv w:val="1"/>
      <w:marLeft w:val="0"/>
      <w:marRight w:val="0"/>
      <w:marTop w:val="0"/>
      <w:marBottom w:val="0"/>
      <w:divBdr>
        <w:top w:val="none" w:sz="0" w:space="0" w:color="auto"/>
        <w:left w:val="none" w:sz="0" w:space="0" w:color="auto"/>
        <w:bottom w:val="none" w:sz="0" w:space="0" w:color="auto"/>
        <w:right w:val="none" w:sz="0" w:space="0" w:color="auto"/>
      </w:divBdr>
    </w:div>
    <w:div w:id="396175351">
      <w:bodyDiv w:val="1"/>
      <w:marLeft w:val="0"/>
      <w:marRight w:val="0"/>
      <w:marTop w:val="0"/>
      <w:marBottom w:val="0"/>
      <w:divBdr>
        <w:top w:val="none" w:sz="0" w:space="0" w:color="auto"/>
        <w:left w:val="none" w:sz="0" w:space="0" w:color="auto"/>
        <w:bottom w:val="none" w:sz="0" w:space="0" w:color="auto"/>
        <w:right w:val="none" w:sz="0" w:space="0" w:color="auto"/>
      </w:divBdr>
    </w:div>
    <w:div w:id="401561576">
      <w:bodyDiv w:val="1"/>
      <w:marLeft w:val="0"/>
      <w:marRight w:val="0"/>
      <w:marTop w:val="0"/>
      <w:marBottom w:val="0"/>
      <w:divBdr>
        <w:top w:val="none" w:sz="0" w:space="0" w:color="auto"/>
        <w:left w:val="none" w:sz="0" w:space="0" w:color="auto"/>
        <w:bottom w:val="none" w:sz="0" w:space="0" w:color="auto"/>
        <w:right w:val="none" w:sz="0" w:space="0" w:color="auto"/>
      </w:divBdr>
    </w:div>
    <w:div w:id="408121526">
      <w:bodyDiv w:val="1"/>
      <w:marLeft w:val="0"/>
      <w:marRight w:val="0"/>
      <w:marTop w:val="0"/>
      <w:marBottom w:val="0"/>
      <w:divBdr>
        <w:top w:val="none" w:sz="0" w:space="0" w:color="auto"/>
        <w:left w:val="none" w:sz="0" w:space="0" w:color="auto"/>
        <w:bottom w:val="none" w:sz="0" w:space="0" w:color="auto"/>
        <w:right w:val="none" w:sz="0" w:space="0" w:color="auto"/>
      </w:divBdr>
    </w:div>
    <w:div w:id="409546387">
      <w:bodyDiv w:val="1"/>
      <w:marLeft w:val="0"/>
      <w:marRight w:val="0"/>
      <w:marTop w:val="0"/>
      <w:marBottom w:val="0"/>
      <w:divBdr>
        <w:top w:val="none" w:sz="0" w:space="0" w:color="auto"/>
        <w:left w:val="none" w:sz="0" w:space="0" w:color="auto"/>
        <w:bottom w:val="none" w:sz="0" w:space="0" w:color="auto"/>
        <w:right w:val="none" w:sz="0" w:space="0" w:color="auto"/>
      </w:divBdr>
      <w:divsChild>
        <w:div w:id="731467732">
          <w:marLeft w:val="0"/>
          <w:marRight w:val="0"/>
          <w:marTop w:val="0"/>
          <w:marBottom w:val="0"/>
          <w:divBdr>
            <w:top w:val="none" w:sz="0" w:space="0" w:color="auto"/>
            <w:left w:val="none" w:sz="0" w:space="0" w:color="auto"/>
            <w:bottom w:val="none" w:sz="0" w:space="0" w:color="auto"/>
            <w:right w:val="none" w:sz="0" w:space="0" w:color="auto"/>
          </w:divBdr>
        </w:div>
        <w:div w:id="212888431">
          <w:marLeft w:val="0"/>
          <w:marRight w:val="0"/>
          <w:marTop w:val="0"/>
          <w:marBottom w:val="0"/>
          <w:divBdr>
            <w:top w:val="none" w:sz="0" w:space="0" w:color="auto"/>
            <w:left w:val="none" w:sz="0" w:space="0" w:color="auto"/>
            <w:bottom w:val="none" w:sz="0" w:space="0" w:color="auto"/>
            <w:right w:val="none" w:sz="0" w:space="0" w:color="auto"/>
          </w:divBdr>
        </w:div>
        <w:div w:id="793522040">
          <w:marLeft w:val="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
    <w:div w:id="432089541">
      <w:bodyDiv w:val="1"/>
      <w:marLeft w:val="0"/>
      <w:marRight w:val="0"/>
      <w:marTop w:val="0"/>
      <w:marBottom w:val="0"/>
      <w:divBdr>
        <w:top w:val="none" w:sz="0" w:space="0" w:color="auto"/>
        <w:left w:val="none" w:sz="0" w:space="0" w:color="auto"/>
        <w:bottom w:val="none" w:sz="0" w:space="0" w:color="auto"/>
        <w:right w:val="none" w:sz="0" w:space="0" w:color="auto"/>
      </w:divBdr>
    </w:div>
    <w:div w:id="432407996">
      <w:bodyDiv w:val="1"/>
      <w:marLeft w:val="0"/>
      <w:marRight w:val="0"/>
      <w:marTop w:val="0"/>
      <w:marBottom w:val="0"/>
      <w:divBdr>
        <w:top w:val="none" w:sz="0" w:space="0" w:color="auto"/>
        <w:left w:val="none" w:sz="0" w:space="0" w:color="auto"/>
        <w:bottom w:val="none" w:sz="0" w:space="0" w:color="auto"/>
        <w:right w:val="none" w:sz="0" w:space="0" w:color="auto"/>
      </w:divBdr>
    </w:div>
    <w:div w:id="438766214">
      <w:bodyDiv w:val="1"/>
      <w:marLeft w:val="0"/>
      <w:marRight w:val="0"/>
      <w:marTop w:val="0"/>
      <w:marBottom w:val="0"/>
      <w:divBdr>
        <w:top w:val="none" w:sz="0" w:space="0" w:color="auto"/>
        <w:left w:val="none" w:sz="0" w:space="0" w:color="auto"/>
        <w:bottom w:val="none" w:sz="0" w:space="0" w:color="auto"/>
        <w:right w:val="none" w:sz="0" w:space="0" w:color="auto"/>
      </w:divBdr>
    </w:div>
    <w:div w:id="441650605">
      <w:bodyDiv w:val="1"/>
      <w:marLeft w:val="0"/>
      <w:marRight w:val="0"/>
      <w:marTop w:val="0"/>
      <w:marBottom w:val="0"/>
      <w:divBdr>
        <w:top w:val="none" w:sz="0" w:space="0" w:color="auto"/>
        <w:left w:val="none" w:sz="0" w:space="0" w:color="auto"/>
        <w:bottom w:val="none" w:sz="0" w:space="0" w:color="auto"/>
        <w:right w:val="none" w:sz="0" w:space="0" w:color="auto"/>
      </w:divBdr>
    </w:div>
    <w:div w:id="441847818">
      <w:bodyDiv w:val="1"/>
      <w:marLeft w:val="0"/>
      <w:marRight w:val="0"/>
      <w:marTop w:val="0"/>
      <w:marBottom w:val="0"/>
      <w:divBdr>
        <w:top w:val="none" w:sz="0" w:space="0" w:color="auto"/>
        <w:left w:val="none" w:sz="0" w:space="0" w:color="auto"/>
        <w:bottom w:val="none" w:sz="0" w:space="0" w:color="auto"/>
        <w:right w:val="none" w:sz="0" w:space="0" w:color="auto"/>
      </w:divBdr>
    </w:div>
    <w:div w:id="446507505">
      <w:bodyDiv w:val="1"/>
      <w:marLeft w:val="0"/>
      <w:marRight w:val="0"/>
      <w:marTop w:val="0"/>
      <w:marBottom w:val="0"/>
      <w:divBdr>
        <w:top w:val="none" w:sz="0" w:space="0" w:color="auto"/>
        <w:left w:val="none" w:sz="0" w:space="0" w:color="auto"/>
        <w:bottom w:val="none" w:sz="0" w:space="0" w:color="auto"/>
        <w:right w:val="none" w:sz="0" w:space="0" w:color="auto"/>
      </w:divBdr>
    </w:div>
    <w:div w:id="451751314">
      <w:bodyDiv w:val="1"/>
      <w:marLeft w:val="0"/>
      <w:marRight w:val="0"/>
      <w:marTop w:val="0"/>
      <w:marBottom w:val="0"/>
      <w:divBdr>
        <w:top w:val="none" w:sz="0" w:space="0" w:color="auto"/>
        <w:left w:val="none" w:sz="0" w:space="0" w:color="auto"/>
        <w:bottom w:val="none" w:sz="0" w:space="0" w:color="auto"/>
        <w:right w:val="none" w:sz="0" w:space="0" w:color="auto"/>
      </w:divBdr>
      <w:divsChild>
        <w:div w:id="605116305">
          <w:marLeft w:val="0"/>
          <w:marRight w:val="0"/>
          <w:marTop w:val="0"/>
          <w:marBottom w:val="0"/>
          <w:divBdr>
            <w:top w:val="none" w:sz="0" w:space="0" w:color="auto"/>
            <w:left w:val="none" w:sz="0" w:space="0" w:color="auto"/>
            <w:bottom w:val="none" w:sz="0" w:space="0" w:color="auto"/>
            <w:right w:val="none" w:sz="0" w:space="0" w:color="auto"/>
          </w:divBdr>
        </w:div>
        <w:div w:id="1988779041">
          <w:marLeft w:val="0"/>
          <w:marRight w:val="0"/>
          <w:marTop w:val="0"/>
          <w:marBottom w:val="0"/>
          <w:divBdr>
            <w:top w:val="none" w:sz="0" w:space="0" w:color="auto"/>
            <w:left w:val="none" w:sz="0" w:space="0" w:color="auto"/>
            <w:bottom w:val="none" w:sz="0" w:space="0" w:color="auto"/>
            <w:right w:val="none" w:sz="0" w:space="0" w:color="auto"/>
          </w:divBdr>
        </w:div>
        <w:div w:id="11736203">
          <w:marLeft w:val="0"/>
          <w:marRight w:val="0"/>
          <w:marTop w:val="0"/>
          <w:marBottom w:val="0"/>
          <w:divBdr>
            <w:top w:val="none" w:sz="0" w:space="0" w:color="auto"/>
            <w:left w:val="none" w:sz="0" w:space="0" w:color="auto"/>
            <w:bottom w:val="none" w:sz="0" w:space="0" w:color="auto"/>
            <w:right w:val="none" w:sz="0" w:space="0" w:color="auto"/>
          </w:divBdr>
        </w:div>
        <w:div w:id="353503927">
          <w:marLeft w:val="0"/>
          <w:marRight w:val="0"/>
          <w:marTop w:val="0"/>
          <w:marBottom w:val="0"/>
          <w:divBdr>
            <w:top w:val="none" w:sz="0" w:space="0" w:color="auto"/>
            <w:left w:val="none" w:sz="0" w:space="0" w:color="auto"/>
            <w:bottom w:val="none" w:sz="0" w:space="0" w:color="auto"/>
            <w:right w:val="none" w:sz="0" w:space="0" w:color="auto"/>
          </w:divBdr>
        </w:div>
        <w:div w:id="283578947">
          <w:marLeft w:val="0"/>
          <w:marRight w:val="0"/>
          <w:marTop w:val="0"/>
          <w:marBottom w:val="0"/>
          <w:divBdr>
            <w:top w:val="none" w:sz="0" w:space="0" w:color="auto"/>
            <w:left w:val="none" w:sz="0" w:space="0" w:color="auto"/>
            <w:bottom w:val="none" w:sz="0" w:space="0" w:color="auto"/>
            <w:right w:val="none" w:sz="0" w:space="0" w:color="auto"/>
          </w:divBdr>
        </w:div>
        <w:div w:id="253056181">
          <w:marLeft w:val="0"/>
          <w:marRight w:val="0"/>
          <w:marTop w:val="0"/>
          <w:marBottom w:val="0"/>
          <w:divBdr>
            <w:top w:val="none" w:sz="0" w:space="0" w:color="auto"/>
            <w:left w:val="none" w:sz="0" w:space="0" w:color="auto"/>
            <w:bottom w:val="none" w:sz="0" w:space="0" w:color="auto"/>
            <w:right w:val="none" w:sz="0" w:space="0" w:color="auto"/>
          </w:divBdr>
        </w:div>
        <w:div w:id="1469785558">
          <w:marLeft w:val="0"/>
          <w:marRight w:val="0"/>
          <w:marTop w:val="0"/>
          <w:marBottom w:val="0"/>
          <w:divBdr>
            <w:top w:val="none" w:sz="0" w:space="0" w:color="auto"/>
            <w:left w:val="none" w:sz="0" w:space="0" w:color="auto"/>
            <w:bottom w:val="none" w:sz="0" w:space="0" w:color="auto"/>
            <w:right w:val="none" w:sz="0" w:space="0" w:color="auto"/>
          </w:divBdr>
        </w:div>
      </w:divsChild>
    </w:div>
    <w:div w:id="452137509">
      <w:bodyDiv w:val="1"/>
      <w:marLeft w:val="0"/>
      <w:marRight w:val="0"/>
      <w:marTop w:val="0"/>
      <w:marBottom w:val="0"/>
      <w:divBdr>
        <w:top w:val="none" w:sz="0" w:space="0" w:color="auto"/>
        <w:left w:val="none" w:sz="0" w:space="0" w:color="auto"/>
        <w:bottom w:val="none" w:sz="0" w:space="0" w:color="auto"/>
        <w:right w:val="none" w:sz="0" w:space="0" w:color="auto"/>
      </w:divBdr>
    </w:div>
    <w:div w:id="454720947">
      <w:bodyDiv w:val="1"/>
      <w:marLeft w:val="0"/>
      <w:marRight w:val="0"/>
      <w:marTop w:val="0"/>
      <w:marBottom w:val="0"/>
      <w:divBdr>
        <w:top w:val="none" w:sz="0" w:space="0" w:color="auto"/>
        <w:left w:val="none" w:sz="0" w:space="0" w:color="auto"/>
        <w:bottom w:val="none" w:sz="0" w:space="0" w:color="auto"/>
        <w:right w:val="none" w:sz="0" w:space="0" w:color="auto"/>
      </w:divBdr>
    </w:div>
    <w:div w:id="454755029">
      <w:bodyDiv w:val="1"/>
      <w:marLeft w:val="0"/>
      <w:marRight w:val="0"/>
      <w:marTop w:val="0"/>
      <w:marBottom w:val="0"/>
      <w:divBdr>
        <w:top w:val="none" w:sz="0" w:space="0" w:color="auto"/>
        <w:left w:val="none" w:sz="0" w:space="0" w:color="auto"/>
        <w:bottom w:val="none" w:sz="0" w:space="0" w:color="auto"/>
        <w:right w:val="none" w:sz="0" w:space="0" w:color="auto"/>
      </w:divBdr>
    </w:div>
    <w:div w:id="457258159">
      <w:bodyDiv w:val="1"/>
      <w:marLeft w:val="0"/>
      <w:marRight w:val="0"/>
      <w:marTop w:val="0"/>
      <w:marBottom w:val="0"/>
      <w:divBdr>
        <w:top w:val="none" w:sz="0" w:space="0" w:color="auto"/>
        <w:left w:val="none" w:sz="0" w:space="0" w:color="auto"/>
        <w:bottom w:val="none" w:sz="0" w:space="0" w:color="auto"/>
        <w:right w:val="none" w:sz="0" w:space="0" w:color="auto"/>
      </w:divBdr>
    </w:div>
    <w:div w:id="462119301">
      <w:bodyDiv w:val="1"/>
      <w:marLeft w:val="0"/>
      <w:marRight w:val="0"/>
      <w:marTop w:val="0"/>
      <w:marBottom w:val="0"/>
      <w:divBdr>
        <w:top w:val="none" w:sz="0" w:space="0" w:color="auto"/>
        <w:left w:val="none" w:sz="0" w:space="0" w:color="auto"/>
        <w:bottom w:val="none" w:sz="0" w:space="0" w:color="auto"/>
        <w:right w:val="none" w:sz="0" w:space="0" w:color="auto"/>
      </w:divBdr>
    </w:div>
    <w:div w:id="462622782">
      <w:bodyDiv w:val="1"/>
      <w:marLeft w:val="0"/>
      <w:marRight w:val="0"/>
      <w:marTop w:val="0"/>
      <w:marBottom w:val="0"/>
      <w:divBdr>
        <w:top w:val="none" w:sz="0" w:space="0" w:color="auto"/>
        <w:left w:val="none" w:sz="0" w:space="0" w:color="auto"/>
        <w:bottom w:val="none" w:sz="0" w:space="0" w:color="auto"/>
        <w:right w:val="none" w:sz="0" w:space="0" w:color="auto"/>
      </w:divBdr>
    </w:div>
    <w:div w:id="462815977">
      <w:bodyDiv w:val="1"/>
      <w:marLeft w:val="0"/>
      <w:marRight w:val="0"/>
      <w:marTop w:val="0"/>
      <w:marBottom w:val="0"/>
      <w:divBdr>
        <w:top w:val="none" w:sz="0" w:space="0" w:color="auto"/>
        <w:left w:val="none" w:sz="0" w:space="0" w:color="auto"/>
        <w:bottom w:val="none" w:sz="0" w:space="0" w:color="auto"/>
        <w:right w:val="none" w:sz="0" w:space="0" w:color="auto"/>
      </w:divBdr>
    </w:div>
    <w:div w:id="470561676">
      <w:bodyDiv w:val="1"/>
      <w:marLeft w:val="0"/>
      <w:marRight w:val="0"/>
      <w:marTop w:val="0"/>
      <w:marBottom w:val="0"/>
      <w:divBdr>
        <w:top w:val="none" w:sz="0" w:space="0" w:color="auto"/>
        <w:left w:val="none" w:sz="0" w:space="0" w:color="auto"/>
        <w:bottom w:val="none" w:sz="0" w:space="0" w:color="auto"/>
        <w:right w:val="none" w:sz="0" w:space="0" w:color="auto"/>
      </w:divBdr>
    </w:div>
    <w:div w:id="472796361">
      <w:bodyDiv w:val="1"/>
      <w:marLeft w:val="0"/>
      <w:marRight w:val="0"/>
      <w:marTop w:val="0"/>
      <w:marBottom w:val="0"/>
      <w:divBdr>
        <w:top w:val="none" w:sz="0" w:space="0" w:color="auto"/>
        <w:left w:val="none" w:sz="0" w:space="0" w:color="auto"/>
        <w:bottom w:val="none" w:sz="0" w:space="0" w:color="auto"/>
        <w:right w:val="none" w:sz="0" w:space="0" w:color="auto"/>
      </w:divBdr>
    </w:div>
    <w:div w:id="474643452">
      <w:bodyDiv w:val="1"/>
      <w:marLeft w:val="0"/>
      <w:marRight w:val="0"/>
      <w:marTop w:val="0"/>
      <w:marBottom w:val="0"/>
      <w:divBdr>
        <w:top w:val="none" w:sz="0" w:space="0" w:color="auto"/>
        <w:left w:val="none" w:sz="0" w:space="0" w:color="auto"/>
        <w:bottom w:val="none" w:sz="0" w:space="0" w:color="auto"/>
        <w:right w:val="none" w:sz="0" w:space="0" w:color="auto"/>
      </w:divBdr>
    </w:div>
    <w:div w:id="475726771">
      <w:bodyDiv w:val="1"/>
      <w:marLeft w:val="0"/>
      <w:marRight w:val="0"/>
      <w:marTop w:val="0"/>
      <w:marBottom w:val="0"/>
      <w:divBdr>
        <w:top w:val="none" w:sz="0" w:space="0" w:color="auto"/>
        <w:left w:val="none" w:sz="0" w:space="0" w:color="auto"/>
        <w:bottom w:val="none" w:sz="0" w:space="0" w:color="auto"/>
        <w:right w:val="none" w:sz="0" w:space="0" w:color="auto"/>
      </w:divBdr>
    </w:div>
    <w:div w:id="477041435">
      <w:bodyDiv w:val="1"/>
      <w:marLeft w:val="0"/>
      <w:marRight w:val="0"/>
      <w:marTop w:val="0"/>
      <w:marBottom w:val="0"/>
      <w:divBdr>
        <w:top w:val="none" w:sz="0" w:space="0" w:color="auto"/>
        <w:left w:val="none" w:sz="0" w:space="0" w:color="auto"/>
        <w:bottom w:val="none" w:sz="0" w:space="0" w:color="auto"/>
        <w:right w:val="none" w:sz="0" w:space="0" w:color="auto"/>
      </w:divBdr>
    </w:div>
    <w:div w:id="486946113">
      <w:bodyDiv w:val="1"/>
      <w:marLeft w:val="0"/>
      <w:marRight w:val="0"/>
      <w:marTop w:val="0"/>
      <w:marBottom w:val="0"/>
      <w:divBdr>
        <w:top w:val="none" w:sz="0" w:space="0" w:color="auto"/>
        <w:left w:val="none" w:sz="0" w:space="0" w:color="auto"/>
        <w:bottom w:val="none" w:sz="0" w:space="0" w:color="auto"/>
        <w:right w:val="none" w:sz="0" w:space="0" w:color="auto"/>
      </w:divBdr>
    </w:div>
    <w:div w:id="494339571">
      <w:bodyDiv w:val="1"/>
      <w:marLeft w:val="0"/>
      <w:marRight w:val="0"/>
      <w:marTop w:val="0"/>
      <w:marBottom w:val="0"/>
      <w:divBdr>
        <w:top w:val="none" w:sz="0" w:space="0" w:color="auto"/>
        <w:left w:val="none" w:sz="0" w:space="0" w:color="auto"/>
        <w:bottom w:val="none" w:sz="0" w:space="0" w:color="auto"/>
        <w:right w:val="none" w:sz="0" w:space="0" w:color="auto"/>
      </w:divBdr>
    </w:div>
    <w:div w:id="502164376">
      <w:bodyDiv w:val="1"/>
      <w:marLeft w:val="0"/>
      <w:marRight w:val="0"/>
      <w:marTop w:val="0"/>
      <w:marBottom w:val="0"/>
      <w:divBdr>
        <w:top w:val="none" w:sz="0" w:space="0" w:color="auto"/>
        <w:left w:val="none" w:sz="0" w:space="0" w:color="auto"/>
        <w:bottom w:val="none" w:sz="0" w:space="0" w:color="auto"/>
        <w:right w:val="none" w:sz="0" w:space="0" w:color="auto"/>
      </w:divBdr>
    </w:div>
    <w:div w:id="509565252">
      <w:bodyDiv w:val="1"/>
      <w:marLeft w:val="0"/>
      <w:marRight w:val="0"/>
      <w:marTop w:val="0"/>
      <w:marBottom w:val="0"/>
      <w:divBdr>
        <w:top w:val="none" w:sz="0" w:space="0" w:color="auto"/>
        <w:left w:val="none" w:sz="0" w:space="0" w:color="auto"/>
        <w:bottom w:val="none" w:sz="0" w:space="0" w:color="auto"/>
        <w:right w:val="none" w:sz="0" w:space="0" w:color="auto"/>
      </w:divBdr>
    </w:div>
    <w:div w:id="511574352">
      <w:bodyDiv w:val="1"/>
      <w:marLeft w:val="0"/>
      <w:marRight w:val="0"/>
      <w:marTop w:val="0"/>
      <w:marBottom w:val="0"/>
      <w:divBdr>
        <w:top w:val="none" w:sz="0" w:space="0" w:color="auto"/>
        <w:left w:val="none" w:sz="0" w:space="0" w:color="auto"/>
        <w:bottom w:val="none" w:sz="0" w:space="0" w:color="auto"/>
        <w:right w:val="none" w:sz="0" w:space="0" w:color="auto"/>
      </w:divBdr>
    </w:div>
    <w:div w:id="512887919">
      <w:bodyDiv w:val="1"/>
      <w:marLeft w:val="0"/>
      <w:marRight w:val="0"/>
      <w:marTop w:val="0"/>
      <w:marBottom w:val="0"/>
      <w:divBdr>
        <w:top w:val="none" w:sz="0" w:space="0" w:color="auto"/>
        <w:left w:val="none" w:sz="0" w:space="0" w:color="auto"/>
        <w:bottom w:val="none" w:sz="0" w:space="0" w:color="auto"/>
        <w:right w:val="none" w:sz="0" w:space="0" w:color="auto"/>
      </w:divBdr>
    </w:div>
    <w:div w:id="514812288">
      <w:bodyDiv w:val="1"/>
      <w:marLeft w:val="0"/>
      <w:marRight w:val="0"/>
      <w:marTop w:val="0"/>
      <w:marBottom w:val="0"/>
      <w:divBdr>
        <w:top w:val="none" w:sz="0" w:space="0" w:color="auto"/>
        <w:left w:val="none" w:sz="0" w:space="0" w:color="auto"/>
        <w:bottom w:val="none" w:sz="0" w:space="0" w:color="auto"/>
        <w:right w:val="none" w:sz="0" w:space="0" w:color="auto"/>
      </w:divBdr>
    </w:div>
    <w:div w:id="518852447">
      <w:bodyDiv w:val="1"/>
      <w:marLeft w:val="0"/>
      <w:marRight w:val="0"/>
      <w:marTop w:val="0"/>
      <w:marBottom w:val="0"/>
      <w:divBdr>
        <w:top w:val="none" w:sz="0" w:space="0" w:color="auto"/>
        <w:left w:val="none" w:sz="0" w:space="0" w:color="auto"/>
        <w:bottom w:val="none" w:sz="0" w:space="0" w:color="auto"/>
        <w:right w:val="none" w:sz="0" w:space="0" w:color="auto"/>
      </w:divBdr>
    </w:div>
    <w:div w:id="527914395">
      <w:bodyDiv w:val="1"/>
      <w:marLeft w:val="0"/>
      <w:marRight w:val="0"/>
      <w:marTop w:val="0"/>
      <w:marBottom w:val="0"/>
      <w:divBdr>
        <w:top w:val="none" w:sz="0" w:space="0" w:color="auto"/>
        <w:left w:val="none" w:sz="0" w:space="0" w:color="auto"/>
        <w:bottom w:val="none" w:sz="0" w:space="0" w:color="auto"/>
        <w:right w:val="none" w:sz="0" w:space="0" w:color="auto"/>
      </w:divBdr>
    </w:div>
    <w:div w:id="534465978">
      <w:bodyDiv w:val="1"/>
      <w:marLeft w:val="0"/>
      <w:marRight w:val="0"/>
      <w:marTop w:val="0"/>
      <w:marBottom w:val="0"/>
      <w:divBdr>
        <w:top w:val="none" w:sz="0" w:space="0" w:color="auto"/>
        <w:left w:val="none" w:sz="0" w:space="0" w:color="auto"/>
        <w:bottom w:val="none" w:sz="0" w:space="0" w:color="auto"/>
        <w:right w:val="none" w:sz="0" w:space="0" w:color="auto"/>
      </w:divBdr>
    </w:div>
    <w:div w:id="537007052">
      <w:bodyDiv w:val="1"/>
      <w:marLeft w:val="0"/>
      <w:marRight w:val="0"/>
      <w:marTop w:val="0"/>
      <w:marBottom w:val="0"/>
      <w:divBdr>
        <w:top w:val="none" w:sz="0" w:space="0" w:color="auto"/>
        <w:left w:val="none" w:sz="0" w:space="0" w:color="auto"/>
        <w:bottom w:val="none" w:sz="0" w:space="0" w:color="auto"/>
        <w:right w:val="none" w:sz="0" w:space="0" w:color="auto"/>
      </w:divBdr>
    </w:div>
    <w:div w:id="540480627">
      <w:bodyDiv w:val="1"/>
      <w:marLeft w:val="0"/>
      <w:marRight w:val="0"/>
      <w:marTop w:val="0"/>
      <w:marBottom w:val="0"/>
      <w:divBdr>
        <w:top w:val="none" w:sz="0" w:space="0" w:color="auto"/>
        <w:left w:val="none" w:sz="0" w:space="0" w:color="auto"/>
        <w:bottom w:val="none" w:sz="0" w:space="0" w:color="auto"/>
        <w:right w:val="none" w:sz="0" w:space="0" w:color="auto"/>
      </w:divBdr>
    </w:div>
    <w:div w:id="550119153">
      <w:bodyDiv w:val="1"/>
      <w:marLeft w:val="0"/>
      <w:marRight w:val="0"/>
      <w:marTop w:val="0"/>
      <w:marBottom w:val="0"/>
      <w:divBdr>
        <w:top w:val="none" w:sz="0" w:space="0" w:color="auto"/>
        <w:left w:val="none" w:sz="0" w:space="0" w:color="auto"/>
        <w:bottom w:val="none" w:sz="0" w:space="0" w:color="auto"/>
        <w:right w:val="none" w:sz="0" w:space="0" w:color="auto"/>
      </w:divBdr>
    </w:div>
    <w:div w:id="553810022">
      <w:bodyDiv w:val="1"/>
      <w:marLeft w:val="0"/>
      <w:marRight w:val="0"/>
      <w:marTop w:val="0"/>
      <w:marBottom w:val="0"/>
      <w:divBdr>
        <w:top w:val="none" w:sz="0" w:space="0" w:color="auto"/>
        <w:left w:val="none" w:sz="0" w:space="0" w:color="auto"/>
        <w:bottom w:val="none" w:sz="0" w:space="0" w:color="auto"/>
        <w:right w:val="none" w:sz="0" w:space="0" w:color="auto"/>
      </w:divBdr>
    </w:div>
    <w:div w:id="563417829">
      <w:bodyDiv w:val="1"/>
      <w:marLeft w:val="0"/>
      <w:marRight w:val="0"/>
      <w:marTop w:val="0"/>
      <w:marBottom w:val="0"/>
      <w:divBdr>
        <w:top w:val="none" w:sz="0" w:space="0" w:color="auto"/>
        <w:left w:val="none" w:sz="0" w:space="0" w:color="auto"/>
        <w:bottom w:val="none" w:sz="0" w:space="0" w:color="auto"/>
        <w:right w:val="none" w:sz="0" w:space="0" w:color="auto"/>
      </w:divBdr>
    </w:div>
    <w:div w:id="566259499">
      <w:bodyDiv w:val="1"/>
      <w:marLeft w:val="0"/>
      <w:marRight w:val="0"/>
      <w:marTop w:val="0"/>
      <w:marBottom w:val="0"/>
      <w:divBdr>
        <w:top w:val="none" w:sz="0" w:space="0" w:color="auto"/>
        <w:left w:val="none" w:sz="0" w:space="0" w:color="auto"/>
        <w:bottom w:val="none" w:sz="0" w:space="0" w:color="auto"/>
        <w:right w:val="none" w:sz="0" w:space="0" w:color="auto"/>
      </w:divBdr>
    </w:div>
    <w:div w:id="573783391">
      <w:bodyDiv w:val="1"/>
      <w:marLeft w:val="0"/>
      <w:marRight w:val="0"/>
      <w:marTop w:val="0"/>
      <w:marBottom w:val="0"/>
      <w:divBdr>
        <w:top w:val="none" w:sz="0" w:space="0" w:color="auto"/>
        <w:left w:val="none" w:sz="0" w:space="0" w:color="auto"/>
        <w:bottom w:val="none" w:sz="0" w:space="0" w:color="auto"/>
        <w:right w:val="none" w:sz="0" w:space="0" w:color="auto"/>
      </w:divBdr>
    </w:div>
    <w:div w:id="584267609">
      <w:bodyDiv w:val="1"/>
      <w:marLeft w:val="0"/>
      <w:marRight w:val="0"/>
      <w:marTop w:val="0"/>
      <w:marBottom w:val="0"/>
      <w:divBdr>
        <w:top w:val="none" w:sz="0" w:space="0" w:color="auto"/>
        <w:left w:val="none" w:sz="0" w:space="0" w:color="auto"/>
        <w:bottom w:val="none" w:sz="0" w:space="0" w:color="auto"/>
        <w:right w:val="none" w:sz="0" w:space="0" w:color="auto"/>
      </w:divBdr>
    </w:div>
    <w:div w:id="587273919">
      <w:bodyDiv w:val="1"/>
      <w:marLeft w:val="0"/>
      <w:marRight w:val="0"/>
      <w:marTop w:val="0"/>
      <w:marBottom w:val="0"/>
      <w:divBdr>
        <w:top w:val="none" w:sz="0" w:space="0" w:color="auto"/>
        <w:left w:val="none" w:sz="0" w:space="0" w:color="auto"/>
        <w:bottom w:val="none" w:sz="0" w:space="0" w:color="auto"/>
        <w:right w:val="none" w:sz="0" w:space="0" w:color="auto"/>
      </w:divBdr>
    </w:div>
    <w:div w:id="590158636">
      <w:bodyDiv w:val="1"/>
      <w:marLeft w:val="0"/>
      <w:marRight w:val="0"/>
      <w:marTop w:val="0"/>
      <w:marBottom w:val="0"/>
      <w:divBdr>
        <w:top w:val="none" w:sz="0" w:space="0" w:color="auto"/>
        <w:left w:val="none" w:sz="0" w:space="0" w:color="auto"/>
        <w:bottom w:val="none" w:sz="0" w:space="0" w:color="auto"/>
        <w:right w:val="none" w:sz="0" w:space="0" w:color="auto"/>
      </w:divBdr>
    </w:div>
    <w:div w:id="591668821">
      <w:bodyDiv w:val="1"/>
      <w:marLeft w:val="0"/>
      <w:marRight w:val="0"/>
      <w:marTop w:val="0"/>
      <w:marBottom w:val="0"/>
      <w:divBdr>
        <w:top w:val="none" w:sz="0" w:space="0" w:color="auto"/>
        <w:left w:val="none" w:sz="0" w:space="0" w:color="auto"/>
        <w:bottom w:val="none" w:sz="0" w:space="0" w:color="auto"/>
        <w:right w:val="none" w:sz="0" w:space="0" w:color="auto"/>
      </w:divBdr>
    </w:div>
    <w:div w:id="602151523">
      <w:bodyDiv w:val="1"/>
      <w:marLeft w:val="0"/>
      <w:marRight w:val="0"/>
      <w:marTop w:val="0"/>
      <w:marBottom w:val="0"/>
      <w:divBdr>
        <w:top w:val="none" w:sz="0" w:space="0" w:color="auto"/>
        <w:left w:val="none" w:sz="0" w:space="0" w:color="auto"/>
        <w:bottom w:val="none" w:sz="0" w:space="0" w:color="auto"/>
        <w:right w:val="none" w:sz="0" w:space="0" w:color="auto"/>
      </w:divBdr>
    </w:div>
    <w:div w:id="606622928">
      <w:bodyDiv w:val="1"/>
      <w:marLeft w:val="0"/>
      <w:marRight w:val="0"/>
      <w:marTop w:val="0"/>
      <w:marBottom w:val="0"/>
      <w:divBdr>
        <w:top w:val="none" w:sz="0" w:space="0" w:color="auto"/>
        <w:left w:val="none" w:sz="0" w:space="0" w:color="auto"/>
        <w:bottom w:val="none" w:sz="0" w:space="0" w:color="auto"/>
        <w:right w:val="none" w:sz="0" w:space="0" w:color="auto"/>
      </w:divBdr>
    </w:div>
    <w:div w:id="612902102">
      <w:bodyDiv w:val="1"/>
      <w:marLeft w:val="0"/>
      <w:marRight w:val="0"/>
      <w:marTop w:val="0"/>
      <w:marBottom w:val="0"/>
      <w:divBdr>
        <w:top w:val="none" w:sz="0" w:space="0" w:color="auto"/>
        <w:left w:val="none" w:sz="0" w:space="0" w:color="auto"/>
        <w:bottom w:val="none" w:sz="0" w:space="0" w:color="auto"/>
        <w:right w:val="none" w:sz="0" w:space="0" w:color="auto"/>
      </w:divBdr>
    </w:div>
    <w:div w:id="623578146">
      <w:bodyDiv w:val="1"/>
      <w:marLeft w:val="0"/>
      <w:marRight w:val="0"/>
      <w:marTop w:val="0"/>
      <w:marBottom w:val="0"/>
      <w:divBdr>
        <w:top w:val="none" w:sz="0" w:space="0" w:color="auto"/>
        <w:left w:val="none" w:sz="0" w:space="0" w:color="auto"/>
        <w:bottom w:val="none" w:sz="0" w:space="0" w:color="auto"/>
        <w:right w:val="none" w:sz="0" w:space="0" w:color="auto"/>
      </w:divBdr>
    </w:div>
    <w:div w:id="629819965">
      <w:bodyDiv w:val="1"/>
      <w:marLeft w:val="0"/>
      <w:marRight w:val="0"/>
      <w:marTop w:val="0"/>
      <w:marBottom w:val="0"/>
      <w:divBdr>
        <w:top w:val="none" w:sz="0" w:space="0" w:color="auto"/>
        <w:left w:val="none" w:sz="0" w:space="0" w:color="auto"/>
        <w:bottom w:val="none" w:sz="0" w:space="0" w:color="auto"/>
        <w:right w:val="none" w:sz="0" w:space="0" w:color="auto"/>
      </w:divBdr>
    </w:div>
    <w:div w:id="633557139">
      <w:bodyDiv w:val="1"/>
      <w:marLeft w:val="0"/>
      <w:marRight w:val="0"/>
      <w:marTop w:val="0"/>
      <w:marBottom w:val="0"/>
      <w:divBdr>
        <w:top w:val="none" w:sz="0" w:space="0" w:color="auto"/>
        <w:left w:val="none" w:sz="0" w:space="0" w:color="auto"/>
        <w:bottom w:val="none" w:sz="0" w:space="0" w:color="auto"/>
        <w:right w:val="none" w:sz="0" w:space="0" w:color="auto"/>
      </w:divBdr>
    </w:div>
    <w:div w:id="634144866">
      <w:bodyDiv w:val="1"/>
      <w:marLeft w:val="0"/>
      <w:marRight w:val="0"/>
      <w:marTop w:val="0"/>
      <w:marBottom w:val="0"/>
      <w:divBdr>
        <w:top w:val="none" w:sz="0" w:space="0" w:color="auto"/>
        <w:left w:val="none" w:sz="0" w:space="0" w:color="auto"/>
        <w:bottom w:val="none" w:sz="0" w:space="0" w:color="auto"/>
        <w:right w:val="none" w:sz="0" w:space="0" w:color="auto"/>
      </w:divBdr>
    </w:div>
    <w:div w:id="635329766">
      <w:bodyDiv w:val="1"/>
      <w:marLeft w:val="0"/>
      <w:marRight w:val="0"/>
      <w:marTop w:val="0"/>
      <w:marBottom w:val="0"/>
      <w:divBdr>
        <w:top w:val="none" w:sz="0" w:space="0" w:color="auto"/>
        <w:left w:val="none" w:sz="0" w:space="0" w:color="auto"/>
        <w:bottom w:val="none" w:sz="0" w:space="0" w:color="auto"/>
        <w:right w:val="none" w:sz="0" w:space="0" w:color="auto"/>
      </w:divBdr>
    </w:div>
    <w:div w:id="638926224">
      <w:bodyDiv w:val="1"/>
      <w:marLeft w:val="0"/>
      <w:marRight w:val="0"/>
      <w:marTop w:val="0"/>
      <w:marBottom w:val="0"/>
      <w:divBdr>
        <w:top w:val="none" w:sz="0" w:space="0" w:color="auto"/>
        <w:left w:val="none" w:sz="0" w:space="0" w:color="auto"/>
        <w:bottom w:val="none" w:sz="0" w:space="0" w:color="auto"/>
        <w:right w:val="none" w:sz="0" w:space="0" w:color="auto"/>
      </w:divBdr>
    </w:div>
    <w:div w:id="641346047">
      <w:bodyDiv w:val="1"/>
      <w:marLeft w:val="0"/>
      <w:marRight w:val="0"/>
      <w:marTop w:val="0"/>
      <w:marBottom w:val="0"/>
      <w:divBdr>
        <w:top w:val="none" w:sz="0" w:space="0" w:color="auto"/>
        <w:left w:val="none" w:sz="0" w:space="0" w:color="auto"/>
        <w:bottom w:val="none" w:sz="0" w:space="0" w:color="auto"/>
        <w:right w:val="none" w:sz="0" w:space="0" w:color="auto"/>
      </w:divBdr>
    </w:div>
    <w:div w:id="643583416">
      <w:bodyDiv w:val="1"/>
      <w:marLeft w:val="0"/>
      <w:marRight w:val="0"/>
      <w:marTop w:val="0"/>
      <w:marBottom w:val="0"/>
      <w:divBdr>
        <w:top w:val="none" w:sz="0" w:space="0" w:color="auto"/>
        <w:left w:val="none" w:sz="0" w:space="0" w:color="auto"/>
        <w:bottom w:val="none" w:sz="0" w:space="0" w:color="auto"/>
        <w:right w:val="none" w:sz="0" w:space="0" w:color="auto"/>
      </w:divBdr>
    </w:div>
    <w:div w:id="646008052">
      <w:bodyDiv w:val="1"/>
      <w:marLeft w:val="0"/>
      <w:marRight w:val="0"/>
      <w:marTop w:val="0"/>
      <w:marBottom w:val="0"/>
      <w:divBdr>
        <w:top w:val="none" w:sz="0" w:space="0" w:color="auto"/>
        <w:left w:val="none" w:sz="0" w:space="0" w:color="auto"/>
        <w:bottom w:val="none" w:sz="0" w:space="0" w:color="auto"/>
        <w:right w:val="none" w:sz="0" w:space="0" w:color="auto"/>
      </w:divBdr>
    </w:div>
    <w:div w:id="649136900">
      <w:bodyDiv w:val="1"/>
      <w:marLeft w:val="0"/>
      <w:marRight w:val="0"/>
      <w:marTop w:val="0"/>
      <w:marBottom w:val="0"/>
      <w:divBdr>
        <w:top w:val="none" w:sz="0" w:space="0" w:color="auto"/>
        <w:left w:val="none" w:sz="0" w:space="0" w:color="auto"/>
        <w:bottom w:val="none" w:sz="0" w:space="0" w:color="auto"/>
        <w:right w:val="none" w:sz="0" w:space="0" w:color="auto"/>
      </w:divBdr>
    </w:div>
    <w:div w:id="649405680">
      <w:bodyDiv w:val="1"/>
      <w:marLeft w:val="0"/>
      <w:marRight w:val="0"/>
      <w:marTop w:val="0"/>
      <w:marBottom w:val="0"/>
      <w:divBdr>
        <w:top w:val="none" w:sz="0" w:space="0" w:color="auto"/>
        <w:left w:val="none" w:sz="0" w:space="0" w:color="auto"/>
        <w:bottom w:val="none" w:sz="0" w:space="0" w:color="auto"/>
        <w:right w:val="none" w:sz="0" w:space="0" w:color="auto"/>
      </w:divBdr>
    </w:div>
    <w:div w:id="656568500">
      <w:bodyDiv w:val="1"/>
      <w:marLeft w:val="0"/>
      <w:marRight w:val="0"/>
      <w:marTop w:val="0"/>
      <w:marBottom w:val="0"/>
      <w:divBdr>
        <w:top w:val="none" w:sz="0" w:space="0" w:color="auto"/>
        <w:left w:val="none" w:sz="0" w:space="0" w:color="auto"/>
        <w:bottom w:val="none" w:sz="0" w:space="0" w:color="auto"/>
        <w:right w:val="none" w:sz="0" w:space="0" w:color="auto"/>
      </w:divBdr>
    </w:div>
    <w:div w:id="661273950">
      <w:bodyDiv w:val="1"/>
      <w:marLeft w:val="0"/>
      <w:marRight w:val="0"/>
      <w:marTop w:val="0"/>
      <w:marBottom w:val="0"/>
      <w:divBdr>
        <w:top w:val="none" w:sz="0" w:space="0" w:color="auto"/>
        <w:left w:val="none" w:sz="0" w:space="0" w:color="auto"/>
        <w:bottom w:val="none" w:sz="0" w:space="0" w:color="auto"/>
        <w:right w:val="none" w:sz="0" w:space="0" w:color="auto"/>
      </w:divBdr>
    </w:div>
    <w:div w:id="664093086">
      <w:bodyDiv w:val="1"/>
      <w:marLeft w:val="0"/>
      <w:marRight w:val="0"/>
      <w:marTop w:val="0"/>
      <w:marBottom w:val="0"/>
      <w:divBdr>
        <w:top w:val="none" w:sz="0" w:space="0" w:color="auto"/>
        <w:left w:val="none" w:sz="0" w:space="0" w:color="auto"/>
        <w:bottom w:val="none" w:sz="0" w:space="0" w:color="auto"/>
        <w:right w:val="none" w:sz="0" w:space="0" w:color="auto"/>
      </w:divBdr>
    </w:div>
    <w:div w:id="666400154">
      <w:bodyDiv w:val="1"/>
      <w:marLeft w:val="0"/>
      <w:marRight w:val="0"/>
      <w:marTop w:val="0"/>
      <w:marBottom w:val="0"/>
      <w:divBdr>
        <w:top w:val="none" w:sz="0" w:space="0" w:color="auto"/>
        <w:left w:val="none" w:sz="0" w:space="0" w:color="auto"/>
        <w:bottom w:val="none" w:sz="0" w:space="0" w:color="auto"/>
        <w:right w:val="none" w:sz="0" w:space="0" w:color="auto"/>
      </w:divBdr>
    </w:div>
    <w:div w:id="666443903">
      <w:bodyDiv w:val="1"/>
      <w:marLeft w:val="0"/>
      <w:marRight w:val="0"/>
      <w:marTop w:val="0"/>
      <w:marBottom w:val="0"/>
      <w:divBdr>
        <w:top w:val="none" w:sz="0" w:space="0" w:color="auto"/>
        <w:left w:val="none" w:sz="0" w:space="0" w:color="auto"/>
        <w:bottom w:val="none" w:sz="0" w:space="0" w:color="auto"/>
        <w:right w:val="none" w:sz="0" w:space="0" w:color="auto"/>
      </w:divBdr>
    </w:div>
    <w:div w:id="671109933">
      <w:bodyDiv w:val="1"/>
      <w:marLeft w:val="0"/>
      <w:marRight w:val="0"/>
      <w:marTop w:val="0"/>
      <w:marBottom w:val="0"/>
      <w:divBdr>
        <w:top w:val="none" w:sz="0" w:space="0" w:color="auto"/>
        <w:left w:val="none" w:sz="0" w:space="0" w:color="auto"/>
        <w:bottom w:val="none" w:sz="0" w:space="0" w:color="auto"/>
        <w:right w:val="none" w:sz="0" w:space="0" w:color="auto"/>
      </w:divBdr>
    </w:div>
    <w:div w:id="679820433">
      <w:bodyDiv w:val="1"/>
      <w:marLeft w:val="0"/>
      <w:marRight w:val="0"/>
      <w:marTop w:val="0"/>
      <w:marBottom w:val="0"/>
      <w:divBdr>
        <w:top w:val="none" w:sz="0" w:space="0" w:color="auto"/>
        <w:left w:val="none" w:sz="0" w:space="0" w:color="auto"/>
        <w:bottom w:val="none" w:sz="0" w:space="0" w:color="auto"/>
        <w:right w:val="none" w:sz="0" w:space="0" w:color="auto"/>
      </w:divBdr>
    </w:div>
    <w:div w:id="680201476">
      <w:bodyDiv w:val="1"/>
      <w:marLeft w:val="0"/>
      <w:marRight w:val="0"/>
      <w:marTop w:val="0"/>
      <w:marBottom w:val="0"/>
      <w:divBdr>
        <w:top w:val="none" w:sz="0" w:space="0" w:color="auto"/>
        <w:left w:val="none" w:sz="0" w:space="0" w:color="auto"/>
        <w:bottom w:val="none" w:sz="0" w:space="0" w:color="auto"/>
        <w:right w:val="none" w:sz="0" w:space="0" w:color="auto"/>
      </w:divBdr>
    </w:div>
    <w:div w:id="683435977">
      <w:bodyDiv w:val="1"/>
      <w:marLeft w:val="0"/>
      <w:marRight w:val="0"/>
      <w:marTop w:val="0"/>
      <w:marBottom w:val="0"/>
      <w:divBdr>
        <w:top w:val="none" w:sz="0" w:space="0" w:color="auto"/>
        <w:left w:val="none" w:sz="0" w:space="0" w:color="auto"/>
        <w:bottom w:val="none" w:sz="0" w:space="0" w:color="auto"/>
        <w:right w:val="none" w:sz="0" w:space="0" w:color="auto"/>
      </w:divBdr>
    </w:div>
    <w:div w:id="686757851">
      <w:bodyDiv w:val="1"/>
      <w:marLeft w:val="0"/>
      <w:marRight w:val="0"/>
      <w:marTop w:val="0"/>
      <w:marBottom w:val="0"/>
      <w:divBdr>
        <w:top w:val="none" w:sz="0" w:space="0" w:color="auto"/>
        <w:left w:val="none" w:sz="0" w:space="0" w:color="auto"/>
        <w:bottom w:val="none" w:sz="0" w:space="0" w:color="auto"/>
        <w:right w:val="none" w:sz="0" w:space="0" w:color="auto"/>
      </w:divBdr>
    </w:div>
    <w:div w:id="700007988">
      <w:bodyDiv w:val="1"/>
      <w:marLeft w:val="0"/>
      <w:marRight w:val="0"/>
      <w:marTop w:val="0"/>
      <w:marBottom w:val="0"/>
      <w:divBdr>
        <w:top w:val="none" w:sz="0" w:space="0" w:color="auto"/>
        <w:left w:val="none" w:sz="0" w:space="0" w:color="auto"/>
        <w:bottom w:val="none" w:sz="0" w:space="0" w:color="auto"/>
        <w:right w:val="none" w:sz="0" w:space="0" w:color="auto"/>
      </w:divBdr>
    </w:div>
    <w:div w:id="704988342">
      <w:bodyDiv w:val="1"/>
      <w:marLeft w:val="0"/>
      <w:marRight w:val="0"/>
      <w:marTop w:val="0"/>
      <w:marBottom w:val="0"/>
      <w:divBdr>
        <w:top w:val="none" w:sz="0" w:space="0" w:color="auto"/>
        <w:left w:val="none" w:sz="0" w:space="0" w:color="auto"/>
        <w:bottom w:val="none" w:sz="0" w:space="0" w:color="auto"/>
        <w:right w:val="none" w:sz="0" w:space="0" w:color="auto"/>
      </w:divBdr>
    </w:div>
    <w:div w:id="705837292">
      <w:bodyDiv w:val="1"/>
      <w:marLeft w:val="0"/>
      <w:marRight w:val="0"/>
      <w:marTop w:val="0"/>
      <w:marBottom w:val="0"/>
      <w:divBdr>
        <w:top w:val="none" w:sz="0" w:space="0" w:color="auto"/>
        <w:left w:val="none" w:sz="0" w:space="0" w:color="auto"/>
        <w:bottom w:val="none" w:sz="0" w:space="0" w:color="auto"/>
        <w:right w:val="none" w:sz="0" w:space="0" w:color="auto"/>
      </w:divBdr>
    </w:div>
    <w:div w:id="720448867">
      <w:bodyDiv w:val="1"/>
      <w:marLeft w:val="0"/>
      <w:marRight w:val="0"/>
      <w:marTop w:val="0"/>
      <w:marBottom w:val="0"/>
      <w:divBdr>
        <w:top w:val="none" w:sz="0" w:space="0" w:color="auto"/>
        <w:left w:val="none" w:sz="0" w:space="0" w:color="auto"/>
        <w:bottom w:val="none" w:sz="0" w:space="0" w:color="auto"/>
        <w:right w:val="none" w:sz="0" w:space="0" w:color="auto"/>
      </w:divBdr>
    </w:div>
    <w:div w:id="721366288">
      <w:bodyDiv w:val="1"/>
      <w:marLeft w:val="0"/>
      <w:marRight w:val="0"/>
      <w:marTop w:val="0"/>
      <w:marBottom w:val="0"/>
      <w:divBdr>
        <w:top w:val="none" w:sz="0" w:space="0" w:color="auto"/>
        <w:left w:val="none" w:sz="0" w:space="0" w:color="auto"/>
        <w:bottom w:val="none" w:sz="0" w:space="0" w:color="auto"/>
        <w:right w:val="none" w:sz="0" w:space="0" w:color="auto"/>
      </w:divBdr>
    </w:div>
    <w:div w:id="722557235">
      <w:bodyDiv w:val="1"/>
      <w:marLeft w:val="0"/>
      <w:marRight w:val="0"/>
      <w:marTop w:val="0"/>
      <w:marBottom w:val="0"/>
      <w:divBdr>
        <w:top w:val="none" w:sz="0" w:space="0" w:color="auto"/>
        <w:left w:val="none" w:sz="0" w:space="0" w:color="auto"/>
        <w:bottom w:val="none" w:sz="0" w:space="0" w:color="auto"/>
        <w:right w:val="none" w:sz="0" w:space="0" w:color="auto"/>
      </w:divBdr>
    </w:div>
    <w:div w:id="751005348">
      <w:bodyDiv w:val="1"/>
      <w:marLeft w:val="0"/>
      <w:marRight w:val="0"/>
      <w:marTop w:val="0"/>
      <w:marBottom w:val="0"/>
      <w:divBdr>
        <w:top w:val="none" w:sz="0" w:space="0" w:color="auto"/>
        <w:left w:val="none" w:sz="0" w:space="0" w:color="auto"/>
        <w:bottom w:val="none" w:sz="0" w:space="0" w:color="auto"/>
        <w:right w:val="none" w:sz="0" w:space="0" w:color="auto"/>
      </w:divBdr>
    </w:div>
    <w:div w:id="753089525">
      <w:bodyDiv w:val="1"/>
      <w:marLeft w:val="0"/>
      <w:marRight w:val="0"/>
      <w:marTop w:val="0"/>
      <w:marBottom w:val="0"/>
      <w:divBdr>
        <w:top w:val="none" w:sz="0" w:space="0" w:color="auto"/>
        <w:left w:val="none" w:sz="0" w:space="0" w:color="auto"/>
        <w:bottom w:val="none" w:sz="0" w:space="0" w:color="auto"/>
        <w:right w:val="none" w:sz="0" w:space="0" w:color="auto"/>
      </w:divBdr>
    </w:div>
    <w:div w:id="753864229">
      <w:bodyDiv w:val="1"/>
      <w:marLeft w:val="0"/>
      <w:marRight w:val="0"/>
      <w:marTop w:val="0"/>
      <w:marBottom w:val="0"/>
      <w:divBdr>
        <w:top w:val="none" w:sz="0" w:space="0" w:color="auto"/>
        <w:left w:val="none" w:sz="0" w:space="0" w:color="auto"/>
        <w:bottom w:val="none" w:sz="0" w:space="0" w:color="auto"/>
        <w:right w:val="none" w:sz="0" w:space="0" w:color="auto"/>
      </w:divBdr>
    </w:div>
    <w:div w:id="759066016">
      <w:bodyDiv w:val="1"/>
      <w:marLeft w:val="0"/>
      <w:marRight w:val="0"/>
      <w:marTop w:val="0"/>
      <w:marBottom w:val="0"/>
      <w:divBdr>
        <w:top w:val="none" w:sz="0" w:space="0" w:color="auto"/>
        <w:left w:val="none" w:sz="0" w:space="0" w:color="auto"/>
        <w:bottom w:val="none" w:sz="0" w:space="0" w:color="auto"/>
        <w:right w:val="none" w:sz="0" w:space="0" w:color="auto"/>
      </w:divBdr>
    </w:div>
    <w:div w:id="759377989">
      <w:bodyDiv w:val="1"/>
      <w:marLeft w:val="0"/>
      <w:marRight w:val="0"/>
      <w:marTop w:val="0"/>
      <w:marBottom w:val="0"/>
      <w:divBdr>
        <w:top w:val="none" w:sz="0" w:space="0" w:color="auto"/>
        <w:left w:val="none" w:sz="0" w:space="0" w:color="auto"/>
        <w:bottom w:val="none" w:sz="0" w:space="0" w:color="auto"/>
        <w:right w:val="none" w:sz="0" w:space="0" w:color="auto"/>
      </w:divBdr>
    </w:div>
    <w:div w:id="760103389">
      <w:bodyDiv w:val="1"/>
      <w:marLeft w:val="0"/>
      <w:marRight w:val="0"/>
      <w:marTop w:val="0"/>
      <w:marBottom w:val="0"/>
      <w:divBdr>
        <w:top w:val="none" w:sz="0" w:space="0" w:color="auto"/>
        <w:left w:val="none" w:sz="0" w:space="0" w:color="auto"/>
        <w:bottom w:val="none" w:sz="0" w:space="0" w:color="auto"/>
        <w:right w:val="none" w:sz="0" w:space="0" w:color="auto"/>
      </w:divBdr>
    </w:div>
    <w:div w:id="762607922">
      <w:bodyDiv w:val="1"/>
      <w:marLeft w:val="0"/>
      <w:marRight w:val="0"/>
      <w:marTop w:val="0"/>
      <w:marBottom w:val="0"/>
      <w:divBdr>
        <w:top w:val="none" w:sz="0" w:space="0" w:color="auto"/>
        <w:left w:val="none" w:sz="0" w:space="0" w:color="auto"/>
        <w:bottom w:val="none" w:sz="0" w:space="0" w:color="auto"/>
        <w:right w:val="none" w:sz="0" w:space="0" w:color="auto"/>
      </w:divBdr>
    </w:div>
    <w:div w:id="768895355">
      <w:bodyDiv w:val="1"/>
      <w:marLeft w:val="0"/>
      <w:marRight w:val="0"/>
      <w:marTop w:val="0"/>
      <w:marBottom w:val="0"/>
      <w:divBdr>
        <w:top w:val="none" w:sz="0" w:space="0" w:color="auto"/>
        <w:left w:val="none" w:sz="0" w:space="0" w:color="auto"/>
        <w:bottom w:val="none" w:sz="0" w:space="0" w:color="auto"/>
        <w:right w:val="none" w:sz="0" w:space="0" w:color="auto"/>
      </w:divBdr>
    </w:div>
    <w:div w:id="781920959">
      <w:bodyDiv w:val="1"/>
      <w:marLeft w:val="0"/>
      <w:marRight w:val="0"/>
      <w:marTop w:val="0"/>
      <w:marBottom w:val="0"/>
      <w:divBdr>
        <w:top w:val="none" w:sz="0" w:space="0" w:color="auto"/>
        <w:left w:val="none" w:sz="0" w:space="0" w:color="auto"/>
        <w:bottom w:val="none" w:sz="0" w:space="0" w:color="auto"/>
        <w:right w:val="none" w:sz="0" w:space="0" w:color="auto"/>
      </w:divBdr>
    </w:div>
    <w:div w:id="782844001">
      <w:bodyDiv w:val="1"/>
      <w:marLeft w:val="0"/>
      <w:marRight w:val="0"/>
      <w:marTop w:val="0"/>
      <w:marBottom w:val="0"/>
      <w:divBdr>
        <w:top w:val="none" w:sz="0" w:space="0" w:color="auto"/>
        <w:left w:val="none" w:sz="0" w:space="0" w:color="auto"/>
        <w:bottom w:val="none" w:sz="0" w:space="0" w:color="auto"/>
        <w:right w:val="none" w:sz="0" w:space="0" w:color="auto"/>
      </w:divBdr>
    </w:div>
    <w:div w:id="783116726">
      <w:bodyDiv w:val="1"/>
      <w:marLeft w:val="0"/>
      <w:marRight w:val="0"/>
      <w:marTop w:val="0"/>
      <w:marBottom w:val="0"/>
      <w:divBdr>
        <w:top w:val="none" w:sz="0" w:space="0" w:color="auto"/>
        <w:left w:val="none" w:sz="0" w:space="0" w:color="auto"/>
        <w:bottom w:val="none" w:sz="0" w:space="0" w:color="auto"/>
        <w:right w:val="none" w:sz="0" w:space="0" w:color="auto"/>
      </w:divBdr>
    </w:div>
    <w:div w:id="784616387">
      <w:bodyDiv w:val="1"/>
      <w:marLeft w:val="0"/>
      <w:marRight w:val="0"/>
      <w:marTop w:val="0"/>
      <w:marBottom w:val="0"/>
      <w:divBdr>
        <w:top w:val="none" w:sz="0" w:space="0" w:color="auto"/>
        <w:left w:val="none" w:sz="0" w:space="0" w:color="auto"/>
        <w:bottom w:val="none" w:sz="0" w:space="0" w:color="auto"/>
        <w:right w:val="none" w:sz="0" w:space="0" w:color="auto"/>
      </w:divBdr>
    </w:div>
    <w:div w:id="790317888">
      <w:bodyDiv w:val="1"/>
      <w:marLeft w:val="0"/>
      <w:marRight w:val="0"/>
      <w:marTop w:val="0"/>
      <w:marBottom w:val="0"/>
      <w:divBdr>
        <w:top w:val="none" w:sz="0" w:space="0" w:color="auto"/>
        <w:left w:val="none" w:sz="0" w:space="0" w:color="auto"/>
        <w:bottom w:val="none" w:sz="0" w:space="0" w:color="auto"/>
        <w:right w:val="none" w:sz="0" w:space="0" w:color="auto"/>
      </w:divBdr>
    </w:div>
    <w:div w:id="791364949">
      <w:bodyDiv w:val="1"/>
      <w:marLeft w:val="0"/>
      <w:marRight w:val="0"/>
      <w:marTop w:val="0"/>
      <w:marBottom w:val="0"/>
      <w:divBdr>
        <w:top w:val="none" w:sz="0" w:space="0" w:color="auto"/>
        <w:left w:val="none" w:sz="0" w:space="0" w:color="auto"/>
        <w:bottom w:val="none" w:sz="0" w:space="0" w:color="auto"/>
        <w:right w:val="none" w:sz="0" w:space="0" w:color="auto"/>
      </w:divBdr>
    </w:div>
    <w:div w:id="794639197">
      <w:bodyDiv w:val="1"/>
      <w:marLeft w:val="0"/>
      <w:marRight w:val="0"/>
      <w:marTop w:val="0"/>
      <w:marBottom w:val="0"/>
      <w:divBdr>
        <w:top w:val="none" w:sz="0" w:space="0" w:color="auto"/>
        <w:left w:val="none" w:sz="0" w:space="0" w:color="auto"/>
        <w:bottom w:val="none" w:sz="0" w:space="0" w:color="auto"/>
        <w:right w:val="none" w:sz="0" w:space="0" w:color="auto"/>
      </w:divBdr>
    </w:div>
    <w:div w:id="808670139">
      <w:bodyDiv w:val="1"/>
      <w:marLeft w:val="0"/>
      <w:marRight w:val="0"/>
      <w:marTop w:val="0"/>
      <w:marBottom w:val="0"/>
      <w:divBdr>
        <w:top w:val="none" w:sz="0" w:space="0" w:color="auto"/>
        <w:left w:val="none" w:sz="0" w:space="0" w:color="auto"/>
        <w:bottom w:val="none" w:sz="0" w:space="0" w:color="auto"/>
        <w:right w:val="none" w:sz="0" w:space="0" w:color="auto"/>
      </w:divBdr>
    </w:div>
    <w:div w:id="810632632">
      <w:bodyDiv w:val="1"/>
      <w:marLeft w:val="0"/>
      <w:marRight w:val="0"/>
      <w:marTop w:val="0"/>
      <w:marBottom w:val="0"/>
      <w:divBdr>
        <w:top w:val="none" w:sz="0" w:space="0" w:color="auto"/>
        <w:left w:val="none" w:sz="0" w:space="0" w:color="auto"/>
        <w:bottom w:val="none" w:sz="0" w:space="0" w:color="auto"/>
        <w:right w:val="none" w:sz="0" w:space="0" w:color="auto"/>
      </w:divBdr>
    </w:div>
    <w:div w:id="815294755">
      <w:bodyDiv w:val="1"/>
      <w:marLeft w:val="0"/>
      <w:marRight w:val="0"/>
      <w:marTop w:val="0"/>
      <w:marBottom w:val="0"/>
      <w:divBdr>
        <w:top w:val="none" w:sz="0" w:space="0" w:color="auto"/>
        <w:left w:val="none" w:sz="0" w:space="0" w:color="auto"/>
        <w:bottom w:val="none" w:sz="0" w:space="0" w:color="auto"/>
        <w:right w:val="none" w:sz="0" w:space="0" w:color="auto"/>
      </w:divBdr>
    </w:div>
    <w:div w:id="827937721">
      <w:bodyDiv w:val="1"/>
      <w:marLeft w:val="0"/>
      <w:marRight w:val="0"/>
      <w:marTop w:val="0"/>
      <w:marBottom w:val="0"/>
      <w:divBdr>
        <w:top w:val="none" w:sz="0" w:space="0" w:color="auto"/>
        <w:left w:val="none" w:sz="0" w:space="0" w:color="auto"/>
        <w:bottom w:val="none" w:sz="0" w:space="0" w:color="auto"/>
        <w:right w:val="none" w:sz="0" w:space="0" w:color="auto"/>
      </w:divBdr>
    </w:div>
    <w:div w:id="828523806">
      <w:bodyDiv w:val="1"/>
      <w:marLeft w:val="0"/>
      <w:marRight w:val="0"/>
      <w:marTop w:val="0"/>
      <w:marBottom w:val="0"/>
      <w:divBdr>
        <w:top w:val="none" w:sz="0" w:space="0" w:color="auto"/>
        <w:left w:val="none" w:sz="0" w:space="0" w:color="auto"/>
        <w:bottom w:val="none" w:sz="0" w:space="0" w:color="auto"/>
        <w:right w:val="none" w:sz="0" w:space="0" w:color="auto"/>
      </w:divBdr>
    </w:div>
    <w:div w:id="829097311">
      <w:bodyDiv w:val="1"/>
      <w:marLeft w:val="0"/>
      <w:marRight w:val="0"/>
      <w:marTop w:val="0"/>
      <w:marBottom w:val="0"/>
      <w:divBdr>
        <w:top w:val="none" w:sz="0" w:space="0" w:color="auto"/>
        <w:left w:val="none" w:sz="0" w:space="0" w:color="auto"/>
        <w:bottom w:val="none" w:sz="0" w:space="0" w:color="auto"/>
        <w:right w:val="none" w:sz="0" w:space="0" w:color="auto"/>
      </w:divBdr>
    </w:div>
    <w:div w:id="832143284">
      <w:bodyDiv w:val="1"/>
      <w:marLeft w:val="0"/>
      <w:marRight w:val="0"/>
      <w:marTop w:val="0"/>
      <w:marBottom w:val="0"/>
      <w:divBdr>
        <w:top w:val="none" w:sz="0" w:space="0" w:color="auto"/>
        <w:left w:val="none" w:sz="0" w:space="0" w:color="auto"/>
        <w:bottom w:val="none" w:sz="0" w:space="0" w:color="auto"/>
        <w:right w:val="none" w:sz="0" w:space="0" w:color="auto"/>
      </w:divBdr>
    </w:div>
    <w:div w:id="833640234">
      <w:bodyDiv w:val="1"/>
      <w:marLeft w:val="0"/>
      <w:marRight w:val="0"/>
      <w:marTop w:val="0"/>
      <w:marBottom w:val="0"/>
      <w:divBdr>
        <w:top w:val="none" w:sz="0" w:space="0" w:color="auto"/>
        <w:left w:val="none" w:sz="0" w:space="0" w:color="auto"/>
        <w:bottom w:val="none" w:sz="0" w:space="0" w:color="auto"/>
        <w:right w:val="none" w:sz="0" w:space="0" w:color="auto"/>
      </w:divBdr>
    </w:div>
    <w:div w:id="834688873">
      <w:bodyDiv w:val="1"/>
      <w:marLeft w:val="0"/>
      <w:marRight w:val="0"/>
      <w:marTop w:val="0"/>
      <w:marBottom w:val="0"/>
      <w:divBdr>
        <w:top w:val="none" w:sz="0" w:space="0" w:color="auto"/>
        <w:left w:val="none" w:sz="0" w:space="0" w:color="auto"/>
        <w:bottom w:val="none" w:sz="0" w:space="0" w:color="auto"/>
        <w:right w:val="none" w:sz="0" w:space="0" w:color="auto"/>
      </w:divBdr>
    </w:div>
    <w:div w:id="838158559">
      <w:bodyDiv w:val="1"/>
      <w:marLeft w:val="0"/>
      <w:marRight w:val="0"/>
      <w:marTop w:val="0"/>
      <w:marBottom w:val="0"/>
      <w:divBdr>
        <w:top w:val="none" w:sz="0" w:space="0" w:color="auto"/>
        <w:left w:val="none" w:sz="0" w:space="0" w:color="auto"/>
        <w:bottom w:val="none" w:sz="0" w:space="0" w:color="auto"/>
        <w:right w:val="none" w:sz="0" w:space="0" w:color="auto"/>
      </w:divBdr>
    </w:div>
    <w:div w:id="839077483">
      <w:bodyDiv w:val="1"/>
      <w:marLeft w:val="0"/>
      <w:marRight w:val="0"/>
      <w:marTop w:val="0"/>
      <w:marBottom w:val="0"/>
      <w:divBdr>
        <w:top w:val="none" w:sz="0" w:space="0" w:color="auto"/>
        <w:left w:val="none" w:sz="0" w:space="0" w:color="auto"/>
        <w:bottom w:val="none" w:sz="0" w:space="0" w:color="auto"/>
        <w:right w:val="none" w:sz="0" w:space="0" w:color="auto"/>
      </w:divBdr>
    </w:div>
    <w:div w:id="849759055">
      <w:bodyDiv w:val="1"/>
      <w:marLeft w:val="0"/>
      <w:marRight w:val="0"/>
      <w:marTop w:val="0"/>
      <w:marBottom w:val="0"/>
      <w:divBdr>
        <w:top w:val="none" w:sz="0" w:space="0" w:color="auto"/>
        <w:left w:val="none" w:sz="0" w:space="0" w:color="auto"/>
        <w:bottom w:val="none" w:sz="0" w:space="0" w:color="auto"/>
        <w:right w:val="none" w:sz="0" w:space="0" w:color="auto"/>
      </w:divBdr>
    </w:div>
    <w:div w:id="850293693">
      <w:bodyDiv w:val="1"/>
      <w:marLeft w:val="0"/>
      <w:marRight w:val="0"/>
      <w:marTop w:val="0"/>
      <w:marBottom w:val="0"/>
      <w:divBdr>
        <w:top w:val="none" w:sz="0" w:space="0" w:color="auto"/>
        <w:left w:val="none" w:sz="0" w:space="0" w:color="auto"/>
        <w:bottom w:val="none" w:sz="0" w:space="0" w:color="auto"/>
        <w:right w:val="none" w:sz="0" w:space="0" w:color="auto"/>
      </w:divBdr>
    </w:div>
    <w:div w:id="853688179">
      <w:bodyDiv w:val="1"/>
      <w:marLeft w:val="0"/>
      <w:marRight w:val="0"/>
      <w:marTop w:val="0"/>
      <w:marBottom w:val="0"/>
      <w:divBdr>
        <w:top w:val="none" w:sz="0" w:space="0" w:color="auto"/>
        <w:left w:val="none" w:sz="0" w:space="0" w:color="auto"/>
        <w:bottom w:val="none" w:sz="0" w:space="0" w:color="auto"/>
        <w:right w:val="none" w:sz="0" w:space="0" w:color="auto"/>
      </w:divBdr>
    </w:div>
    <w:div w:id="867718636">
      <w:bodyDiv w:val="1"/>
      <w:marLeft w:val="0"/>
      <w:marRight w:val="0"/>
      <w:marTop w:val="0"/>
      <w:marBottom w:val="0"/>
      <w:divBdr>
        <w:top w:val="none" w:sz="0" w:space="0" w:color="auto"/>
        <w:left w:val="none" w:sz="0" w:space="0" w:color="auto"/>
        <w:bottom w:val="none" w:sz="0" w:space="0" w:color="auto"/>
        <w:right w:val="none" w:sz="0" w:space="0" w:color="auto"/>
      </w:divBdr>
    </w:div>
    <w:div w:id="870067325">
      <w:bodyDiv w:val="1"/>
      <w:marLeft w:val="0"/>
      <w:marRight w:val="0"/>
      <w:marTop w:val="0"/>
      <w:marBottom w:val="0"/>
      <w:divBdr>
        <w:top w:val="none" w:sz="0" w:space="0" w:color="auto"/>
        <w:left w:val="none" w:sz="0" w:space="0" w:color="auto"/>
        <w:bottom w:val="none" w:sz="0" w:space="0" w:color="auto"/>
        <w:right w:val="none" w:sz="0" w:space="0" w:color="auto"/>
      </w:divBdr>
    </w:div>
    <w:div w:id="870344087">
      <w:bodyDiv w:val="1"/>
      <w:marLeft w:val="0"/>
      <w:marRight w:val="0"/>
      <w:marTop w:val="0"/>
      <w:marBottom w:val="0"/>
      <w:divBdr>
        <w:top w:val="none" w:sz="0" w:space="0" w:color="auto"/>
        <w:left w:val="none" w:sz="0" w:space="0" w:color="auto"/>
        <w:bottom w:val="none" w:sz="0" w:space="0" w:color="auto"/>
        <w:right w:val="none" w:sz="0" w:space="0" w:color="auto"/>
      </w:divBdr>
    </w:div>
    <w:div w:id="882250258">
      <w:bodyDiv w:val="1"/>
      <w:marLeft w:val="0"/>
      <w:marRight w:val="0"/>
      <w:marTop w:val="0"/>
      <w:marBottom w:val="0"/>
      <w:divBdr>
        <w:top w:val="none" w:sz="0" w:space="0" w:color="auto"/>
        <w:left w:val="none" w:sz="0" w:space="0" w:color="auto"/>
        <w:bottom w:val="none" w:sz="0" w:space="0" w:color="auto"/>
        <w:right w:val="none" w:sz="0" w:space="0" w:color="auto"/>
      </w:divBdr>
    </w:div>
    <w:div w:id="885019814">
      <w:bodyDiv w:val="1"/>
      <w:marLeft w:val="0"/>
      <w:marRight w:val="0"/>
      <w:marTop w:val="0"/>
      <w:marBottom w:val="0"/>
      <w:divBdr>
        <w:top w:val="none" w:sz="0" w:space="0" w:color="auto"/>
        <w:left w:val="none" w:sz="0" w:space="0" w:color="auto"/>
        <w:bottom w:val="none" w:sz="0" w:space="0" w:color="auto"/>
        <w:right w:val="none" w:sz="0" w:space="0" w:color="auto"/>
      </w:divBdr>
    </w:div>
    <w:div w:id="899251307">
      <w:bodyDiv w:val="1"/>
      <w:marLeft w:val="0"/>
      <w:marRight w:val="0"/>
      <w:marTop w:val="0"/>
      <w:marBottom w:val="0"/>
      <w:divBdr>
        <w:top w:val="none" w:sz="0" w:space="0" w:color="auto"/>
        <w:left w:val="none" w:sz="0" w:space="0" w:color="auto"/>
        <w:bottom w:val="none" w:sz="0" w:space="0" w:color="auto"/>
        <w:right w:val="none" w:sz="0" w:space="0" w:color="auto"/>
      </w:divBdr>
    </w:div>
    <w:div w:id="911817357">
      <w:bodyDiv w:val="1"/>
      <w:marLeft w:val="0"/>
      <w:marRight w:val="0"/>
      <w:marTop w:val="0"/>
      <w:marBottom w:val="0"/>
      <w:divBdr>
        <w:top w:val="none" w:sz="0" w:space="0" w:color="auto"/>
        <w:left w:val="none" w:sz="0" w:space="0" w:color="auto"/>
        <w:bottom w:val="none" w:sz="0" w:space="0" w:color="auto"/>
        <w:right w:val="none" w:sz="0" w:space="0" w:color="auto"/>
      </w:divBdr>
    </w:div>
    <w:div w:id="912275870">
      <w:bodyDiv w:val="1"/>
      <w:marLeft w:val="0"/>
      <w:marRight w:val="0"/>
      <w:marTop w:val="0"/>
      <w:marBottom w:val="0"/>
      <w:divBdr>
        <w:top w:val="none" w:sz="0" w:space="0" w:color="auto"/>
        <w:left w:val="none" w:sz="0" w:space="0" w:color="auto"/>
        <w:bottom w:val="none" w:sz="0" w:space="0" w:color="auto"/>
        <w:right w:val="none" w:sz="0" w:space="0" w:color="auto"/>
      </w:divBdr>
    </w:div>
    <w:div w:id="912810312">
      <w:bodyDiv w:val="1"/>
      <w:marLeft w:val="0"/>
      <w:marRight w:val="0"/>
      <w:marTop w:val="0"/>
      <w:marBottom w:val="0"/>
      <w:divBdr>
        <w:top w:val="none" w:sz="0" w:space="0" w:color="auto"/>
        <w:left w:val="none" w:sz="0" w:space="0" w:color="auto"/>
        <w:bottom w:val="none" w:sz="0" w:space="0" w:color="auto"/>
        <w:right w:val="none" w:sz="0" w:space="0" w:color="auto"/>
      </w:divBdr>
    </w:div>
    <w:div w:id="913202775">
      <w:bodyDiv w:val="1"/>
      <w:marLeft w:val="0"/>
      <w:marRight w:val="0"/>
      <w:marTop w:val="0"/>
      <w:marBottom w:val="0"/>
      <w:divBdr>
        <w:top w:val="none" w:sz="0" w:space="0" w:color="auto"/>
        <w:left w:val="none" w:sz="0" w:space="0" w:color="auto"/>
        <w:bottom w:val="none" w:sz="0" w:space="0" w:color="auto"/>
        <w:right w:val="none" w:sz="0" w:space="0" w:color="auto"/>
      </w:divBdr>
    </w:div>
    <w:div w:id="915359745">
      <w:bodyDiv w:val="1"/>
      <w:marLeft w:val="0"/>
      <w:marRight w:val="0"/>
      <w:marTop w:val="0"/>
      <w:marBottom w:val="0"/>
      <w:divBdr>
        <w:top w:val="none" w:sz="0" w:space="0" w:color="auto"/>
        <w:left w:val="none" w:sz="0" w:space="0" w:color="auto"/>
        <w:bottom w:val="none" w:sz="0" w:space="0" w:color="auto"/>
        <w:right w:val="none" w:sz="0" w:space="0" w:color="auto"/>
      </w:divBdr>
    </w:div>
    <w:div w:id="924386922">
      <w:bodyDiv w:val="1"/>
      <w:marLeft w:val="0"/>
      <w:marRight w:val="0"/>
      <w:marTop w:val="0"/>
      <w:marBottom w:val="0"/>
      <w:divBdr>
        <w:top w:val="none" w:sz="0" w:space="0" w:color="auto"/>
        <w:left w:val="none" w:sz="0" w:space="0" w:color="auto"/>
        <w:bottom w:val="none" w:sz="0" w:space="0" w:color="auto"/>
        <w:right w:val="none" w:sz="0" w:space="0" w:color="auto"/>
      </w:divBdr>
    </w:div>
    <w:div w:id="927882824">
      <w:bodyDiv w:val="1"/>
      <w:marLeft w:val="0"/>
      <w:marRight w:val="0"/>
      <w:marTop w:val="0"/>
      <w:marBottom w:val="0"/>
      <w:divBdr>
        <w:top w:val="none" w:sz="0" w:space="0" w:color="auto"/>
        <w:left w:val="none" w:sz="0" w:space="0" w:color="auto"/>
        <w:bottom w:val="none" w:sz="0" w:space="0" w:color="auto"/>
        <w:right w:val="none" w:sz="0" w:space="0" w:color="auto"/>
      </w:divBdr>
    </w:div>
    <w:div w:id="929122576">
      <w:bodyDiv w:val="1"/>
      <w:marLeft w:val="0"/>
      <w:marRight w:val="0"/>
      <w:marTop w:val="0"/>
      <w:marBottom w:val="0"/>
      <w:divBdr>
        <w:top w:val="none" w:sz="0" w:space="0" w:color="auto"/>
        <w:left w:val="none" w:sz="0" w:space="0" w:color="auto"/>
        <w:bottom w:val="none" w:sz="0" w:space="0" w:color="auto"/>
        <w:right w:val="none" w:sz="0" w:space="0" w:color="auto"/>
      </w:divBdr>
    </w:div>
    <w:div w:id="929435525">
      <w:bodyDiv w:val="1"/>
      <w:marLeft w:val="0"/>
      <w:marRight w:val="0"/>
      <w:marTop w:val="0"/>
      <w:marBottom w:val="0"/>
      <w:divBdr>
        <w:top w:val="none" w:sz="0" w:space="0" w:color="auto"/>
        <w:left w:val="none" w:sz="0" w:space="0" w:color="auto"/>
        <w:bottom w:val="none" w:sz="0" w:space="0" w:color="auto"/>
        <w:right w:val="none" w:sz="0" w:space="0" w:color="auto"/>
      </w:divBdr>
    </w:div>
    <w:div w:id="938607604">
      <w:bodyDiv w:val="1"/>
      <w:marLeft w:val="0"/>
      <w:marRight w:val="0"/>
      <w:marTop w:val="0"/>
      <w:marBottom w:val="0"/>
      <w:divBdr>
        <w:top w:val="none" w:sz="0" w:space="0" w:color="auto"/>
        <w:left w:val="none" w:sz="0" w:space="0" w:color="auto"/>
        <w:bottom w:val="none" w:sz="0" w:space="0" w:color="auto"/>
        <w:right w:val="none" w:sz="0" w:space="0" w:color="auto"/>
      </w:divBdr>
    </w:div>
    <w:div w:id="939022748">
      <w:bodyDiv w:val="1"/>
      <w:marLeft w:val="0"/>
      <w:marRight w:val="0"/>
      <w:marTop w:val="0"/>
      <w:marBottom w:val="0"/>
      <w:divBdr>
        <w:top w:val="none" w:sz="0" w:space="0" w:color="auto"/>
        <w:left w:val="none" w:sz="0" w:space="0" w:color="auto"/>
        <w:bottom w:val="none" w:sz="0" w:space="0" w:color="auto"/>
        <w:right w:val="none" w:sz="0" w:space="0" w:color="auto"/>
      </w:divBdr>
    </w:div>
    <w:div w:id="940185671">
      <w:bodyDiv w:val="1"/>
      <w:marLeft w:val="0"/>
      <w:marRight w:val="0"/>
      <w:marTop w:val="0"/>
      <w:marBottom w:val="0"/>
      <w:divBdr>
        <w:top w:val="none" w:sz="0" w:space="0" w:color="auto"/>
        <w:left w:val="none" w:sz="0" w:space="0" w:color="auto"/>
        <w:bottom w:val="none" w:sz="0" w:space="0" w:color="auto"/>
        <w:right w:val="none" w:sz="0" w:space="0" w:color="auto"/>
      </w:divBdr>
    </w:div>
    <w:div w:id="950817665">
      <w:bodyDiv w:val="1"/>
      <w:marLeft w:val="0"/>
      <w:marRight w:val="0"/>
      <w:marTop w:val="0"/>
      <w:marBottom w:val="0"/>
      <w:divBdr>
        <w:top w:val="none" w:sz="0" w:space="0" w:color="auto"/>
        <w:left w:val="none" w:sz="0" w:space="0" w:color="auto"/>
        <w:bottom w:val="none" w:sz="0" w:space="0" w:color="auto"/>
        <w:right w:val="none" w:sz="0" w:space="0" w:color="auto"/>
      </w:divBdr>
      <w:divsChild>
        <w:div w:id="714699939">
          <w:marLeft w:val="0"/>
          <w:marRight w:val="0"/>
          <w:marTop w:val="0"/>
          <w:marBottom w:val="0"/>
          <w:divBdr>
            <w:top w:val="none" w:sz="0" w:space="0" w:color="auto"/>
            <w:left w:val="none" w:sz="0" w:space="0" w:color="auto"/>
            <w:bottom w:val="none" w:sz="0" w:space="0" w:color="auto"/>
            <w:right w:val="none" w:sz="0" w:space="0" w:color="auto"/>
          </w:divBdr>
        </w:div>
      </w:divsChild>
    </w:div>
    <w:div w:id="954797200">
      <w:bodyDiv w:val="1"/>
      <w:marLeft w:val="0"/>
      <w:marRight w:val="0"/>
      <w:marTop w:val="0"/>
      <w:marBottom w:val="0"/>
      <w:divBdr>
        <w:top w:val="none" w:sz="0" w:space="0" w:color="auto"/>
        <w:left w:val="none" w:sz="0" w:space="0" w:color="auto"/>
        <w:bottom w:val="none" w:sz="0" w:space="0" w:color="auto"/>
        <w:right w:val="none" w:sz="0" w:space="0" w:color="auto"/>
      </w:divBdr>
    </w:div>
    <w:div w:id="956181028">
      <w:bodyDiv w:val="1"/>
      <w:marLeft w:val="0"/>
      <w:marRight w:val="0"/>
      <w:marTop w:val="0"/>
      <w:marBottom w:val="0"/>
      <w:divBdr>
        <w:top w:val="none" w:sz="0" w:space="0" w:color="auto"/>
        <w:left w:val="none" w:sz="0" w:space="0" w:color="auto"/>
        <w:bottom w:val="none" w:sz="0" w:space="0" w:color="auto"/>
        <w:right w:val="none" w:sz="0" w:space="0" w:color="auto"/>
      </w:divBdr>
    </w:div>
    <w:div w:id="966475013">
      <w:bodyDiv w:val="1"/>
      <w:marLeft w:val="0"/>
      <w:marRight w:val="0"/>
      <w:marTop w:val="0"/>
      <w:marBottom w:val="0"/>
      <w:divBdr>
        <w:top w:val="none" w:sz="0" w:space="0" w:color="auto"/>
        <w:left w:val="none" w:sz="0" w:space="0" w:color="auto"/>
        <w:bottom w:val="none" w:sz="0" w:space="0" w:color="auto"/>
        <w:right w:val="none" w:sz="0" w:space="0" w:color="auto"/>
      </w:divBdr>
    </w:div>
    <w:div w:id="973290393">
      <w:bodyDiv w:val="1"/>
      <w:marLeft w:val="0"/>
      <w:marRight w:val="0"/>
      <w:marTop w:val="0"/>
      <w:marBottom w:val="0"/>
      <w:divBdr>
        <w:top w:val="none" w:sz="0" w:space="0" w:color="auto"/>
        <w:left w:val="none" w:sz="0" w:space="0" w:color="auto"/>
        <w:bottom w:val="none" w:sz="0" w:space="0" w:color="auto"/>
        <w:right w:val="none" w:sz="0" w:space="0" w:color="auto"/>
      </w:divBdr>
    </w:div>
    <w:div w:id="989672256">
      <w:bodyDiv w:val="1"/>
      <w:marLeft w:val="0"/>
      <w:marRight w:val="0"/>
      <w:marTop w:val="0"/>
      <w:marBottom w:val="0"/>
      <w:divBdr>
        <w:top w:val="none" w:sz="0" w:space="0" w:color="auto"/>
        <w:left w:val="none" w:sz="0" w:space="0" w:color="auto"/>
        <w:bottom w:val="none" w:sz="0" w:space="0" w:color="auto"/>
        <w:right w:val="none" w:sz="0" w:space="0" w:color="auto"/>
      </w:divBdr>
    </w:div>
    <w:div w:id="989865741">
      <w:bodyDiv w:val="1"/>
      <w:marLeft w:val="0"/>
      <w:marRight w:val="0"/>
      <w:marTop w:val="0"/>
      <w:marBottom w:val="0"/>
      <w:divBdr>
        <w:top w:val="none" w:sz="0" w:space="0" w:color="auto"/>
        <w:left w:val="none" w:sz="0" w:space="0" w:color="auto"/>
        <w:bottom w:val="none" w:sz="0" w:space="0" w:color="auto"/>
        <w:right w:val="none" w:sz="0" w:space="0" w:color="auto"/>
      </w:divBdr>
    </w:div>
    <w:div w:id="993676744">
      <w:bodyDiv w:val="1"/>
      <w:marLeft w:val="0"/>
      <w:marRight w:val="0"/>
      <w:marTop w:val="0"/>
      <w:marBottom w:val="0"/>
      <w:divBdr>
        <w:top w:val="none" w:sz="0" w:space="0" w:color="auto"/>
        <w:left w:val="none" w:sz="0" w:space="0" w:color="auto"/>
        <w:bottom w:val="none" w:sz="0" w:space="0" w:color="auto"/>
        <w:right w:val="none" w:sz="0" w:space="0" w:color="auto"/>
      </w:divBdr>
    </w:div>
    <w:div w:id="995374722">
      <w:bodyDiv w:val="1"/>
      <w:marLeft w:val="0"/>
      <w:marRight w:val="0"/>
      <w:marTop w:val="0"/>
      <w:marBottom w:val="0"/>
      <w:divBdr>
        <w:top w:val="none" w:sz="0" w:space="0" w:color="auto"/>
        <w:left w:val="none" w:sz="0" w:space="0" w:color="auto"/>
        <w:bottom w:val="none" w:sz="0" w:space="0" w:color="auto"/>
        <w:right w:val="none" w:sz="0" w:space="0" w:color="auto"/>
      </w:divBdr>
    </w:div>
    <w:div w:id="996611170">
      <w:bodyDiv w:val="1"/>
      <w:marLeft w:val="0"/>
      <w:marRight w:val="0"/>
      <w:marTop w:val="0"/>
      <w:marBottom w:val="0"/>
      <w:divBdr>
        <w:top w:val="none" w:sz="0" w:space="0" w:color="auto"/>
        <w:left w:val="none" w:sz="0" w:space="0" w:color="auto"/>
        <w:bottom w:val="none" w:sz="0" w:space="0" w:color="auto"/>
        <w:right w:val="none" w:sz="0" w:space="0" w:color="auto"/>
      </w:divBdr>
    </w:div>
    <w:div w:id="998583055">
      <w:bodyDiv w:val="1"/>
      <w:marLeft w:val="0"/>
      <w:marRight w:val="0"/>
      <w:marTop w:val="0"/>
      <w:marBottom w:val="0"/>
      <w:divBdr>
        <w:top w:val="none" w:sz="0" w:space="0" w:color="auto"/>
        <w:left w:val="none" w:sz="0" w:space="0" w:color="auto"/>
        <w:bottom w:val="none" w:sz="0" w:space="0" w:color="auto"/>
        <w:right w:val="none" w:sz="0" w:space="0" w:color="auto"/>
      </w:divBdr>
    </w:div>
    <w:div w:id="1001396683">
      <w:bodyDiv w:val="1"/>
      <w:marLeft w:val="0"/>
      <w:marRight w:val="0"/>
      <w:marTop w:val="0"/>
      <w:marBottom w:val="0"/>
      <w:divBdr>
        <w:top w:val="none" w:sz="0" w:space="0" w:color="auto"/>
        <w:left w:val="none" w:sz="0" w:space="0" w:color="auto"/>
        <w:bottom w:val="none" w:sz="0" w:space="0" w:color="auto"/>
        <w:right w:val="none" w:sz="0" w:space="0" w:color="auto"/>
      </w:divBdr>
    </w:div>
    <w:div w:id="1002509023">
      <w:bodyDiv w:val="1"/>
      <w:marLeft w:val="0"/>
      <w:marRight w:val="0"/>
      <w:marTop w:val="0"/>
      <w:marBottom w:val="0"/>
      <w:divBdr>
        <w:top w:val="none" w:sz="0" w:space="0" w:color="auto"/>
        <w:left w:val="none" w:sz="0" w:space="0" w:color="auto"/>
        <w:bottom w:val="none" w:sz="0" w:space="0" w:color="auto"/>
        <w:right w:val="none" w:sz="0" w:space="0" w:color="auto"/>
      </w:divBdr>
    </w:div>
    <w:div w:id="1004284247">
      <w:bodyDiv w:val="1"/>
      <w:marLeft w:val="0"/>
      <w:marRight w:val="0"/>
      <w:marTop w:val="0"/>
      <w:marBottom w:val="0"/>
      <w:divBdr>
        <w:top w:val="none" w:sz="0" w:space="0" w:color="auto"/>
        <w:left w:val="none" w:sz="0" w:space="0" w:color="auto"/>
        <w:bottom w:val="none" w:sz="0" w:space="0" w:color="auto"/>
        <w:right w:val="none" w:sz="0" w:space="0" w:color="auto"/>
      </w:divBdr>
    </w:div>
    <w:div w:id="1006596732">
      <w:bodyDiv w:val="1"/>
      <w:marLeft w:val="0"/>
      <w:marRight w:val="0"/>
      <w:marTop w:val="0"/>
      <w:marBottom w:val="0"/>
      <w:divBdr>
        <w:top w:val="none" w:sz="0" w:space="0" w:color="auto"/>
        <w:left w:val="none" w:sz="0" w:space="0" w:color="auto"/>
        <w:bottom w:val="none" w:sz="0" w:space="0" w:color="auto"/>
        <w:right w:val="none" w:sz="0" w:space="0" w:color="auto"/>
      </w:divBdr>
      <w:divsChild>
        <w:div w:id="1561477665">
          <w:marLeft w:val="0"/>
          <w:marRight w:val="0"/>
          <w:marTop w:val="0"/>
          <w:marBottom w:val="0"/>
          <w:divBdr>
            <w:top w:val="none" w:sz="0" w:space="0" w:color="auto"/>
            <w:left w:val="none" w:sz="0" w:space="0" w:color="auto"/>
            <w:bottom w:val="none" w:sz="0" w:space="0" w:color="auto"/>
            <w:right w:val="none" w:sz="0" w:space="0" w:color="auto"/>
          </w:divBdr>
        </w:div>
        <w:div w:id="100927366">
          <w:marLeft w:val="0"/>
          <w:marRight w:val="0"/>
          <w:marTop w:val="0"/>
          <w:marBottom w:val="0"/>
          <w:divBdr>
            <w:top w:val="none" w:sz="0" w:space="0" w:color="auto"/>
            <w:left w:val="none" w:sz="0" w:space="0" w:color="auto"/>
            <w:bottom w:val="none" w:sz="0" w:space="0" w:color="auto"/>
            <w:right w:val="none" w:sz="0" w:space="0" w:color="auto"/>
          </w:divBdr>
        </w:div>
      </w:divsChild>
    </w:div>
    <w:div w:id="1006707871">
      <w:bodyDiv w:val="1"/>
      <w:marLeft w:val="0"/>
      <w:marRight w:val="0"/>
      <w:marTop w:val="0"/>
      <w:marBottom w:val="0"/>
      <w:divBdr>
        <w:top w:val="none" w:sz="0" w:space="0" w:color="auto"/>
        <w:left w:val="none" w:sz="0" w:space="0" w:color="auto"/>
        <w:bottom w:val="none" w:sz="0" w:space="0" w:color="auto"/>
        <w:right w:val="none" w:sz="0" w:space="0" w:color="auto"/>
      </w:divBdr>
    </w:div>
    <w:div w:id="1007906817">
      <w:bodyDiv w:val="1"/>
      <w:marLeft w:val="0"/>
      <w:marRight w:val="0"/>
      <w:marTop w:val="0"/>
      <w:marBottom w:val="0"/>
      <w:divBdr>
        <w:top w:val="none" w:sz="0" w:space="0" w:color="auto"/>
        <w:left w:val="none" w:sz="0" w:space="0" w:color="auto"/>
        <w:bottom w:val="none" w:sz="0" w:space="0" w:color="auto"/>
        <w:right w:val="none" w:sz="0" w:space="0" w:color="auto"/>
      </w:divBdr>
    </w:div>
    <w:div w:id="1011176564">
      <w:bodyDiv w:val="1"/>
      <w:marLeft w:val="0"/>
      <w:marRight w:val="0"/>
      <w:marTop w:val="0"/>
      <w:marBottom w:val="0"/>
      <w:divBdr>
        <w:top w:val="none" w:sz="0" w:space="0" w:color="auto"/>
        <w:left w:val="none" w:sz="0" w:space="0" w:color="auto"/>
        <w:bottom w:val="none" w:sz="0" w:space="0" w:color="auto"/>
        <w:right w:val="none" w:sz="0" w:space="0" w:color="auto"/>
      </w:divBdr>
    </w:div>
    <w:div w:id="1012880474">
      <w:bodyDiv w:val="1"/>
      <w:marLeft w:val="0"/>
      <w:marRight w:val="0"/>
      <w:marTop w:val="0"/>
      <w:marBottom w:val="0"/>
      <w:divBdr>
        <w:top w:val="none" w:sz="0" w:space="0" w:color="auto"/>
        <w:left w:val="none" w:sz="0" w:space="0" w:color="auto"/>
        <w:bottom w:val="none" w:sz="0" w:space="0" w:color="auto"/>
        <w:right w:val="none" w:sz="0" w:space="0" w:color="auto"/>
      </w:divBdr>
    </w:div>
    <w:div w:id="1021125844">
      <w:bodyDiv w:val="1"/>
      <w:marLeft w:val="0"/>
      <w:marRight w:val="0"/>
      <w:marTop w:val="0"/>
      <w:marBottom w:val="0"/>
      <w:divBdr>
        <w:top w:val="none" w:sz="0" w:space="0" w:color="auto"/>
        <w:left w:val="none" w:sz="0" w:space="0" w:color="auto"/>
        <w:bottom w:val="none" w:sz="0" w:space="0" w:color="auto"/>
        <w:right w:val="none" w:sz="0" w:space="0" w:color="auto"/>
      </w:divBdr>
    </w:div>
    <w:div w:id="1028945964">
      <w:bodyDiv w:val="1"/>
      <w:marLeft w:val="0"/>
      <w:marRight w:val="0"/>
      <w:marTop w:val="0"/>
      <w:marBottom w:val="0"/>
      <w:divBdr>
        <w:top w:val="none" w:sz="0" w:space="0" w:color="auto"/>
        <w:left w:val="none" w:sz="0" w:space="0" w:color="auto"/>
        <w:bottom w:val="none" w:sz="0" w:space="0" w:color="auto"/>
        <w:right w:val="none" w:sz="0" w:space="0" w:color="auto"/>
      </w:divBdr>
    </w:div>
    <w:div w:id="1033270662">
      <w:bodyDiv w:val="1"/>
      <w:marLeft w:val="0"/>
      <w:marRight w:val="0"/>
      <w:marTop w:val="0"/>
      <w:marBottom w:val="0"/>
      <w:divBdr>
        <w:top w:val="none" w:sz="0" w:space="0" w:color="auto"/>
        <w:left w:val="none" w:sz="0" w:space="0" w:color="auto"/>
        <w:bottom w:val="none" w:sz="0" w:space="0" w:color="auto"/>
        <w:right w:val="none" w:sz="0" w:space="0" w:color="auto"/>
      </w:divBdr>
      <w:divsChild>
        <w:div w:id="1117025653">
          <w:marLeft w:val="0"/>
          <w:marRight w:val="0"/>
          <w:marTop w:val="0"/>
          <w:marBottom w:val="0"/>
          <w:divBdr>
            <w:top w:val="none" w:sz="0" w:space="0" w:color="auto"/>
            <w:left w:val="none" w:sz="0" w:space="0" w:color="auto"/>
            <w:bottom w:val="none" w:sz="0" w:space="0" w:color="auto"/>
            <w:right w:val="none" w:sz="0" w:space="0" w:color="auto"/>
          </w:divBdr>
        </w:div>
      </w:divsChild>
    </w:div>
    <w:div w:id="1046832848">
      <w:bodyDiv w:val="1"/>
      <w:marLeft w:val="0"/>
      <w:marRight w:val="0"/>
      <w:marTop w:val="0"/>
      <w:marBottom w:val="0"/>
      <w:divBdr>
        <w:top w:val="none" w:sz="0" w:space="0" w:color="auto"/>
        <w:left w:val="none" w:sz="0" w:space="0" w:color="auto"/>
        <w:bottom w:val="none" w:sz="0" w:space="0" w:color="auto"/>
        <w:right w:val="none" w:sz="0" w:space="0" w:color="auto"/>
      </w:divBdr>
    </w:div>
    <w:div w:id="1047031449">
      <w:bodyDiv w:val="1"/>
      <w:marLeft w:val="0"/>
      <w:marRight w:val="0"/>
      <w:marTop w:val="0"/>
      <w:marBottom w:val="0"/>
      <w:divBdr>
        <w:top w:val="none" w:sz="0" w:space="0" w:color="auto"/>
        <w:left w:val="none" w:sz="0" w:space="0" w:color="auto"/>
        <w:bottom w:val="none" w:sz="0" w:space="0" w:color="auto"/>
        <w:right w:val="none" w:sz="0" w:space="0" w:color="auto"/>
      </w:divBdr>
    </w:div>
    <w:div w:id="1053192225">
      <w:bodyDiv w:val="1"/>
      <w:marLeft w:val="0"/>
      <w:marRight w:val="0"/>
      <w:marTop w:val="0"/>
      <w:marBottom w:val="0"/>
      <w:divBdr>
        <w:top w:val="none" w:sz="0" w:space="0" w:color="auto"/>
        <w:left w:val="none" w:sz="0" w:space="0" w:color="auto"/>
        <w:bottom w:val="none" w:sz="0" w:space="0" w:color="auto"/>
        <w:right w:val="none" w:sz="0" w:space="0" w:color="auto"/>
      </w:divBdr>
    </w:div>
    <w:div w:id="1053969042">
      <w:bodyDiv w:val="1"/>
      <w:marLeft w:val="0"/>
      <w:marRight w:val="0"/>
      <w:marTop w:val="0"/>
      <w:marBottom w:val="0"/>
      <w:divBdr>
        <w:top w:val="none" w:sz="0" w:space="0" w:color="auto"/>
        <w:left w:val="none" w:sz="0" w:space="0" w:color="auto"/>
        <w:bottom w:val="none" w:sz="0" w:space="0" w:color="auto"/>
        <w:right w:val="none" w:sz="0" w:space="0" w:color="auto"/>
      </w:divBdr>
    </w:div>
    <w:div w:id="1054500364">
      <w:bodyDiv w:val="1"/>
      <w:marLeft w:val="0"/>
      <w:marRight w:val="0"/>
      <w:marTop w:val="0"/>
      <w:marBottom w:val="0"/>
      <w:divBdr>
        <w:top w:val="none" w:sz="0" w:space="0" w:color="auto"/>
        <w:left w:val="none" w:sz="0" w:space="0" w:color="auto"/>
        <w:bottom w:val="none" w:sz="0" w:space="0" w:color="auto"/>
        <w:right w:val="none" w:sz="0" w:space="0" w:color="auto"/>
      </w:divBdr>
    </w:div>
    <w:div w:id="1066605620">
      <w:bodyDiv w:val="1"/>
      <w:marLeft w:val="0"/>
      <w:marRight w:val="0"/>
      <w:marTop w:val="0"/>
      <w:marBottom w:val="0"/>
      <w:divBdr>
        <w:top w:val="none" w:sz="0" w:space="0" w:color="auto"/>
        <w:left w:val="none" w:sz="0" w:space="0" w:color="auto"/>
        <w:bottom w:val="none" w:sz="0" w:space="0" w:color="auto"/>
        <w:right w:val="none" w:sz="0" w:space="0" w:color="auto"/>
      </w:divBdr>
    </w:div>
    <w:div w:id="1070155428">
      <w:bodyDiv w:val="1"/>
      <w:marLeft w:val="0"/>
      <w:marRight w:val="0"/>
      <w:marTop w:val="0"/>
      <w:marBottom w:val="0"/>
      <w:divBdr>
        <w:top w:val="none" w:sz="0" w:space="0" w:color="auto"/>
        <w:left w:val="none" w:sz="0" w:space="0" w:color="auto"/>
        <w:bottom w:val="none" w:sz="0" w:space="0" w:color="auto"/>
        <w:right w:val="none" w:sz="0" w:space="0" w:color="auto"/>
      </w:divBdr>
    </w:div>
    <w:div w:id="1097098667">
      <w:bodyDiv w:val="1"/>
      <w:marLeft w:val="0"/>
      <w:marRight w:val="0"/>
      <w:marTop w:val="0"/>
      <w:marBottom w:val="0"/>
      <w:divBdr>
        <w:top w:val="none" w:sz="0" w:space="0" w:color="auto"/>
        <w:left w:val="none" w:sz="0" w:space="0" w:color="auto"/>
        <w:bottom w:val="none" w:sz="0" w:space="0" w:color="auto"/>
        <w:right w:val="none" w:sz="0" w:space="0" w:color="auto"/>
      </w:divBdr>
    </w:div>
    <w:div w:id="1111123261">
      <w:bodyDiv w:val="1"/>
      <w:marLeft w:val="0"/>
      <w:marRight w:val="0"/>
      <w:marTop w:val="0"/>
      <w:marBottom w:val="0"/>
      <w:divBdr>
        <w:top w:val="none" w:sz="0" w:space="0" w:color="auto"/>
        <w:left w:val="none" w:sz="0" w:space="0" w:color="auto"/>
        <w:bottom w:val="none" w:sz="0" w:space="0" w:color="auto"/>
        <w:right w:val="none" w:sz="0" w:space="0" w:color="auto"/>
      </w:divBdr>
    </w:div>
    <w:div w:id="1113863236">
      <w:bodyDiv w:val="1"/>
      <w:marLeft w:val="0"/>
      <w:marRight w:val="0"/>
      <w:marTop w:val="0"/>
      <w:marBottom w:val="0"/>
      <w:divBdr>
        <w:top w:val="none" w:sz="0" w:space="0" w:color="auto"/>
        <w:left w:val="none" w:sz="0" w:space="0" w:color="auto"/>
        <w:bottom w:val="none" w:sz="0" w:space="0" w:color="auto"/>
        <w:right w:val="none" w:sz="0" w:space="0" w:color="auto"/>
      </w:divBdr>
    </w:div>
    <w:div w:id="1120802325">
      <w:bodyDiv w:val="1"/>
      <w:marLeft w:val="0"/>
      <w:marRight w:val="0"/>
      <w:marTop w:val="0"/>
      <w:marBottom w:val="0"/>
      <w:divBdr>
        <w:top w:val="none" w:sz="0" w:space="0" w:color="auto"/>
        <w:left w:val="none" w:sz="0" w:space="0" w:color="auto"/>
        <w:bottom w:val="none" w:sz="0" w:space="0" w:color="auto"/>
        <w:right w:val="none" w:sz="0" w:space="0" w:color="auto"/>
      </w:divBdr>
    </w:div>
    <w:div w:id="1121726437">
      <w:bodyDiv w:val="1"/>
      <w:marLeft w:val="0"/>
      <w:marRight w:val="0"/>
      <w:marTop w:val="0"/>
      <w:marBottom w:val="0"/>
      <w:divBdr>
        <w:top w:val="none" w:sz="0" w:space="0" w:color="auto"/>
        <w:left w:val="none" w:sz="0" w:space="0" w:color="auto"/>
        <w:bottom w:val="none" w:sz="0" w:space="0" w:color="auto"/>
        <w:right w:val="none" w:sz="0" w:space="0" w:color="auto"/>
      </w:divBdr>
    </w:div>
    <w:div w:id="1133209949">
      <w:bodyDiv w:val="1"/>
      <w:marLeft w:val="0"/>
      <w:marRight w:val="0"/>
      <w:marTop w:val="0"/>
      <w:marBottom w:val="0"/>
      <w:divBdr>
        <w:top w:val="none" w:sz="0" w:space="0" w:color="auto"/>
        <w:left w:val="none" w:sz="0" w:space="0" w:color="auto"/>
        <w:bottom w:val="none" w:sz="0" w:space="0" w:color="auto"/>
        <w:right w:val="none" w:sz="0" w:space="0" w:color="auto"/>
      </w:divBdr>
    </w:div>
    <w:div w:id="1135098844">
      <w:bodyDiv w:val="1"/>
      <w:marLeft w:val="0"/>
      <w:marRight w:val="0"/>
      <w:marTop w:val="0"/>
      <w:marBottom w:val="0"/>
      <w:divBdr>
        <w:top w:val="none" w:sz="0" w:space="0" w:color="auto"/>
        <w:left w:val="none" w:sz="0" w:space="0" w:color="auto"/>
        <w:bottom w:val="none" w:sz="0" w:space="0" w:color="auto"/>
        <w:right w:val="none" w:sz="0" w:space="0" w:color="auto"/>
      </w:divBdr>
    </w:div>
    <w:div w:id="1137144230">
      <w:bodyDiv w:val="1"/>
      <w:marLeft w:val="0"/>
      <w:marRight w:val="0"/>
      <w:marTop w:val="0"/>
      <w:marBottom w:val="0"/>
      <w:divBdr>
        <w:top w:val="none" w:sz="0" w:space="0" w:color="auto"/>
        <w:left w:val="none" w:sz="0" w:space="0" w:color="auto"/>
        <w:bottom w:val="none" w:sz="0" w:space="0" w:color="auto"/>
        <w:right w:val="none" w:sz="0" w:space="0" w:color="auto"/>
      </w:divBdr>
    </w:div>
    <w:div w:id="1140269195">
      <w:bodyDiv w:val="1"/>
      <w:marLeft w:val="0"/>
      <w:marRight w:val="0"/>
      <w:marTop w:val="0"/>
      <w:marBottom w:val="0"/>
      <w:divBdr>
        <w:top w:val="none" w:sz="0" w:space="0" w:color="auto"/>
        <w:left w:val="none" w:sz="0" w:space="0" w:color="auto"/>
        <w:bottom w:val="none" w:sz="0" w:space="0" w:color="auto"/>
        <w:right w:val="none" w:sz="0" w:space="0" w:color="auto"/>
      </w:divBdr>
    </w:div>
    <w:div w:id="1142965546">
      <w:bodyDiv w:val="1"/>
      <w:marLeft w:val="0"/>
      <w:marRight w:val="0"/>
      <w:marTop w:val="0"/>
      <w:marBottom w:val="0"/>
      <w:divBdr>
        <w:top w:val="none" w:sz="0" w:space="0" w:color="auto"/>
        <w:left w:val="none" w:sz="0" w:space="0" w:color="auto"/>
        <w:bottom w:val="none" w:sz="0" w:space="0" w:color="auto"/>
        <w:right w:val="none" w:sz="0" w:space="0" w:color="auto"/>
      </w:divBdr>
    </w:div>
    <w:div w:id="1143624648">
      <w:bodyDiv w:val="1"/>
      <w:marLeft w:val="0"/>
      <w:marRight w:val="0"/>
      <w:marTop w:val="0"/>
      <w:marBottom w:val="0"/>
      <w:divBdr>
        <w:top w:val="none" w:sz="0" w:space="0" w:color="auto"/>
        <w:left w:val="none" w:sz="0" w:space="0" w:color="auto"/>
        <w:bottom w:val="none" w:sz="0" w:space="0" w:color="auto"/>
        <w:right w:val="none" w:sz="0" w:space="0" w:color="auto"/>
      </w:divBdr>
    </w:div>
    <w:div w:id="1149245931">
      <w:bodyDiv w:val="1"/>
      <w:marLeft w:val="0"/>
      <w:marRight w:val="0"/>
      <w:marTop w:val="0"/>
      <w:marBottom w:val="0"/>
      <w:divBdr>
        <w:top w:val="none" w:sz="0" w:space="0" w:color="auto"/>
        <w:left w:val="none" w:sz="0" w:space="0" w:color="auto"/>
        <w:bottom w:val="none" w:sz="0" w:space="0" w:color="auto"/>
        <w:right w:val="none" w:sz="0" w:space="0" w:color="auto"/>
      </w:divBdr>
    </w:div>
    <w:div w:id="1168137692">
      <w:bodyDiv w:val="1"/>
      <w:marLeft w:val="0"/>
      <w:marRight w:val="0"/>
      <w:marTop w:val="0"/>
      <w:marBottom w:val="0"/>
      <w:divBdr>
        <w:top w:val="none" w:sz="0" w:space="0" w:color="auto"/>
        <w:left w:val="none" w:sz="0" w:space="0" w:color="auto"/>
        <w:bottom w:val="none" w:sz="0" w:space="0" w:color="auto"/>
        <w:right w:val="none" w:sz="0" w:space="0" w:color="auto"/>
      </w:divBdr>
    </w:div>
    <w:div w:id="1169056483">
      <w:bodyDiv w:val="1"/>
      <w:marLeft w:val="0"/>
      <w:marRight w:val="0"/>
      <w:marTop w:val="0"/>
      <w:marBottom w:val="0"/>
      <w:divBdr>
        <w:top w:val="none" w:sz="0" w:space="0" w:color="auto"/>
        <w:left w:val="none" w:sz="0" w:space="0" w:color="auto"/>
        <w:bottom w:val="none" w:sz="0" w:space="0" w:color="auto"/>
        <w:right w:val="none" w:sz="0" w:space="0" w:color="auto"/>
      </w:divBdr>
    </w:div>
    <w:div w:id="1183127500">
      <w:bodyDiv w:val="1"/>
      <w:marLeft w:val="0"/>
      <w:marRight w:val="0"/>
      <w:marTop w:val="0"/>
      <w:marBottom w:val="0"/>
      <w:divBdr>
        <w:top w:val="none" w:sz="0" w:space="0" w:color="auto"/>
        <w:left w:val="none" w:sz="0" w:space="0" w:color="auto"/>
        <w:bottom w:val="none" w:sz="0" w:space="0" w:color="auto"/>
        <w:right w:val="none" w:sz="0" w:space="0" w:color="auto"/>
      </w:divBdr>
    </w:div>
    <w:div w:id="1199124214">
      <w:bodyDiv w:val="1"/>
      <w:marLeft w:val="0"/>
      <w:marRight w:val="0"/>
      <w:marTop w:val="0"/>
      <w:marBottom w:val="0"/>
      <w:divBdr>
        <w:top w:val="none" w:sz="0" w:space="0" w:color="auto"/>
        <w:left w:val="none" w:sz="0" w:space="0" w:color="auto"/>
        <w:bottom w:val="none" w:sz="0" w:space="0" w:color="auto"/>
        <w:right w:val="none" w:sz="0" w:space="0" w:color="auto"/>
      </w:divBdr>
    </w:div>
    <w:div w:id="1203203943">
      <w:bodyDiv w:val="1"/>
      <w:marLeft w:val="0"/>
      <w:marRight w:val="0"/>
      <w:marTop w:val="0"/>
      <w:marBottom w:val="0"/>
      <w:divBdr>
        <w:top w:val="none" w:sz="0" w:space="0" w:color="auto"/>
        <w:left w:val="none" w:sz="0" w:space="0" w:color="auto"/>
        <w:bottom w:val="none" w:sz="0" w:space="0" w:color="auto"/>
        <w:right w:val="none" w:sz="0" w:space="0" w:color="auto"/>
      </w:divBdr>
    </w:div>
    <w:div w:id="1217396956">
      <w:bodyDiv w:val="1"/>
      <w:marLeft w:val="0"/>
      <w:marRight w:val="0"/>
      <w:marTop w:val="0"/>
      <w:marBottom w:val="0"/>
      <w:divBdr>
        <w:top w:val="none" w:sz="0" w:space="0" w:color="auto"/>
        <w:left w:val="none" w:sz="0" w:space="0" w:color="auto"/>
        <w:bottom w:val="none" w:sz="0" w:space="0" w:color="auto"/>
        <w:right w:val="none" w:sz="0" w:space="0" w:color="auto"/>
      </w:divBdr>
    </w:div>
    <w:div w:id="1219903750">
      <w:bodyDiv w:val="1"/>
      <w:marLeft w:val="0"/>
      <w:marRight w:val="0"/>
      <w:marTop w:val="0"/>
      <w:marBottom w:val="0"/>
      <w:divBdr>
        <w:top w:val="none" w:sz="0" w:space="0" w:color="auto"/>
        <w:left w:val="none" w:sz="0" w:space="0" w:color="auto"/>
        <w:bottom w:val="none" w:sz="0" w:space="0" w:color="auto"/>
        <w:right w:val="none" w:sz="0" w:space="0" w:color="auto"/>
      </w:divBdr>
    </w:div>
    <w:div w:id="1250041873">
      <w:bodyDiv w:val="1"/>
      <w:marLeft w:val="0"/>
      <w:marRight w:val="0"/>
      <w:marTop w:val="0"/>
      <w:marBottom w:val="0"/>
      <w:divBdr>
        <w:top w:val="none" w:sz="0" w:space="0" w:color="auto"/>
        <w:left w:val="none" w:sz="0" w:space="0" w:color="auto"/>
        <w:bottom w:val="none" w:sz="0" w:space="0" w:color="auto"/>
        <w:right w:val="none" w:sz="0" w:space="0" w:color="auto"/>
      </w:divBdr>
    </w:div>
    <w:div w:id="1250387159">
      <w:bodyDiv w:val="1"/>
      <w:marLeft w:val="0"/>
      <w:marRight w:val="0"/>
      <w:marTop w:val="0"/>
      <w:marBottom w:val="0"/>
      <w:divBdr>
        <w:top w:val="none" w:sz="0" w:space="0" w:color="auto"/>
        <w:left w:val="none" w:sz="0" w:space="0" w:color="auto"/>
        <w:bottom w:val="none" w:sz="0" w:space="0" w:color="auto"/>
        <w:right w:val="none" w:sz="0" w:space="0" w:color="auto"/>
      </w:divBdr>
    </w:div>
    <w:div w:id="1250968597">
      <w:bodyDiv w:val="1"/>
      <w:marLeft w:val="0"/>
      <w:marRight w:val="0"/>
      <w:marTop w:val="0"/>
      <w:marBottom w:val="0"/>
      <w:divBdr>
        <w:top w:val="none" w:sz="0" w:space="0" w:color="auto"/>
        <w:left w:val="none" w:sz="0" w:space="0" w:color="auto"/>
        <w:bottom w:val="none" w:sz="0" w:space="0" w:color="auto"/>
        <w:right w:val="none" w:sz="0" w:space="0" w:color="auto"/>
      </w:divBdr>
    </w:div>
    <w:div w:id="1261521709">
      <w:bodyDiv w:val="1"/>
      <w:marLeft w:val="0"/>
      <w:marRight w:val="0"/>
      <w:marTop w:val="0"/>
      <w:marBottom w:val="0"/>
      <w:divBdr>
        <w:top w:val="none" w:sz="0" w:space="0" w:color="auto"/>
        <w:left w:val="none" w:sz="0" w:space="0" w:color="auto"/>
        <w:bottom w:val="none" w:sz="0" w:space="0" w:color="auto"/>
        <w:right w:val="none" w:sz="0" w:space="0" w:color="auto"/>
      </w:divBdr>
    </w:div>
    <w:div w:id="1264654651">
      <w:bodyDiv w:val="1"/>
      <w:marLeft w:val="0"/>
      <w:marRight w:val="0"/>
      <w:marTop w:val="0"/>
      <w:marBottom w:val="0"/>
      <w:divBdr>
        <w:top w:val="none" w:sz="0" w:space="0" w:color="auto"/>
        <w:left w:val="none" w:sz="0" w:space="0" w:color="auto"/>
        <w:bottom w:val="none" w:sz="0" w:space="0" w:color="auto"/>
        <w:right w:val="none" w:sz="0" w:space="0" w:color="auto"/>
      </w:divBdr>
    </w:div>
    <w:div w:id="1267274057">
      <w:bodyDiv w:val="1"/>
      <w:marLeft w:val="0"/>
      <w:marRight w:val="0"/>
      <w:marTop w:val="0"/>
      <w:marBottom w:val="0"/>
      <w:divBdr>
        <w:top w:val="none" w:sz="0" w:space="0" w:color="auto"/>
        <w:left w:val="none" w:sz="0" w:space="0" w:color="auto"/>
        <w:bottom w:val="none" w:sz="0" w:space="0" w:color="auto"/>
        <w:right w:val="none" w:sz="0" w:space="0" w:color="auto"/>
      </w:divBdr>
    </w:div>
    <w:div w:id="1274899594">
      <w:bodyDiv w:val="1"/>
      <w:marLeft w:val="0"/>
      <w:marRight w:val="0"/>
      <w:marTop w:val="0"/>
      <w:marBottom w:val="0"/>
      <w:divBdr>
        <w:top w:val="none" w:sz="0" w:space="0" w:color="auto"/>
        <w:left w:val="none" w:sz="0" w:space="0" w:color="auto"/>
        <w:bottom w:val="none" w:sz="0" w:space="0" w:color="auto"/>
        <w:right w:val="none" w:sz="0" w:space="0" w:color="auto"/>
      </w:divBdr>
    </w:div>
    <w:div w:id="1286036410">
      <w:bodyDiv w:val="1"/>
      <w:marLeft w:val="0"/>
      <w:marRight w:val="0"/>
      <w:marTop w:val="0"/>
      <w:marBottom w:val="0"/>
      <w:divBdr>
        <w:top w:val="none" w:sz="0" w:space="0" w:color="auto"/>
        <w:left w:val="none" w:sz="0" w:space="0" w:color="auto"/>
        <w:bottom w:val="none" w:sz="0" w:space="0" w:color="auto"/>
        <w:right w:val="none" w:sz="0" w:space="0" w:color="auto"/>
      </w:divBdr>
    </w:div>
    <w:div w:id="1288075831">
      <w:bodyDiv w:val="1"/>
      <w:marLeft w:val="0"/>
      <w:marRight w:val="0"/>
      <w:marTop w:val="0"/>
      <w:marBottom w:val="0"/>
      <w:divBdr>
        <w:top w:val="none" w:sz="0" w:space="0" w:color="auto"/>
        <w:left w:val="none" w:sz="0" w:space="0" w:color="auto"/>
        <w:bottom w:val="none" w:sz="0" w:space="0" w:color="auto"/>
        <w:right w:val="none" w:sz="0" w:space="0" w:color="auto"/>
      </w:divBdr>
    </w:div>
    <w:div w:id="1290430233">
      <w:bodyDiv w:val="1"/>
      <w:marLeft w:val="0"/>
      <w:marRight w:val="0"/>
      <w:marTop w:val="0"/>
      <w:marBottom w:val="0"/>
      <w:divBdr>
        <w:top w:val="none" w:sz="0" w:space="0" w:color="auto"/>
        <w:left w:val="none" w:sz="0" w:space="0" w:color="auto"/>
        <w:bottom w:val="none" w:sz="0" w:space="0" w:color="auto"/>
        <w:right w:val="none" w:sz="0" w:space="0" w:color="auto"/>
      </w:divBdr>
    </w:div>
    <w:div w:id="1303928987">
      <w:bodyDiv w:val="1"/>
      <w:marLeft w:val="0"/>
      <w:marRight w:val="0"/>
      <w:marTop w:val="0"/>
      <w:marBottom w:val="0"/>
      <w:divBdr>
        <w:top w:val="none" w:sz="0" w:space="0" w:color="auto"/>
        <w:left w:val="none" w:sz="0" w:space="0" w:color="auto"/>
        <w:bottom w:val="none" w:sz="0" w:space="0" w:color="auto"/>
        <w:right w:val="none" w:sz="0" w:space="0" w:color="auto"/>
      </w:divBdr>
    </w:div>
    <w:div w:id="1319191471">
      <w:bodyDiv w:val="1"/>
      <w:marLeft w:val="0"/>
      <w:marRight w:val="0"/>
      <w:marTop w:val="0"/>
      <w:marBottom w:val="0"/>
      <w:divBdr>
        <w:top w:val="none" w:sz="0" w:space="0" w:color="auto"/>
        <w:left w:val="none" w:sz="0" w:space="0" w:color="auto"/>
        <w:bottom w:val="none" w:sz="0" w:space="0" w:color="auto"/>
        <w:right w:val="none" w:sz="0" w:space="0" w:color="auto"/>
      </w:divBdr>
    </w:div>
    <w:div w:id="1326318293">
      <w:bodyDiv w:val="1"/>
      <w:marLeft w:val="0"/>
      <w:marRight w:val="0"/>
      <w:marTop w:val="0"/>
      <w:marBottom w:val="0"/>
      <w:divBdr>
        <w:top w:val="none" w:sz="0" w:space="0" w:color="auto"/>
        <w:left w:val="none" w:sz="0" w:space="0" w:color="auto"/>
        <w:bottom w:val="none" w:sz="0" w:space="0" w:color="auto"/>
        <w:right w:val="none" w:sz="0" w:space="0" w:color="auto"/>
      </w:divBdr>
    </w:div>
    <w:div w:id="1330133514">
      <w:bodyDiv w:val="1"/>
      <w:marLeft w:val="0"/>
      <w:marRight w:val="0"/>
      <w:marTop w:val="0"/>
      <w:marBottom w:val="0"/>
      <w:divBdr>
        <w:top w:val="none" w:sz="0" w:space="0" w:color="auto"/>
        <w:left w:val="none" w:sz="0" w:space="0" w:color="auto"/>
        <w:bottom w:val="none" w:sz="0" w:space="0" w:color="auto"/>
        <w:right w:val="none" w:sz="0" w:space="0" w:color="auto"/>
      </w:divBdr>
    </w:div>
    <w:div w:id="1332562243">
      <w:bodyDiv w:val="1"/>
      <w:marLeft w:val="0"/>
      <w:marRight w:val="0"/>
      <w:marTop w:val="0"/>
      <w:marBottom w:val="0"/>
      <w:divBdr>
        <w:top w:val="none" w:sz="0" w:space="0" w:color="auto"/>
        <w:left w:val="none" w:sz="0" w:space="0" w:color="auto"/>
        <w:bottom w:val="none" w:sz="0" w:space="0" w:color="auto"/>
        <w:right w:val="none" w:sz="0" w:space="0" w:color="auto"/>
      </w:divBdr>
    </w:div>
    <w:div w:id="1334407070">
      <w:bodyDiv w:val="1"/>
      <w:marLeft w:val="0"/>
      <w:marRight w:val="0"/>
      <w:marTop w:val="0"/>
      <w:marBottom w:val="0"/>
      <w:divBdr>
        <w:top w:val="none" w:sz="0" w:space="0" w:color="auto"/>
        <w:left w:val="none" w:sz="0" w:space="0" w:color="auto"/>
        <w:bottom w:val="none" w:sz="0" w:space="0" w:color="auto"/>
        <w:right w:val="none" w:sz="0" w:space="0" w:color="auto"/>
      </w:divBdr>
    </w:div>
    <w:div w:id="1342584262">
      <w:bodyDiv w:val="1"/>
      <w:marLeft w:val="0"/>
      <w:marRight w:val="0"/>
      <w:marTop w:val="0"/>
      <w:marBottom w:val="0"/>
      <w:divBdr>
        <w:top w:val="none" w:sz="0" w:space="0" w:color="auto"/>
        <w:left w:val="none" w:sz="0" w:space="0" w:color="auto"/>
        <w:bottom w:val="none" w:sz="0" w:space="0" w:color="auto"/>
        <w:right w:val="none" w:sz="0" w:space="0" w:color="auto"/>
      </w:divBdr>
    </w:div>
    <w:div w:id="1342975428">
      <w:bodyDiv w:val="1"/>
      <w:marLeft w:val="0"/>
      <w:marRight w:val="0"/>
      <w:marTop w:val="0"/>
      <w:marBottom w:val="0"/>
      <w:divBdr>
        <w:top w:val="none" w:sz="0" w:space="0" w:color="auto"/>
        <w:left w:val="none" w:sz="0" w:space="0" w:color="auto"/>
        <w:bottom w:val="none" w:sz="0" w:space="0" w:color="auto"/>
        <w:right w:val="none" w:sz="0" w:space="0" w:color="auto"/>
      </w:divBdr>
    </w:div>
    <w:div w:id="1345281392">
      <w:bodyDiv w:val="1"/>
      <w:marLeft w:val="0"/>
      <w:marRight w:val="0"/>
      <w:marTop w:val="0"/>
      <w:marBottom w:val="0"/>
      <w:divBdr>
        <w:top w:val="none" w:sz="0" w:space="0" w:color="auto"/>
        <w:left w:val="none" w:sz="0" w:space="0" w:color="auto"/>
        <w:bottom w:val="none" w:sz="0" w:space="0" w:color="auto"/>
        <w:right w:val="none" w:sz="0" w:space="0" w:color="auto"/>
      </w:divBdr>
    </w:div>
    <w:div w:id="1347295140">
      <w:bodyDiv w:val="1"/>
      <w:marLeft w:val="0"/>
      <w:marRight w:val="0"/>
      <w:marTop w:val="0"/>
      <w:marBottom w:val="0"/>
      <w:divBdr>
        <w:top w:val="none" w:sz="0" w:space="0" w:color="auto"/>
        <w:left w:val="none" w:sz="0" w:space="0" w:color="auto"/>
        <w:bottom w:val="none" w:sz="0" w:space="0" w:color="auto"/>
        <w:right w:val="none" w:sz="0" w:space="0" w:color="auto"/>
      </w:divBdr>
    </w:div>
    <w:div w:id="1348364861">
      <w:bodyDiv w:val="1"/>
      <w:marLeft w:val="0"/>
      <w:marRight w:val="0"/>
      <w:marTop w:val="0"/>
      <w:marBottom w:val="0"/>
      <w:divBdr>
        <w:top w:val="none" w:sz="0" w:space="0" w:color="auto"/>
        <w:left w:val="none" w:sz="0" w:space="0" w:color="auto"/>
        <w:bottom w:val="none" w:sz="0" w:space="0" w:color="auto"/>
        <w:right w:val="none" w:sz="0" w:space="0" w:color="auto"/>
      </w:divBdr>
    </w:div>
    <w:div w:id="1350139730">
      <w:bodyDiv w:val="1"/>
      <w:marLeft w:val="0"/>
      <w:marRight w:val="0"/>
      <w:marTop w:val="0"/>
      <w:marBottom w:val="0"/>
      <w:divBdr>
        <w:top w:val="none" w:sz="0" w:space="0" w:color="auto"/>
        <w:left w:val="none" w:sz="0" w:space="0" w:color="auto"/>
        <w:bottom w:val="none" w:sz="0" w:space="0" w:color="auto"/>
        <w:right w:val="none" w:sz="0" w:space="0" w:color="auto"/>
      </w:divBdr>
    </w:div>
    <w:div w:id="1356469052">
      <w:bodyDiv w:val="1"/>
      <w:marLeft w:val="0"/>
      <w:marRight w:val="0"/>
      <w:marTop w:val="0"/>
      <w:marBottom w:val="0"/>
      <w:divBdr>
        <w:top w:val="none" w:sz="0" w:space="0" w:color="auto"/>
        <w:left w:val="none" w:sz="0" w:space="0" w:color="auto"/>
        <w:bottom w:val="none" w:sz="0" w:space="0" w:color="auto"/>
        <w:right w:val="none" w:sz="0" w:space="0" w:color="auto"/>
      </w:divBdr>
    </w:div>
    <w:div w:id="1364787444">
      <w:bodyDiv w:val="1"/>
      <w:marLeft w:val="0"/>
      <w:marRight w:val="0"/>
      <w:marTop w:val="0"/>
      <w:marBottom w:val="0"/>
      <w:divBdr>
        <w:top w:val="none" w:sz="0" w:space="0" w:color="auto"/>
        <w:left w:val="none" w:sz="0" w:space="0" w:color="auto"/>
        <w:bottom w:val="none" w:sz="0" w:space="0" w:color="auto"/>
        <w:right w:val="none" w:sz="0" w:space="0" w:color="auto"/>
      </w:divBdr>
    </w:div>
    <w:div w:id="1401757085">
      <w:bodyDiv w:val="1"/>
      <w:marLeft w:val="0"/>
      <w:marRight w:val="0"/>
      <w:marTop w:val="0"/>
      <w:marBottom w:val="0"/>
      <w:divBdr>
        <w:top w:val="none" w:sz="0" w:space="0" w:color="auto"/>
        <w:left w:val="none" w:sz="0" w:space="0" w:color="auto"/>
        <w:bottom w:val="none" w:sz="0" w:space="0" w:color="auto"/>
        <w:right w:val="none" w:sz="0" w:space="0" w:color="auto"/>
      </w:divBdr>
    </w:div>
    <w:div w:id="1403866395">
      <w:bodyDiv w:val="1"/>
      <w:marLeft w:val="0"/>
      <w:marRight w:val="0"/>
      <w:marTop w:val="0"/>
      <w:marBottom w:val="0"/>
      <w:divBdr>
        <w:top w:val="none" w:sz="0" w:space="0" w:color="auto"/>
        <w:left w:val="none" w:sz="0" w:space="0" w:color="auto"/>
        <w:bottom w:val="none" w:sz="0" w:space="0" w:color="auto"/>
        <w:right w:val="none" w:sz="0" w:space="0" w:color="auto"/>
      </w:divBdr>
    </w:div>
    <w:div w:id="1405685682">
      <w:bodyDiv w:val="1"/>
      <w:marLeft w:val="0"/>
      <w:marRight w:val="0"/>
      <w:marTop w:val="0"/>
      <w:marBottom w:val="0"/>
      <w:divBdr>
        <w:top w:val="none" w:sz="0" w:space="0" w:color="auto"/>
        <w:left w:val="none" w:sz="0" w:space="0" w:color="auto"/>
        <w:bottom w:val="none" w:sz="0" w:space="0" w:color="auto"/>
        <w:right w:val="none" w:sz="0" w:space="0" w:color="auto"/>
      </w:divBdr>
    </w:div>
    <w:div w:id="1409956157">
      <w:bodyDiv w:val="1"/>
      <w:marLeft w:val="0"/>
      <w:marRight w:val="0"/>
      <w:marTop w:val="0"/>
      <w:marBottom w:val="0"/>
      <w:divBdr>
        <w:top w:val="none" w:sz="0" w:space="0" w:color="auto"/>
        <w:left w:val="none" w:sz="0" w:space="0" w:color="auto"/>
        <w:bottom w:val="none" w:sz="0" w:space="0" w:color="auto"/>
        <w:right w:val="none" w:sz="0" w:space="0" w:color="auto"/>
      </w:divBdr>
    </w:div>
    <w:div w:id="1412702900">
      <w:bodyDiv w:val="1"/>
      <w:marLeft w:val="0"/>
      <w:marRight w:val="0"/>
      <w:marTop w:val="0"/>
      <w:marBottom w:val="0"/>
      <w:divBdr>
        <w:top w:val="none" w:sz="0" w:space="0" w:color="auto"/>
        <w:left w:val="none" w:sz="0" w:space="0" w:color="auto"/>
        <w:bottom w:val="none" w:sz="0" w:space="0" w:color="auto"/>
        <w:right w:val="none" w:sz="0" w:space="0" w:color="auto"/>
      </w:divBdr>
    </w:div>
    <w:div w:id="1413351793">
      <w:bodyDiv w:val="1"/>
      <w:marLeft w:val="0"/>
      <w:marRight w:val="0"/>
      <w:marTop w:val="0"/>
      <w:marBottom w:val="0"/>
      <w:divBdr>
        <w:top w:val="none" w:sz="0" w:space="0" w:color="auto"/>
        <w:left w:val="none" w:sz="0" w:space="0" w:color="auto"/>
        <w:bottom w:val="none" w:sz="0" w:space="0" w:color="auto"/>
        <w:right w:val="none" w:sz="0" w:space="0" w:color="auto"/>
      </w:divBdr>
    </w:div>
    <w:div w:id="1416248851">
      <w:bodyDiv w:val="1"/>
      <w:marLeft w:val="0"/>
      <w:marRight w:val="0"/>
      <w:marTop w:val="0"/>
      <w:marBottom w:val="0"/>
      <w:divBdr>
        <w:top w:val="none" w:sz="0" w:space="0" w:color="auto"/>
        <w:left w:val="none" w:sz="0" w:space="0" w:color="auto"/>
        <w:bottom w:val="none" w:sz="0" w:space="0" w:color="auto"/>
        <w:right w:val="none" w:sz="0" w:space="0" w:color="auto"/>
      </w:divBdr>
    </w:div>
    <w:div w:id="1420058418">
      <w:bodyDiv w:val="1"/>
      <w:marLeft w:val="0"/>
      <w:marRight w:val="0"/>
      <w:marTop w:val="0"/>
      <w:marBottom w:val="0"/>
      <w:divBdr>
        <w:top w:val="none" w:sz="0" w:space="0" w:color="auto"/>
        <w:left w:val="none" w:sz="0" w:space="0" w:color="auto"/>
        <w:bottom w:val="none" w:sz="0" w:space="0" w:color="auto"/>
        <w:right w:val="none" w:sz="0" w:space="0" w:color="auto"/>
      </w:divBdr>
    </w:div>
    <w:div w:id="1422801995">
      <w:bodyDiv w:val="1"/>
      <w:marLeft w:val="0"/>
      <w:marRight w:val="0"/>
      <w:marTop w:val="0"/>
      <w:marBottom w:val="0"/>
      <w:divBdr>
        <w:top w:val="none" w:sz="0" w:space="0" w:color="auto"/>
        <w:left w:val="none" w:sz="0" w:space="0" w:color="auto"/>
        <w:bottom w:val="none" w:sz="0" w:space="0" w:color="auto"/>
        <w:right w:val="none" w:sz="0" w:space="0" w:color="auto"/>
      </w:divBdr>
    </w:div>
    <w:div w:id="1437368079">
      <w:bodyDiv w:val="1"/>
      <w:marLeft w:val="0"/>
      <w:marRight w:val="0"/>
      <w:marTop w:val="0"/>
      <w:marBottom w:val="0"/>
      <w:divBdr>
        <w:top w:val="none" w:sz="0" w:space="0" w:color="auto"/>
        <w:left w:val="none" w:sz="0" w:space="0" w:color="auto"/>
        <w:bottom w:val="none" w:sz="0" w:space="0" w:color="auto"/>
        <w:right w:val="none" w:sz="0" w:space="0" w:color="auto"/>
      </w:divBdr>
    </w:div>
    <w:div w:id="1437748067">
      <w:bodyDiv w:val="1"/>
      <w:marLeft w:val="0"/>
      <w:marRight w:val="0"/>
      <w:marTop w:val="0"/>
      <w:marBottom w:val="0"/>
      <w:divBdr>
        <w:top w:val="none" w:sz="0" w:space="0" w:color="auto"/>
        <w:left w:val="none" w:sz="0" w:space="0" w:color="auto"/>
        <w:bottom w:val="none" w:sz="0" w:space="0" w:color="auto"/>
        <w:right w:val="none" w:sz="0" w:space="0" w:color="auto"/>
      </w:divBdr>
    </w:div>
    <w:div w:id="1437870632">
      <w:bodyDiv w:val="1"/>
      <w:marLeft w:val="0"/>
      <w:marRight w:val="0"/>
      <w:marTop w:val="0"/>
      <w:marBottom w:val="0"/>
      <w:divBdr>
        <w:top w:val="none" w:sz="0" w:space="0" w:color="auto"/>
        <w:left w:val="none" w:sz="0" w:space="0" w:color="auto"/>
        <w:bottom w:val="none" w:sz="0" w:space="0" w:color="auto"/>
        <w:right w:val="none" w:sz="0" w:space="0" w:color="auto"/>
      </w:divBdr>
    </w:div>
    <w:div w:id="1443181445">
      <w:bodyDiv w:val="1"/>
      <w:marLeft w:val="0"/>
      <w:marRight w:val="0"/>
      <w:marTop w:val="0"/>
      <w:marBottom w:val="0"/>
      <w:divBdr>
        <w:top w:val="none" w:sz="0" w:space="0" w:color="auto"/>
        <w:left w:val="none" w:sz="0" w:space="0" w:color="auto"/>
        <w:bottom w:val="none" w:sz="0" w:space="0" w:color="auto"/>
        <w:right w:val="none" w:sz="0" w:space="0" w:color="auto"/>
      </w:divBdr>
    </w:div>
    <w:div w:id="1443959710">
      <w:bodyDiv w:val="1"/>
      <w:marLeft w:val="0"/>
      <w:marRight w:val="0"/>
      <w:marTop w:val="0"/>
      <w:marBottom w:val="0"/>
      <w:divBdr>
        <w:top w:val="none" w:sz="0" w:space="0" w:color="auto"/>
        <w:left w:val="none" w:sz="0" w:space="0" w:color="auto"/>
        <w:bottom w:val="none" w:sz="0" w:space="0" w:color="auto"/>
        <w:right w:val="none" w:sz="0" w:space="0" w:color="auto"/>
      </w:divBdr>
    </w:div>
    <w:div w:id="1447895654">
      <w:bodyDiv w:val="1"/>
      <w:marLeft w:val="0"/>
      <w:marRight w:val="0"/>
      <w:marTop w:val="0"/>
      <w:marBottom w:val="0"/>
      <w:divBdr>
        <w:top w:val="none" w:sz="0" w:space="0" w:color="auto"/>
        <w:left w:val="none" w:sz="0" w:space="0" w:color="auto"/>
        <w:bottom w:val="none" w:sz="0" w:space="0" w:color="auto"/>
        <w:right w:val="none" w:sz="0" w:space="0" w:color="auto"/>
      </w:divBdr>
    </w:div>
    <w:div w:id="1451627093">
      <w:bodyDiv w:val="1"/>
      <w:marLeft w:val="0"/>
      <w:marRight w:val="0"/>
      <w:marTop w:val="0"/>
      <w:marBottom w:val="0"/>
      <w:divBdr>
        <w:top w:val="none" w:sz="0" w:space="0" w:color="auto"/>
        <w:left w:val="none" w:sz="0" w:space="0" w:color="auto"/>
        <w:bottom w:val="none" w:sz="0" w:space="0" w:color="auto"/>
        <w:right w:val="none" w:sz="0" w:space="0" w:color="auto"/>
      </w:divBdr>
    </w:div>
    <w:div w:id="1452743479">
      <w:bodyDiv w:val="1"/>
      <w:marLeft w:val="0"/>
      <w:marRight w:val="0"/>
      <w:marTop w:val="0"/>
      <w:marBottom w:val="0"/>
      <w:divBdr>
        <w:top w:val="none" w:sz="0" w:space="0" w:color="auto"/>
        <w:left w:val="none" w:sz="0" w:space="0" w:color="auto"/>
        <w:bottom w:val="none" w:sz="0" w:space="0" w:color="auto"/>
        <w:right w:val="none" w:sz="0" w:space="0" w:color="auto"/>
      </w:divBdr>
    </w:div>
    <w:div w:id="1452745590">
      <w:bodyDiv w:val="1"/>
      <w:marLeft w:val="0"/>
      <w:marRight w:val="0"/>
      <w:marTop w:val="0"/>
      <w:marBottom w:val="0"/>
      <w:divBdr>
        <w:top w:val="none" w:sz="0" w:space="0" w:color="auto"/>
        <w:left w:val="none" w:sz="0" w:space="0" w:color="auto"/>
        <w:bottom w:val="none" w:sz="0" w:space="0" w:color="auto"/>
        <w:right w:val="none" w:sz="0" w:space="0" w:color="auto"/>
      </w:divBdr>
    </w:div>
    <w:div w:id="1462915491">
      <w:bodyDiv w:val="1"/>
      <w:marLeft w:val="0"/>
      <w:marRight w:val="0"/>
      <w:marTop w:val="0"/>
      <w:marBottom w:val="0"/>
      <w:divBdr>
        <w:top w:val="none" w:sz="0" w:space="0" w:color="auto"/>
        <w:left w:val="none" w:sz="0" w:space="0" w:color="auto"/>
        <w:bottom w:val="none" w:sz="0" w:space="0" w:color="auto"/>
        <w:right w:val="none" w:sz="0" w:space="0" w:color="auto"/>
      </w:divBdr>
    </w:div>
    <w:div w:id="1466662704">
      <w:bodyDiv w:val="1"/>
      <w:marLeft w:val="0"/>
      <w:marRight w:val="0"/>
      <w:marTop w:val="0"/>
      <w:marBottom w:val="0"/>
      <w:divBdr>
        <w:top w:val="none" w:sz="0" w:space="0" w:color="auto"/>
        <w:left w:val="none" w:sz="0" w:space="0" w:color="auto"/>
        <w:bottom w:val="none" w:sz="0" w:space="0" w:color="auto"/>
        <w:right w:val="none" w:sz="0" w:space="0" w:color="auto"/>
      </w:divBdr>
    </w:div>
    <w:div w:id="1470201184">
      <w:bodyDiv w:val="1"/>
      <w:marLeft w:val="0"/>
      <w:marRight w:val="0"/>
      <w:marTop w:val="0"/>
      <w:marBottom w:val="0"/>
      <w:divBdr>
        <w:top w:val="none" w:sz="0" w:space="0" w:color="auto"/>
        <w:left w:val="none" w:sz="0" w:space="0" w:color="auto"/>
        <w:bottom w:val="none" w:sz="0" w:space="0" w:color="auto"/>
        <w:right w:val="none" w:sz="0" w:space="0" w:color="auto"/>
      </w:divBdr>
    </w:div>
    <w:div w:id="1472091998">
      <w:bodyDiv w:val="1"/>
      <w:marLeft w:val="0"/>
      <w:marRight w:val="0"/>
      <w:marTop w:val="0"/>
      <w:marBottom w:val="0"/>
      <w:divBdr>
        <w:top w:val="none" w:sz="0" w:space="0" w:color="auto"/>
        <w:left w:val="none" w:sz="0" w:space="0" w:color="auto"/>
        <w:bottom w:val="none" w:sz="0" w:space="0" w:color="auto"/>
        <w:right w:val="none" w:sz="0" w:space="0" w:color="auto"/>
      </w:divBdr>
    </w:div>
    <w:div w:id="1472599555">
      <w:bodyDiv w:val="1"/>
      <w:marLeft w:val="0"/>
      <w:marRight w:val="0"/>
      <w:marTop w:val="0"/>
      <w:marBottom w:val="0"/>
      <w:divBdr>
        <w:top w:val="none" w:sz="0" w:space="0" w:color="auto"/>
        <w:left w:val="none" w:sz="0" w:space="0" w:color="auto"/>
        <w:bottom w:val="none" w:sz="0" w:space="0" w:color="auto"/>
        <w:right w:val="none" w:sz="0" w:space="0" w:color="auto"/>
      </w:divBdr>
    </w:div>
    <w:div w:id="1484465569">
      <w:bodyDiv w:val="1"/>
      <w:marLeft w:val="0"/>
      <w:marRight w:val="0"/>
      <w:marTop w:val="0"/>
      <w:marBottom w:val="0"/>
      <w:divBdr>
        <w:top w:val="none" w:sz="0" w:space="0" w:color="auto"/>
        <w:left w:val="none" w:sz="0" w:space="0" w:color="auto"/>
        <w:bottom w:val="none" w:sz="0" w:space="0" w:color="auto"/>
        <w:right w:val="none" w:sz="0" w:space="0" w:color="auto"/>
      </w:divBdr>
      <w:divsChild>
        <w:div w:id="759790862">
          <w:marLeft w:val="0"/>
          <w:marRight w:val="0"/>
          <w:marTop w:val="0"/>
          <w:marBottom w:val="0"/>
          <w:divBdr>
            <w:top w:val="none" w:sz="0" w:space="0" w:color="auto"/>
            <w:left w:val="none" w:sz="0" w:space="0" w:color="auto"/>
            <w:bottom w:val="none" w:sz="0" w:space="0" w:color="auto"/>
            <w:right w:val="none" w:sz="0" w:space="0" w:color="auto"/>
          </w:divBdr>
        </w:div>
        <w:div w:id="549193101">
          <w:marLeft w:val="0"/>
          <w:marRight w:val="0"/>
          <w:marTop w:val="0"/>
          <w:marBottom w:val="0"/>
          <w:divBdr>
            <w:top w:val="none" w:sz="0" w:space="0" w:color="auto"/>
            <w:left w:val="none" w:sz="0" w:space="0" w:color="auto"/>
            <w:bottom w:val="none" w:sz="0" w:space="0" w:color="auto"/>
            <w:right w:val="none" w:sz="0" w:space="0" w:color="auto"/>
          </w:divBdr>
        </w:div>
        <w:div w:id="2120831578">
          <w:marLeft w:val="0"/>
          <w:marRight w:val="0"/>
          <w:marTop w:val="0"/>
          <w:marBottom w:val="0"/>
          <w:divBdr>
            <w:top w:val="none" w:sz="0" w:space="0" w:color="auto"/>
            <w:left w:val="none" w:sz="0" w:space="0" w:color="auto"/>
            <w:bottom w:val="none" w:sz="0" w:space="0" w:color="auto"/>
            <w:right w:val="none" w:sz="0" w:space="0" w:color="auto"/>
          </w:divBdr>
        </w:div>
      </w:divsChild>
    </w:div>
    <w:div w:id="1484662925">
      <w:bodyDiv w:val="1"/>
      <w:marLeft w:val="0"/>
      <w:marRight w:val="0"/>
      <w:marTop w:val="0"/>
      <w:marBottom w:val="0"/>
      <w:divBdr>
        <w:top w:val="none" w:sz="0" w:space="0" w:color="auto"/>
        <w:left w:val="none" w:sz="0" w:space="0" w:color="auto"/>
        <w:bottom w:val="none" w:sz="0" w:space="0" w:color="auto"/>
        <w:right w:val="none" w:sz="0" w:space="0" w:color="auto"/>
      </w:divBdr>
    </w:div>
    <w:div w:id="1488010157">
      <w:bodyDiv w:val="1"/>
      <w:marLeft w:val="0"/>
      <w:marRight w:val="0"/>
      <w:marTop w:val="0"/>
      <w:marBottom w:val="0"/>
      <w:divBdr>
        <w:top w:val="none" w:sz="0" w:space="0" w:color="auto"/>
        <w:left w:val="none" w:sz="0" w:space="0" w:color="auto"/>
        <w:bottom w:val="none" w:sz="0" w:space="0" w:color="auto"/>
        <w:right w:val="none" w:sz="0" w:space="0" w:color="auto"/>
      </w:divBdr>
    </w:div>
    <w:div w:id="1489051989">
      <w:bodyDiv w:val="1"/>
      <w:marLeft w:val="0"/>
      <w:marRight w:val="0"/>
      <w:marTop w:val="0"/>
      <w:marBottom w:val="0"/>
      <w:divBdr>
        <w:top w:val="none" w:sz="0" w:space="0" w:color="auto"/>
        <w:left w:val="none" w:sz="0" w:space="0" w:color="auto"/>
        <w:bottom w:val="none" w:sz="0" w:space="0" w:color="auto"/>
        <w:right w:val="none" w:sz="0" w:space="0" w:color="auto"/>
      </w:divBdr>
    </w:div>
    <w:div w:id="1489785418">
      <w:bodyDiv w:val="1"/>
      <w:marLeft w:val="0"/>
      <w:marRight w:val="0"/>
      <w:marTop w:val="0"/>
      <w:marBottom w:val="0"/>
      <w:divBdr>
        <w:top w:val="none" w:sz="0" w:space="0" w:color="auto"/>
        <w:left w:val="none" w:sz="0" w:space="0" w:color="auto"/>
        <w:bottom w:val="none" w:sz="0" w:space="0" w:color="auto"/>
        <w:right w:val="none" w:sz="0" w:space="0" w:color="auto"/>
      </w:divBdr>
    </w:div>
    <w:div w:id="1490710506">
      <w:bodyDiv w:val="1"/>
      <w:marLeft w:val="0"/>
      <w:marRight w:val="0"/>
      <w:marTop w:val="0"/>
      <w:marBottom w:val="0"/>
      <w:divBdr>
        <w:top w:val="none" w:sz="0" w:space="0" w:color="auto"/>
        <w:left w:val="none" w:sz="0" w:space="0" w:color="auto"/>
        <w:bottom w:val="none" w:sz="0" w:space="0" w:color="auto"/>
        <w:right w:val="none" w:sz="0" w:space="0" w:color="auto"/>
      </w:divBdr>
    </w:div>
    <w:div w:id="1493719438">
      <w:bodyDiv w:val="1"/>
      <w:marLeft w:val="0"/>
      <w:marRight w:val="0"/>
      <w:marTop w:val="0"/>
      <w:marBottom w:val="0"/>
      <w:divBdr>
        <w:top w:val="none" w:sz="0" w:space="0" w:color="auto"/>
        <w:left w:val="none" w:sz="0" w:space="0" w:color="auto"/>
        <w:bottom w:val="none" w:sz="0" w:space="0" w:color="auto"/>
        <w:right w:val="none" w:sz="0" w:space="0" w:color="auto"/>
      </w:divBdr>
    </w:div>
    <w:div w:id="1495489339">
      <w:bodyDiv w:val="1"/>
      <w:marLeft w:val="0"/>
      <w:marRight w:val="0"/>
      <w:marTop w:val="0"/>
      <w:marBottom w:val="0"/>
      <w:divBdr>
        <w:top w:val="none" w:sz="0" w:space="0" w:color="auto"/>
        <w:left w:val="none" w:sz="0" w:space="0" w:color="auto"/>
        <w:bottom w:val="none" w:sz="0" w:space="0" w:color="auto"/>
        <w:right w:val="none" w:sz="0" w:space="0" w:color="auto"/>
      </w:divBdr>
    </w:div>
    <w:div w:id="1501580178">
      <w:bodyDiv w:val="1"/>
      <w:marLeft w:val="0"/>
      <w:marRight w:val="0"/>
      <w:marTop w:val="0"/>
      <w:marBottom w:val="0"/>
      <w:divBdr>
        <w:top w:val="none" w:sz="0" w:space="0" w:color="auto"/>
        <w:left w:val="none" w:sz="0" w:space="0" w:color="auto"/>
        <w:bottom w:val="none" w:sz="0" w:space="0" w:color="auto"/>
        <w:right w:val="none" w:sz="0" w:space="0" w:color="auto"/>
      </w:divBdr>
    </w:div>
    <w:div w:id="1507789745">
      <w:bodyDiv w:val="1"/>
      <w:marLeft w:val="0"/>
      <w:marRight w:val="0"/>
      <w:marTop w:val="0"/>
      <w:marBottom w:val="0"/>
      <w:divBdr>
        <w:top w:val="none" w:sz="0" w:space="0" w:color="auto"/>
        <w:left w:val="none" w:sz="0" w:space="0" w:color="auto"/>
        <w:bottom w:val="none" w:sz="0" w:space="0" w:color="auto"/>
        <w:right w:val="none" w:sz="0" w:space="0" w:color="auto"/>
      </w:divBdr>
    </w:div>
    <w:div w:id="1511876306">
      <w:bodyDiv w:val="1"/>
      <w:marLeft w:val="0"/>
      <w:marRight w:val="0"/>
      <w:marTop w:val="0"/>
      <w:marBottom w:val="0"/>
      <w:divBdr>
        <w:top w:val="none" w:sz="0" w:space="0" w:color="auto"/>
        <w:left w:val="none" w:sz="0" w:space="0" w:color="auto"/>
        <w:bottom w:val="none" w:sz="0" w:space="0" w:color="auto"/>
        <w:right w:val="none" w:sz="0" w:space="0" w:color="auto"/>
      </w:divBdr>
    </w:div>
    <w:div w:id="1513298531">
      <w:bodyDiv w:val="1"/>
      <w:marLeft w:val="0"/>
      <w:marRight w:val="0"/>
      <w:marTop w:val="0"/>
      <w:marBottom w:val="0"/>
      <w:divBdr>
        <w:top w:val="none" w:sz="0" w:space="0" w:color="auto"/>
        <w:left w:val="none" w:sz="0" w:space="0" w:color="auto"/>
        <w:bottom w:val="none" w:sz="0" w:space="0" w:color="auto"/>
        <w:right w:val="none" w:sz="0" w:space="0" w:color="auto"/>
      </w:divBdr>
    </w:div>
    <w:div w:id="1518036874">
      <w:bodyDiv w:val="1"/>
      <w:marLeft w:val="0"/>
      <w:marRight w:val="0"/>
      <w:marTop w:val="0"/>
      <w:marBottom w:val="0"/>
      <w:divBdr>
        <w:top w:val="none" w:sz="0" w:space="0" w:color="auto"/>
        <w:left w:val="none" w:sz="0" w:space="0" w:color="auto"/>
        <w:bottom w:val="none" w:sz="0" w:space="0" w:color="auto"/>
        <w:right w:val="none" w:sz="0" w:space="0" w:color="auto"/>
      </w:divBdr>
      <w:divsChild>
        <w:div w:id="1719359444">
          <w:marLeft w:val="0"/>
          <w:marRight w:val="0"/>
          <w:marTop w:val="0"/>
          <w:marBottom w:val="0"/>
          <w:divBdr>
            <w:top w:val="none" w:sz="0" w:space="0" w:color="auto"/>
            <w:left w:val="none" w:sz="0" w:space="0" w:color="auto"/>
            <w:bottom w:val="none" w:sz="0" w:space="0" w:color="auto"/>
            <w:right w:val="none" w:sz="0" w:space="0" w:color="auto"/>
          </w:divBdr>
        </w:div>
        <w:div w:id="289094569">
          <w:marLeft w:val="0"/>
          <w:marRight w:val="0"/>
          <w:marTop w:val="0"/>
          <w:marBottom w:val="0"/>
          <w:divBdr>
            <w:top w:val="none" w:sz="0" w:space="0" w:color="auto"/>
            <w:left w:val="none" w:sz="0" w:space="0" w:color="auto"/>
            <w:bottom w:val="none" w:sz="0" w:space="0" w:color="auto"/>
            <w:right w:val="none" w:sz="0" w:space="0" w:color="auto"/>
          </w:divBdr>
        </w:div>
      </w:divsChild>
    </w:div>
    <w:div w:id="1523520466">
      <w:bodyDiv w:val="1"/>
      <w:marLeft w:val="0"/>
      <w:marRight w:val="0"/>
      <w:marTop w:val="0"/>
      <w:marBottom w:val="0"/>
      <w:divBdr>
        <w:top w:val="none" w:sz="0" w:space="0" w:color="auto"/>
        <w:left w:val="none" w:sz="0" w:space="0" w:color="auto"/>
        <w:bottom w:val="none" w:sz="0" w:space="0" w:color="auto"/>
        <w:right w:val="none" w:sz="0" w:space="0" w:color="auto"/>
      </w:divBdr>
    </w:div>
    <w:div w:id="1523781358">
      <w:bodyDiv w:val="1"/>
      <w:marLeft w:val="0"/>
      <w:marRight w:val="0"/>
      <w:marTop w:val="0"/>
      <w:marBottom w:val="0"/>
      <w:divBdr>
        <w:top w:val="none" w:sz="0" w:space="0" w:color="auto"/>
        <w:left w:val="none" w:sz="0" w:space="0" w:color="auto"/>
        <w:bottom w:val="none" w:sz="0" w:space="0" w:color="auto"/>
        <w:right w:val="none" w:sz="0" w:space="0" w:color="auto"/>
      </w:divBdr>
    </w:div>
    <w:div w:id="1538466832">
      <w:bodyDiv w:val="1"/>
      <w:marLeft w:val="0"/>
      <w:marRight w:val="0"/>
      <w:marTop w:val="0"/>
      <w:marBottom w:val="0"/>
      <w:divBdr>
        <w:top w:val="none" w:sz="0" w:space="0" w:color="auto"/>
        <w:left w:val="none" w:sz="0" w:space="0" w:color="auto"/>
        <w:bottom w:val="none" w:sz="0" w:space="0" w:color="auto"/>
        <w:right w:val="none" w:sz="0" w:space="0" w:color="auto"/>
      </w:divBdr>
    </w:div>
    <w:div w:id="1541355011">
      <w:bodyDiv w:val="1"/>
      <w:marLeft w:val="0"/>
      <w:marRight w:val="0"/>
      <w:marTop w:val="0"/>
      <w:marBottom w:val="0"/>
      <w:divBdr>
        <w:top w:val="none" w:sz="0" w:space="0" w:color="auto"/>
        <w:left w:val="none" w:sz="0" w:space="0" w:color="auto"/>
        <w:bottom w:val="none" w:sz="0" w:space="0" w:color="auto"/>
        <w:right w:val="none" w:sz="0" w:space="0" w:color="auto"/>
      </w:divBdr>
    </w:div>
    <w:div w:id="1541866583">
      <w:bodyDiv w:val="1"/>
      <w:marLeft w:val="0"/>
      <w:marRight w:val="0"/>
      <w:marTop w:val="0"/>
      <w:marBottom w:val="0"/>
      <w:divBdr>
        <w:top w:val="none" w:sz="0" w:space="0" w:color="auto"/>
        <w:left w:val="none" w:sz="0" w:space="0" w:color="auto"/>
        <w:bottom w:val="none" w:sz="0" w:space="0" w:color="auto"/>
        <w:right w:val="none" w:sz="0" w:space="0" w:color="auto"/>
      </w:divBdr>
    </w:div>
    <w:div w:id="1551189932">
      <w:bodyDiv w:val="1"/>
      <w:marLeft w:val="0"/>
      <w:marRight w:val="0"/>
      <w:marTop w:val="0"/>
      <w:marBottom w:val="0"/>
      <w:divBdr>
        <w:top w:val="none" w:sz="0" w:space="0" w:color="auto"/>
        <w:left w:val="none" w:sz="0" w:space="0" w:color="auto"/>
        <w:bottom w:val="none" w:sz="0" w:space="0" w:color="auto"/>
        <w:right w:val="none" w:sz="0" w:space="0" w:color="auto"/>
      </w:divBdr>
    </w:div>
    <w:div w:id="1552227828">
      <w:bodyDiv w:val="1"/>
      <w:marLeft w:val="0"/>
      <w:marRight w:val="0"/>
      <w:marTop w:val="0"/>
      <w:marBottom w:val="0"/>
      <w:divBdr>
        <w:top w:val="none" w:sz="0" w:space="0" w:color="auto"/>
        <w:left w:val="none" w:sz="0" w:space="0" w:color="auto"/>
        <w:bottom w:val="none" w:sz="0" w:space="0" w:color="auto"/>
        <w:right w:val="none" w:sz="0" w:space="0" w:color="auto"/>
      </w:divBdr>
    </w:div>
    <w:div w:id="1552811275">
      <w:bodyDiv w:val="1"/>
      <w:marLeft w:val="0"/>
      <w:marRight w:val="0"/>
      <w:marTop w:val="0"/>
      <w:marBottom w:val="0"/>
      <w:divBdr>
        <w:top w:val="none" w:sz="0" w:space="0" w:color="auto"/>
        <w:left w:val="none" w:sz="0" w:space="0" w:color="auto"/>
        <w:bottom w:val="none" w:sz="0" w:space="0" w:color="auto"/>
        <w:right w:val="none" w:sz="0" w:space="0" w:color="auto"/>
      </w:divBdr>
      <w:divsChild>
        <w:div w:id="1873880770">
          <w:marLeft w:val="0"/>
          <w:marRight w:val="0"/>
          <w:marTop w:val="0"/>
          <w:marBottom w:val="0"/>
          <w:divBdr>
            <w:top w:val="none" w:sz="0" w:space="0" w:color="auto"/>
            <w:left w:val="none" w:sz="0" w:space="0" w:color="auto"/>
            <w:bottom w:val="none" w:sz="0" w:space="0" w:color="auto"/>
            <w:right w:val="none" w:sz="0" w:space="0" w:color="auto"/>
          </w:divBdr>
        </w:div>
        <w:div w:id="1787501833">
          <w:marLeft w:val="0"/>
          <w:marRight w:val="0"/>
          <w:marTop w:val="0"/>
          <w:marBottom w:val="0"/>
          <w:divBdr>
            <w:top w:val="none" w:sz="0" w:space="0" w:color="auto"/>
            <w:left w:val="none" w:sz="0" w:space="0" w:color="auto"/>
            <w:bottom w:val="none" w:sz="0" w:space="0" w:color="auto"/>
            <w:right w:val="none" w:sz="0" w:space="0" w:color="auto"/>
          </w:divBdr>
        </w:div>
        <w:div w:id="1963419177">
          <w:marLeft w:val="0"/>
          <w:marRight w:val="0"/>
          <w:marTop w:val="0"/>
          <w:marBottom w:val="0"/>
          <w:divBdr>
            <w:top w:val="none" w:sz="0" w:space="0" w:color="auto"/>
            <w:left w:val="none" w:sz="0" w:space="0" w:color="auto"/>
            <w:bottom w:val="none" w:sz="0" w:space="0" w:color="auto"/>
            <w:right w:val="none" w:sz="0" w:space="0" w:color="auto"/>
          </w:divBdr>
        </w:div>
      </w:divsChild>
    </w:div>
    <w:div w:id="1557204866">
      <w:bodyDiv w:val="1"/>
      <w:marLeft w:val="0"/>
      <w:marRight w:val="0"/>
      <w:marTop w:val="0"/>
      <w:marBottom w:val="0"/>
      <w:divBdr>
        <w:top w:val="none" w:sz="0" w:space="0" w:color="auto"/>
        <w:left w:val="none" w:sz="0" w:space="0" w:color="auto"/>
        <w:bottom w:val="none" w:sz="0" w:space="0" w:color="auto"/>
        <w:right w:val="none" w:sz="0" w:space="0" w:color="auto"/>
      </w:divBdr>
    </w:div>
    <w:div w:id="1557276754">
      <w:bodyDiv w:val="1"/>
      <w:marLeft w:val="0"/>
      <w:marRight w:val="0"/>
      <w:marTop w:val="0"/>
      <w:marBottom w:val="0"/>
      <w:divBdr>
        <w:top w:val="none" w:sz="0" w:space="0" w:color="auto"/>
        <w:left w:val="none" w:sz="0" w:space="0" w:color="auto"/>
        <w:bottom w:val="none" w:sz="0" w:space="0" w:color="auto"/>
        <w:right w:val="none" w:sz="0" w:space="0" w:color="auto"/>
      </w:divBdr>
    </w:div>
    <w:div w:id="1559247240">
      <w:bodyDiv w:val="1"/>
      <w:marLeft w:val="0"/>
      <w:marRight w:val="0"/>
      <w:marTop w:val="0"/>
      <w:marBottom w:val="0"/>
      <w:divBdr>
        <w:top w:val="none" w:sz="0" w:space="0" w:color="auto"/>
        <w:left w:val="none" w:sz="0" w:space="0" w:color="auto"/>
        <w:bottom w:val="none" w:sz="0" w:space="0" w:color="auto"/>
        <w:right w:val="none" w:sz="0" w:space="0" w:color="auto"/>
      </w:divBdr>
    </w:div>
    <w:div w:id="1560364913">
      <w:bodyDiv w:val="1"/>
      <w:marLeft w:val="0"/>
      <w:marRight w:val="0"/>
      <w:marTop w:val="0"/>
      <w:marBottom w:val="0"/>
      <w:divBdr>
        <w:top w:val="none" w:sz="0" w:space="0" w:color="auto"/>
        <w:left w:val="none" w:sz="0" w:space="0" w:color="auto"/>
        <w:bottom w:val="none" w:sz="0" w:space="0" w:color="auto"/>
        <w:right w:val="none" w:sz="0" w:space="0" w:color="auto"/>
      </w:divBdr>
    </w:div>
    <w:div w:id="1562017365">
      <w:bodyDiv w:val="1"/>
      <w:marLeft w:val="0"/>
      <w:marRight w:val="0"/>
      <w:marTop w:val="0"/>
      <w:marBottom w:val="0"/>
      <w:divBdr>
        <w:top w:val="none" w:sz="0" w:space="0" w:color="auto"/>
        <w:left w:val="none" w:sz="0" w:space="0" w:color="auto"/>
        <w:bottom w:val="none" w:sz="0" w:space="0" w:color="auto"/>
        <w:right w:val="none" w:sz="0" w:space="0" w:color="auto"/>
      </w:divBdr>
    </w:div>
    <w:div w:id="1571038839">
      <w:bodyDiv w:val="1"/>
      <w:marLeft w:val="0"/>
      <w:marRight w:val="0"/>
      <w:marTop w:val="0"/>
      <w:marBottom w:val="0"/>
      <w:divBdr>
        <w:top w:val="none" w:sz="0" w:space="0" w:color="auto"/>
        <w:left w:val="none" w:sz="0" w:space="0" w:color="auto"/>
        <w:bottom w:val="none" w:sz="0" w:space="0" w:color="auto"/>
        <w:right w:val="none" w:sz="0" w:space="0" w:color="auto"/>
      </w:divBdr>
    </w:div>
    <w:div w:id="1574509746">
      <w:bodyDiv w:val="1"/>
      <w:marLeft w:val="0"/>
      <w:marRight w:val="0"/>
      <w:marTop w:val="0"/>
      <w:marBottom w:val="0"/>
      <w:divBdr>
        <w:top w:val="none" w:sz="0" w:space="0" w:color="auto"/>
        <w:left w:val="none" w:sz="0" w:space="0" w:color="auto"/>
        <w:bottom w:val="none" w:sz="0" w:space="0" w:color="auto"/>
        <w:right w:val="none" w:sz="0" w:space="0" w:color="auto"/>
      </w:divBdr>
    </w:div>
    <w:div w:id="1578512766">
      <w:bodyDiv w:val="1"/>
      <w:marLeft w:val="0"/>
      <w:marRight w:val="0"/>
      <w:marTop w:val="0"/>
      <w:marBottom w:val="0"/>
      <w:divBdr>
        <w:top w:val="none" w:sz="0" w:space="0" w:color="auto"/>
        <w:left w:val="none" w:sz="0" w:space="0" w:color="auto"/>
        <w:bottom w:val="none" w:sz="0" w:space="0" w:color="auto"/>
        <w:right w:val="none" w:sz="0" w:space="0" w:color="auto"/>
      </w:divBdr>
    </w:div>
    <w:div w:id="1579049466">
      <w:bodyDiv w:val="1"/>
      <w:marLeft w:val="0"/>
      <w:marRight w:val="0"/>
      <w:marTop w:val="0"/>
      <w:marBottom w:val="0"/>
      <w:divBdr>
        <w:top w:val="none" w:sz="0" w:space="0" w:color="auto"/>
        <w:left w:val="none" w:sz="0" w:space="0" w:color="auto"/>
        <w:bottom w:val="none" w:sz="0" w:space="0" w:color="auto"/>
        <w:right w:val="none" w:sz="0" w:space="0" w:color="auto"/>
      </w:divBdr>
    </w:div>
    <w:div w:id="1583485464">
      <w:bodyDiv w:val="1"/>
      <w:marLeft w:val="0"/>
      <w:marRight w:val="0"/>
      <w:marTop w:val="0"/>
      <w:marBottom w:val="0"/>
      <w:divBdr>
        <w:top w:val="none" w:sz="0" w:space="0" w:color="auto"/>
        <w:left w:val="none" w:sz="0" w:space="0" w:color="auto"/>
        <w:bottom w:val="none" w:sz="0" w:space="0" w:color="auto"/>
        <w:right w:val="none" w:sz="0" w:space="0" w:color="auto"/>
      </w:divBdr>
    </w:div>
    <w:div w:id="1586842638">
      <w:bodyDiv w:val="1"/>
      <w:marLeft w:val="0"/>
      <w:marRight w:val="0"/>
      <w:marTop w:val="0"/>
      <w:marBottom w:val="0"/>
      <w:divBdr>
        <w:top w:val="none" w:sz="0" w:space="0" w:color="auto"/>
        <w:left w:val="none" w:sz="0" w:space="0" w:color="auto"/>
        <w:bottom w:val="none" w:sz="0" w:space="0" w:color="auto"/>
        <w:right w:val="none" w:sz="0" w:space="0" w:color="auto"/>
      </w:divBdr>
    </w:div>
    <w:div w:id="1604873708">
      <w:bodyDiv w:val="1"/>
      <w:marLeft w:val="0"/>
      <w:marRight w:val="0"/>
      <w:marTop w:val="0"/>
      <w:marBottom w:val="0"/>
      <w:divBdr>
        <w:top w:val="none" w:sz="0" w:space="0" w:color="auto"/>
        <w:left w:val="none" w:sz="0" w:space="0" w:color="auto"/>
        <w:bottom w:val="none" w:sz="0" w:space="0" w:color="auto"/>
        <w:right w:val="none" w:sz="0" w:space="0" w:color="auto"/>
      </w:divBdr>
    </w:div>
    <w:div w:id="1609005030">
      <w:bodyDiv w:val="1"/>
      <w:marLeft w:val="0"/>
      <w:marRight w:val="0"/>
      <w:marTop w:val="0"/>
      <w:marBottom w:val="0"/>
      <w:divBdr>
        <w:top w:val="none" w:sz="0" w:space="0" w:color="auto"/>
        <w:left w:val="none" w:sz="0" w:space="0" w:color="auto"/>
        <w:bottom w:val="none" w:sz="0" w:space="0" w:color="auto"/>
        <w:right w:val="none" w:sz="0" w:space="0" w:color="auto"/>
      </w:divBdr>
    </w:div>
    <w:div w:id="1613783214">
      <w:bodyDiv w:val="1"/>
      <w:marLeft w:val="0"/>
      <w:marRight w:val="0"/>
      <w:marTop w:val="0"/>
      <w:marBottom w:val="0"/>
      <w:divBdr>
        <w:top w:val="none" w:sz="0" w:space="0" w:color="auto"/>
        <w:left w:val="none" w:sz="0" w:space="0" w:color="auto"/>
        <w:bottom w:val="none" w:sz="0" w:space="0" w:color="auto"/>
        <w:right w:val="none" w:sz="0" w:space="0" w:color="auto"/>
      </w:divBdr>
    </w:div>
    <w:div w:id="1616406424">
      <w:bodyDiv w:val="1"/>
      <w:marLeft w:val="0"/>
      <w:marRight w:val="0"/>
      <w:marTop w:val="0"/>
      <w:marBottom w:val="0"/>
      <w:divBdr>
        <w:top w:val="none" w:sz="0" w:space="0" w:color="auto"/>
        <w:left w:val="none" w:sz="0" w:space="0" w:color="auto"/>
        <w:bottom w:val="none" w:sz="0" w:space="0" w:color="auto"/>
        <w:right w:val="none" w:sz="0" w:space="0" w:color="auto"/>
      </w:divBdr>
    </w:div>
    <w:div w:id="1619022461">
      <w:bodyDiv w:val="1"/>
      <w:marLeft w:val="0"/>
      <w:marRight w:val="0"/>
      <w:marTop w:val="0"/>
      <w:marBottom w:val="0"/>
      <w:divBdr>
        <w:top w:val="none" w:sz="0" w:space="0" w:color="auto"/>
        <w:left w:val="none" w:sz="0" w:space="0" w:color="auto"/>
        <w:bottom w:val="none" w:sz="0" w:space="0" w:color="auto"/>
        <w:right w:val="none" w:sz="0" w:space="0" w:color="auto"/>
      </w:divBdr>
    </w:div>
    <w:div w:id="1619993811">
      <w:bodyDiv w:val="1"/>
      <w:marLeft w:val="0"/>
      <w:marRight w:val="0"/>
      <w:marTop w:val="0"/>
      <w:marBottom w:val="0"/>
      <w:divBdr>
        <w:top w:val="none" w:sz="0" w:space="0" w:color="auto"/>
        <w:left w:val="none" w:sz="0" w:space="0" w:color="auto"/>
        <w:bottom w:val="none" w:sz="0" w:space="0" w:color="auto"/>
        <w:right w:val="none" w:sz="0" w:space="0" w:color="auto"/>
      </w:divBdr>
    </w:div>
    <w:div w:id="1622498133">
      <w:bodyDiv w:val="1"/>
      <w:marLeft w:val="0"/>
      <w:marRight w:val="0"/>
      <w:marTop w:val="0"/>
      <w:marBottom w:val="0"/>
      <w:divBdr>
        <w:top w:val="none" w:sz="0" w:space="0" w:color="auto"/>
        <w:left w:val="none" w:sz="0" w:space="0" w:color="auto"/>
        <w:bottom w:val="none" w:sz="0" w:space="0" w:color="auto"/>
        <w:right w:val="none" w:sz="0" w:space="0" w:color="auto"/>
      </w:divBdr>
    </w:div>
    <w:div w:id="1628506726">
      <w:bodyDiv w:val="1"/>
      <w:marLeft w:val="0"/>
      <w:marRight w:val="0"/>
      <w:marTop w:val="0"/>
      <w:marBottom w:val="0"/>
      <w:divBdr>
        <w:top w:val="none" w:sz="0" w:space="0" w:color="auto"/>
        <w:left w:val="none" w:sz="0" w:space="0" w:color="auto"/>
        <w:bottom w:val="none" w:sz="0" w:space="0" w:color="auto"/>
        <w:right w:val="none" w:sz="0" w:space="0" w:color="auto"/>
      </w:divBdr>
    </w:div>
    <w:div w:id="1628854407">
      <w:bodyDiv w:val="1"/>
      <w:marLeft w:val="0"/>
      <w:marRight w:val="0"/>
      <w:marTop w:val="0"/>
      <w:marBottom w:val="0"/>
      <w:divBdr>
        <w:top w:val="none" w:sz="0" w:space="0" w:color="auto"/>
        <w:left w:val="none" w:sz="0" w:space="0" w:color="auto"/>
        <w:bottom w:val="none" w:sz="0" w:space="0" w:color="auto"/>
        <w:right w:val="none" w:sz="0" w:space="0" w:color="auto"/>
      </w:divBdr>
    </w:div>
    <w:div w:id="1632704789">
      <w:bodyDiv w:val="1"/>
      <w:marLeft w:val="0"/>
      <w:marRight w:val="0"/>
      <w:marTop w:val="0"/>
      <w:marBottom w:val="0"/>
      <w:divBdr>
        <w:top w:val="none" w:sz="0" w:space="0" w:color="auto"/>
        <w:left w:val="none" w:sz="0" w:space="0" w:color="auto"/>
        <w:bottom w:val="none" w:sz="0" w:space="0" w:color="auto"/>
        <w:right w:val="none" w:sz="0" w:space="0" w:color="auto"/>
      </w:divBdr>
    </w:div>
    <w:div w:id="1638563075">
      <w:bodyDiv w:val="1"/>
      <w:marLeft w:val="0"/>
      <w:marRight w:val="0"/>
      <w:marTop w:val="0"/>
      <w:marBottom w:val="0"/>
      <w:divBdr>
        <w:top w:val="none" w:sz="0" w:space="0" w:color="auto"/>
        <w:left w:val="none" w:sz="0" w:space="0" w:color="auto"/>
        <w:bottom w:val="none" w:sz="0" w:space="0" w:color="auto"/>
        <w:right w:val="none" w:sz="0" w:space="0" w:color="auto"/>
      </w:divBdr>
    </w:div>
    <w:div w:id="1644776668">
      <w:bodyDiv w:val="1"/>
      <w:marLeft w:val="0"/>
      <w:marRight w:val="0"/>
      <w:marTop w:val="0"/>
      <w:marBottom w:val="0"/>
      <w:divBdr>
        <w:top w:val="none" w:sz="0" w:space="0" w:color="auto"/>
        <w:left w:val="none" w:sz="0" w:space="0" w:color="auto"/>
        <w:bottom w:val="none" w:sz="0" w:space="0" w:color="auto"/>
        <w:right w:val="none" w:sz="0" w:space="0" w:color="auto"/>
      </w:divBdr>
    </w:div>
    <w:div w:id="1644965803">
      <w:bodyDiv w:val="1"/>
      <w:marLeft w:val="0"/>
      <w:marRight w:val="0"/>
      <w:marTop w:val="0"/>
      <w:marBottom w:val="0"/>
      <w:divBdr>
        <w:top w:val="none" w:sz="0" w:space="0" w:color="auto"/>
        <w:left w:val="none" w:sz="0" w:space="0" w:color="auto"/>
        <w:bottom w:val="none" w:sz="0" w:space="0" w:color="auto"/>
        <w:right w:val="none" w:sz="0" w:space="0" w:color="auto"/>
      </w:divBdr>
    </w:div>
    <w:div w:id="1646546569">
      <w:bodyDiv w:val="1"/>
      <w:marLeft w:val="0"/>
      <w:marRight w:val="0"/>
      <w:marTop w:val="0"/>
      <w:marBottom w:val="0"/>
      <w:divBdr>
        <w:top w:val="none" w:sz="0" w:space="0" w:color="auto"/>
        <w:left w:val="none" w:sz="0" w:space="0" w:color="auto"/>
        <w:bottom w:val="none" w:sz="0" w:space="0" w:color="auto"/>
        <w:right w:val="none" w:sz="0" w:space="0" w:color="auto"/>
      </w:divBdr>
    </w:div>
    <w:div w:id="1651252142">
      <w:bodyDiv w:val="1"/>
      <w:marLeft w:val="0"/>
      <w:marRight w:val="0"/>
      <w:marTop w:val="0"/>
      <w:marBottom w:val="0"/>
      <w:divBdr>
        <w:top w:val="none" w:sz="0" w:space="0" w:color="auto"/>
        <w:left w:val="none" w:sz="0" w:space="0" w:color="auto"/>
        <w:bottom w:val="none" w:sz="0" w:space="0" w:color="auto"/>
        <w:right w:val="none" w:sz="0" w:space="0" w:color="auto"/>
      </w:divBdr>
    </w:div>
    <w:div w:id="1658681983">
      <w:bodyDiv w:val="1"/>
      <w:marLeft w:val="0"/>
      <w:marRight w:val="0"/>
      <w:marTop w:val="0"/>
      <w:marBottom w:val="0"/>
      <w:divBdr>
        <w:top w:val="none" w:sz="0" w:space="0" w:color="auto"/>
        <w:left w:val="none" w:sz="0" w:space="0" w:color="auto"/>
        <w:bottom w:val="none" w:sz="0" w:space="0" w:color="auto"/>
        <w:right w:val="none" w:sz="0" w:space="0" w:color="auto"/>
      </w:divBdr>
    </w:div>
    <w:div w:id="1662930178">
      <w:bodyDiv w:val="1"/>
      <w:marLeft w:val="0"/>
      <w:marRight w:val="0"/>
      <w:marTop w:val="0"/>
      <w:marBottom w:val="0"/>
      <w:divBdr>
        <w:top w:val="none" w:sz="0" w:space="0" w:color="auto"/>
        <w:left w:val="none" w:sz="0" w:space="0" w:color="auto"/>
        <w:bottom w:val="none" w:sz="0" w:space="0" w:color="auto"/>
        <w:right w:val="none" w:sz="0" w:space="0" w:color="auto"/>
      </w:divBdr>
    </w:div>
    <w:div w:id="1672179713">
      <w:bodyDiv w:val="1"/>
      <w:marLeft w:val="0"/>
      <w:marRight w:val="0"/>
      <w:marTop w:val="0"/>
      <w:marBottom w:val="0"/>
      <w:divBdr>
        <w:top w:val="none" w:sz="0" w:space="0" w:color="auto"/>
        <w:left w:val="none" w:sz="0" w:space="0" w:color="auto"/>
        <w:bottom w:val="none" w:sz="0" w:space="0" w:color="auto"/>
        <w:right w:val="none" w:sz="0" w:space="0" w:color="auto"/>
      </w:divBdr>
    </w:div>
    <w:div w:id="1676347601">
      <w:bodyDiv w:val="1"/>
      <w:marLeft w:val="0"/>
      <w:marRight w:val="0"/>
      <w:marTop w:val="0"/>
      <w:marBottom w:val="0"/>
      <w:divBdr>
        <w:top w:val="none" w:sz="0" w:space="0" w:color="auto"/>
        <w:left w:val="none" w:sz="0" w:space="0" w:color="auto"/>
        <w:bottom w:val="none" w:sz="0" w:space="0" w:color="auto"/>
        <w:right w:val="none" w:sz="0" w:space="0" w:color="auto"/>
      </w:divBdr>
    </w:div>
    <w:div w:id="1680422758">
      <w:bodyDiv w:val="1"/>
      <w:marLeft w:val="0"/>
      <w:marRight w:val="0"/>
      <w:marTop w:val="0"/>
      <w:marBottom w:val="0"/>
      <w:divBdr>
        <w:top w:val="none" w:sz="0" w:space="0" w:color="auto"/>
        <w:left w:val="none" w:sz="0" w:space="0" w:color="auto"/>
        <w:bottom w:val="none" w:sz="0" w:space="0" w:color="auto"/>
        <w:right w:val="none" w:sz="0" w:space="0" w:color="auto"/>
      </w:divBdr>
    </w:div>
    <w:div w:id="1683778639">
      <w:bodyDiv w:val="1"/>
      <w:marLeft w:val="0"/>
      <w:marRight w:val="0"/>
      <w:marTop w:val="0"/>
      <w:marBottom w:val="0"/>
      <w:divBdr>
        <w:top w:val="none" w:sz="0" w:space="0" w:color="auto"/>
        <w:left w:val="none" w:sz="0" w:space="0" w:color="auto"/>
        <w:bottom w:val="none" w:sz="0" w:space="0" w:color="auto"/>
        <w:right w:val="none" w:sz="0" w:space="0" w:color="auto"/>
      </w:divBdr>
    </w:div>
    <w:div w:id="1684017089">
      <w:bodyDiv w:val="1"/>
      <w:marLeft w:val="0"/>
      <w:marRight w:val="0"/>
      <w:marTop w:val="0"/>
      <w:marBottom w:val="0"/>
      <w:divBdr>
        <w:top w:val="none" w:sz="0" w:space="0" w:color="auto"/>
        <w:left w:val="none" w:sz="0" w:space="0" w:color="auto"/>
        <w:bottom w:val="none" w:sz="0" w:space="0" w:color="auto"/>
        <w:right w:val="none" w:sz="0" w:space="0" w:color="auto"/>
      </w:divBdr>
    </w:div>
    <w:div w:id="1699348868">
      <w:bodyDiv w:val="1"/>
      <w:marLeft w:val="0"/>
      <w:marRight w:val="0"/>
      <w:marTop w:val="0"/>
      <w:marBottom w:val="0"/>
      <w:divBdr>
        <w:top w:val="none" w:sz="0" w:space="0" w:color="auto"/>
        <w:left w:val="none" w:sz="0" w:space="0" w:color="auto"/>
        <w:bottom w:val="none" w:sz="0" w:space="0" w:color="auto"/>
        <w:right w:val="none" w:sz="0" w:space="0" w:color="auto"/>
      </w:divBdr>
      <w:divsChild>
        <w:div w:id="2088185290">
          <w:marLeft w:val="0"/>
          <w:marRight w:val="0"/>
          <w:marTop w:val="0"/>
          <w:marBottom w:val="0"/>
          <w:divBdr>
            <w:top w:val="none" w:sz="0" w:space="0" w:color="auto"/>
            <w:left w:val="none" w:sz="0" w:space="0" w:color="auto"/>
            <w:bottom w:val="none" w:sz="0" w:space="0" w:color="auto"/>
            <w:right w:val="none" w:sz="0" w:space="0" w:color="auto"/>
          </w:divBdr>
        </w:div>
        <w:div w:id="1186748141">
          <w:marLeft w:val="0"/>
          <w:marRight w:val="0"/>
          <w:marTop w:val="0"/>
          <w:marBottom w:val="0"/>
          <w:divBdr>
            <w:top w:val="none" w:sz="0" w:space="0" w:color="auto"/>
            <w:left w:val="none" w:sz="0" w:space="0" w:color="auto"/>
            <w:bottom w:val="none" w:sz="0" w:space="0" w:color="auto"/>
            <w:right w:val="none" w:sz="0" w:space="0" w:color="auto"/>
          </w:divBdr>
        </w:div>
        <w:div w:id="1619412632">
          <w:marLeft w:val="0"/>
          <w:marRight w:val="0"/>
          <w:marTop w:val="0"/>
          <w:marBottom w:val="0"/>
          <w:divBdr>
            <w:top w:val="none" w:sz="0" w:space="0" w:color="auto"/>
            <w:left w:val="none" w:sz="0" w:space="0" w:color="auto"/>
            <w:bottom w:val="none" w:sz="0" w:space="0" w:color="auto"/>
            <w:right w:val="none" w:sz="0" w:space="0" w:color="auto"/>
          </w:divBdr>
        </w:div>
        <w:div w:id="1111511862">
          <w:marLeft w:val="0"/>
          <w:marRight w:val="0"/>
          <w:marTop w:val="0"/>
          <w:marBottom w:val="0"/>
          <w:divBdr>
            <w:top w:val="none" w:sz="0" w:space="0" w:color="auto"/>
            <w:left w:val="none" w:sz="0" w:space="0" w:color="auto"/>
            <w:bottom w:val="none" w:sz="0" w:space="0" w:color="auto"/>
            <w:right w:val="none" w:sz="0" w:space="0" w:color="auto"/>
          </w:divBdr>
        </w:div>
        <w:div w:id="1478259212">
          <w:marLeft w:val="0"/>
          <w:marRight w:val="0"/>
          <w:marTop w:val="0"/>
          <w:marBottom w:val="0"/>
          <w:divBdr>
            <w:top w:val="none" w:sz="0" w:space="0" w:color="auto"/>
            <w:left w:val="none" w:sz="0" w:space="0" w:color="auto"/>
            <w:bottom w:val="none" w:sz="0" w:space="0" w:color="auto"/>
            <w:right w:val="none" w:sz="0" w:space="0" w:color="auto"/>
          </w:divBdr>
        </w:div>
      </w:divsChild>
    </w:div>
    <w:div w:id="1701278511">
      <w:bodyDiv w:val="1"/>
      <w:marLeft w:val="0"/>
      <w:marRight w:val="0"/>
      <w:marTop w:val="0"/>
      <w:marBottom w:val="0"/>
      <w:divBdr>
        <w:top w:val="none" w:sz="0" w:space="0" w:color="auto"/>
        <w:left w:val="none" w:sz="0" w:space="0" w:color="auto"/>
        <w:bottom w:val="none" w:sz="0" w:space="0" w:color="auto"/>
        <w:right w:val="none" w:sz="0" w:space="0" w:color="auto"/>
      </w:divBdr>
    </w:div>
    <w:div w:id="1710497932">
      <w:bodyDiv w:val="1"/>
      <w:marLeft w:val="0"/>
      <w:marRight w:val="0"/>
      <w:marTop w:val="0"/>
      <w:marBottom w:val="0"/>
      <w:divBdr>
        <w:top w:val="none" w:sz="0" w:space="0" w:color="auto"/>
        <w:left w:val="none" w:sz="0" w:space="0" w:color="auto"/>
        <w:bottom w:val="none" w:sz="0" w:space="0" w:color="auto"/>
        <w:right w:val="none" w:sz="0" w:space="0" w:color="auto"/>
      </w:divBdr>
    </w:div>
    <w:div w:id="1718894034">
      <w:bodyDiv w:val="1"/>
      <w:marLeft w:val="0"/>
      <w:marRight w:val="0"/>
      <w:marTop w:val="0"/>
      <w:marBottom w:val="0"/>
      <w:divBdr>
        <w:top w:val="none" w:sz="0" w:space="0" w:color="auto"/>
        <w:left w:val="none" w:sz="0" w:space="0" w:color="auto"/>
        <w:bottom w:val="none" w:sz="0" w:space="0" w:color="auto"/>
        <w:right w:val="none" w:sz="0" w:space="0" w:color="auto"/>
      </w:divBdr>
    </w:div>
    <w:div w:id="1733769510">
      <w:bodyDiv w:val="1"/>
      <w:marLeft w:val="0"/>
      <w:marRight w:val="0"/>
      <w:marTop w:val="0"/>
      <w:marBottom w:val="0"/>
      <w:divBdr>
        <w:top w:val="none" w:sz="0" w:space="0" w:color="auto"/>
        <w:left w:val="none" w:sz="0" w:space="0" w:color="auto"/>
        <w:bottom w:val="none" w:sz="0" w:space="0" w:color="auto"/>
        <w:right w:val="none" w:sz="0" w:space="0" w:color="auto"/>
      </w:divBdr>
    </w:div>
    <w:div w:id="1734038999">
      <w:bodyDiv w:val="1"/>
      <w:marLeft w:val="0"/>
      <w:marRight w:val="0"/>
      <w:marTop w:val="0"/>
      <w:marBottom w:val="0"/>
      <w:divBdr>
        <w:top w:val="none" w:sz="0" w:space="0" w:color="auto"/>
        <w:left w:val="none" w:sz="0" w:space="0" w:color="auto"/>
        <w:bottom w:val="none" w:sz="0" w:space="0" w:color="auto"/>
        <w:right w:val="none" w:sz="0" w:space="0" w:color="auto"/>
      </w:divBdr>
    </w:div>
    <w:div w:id="1735422490">
      <w:bodyDiv w:val="1"/>
      <w:marLeft w:val="0"/>
      <w:marRight w:val="0"/>
      <w:marTop w:val="0"/>
      <w:marBottom w:val="0"/>
      <w:divBdr>
        <w:top w:val="none" w:sz="0" w:space="0" w:color="auto"/>
        <w:left w:val="none" w:sz="0" w:space="0" w:color="auto"/>
        <w:bottom w:val="none" w:sz="0" w:space="0" w:color="auto"/>
        <w:right w:val="none" w:sz="0" w:space="0" w:color="auto"/>
      </w:divBdr>
    </w:div>
    <w:div w:id="1740444875">
      <w:bodyDiv w:val="1"/>
      <w:marLeft w:val="0"/>
      <w:marRight w:val="0"/>
      <w:marTop w:val="0"/>
      <w:marBottom w:val="0"/>
      <w:divBdr>
        <w:top w:val="none" w:sz="0" w:space="0" w:color="auto"/>
        <w:left w:val="none" w:sz="0" w:space="0" w:color="auto"/>
        <w:bottom w:val="none" w:sz="0" w:space="0" w:color="auto"/>
        <w:right w:val="none" w:sz="0" w:space="0" w:color="auto"/>
      </w:divBdr>
    </w:div>
    <w:div w:id="1741097193">
      <w:bodyDiv w:val="1"/>
      <w:marLeft w:val="0"/>
      <w:marRight w:val="0"/>
      <w:marTop w:val="0"/>
      <w:marBottom w:val="0"/>
      <w:divBdr>
        <w:top w:val="none" w:sz="0" w:space="0" w:color="auto"/>
        <w:left w:val="none" w:sz="0" w:space="0" w:color="auto"/>
        <w:bottom w:val="none" w:sz="0" w:space="0" w:color="auto"/>
        <w:right w:val="none" w:sz="0" w:space="0" w:color="auto"/>
      </w:divBdr>
    </w:div>
    <w:div w:id="1749309180">
      <w:bodyDiv w:val="1"/>
      <w:marLeft w:val="0"/>
      <w:marRight w:val="0"/>
      <w:marTop w:val="0"/>
      <w:marBottom w:val="0"/>
      <w:divBdr>
        <w:top w:val="none" w:sz="0" w:space="0" w:color="auto"/>
        <w:left w:val="none" w:sz="0" w:space="0" w:color="auto"/>
        <w:bottom w:val="none" w:sz="0" w:space="0" w:color="auto"/>
        <w:right w:val="none" w:sz="0" w:space="0" w:color="auto"/>
      </w:divBdr>
    </w:div>
    <w:div w:id="1752239954">
      <w:bodyDiv w:val="1"/>
      <w:marLeft w:val="0"/>
      <w:marRight w:val="0"/>
      <w:marTop w:val="0"/>
      <w:marBottom w:val="0"/>
      <w:divBdr>
        <w:top w:val="none" w:sz="0" w:space="0" w:color="auto"/>
        <w:left w:val="none" w:sz="0" w:space="0" w:color="auto"/>
        <w:bottom w:val="none" w:sz="0" w:space="0" w:color="auto"/>
        <w:right w:val="none" w:sz="0" w:space="0" w:color="auto"/>
      </w:divBdr>
    </w:div>
    <w:div w:id="1756634612">
      <w:bodyDiv w:val="1"/>
      <w:marLeft w:val="0"/>
      <w:marRight w:val="0"/>
      <w:marTop w:val="0"/>
      <w:marBottom w:val="0"/>
      <w:divBdr>
        <w:top w:val="none" w:sz="0" w:space="0" w:color="auto"/>
        <w:left w:val="none" w:sz="0" w:space="0" w:color="auto"/>
        <w:bottom w:val="none" w:sz="0" w:space="0" w:color="auto"/>
        <w:right w:val="none" w:sz="0" w:space="0" w:color="auto"/>
      </w:divBdr>
    </w:div>
    <w:div w:id="1761100579">
      <w:bodyDiv w:val="1"/>
      <w:marLeft w:val="0"/>
      <w:marRight w:val="0"/>
      <w:marTop w:val="0"/>
      <w:marBottom w:val="0"/>
      <w:divBdr>
        <w:top w:val="none" w:sz="0" w:space="0" w:color="auto"/>
        <w:left w:val="none" w:sz="0" w:space="0" w:color="auto"/>
        <w:bottom w:val="none" w:sz="0" w:space="0" w:color="auto"/>
        <w:right w:val="none" w:sz="0" w:space="0" w:color="auto"/>
      </w:divBdr>
    </w:div>
    <w:div w:id="1766726884">
      <w:bodyDiv w:val="1"/>
      <w:marLeft w:val="0"/>
      <w:marRight w:val="0"/>
      <w:marTop w:val="0"/>
      <w:marBottom w:val="0"/>
      <w:divBdr>
        <w:top w:val="none" w:sz="0" w:space="0" w:color="auto"/>
        <w:left w:val="none" w:sz="0" w:space="0" w:color="auto"/>
        <w:bottom w:val="none" w:sz="0" w:space="0" w:color="auto"/>
        <w:right w:val="none" w:sz="0" w:space="0" w:color="auto"/>
      </w:divBdr>
    </w:div>
    <w:div w:id="1770082585">
      <w:bodyDiv w:val="1"/>
      <w:marLeft w:val="0"/>
      <w:marRight w:val="0"/>
      <w:marTop w:val="0"/>
      <w:marBottom w:val="0"/>
      <w:divBdr>
        <w:top w:val="none" w:sz="0" w:space="0" w:color="auto"/>
        <w:left w:val="none" w:sz="0" w:space="0" w:color="auto"/>
        <w:bottom w:val="none" w:sz="0" w:space="0" w:color="auto"/>
        <w:right w:val="none" w:sz="0" w:space="0" w:color="auto"/>
      </w:divBdr>
    </w:div>
    <w:div w:id="1772315429">
      <w:bodyDiv w:val="1"/>
      <w:marLeft w:val="0"/>
      <w:marRight w:val="0"/>
      <w:marTop w:val="0"/>
      <w:marBottom w:val="0"/>
      <w:divBdr>
        <w:top w:val="none" w:sz="0" w:space="0" w:color="auto"/>
        <w:left w:val="none" w:sz="0" w:space="0" w:color="auto"/>
        <w:bottom w:val="none" w:sz="0" w:space="0" w:color="auto"/>
        <w:right w:val="none" w:sz="0" w:space="0" w:color="auto"/>
      </w:divBdr>
    </w:div>
    <w:div w:id="1773435874">
      <w:bodyDiv w:val="1"/>
      <w:marLeft w:val="0"/>
      <w:marRight w:val="0"/>
      <w:marTop w:val="0"/>
      <w:marBottom w:val="0"/>
      <w:divBdr>
        <w:top w:val="none" w:sz="0" w:space="0" w:color="auto"/>
        <w:left w:val="none" w:sz="0" w:space="0" w:color="auto"/>
        <w:bottom w:val="none" w:sz="0" w:space="0" w:color="auto"/>
        <w:right w:val="none" w:sz="0" w:space="0" w:color="auto"/>
      </w:divBdr>
    </w:div>
    <w:div w:id="1777022018">
      <w:bodyDiv w:val="1"/>
      <w:marLeft w:val="0"/>
      <w:marRight w:val="0"/>
      <w:marTop w:val="0"/>
      <w:marBottom w:val="0"/>
      <w:divBdr>
        <w:top w:val="none" w:sz="0" w:space="0" w:color="auto"/>
        <w:left w:val="none" w:sz="0" w:space="0" w:color="auto"/>
        <w:bottom w:val="none" w:sz="0" w:space="0" w:color="auto"/>
        <w:right w:val="none" w:sz="0" w:space="0" w:color="auto"/>
      </w:divBdr>
    </w:div>
    <w:div w:id="1780833539">
      <w:bodyDiv w:val="1"/>
      <w:marLeft w:val="0"/>
      <w:marRight w:val="0"/>
      <w:marTop w:val="0"/>
      <w:marBottom w:val="0"/>
      <w:divBdr>
        <w:top w:val="none" w:sz="0" w:space="0" w:color="auto"/>
        <w:left w:val="none" w:sz="0" w:space="0" w:color="auto"/>
        <w:bottom w:val="none" w:sz="0" w:space="0" w:color="auto"/>
        <w:right w:val="none" w:sz="0" w:space="0" w:color="auto"/>
      </w:divBdr>
    </w:div>
    <w:div w:id="1782141799">
      <w:bodyDiv w:val="1"/>
      <w:marLeft w:val="0"/>
      <w:marRight w:val="0"/>
      <w:marTop w:val="0"/>
      <w:marBottom w:val="0"/>
      <w:divBdr>
        <w:top w:val="none" w:sz="0" w:space="0" w:color="auto"/>
        <w:left w:val="none" w:sz="0" w:space="0" w:color="auto"/>
        <w:bottom w:val="none" w:sz="0" w:space="0" w:color="auto"/>
        <w:right w:val="none" w:sz="0" w:space="0" w:color="auto"/>
      </w:divBdr>
    </w:div>
    <w:div w:id="1782259111">
      <w:bodyDiv w:val="1"/>
      <w:marLeft w:val="0"/>
      <w:marRight w:val="0"/>
      <w:marTop w:val="0"/>
      <w:marBottom w:val="0"/>
      <w:divBdr>
        <w:top w:val="none" w:sz="0" w:space="0" w:color="auto"/>
        <w:left w:val="none" w:sz="0" w:space="0" w:color="auto"/>
        <w:bottom w:val="none" w:sz="0" w:space="0" w:color="auto"/>
        <w:right w:val="none" w:sz="0" w:space="0" w:color="auto"/>
      </w:divBdr>
    </w:div>
    <w:div w:id="1784810502">
      <w:bodyDiv w:val="1"/>
      <w:marLeft w:val="0"/>
      <w:marRight w:val="0"/>
      <w:marTop w:val="0"/>
      <w:marBottom w:val="0"/>
      <w:divBdr>
        <w:top w:val="none" w:sz="0" w:space="0" w:color="auto"/>
        <w:left w:val="none" w:sz="0" w:space="0" w:color="auto"/>
        <w:bottom w:val="none" w:sz="0" w:space="0" w:color="auto"/>
        <w:right w:val="none" w:sz="0" w:space="0" w:color="auto"/>
      </w:divBdr>
    </w:div>
    <w:div w:id="1786775547">
      <w:bodyDiv w:val="1"/>
      <w:marLeft w:val="0"/>
      <w:marRight w:val="0"/>
      <w:marTop w:val="0"/>
      <w:marBottom w:val="0"/>
      <w:divBdr>
        <w:top w:val="none" w:sz="0" w:space="0" w:color="auto"/>
        <w:left w:val="none" w:sz="0" w:space="0" w:color="auto"/>
        <w:bottom w:val="none" w:sz="0" w:space="0" w:color="auto"/>
        <w:right w:val="none" w:sz="0" w:space="0" w:color="auto"/>
      </w:divBdr>
    </w:div>
    <w:div w:id="1787508610">
      <w:bodyDiv w:val="1"/>
      <w:marLeft w:val="0"/>
      <w:marRight w:val="0"/>
      <w:marTop w:val="0"/>
      <w:marBottom w:val="0"/>
      <w:divBdr>
        <w:top w:val="none" w:sz="0" w:space="0" w:color="auto"/>
        <w:left w:val="none" w:sz="0" w:space="0" w:color="auto"/>
        <w:bottom w:val="none" w:sz="0" w:space="0" w:color="auto"/>
        <w:right w:val="none" w:sz="0" w:space="0" w:color="auto"/>
      </w:divBdr>
    </w:div>
    <w:div w:id="1794906328">
      <w:bodyDiv w:val="1"/>
      <w:marLeft w:val="0"/>
      <w:marRight w:val="0"/>
      <w:marTop w:val="0"/>
      <w:marBottom w:val="0"/>
      <w:divBdr>
        <w:top w:val="none" w:sz="0" w:space="0" w:color="auto"/>
        <w:left w:val="none" w:sz="0" w:space="0" w:color="auto"/>
        <w:bottom w:val="none" w:sz="0" w:space="0" w:color="auto"/>
        <w:right w:val="none" w:sz="0" w:space="0" w:color="auto"/>
      </w:divBdr>
    </w:div>
    <w:div w:id="1798715446">
      <w:bodyDiv w:val="1"/>
      <w:marLeft w:val="0"/>
      <w:marRight w:val="0"/>
      <w:marTop w:val="0"/>
      <w:marBottom w:val="0"/>
      <w:divBdr>
        <w:top w:val="none" w:sz="0" w:space="0" w:color="auto"/>
        <w:left w:val="none" w:sz="0" w:space="0" w:color="auto"/>
        <w:bottom w:val="none" w:sz="0" w:space="0" w:color="auto"/>
        <w:right w:val="none" w:sz="0" w:space="0" w:color="auto"/>
      </w:divBdr>
    </w:div>
    <w:div w:id="1809669252">
      <w:bodyDiv w:val="1"/>
      <w:marLeft w:val="0"/>
      <w:marRight w:val="0"/>
      <w:marTop w:val="0"/>
      <w:marBottom w:val="0"/>
      <w:divBdr>
        <w:top w:val="none" w:sz="0" w:space="0" w:color="auto"/>
        <w:left w:val="none" w:sz="0" w:space="0" w:color="auto"/>
        <w:bottom w:val="none" w:sz="0" w:space="0" w:color="auto"/>
        <w:right w:val="none" w:sz="0" w:space="0" w:color="auto"/>
      </w:divBdr>
    </w:div>
    <w:div w:id="1810123604">
      <w:bodyDiv w:val="1"/>
      <w:marLeft w:val="0"/>
      <w:marRight w:val="0"/>
      <w:marTop w:val="0"/>
      <w:marBottom w:val="0"/>
      <w:divBdr>
        <w:top w:val="none" w:sz="0" w:space="0" w:color="auto"/>
        <w:left w:val="none" w:sz="0" w:space="0" w:color="auto"/>
        <w:bottom w:val="none" w:sz="0" w:space="0" w:color="auto"/>
        <w:right w:val="none" w:sz="0" w:space="0" w:color="auto"/>
      </w:divBdr>
    </w:div>
    <w:div w:id="1816990738">
      <w:bodyDiv w:val="1"/>
      <w:marLeft w:val="0"/>
      <w:marRight w:val="0"/>
      <w:marTop w:val="0"/>
      <w:marBottom w:val="0"/>
      <w:divBdr>
        <w:top w:val="none" w:sz="0" w:space="0" w:color="auto"/>
        <w:left w:val="none" w:sz="0" w:space="0" w:color="auto"/>
        <w:bottom w:val="none" w:sz="0" w:space="0" w:color="auto"/>
        <w:right w:val="none" w:sz="0" w:space="0" w:color="auto"/>
      </w:divBdr>
    </w:div>
    <w:div w:id="1817261904">
      <w:bodyDiv w:val="1"/>
      <w:marLeft w:val="0"/>
      <w:marRight w:val="0"/>
      <w:marTop w:val="0"/>
      <w:marBottom w:val="0"/>
      <w:divBdr>
        <w:top w:val="none" w:sz="0" w:space="0" w:color="auto"/>
        <w:left w:val="none" w:sz="0" w:space="0" w:color="auto"/>
        <w:bottom w:val="none" w:sz="0" w:space="0" w:color="auto"/>
        <w:right w:val="none" w:sz="0" w:space="0" w:color="auto"/>
      </w:divBdr>
    </w:div>
    <w:div w:id="1819112233">
      <w:bodyDiv w:val="1"/>
      <w:marLeft w:val="0"/>
      <w:marRight w:val="0"/>
      <w:marTop w:val="0"/>
      <w:marBottom w:val="0"/>
      <w:divBdr>
        <w:top w:val="none" w:sz="0" w:space="0" w:color="auto"/>
        <w:left w:val="none" w:sz="0" w:space="0" w:color="auto"/>
        <w:bottom w:val="none" w:sz="0" w:space="0" w:color="auto"/>
        <w:right w:val="none" w:sz="0" w:space="0" w:color="auto"/>
      </w:divBdr>
    </w:div>
    <w:div w:id="1821387043">
      <w:bodyDiv w:val="1"/>
      <w:marLeft w:val="0"/>
      <w:marRight w:val="0"/>
      <w:marTop w:val="0"/>
      <w:marBottom w:val="0"/>
      <w:divBdr>
        <w:top w:val="none" w:sz="0" w:space="0" w:color="auto"/>
        <w:left w:val="none" w:sz="0" w:space="0" w:color="auto"/>
        <w:bottom w:val="none" w:sz="0" w:space="0" w:color="auto"/>
        <w:right w:val="none" w:sz="0" w:space="0" w:color="auto"/>
      </w:divBdr>
    </w:div>
    <w:div w:id="1822192802">
      <w:bodyDiv w:val="1"/>
      <w:marLeft w:val="0"/>
      <w:marRight w:val="0"/>
      <w:marTop w:val="0"/>
      <w:marBottom w:val="0"/>
      <w:divBdr>
        <w:top w:val="none" w:sz="0" w:space="0" w:color="auto"/>
        <w:left w:val="none" w:sz="0" w:space="0" w:color="auto"/>
        <w:bottom w:val="none" w:sz="0" w:space="0" w:color="auto"/>
        <w:right w:val="none" w:sz="0" w:space="0" w:color="auto"/>
      </w:divBdr>
    </w:div>
    <w:div w:id="1839348383">
      <w:bodyDiv w:val="1"/>
      <w:marLeft w:val="0"/>
      <w:marRight w:val="0"/>
      <w:marTop w:val="0"/>
      <w:marBottom w:val="0"/>
      <w:divBdr>
        <w:top w:val="none" w:sz="0" w:space="0" w:color="auto"/>
        <w:left w:val="none" w:sz="0" w:space="0" w:color="auto"/>
        <w:bottom w:val="none" w:sz="0" w:space="0" w:color="auto"/>
        <w:right w:val="none" w:sz="0" w:space="0" w:color="auto"/>
      </w:divBdr>
    </w:div>
    <w:div w:id="1841769828">
      <w:bodyDiv w:val="1"/>
      <w:marLeft w:val="0"/>
      <w:marRight w:val="0"/>
      <w:marTop w:val="0"/>
      <w:marBottom w:val="0"/>
      <w:divBdr>
        <w:top w:val="none" w:sz="0" w:space="0" w:color="auto"/>
        <w:left w:val="none" w:sz="0" w:space="0" w:color="auto"/>
        <w:bottom w:val="none" w:sz="0" w:space="0" w:color="auto"/>
        <w:right w:val="none" w:sz="0" w:space="0" w:color="auto"/>
      </w:divBdr>
    </w:div>
    <w:div w:id="1843162276">
      <w:bodyDiv w:val="1"/>
      <w:marLeft w:val="0"/>
      <w:marRight w:val="0"/>
      <w:marTop w:val="0"/>
      <w:marBottom w:val="0"/>
      <w:divBdr>
        <w:top w:val="none" w:sz="0" w:space="0" w:color="auto"/>
        <w:left w:val="none" w:sz="0" w:space="0" w:color="auto"/>
        <w:bottom w:val="none" w:sz="0" w:space="0" w:color="auto"/>
        <w:right w:val="none" w:sz="0" w:space="0" w:color="auto"/>
      </w:divBdr>
    </w:div>
    <w:div w:id="1843739311">
      <w:bodyDiv w:val="1"/>
      <w:marLeft w:val="0"/>
      <w:marRight w:val="0"/>
      <w:marTop w:val="0"/>
      <w:marBottom w:val="0"/>
      <w:divBdr>
        <w:top w:val="none" w:sz="0" w:space="0" w:color="auto"/>
        <w:left w:val="none" w:sz="0" w:space="0" w:color="auto"/>
        <w:bottom w:val="none" w:sz="0" w:space="0" w:color="auto"/>
        <w:right w:val="none" w:sz="0" w:space="0" w:color="auto"/>
      </w:divBdr>
    </w:div>
    <w:div w:id="1844274370">
      <w:bodyDiv w:val="1"/>
      <w:marLeft w:val="0"/>
      <w:marRight w:val="0"/>
      <w:marTop w:val="0"/>
      <w:marBottom w:val="0"/>
      <w:divBdr>
        <w:top w:val="none" w:sz="0" w:space="0" w:color="auto"/>
        <w:left w:val="none" w:sz="0" w:space="0" w:color="auto"/>
        <w:bottom w:val="none" w:sz="0" w:space="0" w:color="auto"/>
        <w:right w:val="none" w:sz="0" w:space="0" w:color="auto"/>
      </w:divBdr>
    </w:div>
    <w:div w:id="1845510532">
      <w:bodyDiv w:val="1"/>
      <w:marLeft w:val="0"/>
      <w:marRight w:val="0"/>
      <w:marTop w:val="0"/>
      <w:marBottom w:val="0"/>
      <w:divBdr>
        <w:top w:val="none" w:sz="0" w:space="0" w:color="auto"/>
        <w:left w:val="none" w:sz="0" w:space="0" w:color="auto"/>
        <w:bottom w:val="none" w:sz="0" w:space="0" w:color="auto"/>
        <w:right w:val="none" w:sz="0" w:space="0" w:color="auto"/>
      </w:divBdr>
    </w:div>
    <w:div w:id="1848012618">
      <w:bodyDiv w:val="1"/>
      <w:marLeft w:val="0"/>
      <w:marRight w:val="0"/>
      <w:marTop w:val="0"/>
      <w:marBottom w:val="0"/>
      <w:divBdr>
        <w:top w:val="none" w:sz="0" w:space="0" w:color="auto"/>
        <w:left w:val="none" w:sz="0" w:space="0" w:color="auto"/>
        <w:bottom w:val="none" w:sz="0" w:space="0" w:color="auto"/>
        <w:right w:val="none" w:sz="0" w:space="0" w:color="auto"/>
      </w:divBdr>
    </w:div>
    <w:div w:id="1849440116">
      <w:bodyDiv w:val="1"/>
      <w:marLeft w:val="0"/>
      <w:marRight w:val="0"/>
      <w:marTop w:val="0"/>
      <w:marBottom w:val="0"/>
      <w:divBdr>
        <w:top w:val="none" w:sz="0" w:space="0" w:color="auto"/>
        <w:left w:val="none" w:sz="0" w:space="0" w:color="auto"/>
        <w:bottom w:val="none" w:sz="0" w:space="0" w:color="auto"/>
        <w:right w:val="none" w:sz="0" w:space="0" w:color="auto"/>
      </w:divBdr>
    </w:div>
    <w:div w:id="1860578963">
      <w:bodyDiv w:val="1"/>
      <w:marLeft w:val="0"/>
      <w:marRight w:val="0"/>
      <w:marTop w:val="0"/>
      <w:marBottom w:val="0"/>
      <w:divBdr>
        <w:top w:val="none" w:sz="0" w:space="0" w:color="auto"/>
        <w:left w:val="none" w:sz="0" w:space="0" w:color="auto"/>
        <w:bottom w:val="none" w:sz="0" w:space="0" w:color="auto"/>
        <w:right w:val="none" w:sz="0" w:space="0" w:color="auto"/>
      </w:divBdr>
    </w:div>
    <w:div w:id="1865286020">
      <w:bodyDiv w:val="1"/>
      <w:marLeft w:val="0"/>
      <w:marRight w:val="0"/>
      <w:marTop w:val="0"/>
      <w:marBottom w:val="0"/>
      <w:divBdr>
        <w:top w:val="none" w:sz="0" w:space="0" w:color="auto"/>
        <w:left w:val="none" w:sz="0" w:space="0" w:color="auto"/>
        <w:bottom w:val="none" w:sz="0" w:space="0" w:color="auto"/>
        <w:right w:val="none" w:sz="0" w:space="0" w:color="auto"/>
      </w:divBdr>
    </w:div>
    <w:div w:id="1871795171">
      <w:bodyDiv w:val="1"/>
      <w:marLeft w:val="0"/>
      <w:marRight w:val="0"/>
      <w:marTop w:val="0"/>
      <w:marBottom w:val="0"/>
      <w:divBdr>
        <w:top w:val="none" w:sz="0" w:space="0" w:color="auto"/>
        <w:left w:val="none" w:sz="0" w:space="0" w:color="auto"/>
        <w:bottom w:val="none" w:sz="0" w:space="0" w:color="auto"/>
        <w:right w:val="none" w:sz="0" w:space="0" w:color="auto"/>
      </w:divBdr>
    </w:div>
    <w:div w:id="1872455412">
      <w:bodyDiv w:val="1"/>
      <w:marLeft w:val="0"/>
      <w:marRight w:val="0"/>
      <w:marTop w:val="0"/>
      <w:marBottom w:val="0"/>
      <w:divBdr>
        <w:top w:val="none" w:sz="0" w:space="0" w:color="auto"/>
        <w:left w:val="none" w:sz="0" w:space="0" w:color="auto"/>
        <w:bottom w:val="none" w:sz="0" w:space="0" w:color="auto"/>
        <w:right w:val="none" w:sz="0" w:space="0" w:color="auto"/>
      </w:divBdr>
    </w:div>
    <w:div w:id="1875147338">
      <w:bodyDiv w:val="1"/>
      <w:marLeft w:val="0"/>
      <w:marRight w:val="0"/>
      <w:marTop w:val="0"/>
      <w:marBottom w:val="0"/>
      <w:divBdr>
        <w:top w:val="none" w:sz="0" w:space="0" w:color="auto"/>
        <w:left w:val="none" w:sz="0" w:space="0" w:color="auto"/>
        <w:bottom w:val="none" w:sz="0" w:space="0" w:color="auto"/>
        <w:right w:val="none" w:sz="0" w:space="0" w:color="auto"/>
      </w:divBdr>
    </w:div>
    <w:div w:id="1875997915">
      <w:bodyDiv w:val="1"/>
      <w:marLeft w:val="0"/>
      <w:marRight w:val="0"/>
      <w:marTop w:val="0"/>
      <w:marBottom w:val="0"/>
      <w:divBdr>
        <w:top w:val="none" w:sz="0" w:space="0" w:color="auto"/>
        <w:left w:val="none" w:sz="0" w:space="0" w:color="auto"/>
        <w:bottom w:val="none" w:sz="0" w:space="0" w:color="auto"/>
        <w:right w:val="none" w:sz="0" w:space="0" w:color="auto"/>
      </w:divBdr>
    </w:div>
    <w:div w:id="1876456264">
      <w:bodyDiv w:val="1"/>
      <w:marLeft w:val="0"/>
      <w:marRight w:val="0"/>
      <w:marTop w:val="0"/>
      <w:marBottom w:val="0"/>
      <w:divBdr>
        <w:top w:val="none" w:sz="0" w:space="0" w:color="auto"/>
        <w:left w:val="none" w:sz="0" w:space="0" w:color="auto"/>
        <w:bottom w:val="none" w:sz="0" w:space="0" w:color="auto"/>
        <w:right w:val="none" w:sz="0" w:space="0" w:color="auto"/>
      </w:divBdr>
    </w:div>
    <w:div w:id="1882396956">
      <w:bodyDiv w:val="1"/>
      <w:marLeft w:val="0"/>
      <w:marRight w:val="0"/>
      <w:marTop w:val="0"/>
      <w:marBottom w:val="0"/>
      <w:divBdr>
        <w:top w:val="none" w:sz="0" w:space="0" w:color="auto"/>
        <w:left w:val="none" w:sz="0" w:space="0" w:color="auto"/>
        <w:bottom w:val="none" w:sz="0" w:space="0" w:color="auto"/>
        <w:right w:val="none" w:sz="0" w:space="0" w:color="auto"/>
      </w:divBdr>
    </w:div>
    <w:div w:id="1888756576">
      <w:bodyDiv w:val="1"/>
      <w:marLeft w:val="0"/>
      <w:marRight w:val="0"/>
      <w:marTop w:val="0"/>
      <w:marBottom w:val="0"/>
      <w:divBdr>
        <w:top w:val="none" w:sz="0" w:space="0" w:color="auto"/>
        <w:left w:val="none" w:sz="0" w:space="0" w:color="auto"/>
        <w:bottom w:val="none" w:sz="0" w:space="0" w:color="auto"/>
        <w:right w:val="none" w:sz="0" w:space="0" w:color="auto"/>
      </w:divBdr>
    </w:div>
    <w:div w:id="1889604850">
      <w:bodyDiv w:val="1"/>
      <w:marLeft w:val="0"/>
      <w:marRight w:val="0"/>
      <w:marTop w:val="0"/>
      <w:marBottom w:val="0"/>
      <w:divBdr>
        <w:top w:val="none" w:sz="0" w:space="0" w:color="auto"/>
        <w:left w:val="none" w:sz="0" w:space="0" w:color="auto"/>
        <w:bottom w:val="none" w:sz="0" w:space="0" w:color="auto"/>
        <w:right w:val="none" w:sz="0" w:space="0" w:color="auto"/>
      </w:divBdr>
      <w:divsChild>
        <w:div w:id="676351785">
          <w:marLeft w:val="0"/>
          <w:marRight w:val="0"/>
          <w:marTop w:val="0"/>
          <w:marBottom w:val="0"/>
          <w:divBdr>
            <w:top w:val="none" w:sz="0" w:space="0" w:color="auto"/>
            <w:left w:val="none" w:sz="0" w:space="0" w:color="auto"/>
            <w:bottom w:val="none" w:sz="0" w:space="0" w:color="auto"/>
            <w:right w:val="none" w:sz="0" w:space="0" w:color="auto"/>
          </w:divBdr>
        </w:div>
      </w:divsChild>
    </w:div>
    <w:div w:id="1891305748">
      <w:bodyDiv w:val="1"/>
      <w:marLeft w:val="0"/>
      <w:marRight w:val="0"/>
      <w:marTop w:val="0"/>
      <w:marBottom w:val="0"/>
      <w:divBdr>
        <w:top w:val="none" w:sz="0" w:space="0" w:color="auto"/>
        <w:left w:val="none" w:sz="0" w:space="0" w:color="auto"/>
        <w:bottom w:val="none" w:sz="0" w:space="0" w:color="auto"/>
        <w:right w:val="none" w:sz="0" w:space="0" w:color="auto"/>
      </w:divBdr>
    </w:div>
    <w:div w:id="1894274650">
      <w:bodyDiv w:val="1"/>
      <w:marLeft w:val="0"/>
      <w:marRight w:val="0"/>
      <w:marTop w:val="0"/>
      <w:marBottom w:val="0"/>
      <w:divBdr>
        <w:top w:val="none" w:sz="0" w:space="0" w:color="auto"/>
        <w:left w:val="none" w:sz="0" w:space="0" w:color="auto"/>
        <w:bottom w:val="none" w:sz="0" w:space="0" w:color="auto"/>
        <w:right w:val="none" w:sz="0" w:space="0" w:color="auto"/>
      </w:divBdr>
    </w:div>
    <w:div w:id="1899584437">
      <w:bodyDiv w:val="1"/>
      <w:marLeft w:val="0"/>
      <w:marRight w:val="0"/>
      <w:marTop w:val="0"/>
      <w:marBottom w:val="0"/>
      <w:divBdr>
        <w:top w:val="none" w:sz="0" w:space="0" w:color="auto"/>
        <w:left w:val="none" w:sz="0" w:space="0" w:color="auto"/>
        <w:bottom w:val="none" w:sz="0" w:space="0" w:color="auto"/>
        <w:right w:val="none" w:sz="0" w:space="0" w:color="auto"/>
      </w:divBdr>
    </w:div>
    <w:div w:id="1901358812">
      <w:bodyDiv w:val="1"/>
      <w:marLeft w:val="0"/>
      <w:marRight w:val="0"/>
      <w:marTop w:val="0"/>
      <w:marBottom w:val="0"/>
      <w:divBdr>
        <w:top w:val="none" w:sz="0" w:space="0" w:color="auto"/>
        <w:left w:val="none" w:sz="0" w:space="0" w:color="auto"/>
        <w:bottom w:val="none" w:sz="0" w:space="0" w:color="auto"/>
        <w:right w:val="none" w:sz="0" w:space="0" w:color="auto"/>
      </w:divBdr>
    </w:div>
    <w:div w:id="1904756332">
      <w:bodyDiv w:val="1"/>
      <w:marLeft w:val="0"/>
      <w:marRight w:val="0"/>
      <w:marTop w:val="0"/>
      <w:marBottom w:val="0"/>
      <w:divBdr>
        <w:top w:val="none" w:sz="0" w:space="0" w:color="auto"/>
        <w:left w:val="none" w:sz="0" w:space="0" w:color="auto"/>
        <w:bottom w:val="none" w:sz="0" w:space="0" w:color="auto"/>
        <w:right w:val="none" w:sz="0" w:space="0" w:color="auto"/>
      </w:divBdr>
    </w:div>
    <w:div w:id="1911189061">
      <w:bodyDiv w:val="1"/>
      <w:marLeft w:val="0"/>
      <w:marRight w:val="0"/>
      <w:marTop w:val="0"/>
      <w:marBottom w:val="0"/>
      <w:divBdr>
        <w:top w:val="none" w:sz="0" w:space="0" w:color="auto"/>
        <w:left w:val="none" w:sz="0" w:space="0" w:color="auto"/>
        <w:bottom w:val="none" w:sz="0" w:space="0" w:color="auto"/>
        <w:right w:val="none" w:sz="0" w:space="0" w:color="auto"/>
      </w:divBdr>
    </w:div>
    <w:div w:id="1915819518">
      <w:bodyDiv w:val="1"/>
      <w:marLeft w:val="0"/>
      <w:marRight w:val="0"/>
      <w:marTop w:val="0"/>
      <w:marBottom w:val="0"/>
      <w:divBdr>
        <w:top w:val="none" w:sz="0" w:space="0" w:color="auto"/>
        <w:left w:val="none" w:sz="0" w:space="0" w:color="auto"/>
        <w:bottom w:val="none" w:sz="0" w:space="0" w:color="auto"/>
        <w:right w:val="none" w:sz="0" w:space="0" w:color="auto"/>
      </w:divBdr>
    </w:div>
    <w:div w:id="1915894345">
      <w:bodyDiv w:val="1"/>
      <w:marLeft w:val="0"/>
      <w:marRight w:val="0"/>
      <w:marTop w:val="0"/>
      <w:marBottom w:val="0"/>
      <w:divBdr>
        <w:top w:val="none" w:sz="0" w:space="0" w:color="auto"/>
        <w:left w:val="none" w:sz="0" w:space="0" w:color="auto"/>
        <w:bottom w:val="none" w:sz="0" w:space="0" w:color="auto"/>
        <w:right w:val="none" w:sz="0" w:space="0" w:color="auto"/>
      </w:divBdr>
    </w:div>
    <w:div w:id="1931111578">
      <w:bodyDiv w:val="1"/>
      <w:marLeft w:val="0"/>
      <w:marRight w:val="0"/>
      <w:marTop w:val="0"/>
      <w:marBottom w:val="0"/>
      <w:divBdr>
        <w:top w:val="none" w:sz="0" w:space="0" w:color="auto"/>
        <w:left w:val="none" w:sz="0" w:space="0" w:color="auto"/>
        <w:bottom w:val="none" w:sz="0" w:space="0" w:color="auto"/>
        <w:right w:val="none" w:sz="0" w:space="0" w:color="auto"/>
      </w:divBdr>
    </w:div>
    <w:div w:id="1940217559">
      <w:bodyDiv w:val="1"/>
      <w:marLeft w:val="0"/>
      <w:marRight w:val="0"/>
      <w:marTop w:val="0"/>
      <w:marBottom w:val="0"/>
      <w:divBdr>
        <w:top w:val="none" w:sz="0" w:space="0" w:color="auto"/>
        <w:left w:val="none" w:sz="0" w:space="0" w:color="auto"/>
        <w:bottom w:val="none" w:sz="0" w:space="0" w:color="auto"/>
        <w:right w:val="none" w:sz="0" w:space="0" w:color="auto"/>
      </w:divBdr>
    </w:div>
    <w:div w:id="1953509306">
      <w:bodyDiv w:val="1"/>
      <w:marLeft w:val="0"/>
      <w:marRight w:val="0"/>
      <w:marTop w:val="0"/>
      <w:marBottom w:val="0"/>
      <w:divBdr>
        <w:top w:val="none" w:sz="0" w:space="0" w:color="auto"/>
        <w:left w:val="none" w:sz="0" w:space="0" w:color="auto"/>
        <w:bottom w:val="none" w:sz="0" w:space="0" w:color="auto"/>
        <w:right w:val="none" w:sz="0" w:space="0" w:color="auto"/>
      </w:divBdr>
    </w:div>
    <w:div w:id="1955555449">
      <w:bodyDiv w:val="1"/>
      <w:marLeft w:val="0"/>
      <w:marRight w:val="0"/>
      <w:marTop w:val="0"/>
      <w:marBottom w:val="0"/>
      <w:divBdr>
        <w:top w:val="none" w:sz="0" w:space="0" w:color="auto"/>
        <w:left w:val="none" w:sz="0" w:space="0" w:color="auto"/>
        <w:bottom w:val="none" w:sz="0" w:space="0" w:color="auto"/>
        <w:right w:val="none" w:sz="0" w:space="0" w:color="auto"/>
      </w:divBdr>
    </w:div>
    <w:div w:id="1958874351">
      <w:bodyDiv w:val="1"/>
      <w:marLeft w:val="0"/>
      <w:marRight w:val="0"/>
      <w:marTop w:val="0"/>
      <w:marBottom w:val="0"/>
      <w:divBdr>
        <w:top w:val="none" w:sz="0" w:space="0" w:color="auto"/>
        <w:left w:val="none" w:sz="0" w:space="0" w:color="auto"/>
        <w:bottom w:val="none" w:sz="0" w:space="0" w:color="auto"/>
        <w:right w:val="none" w:sz="0" w:space="0" w:color="auto"/>
      </w:divBdr>
    </w:div>
    <w:div w:id="1961718467">
      <w:bodyDiv w:val="1"/>
      <w:marLeft w:val="0"/>
      <w:marRight w:val="0"/>
      <w:marTop w:val="0"/>
      <w:marBottom w:val="0"/>
      <w:divBdr>
        <w:top w:val="none" w:sz="0" w:space="0" w:color="auto"/>
        <w:left w:val="none" w:sz="0" w:space="0" w:color="auto"/>
        <w:bottom w:val="none" w:sz="0" w:space="0" w:color="auto"/>
        <w:right w:val="none" w:sz="0" w:space="0" w:color="auto"/>
      </w:divBdr>
    </w:div>
    <w:div w:id="1966884423">
      <w:bodyDiv w:val="1"/>
      <w:marLeft w:val="0"/>
      <w:marRight w:val="0"/>
      <w:marTop w:val="0"/>
      <w:marBottom w:val="0"/>
      <w:divBdr>
        <w:top w:val="none" w:sz="0" w:space="0" w:color="auto"/>
        <w:left w:val="none" w:sz="0" w:space="0" w:color="auto"/>
        <w:bottom w:val="none" w:sz="0" w:space="0" w:color="auto"/>
        <w:right w:val="none" w:sz="0" w:space="0" w:color="auto"/>
      </w:divBdr>
    </w:div>
    <w:div w:id="1972781694">
      <w:bodyDiv w:val="1"/>
      <w:marLeft w:val="0"/>
      <w:marRight w:val="0"/>
      <w:marTop w:val="0"/>
      <w:marBottom w:val="0"/>
      <w:divBdr>
        <w:top w:val="none" w:sz="0" w:space="0" w:color="auto"/>
        <w:left w:val="none" w:sz="0" w:space="0" w:color="auto"/>
        <w:bottom w:val="none" w:sz="0" w:space="0" w:color="auto"/>
        <w:right w:val="none" w:sz="0" w:space="0" w:color="auto"/>
      </w:divBdr>
    </w:div>
    <w:div w:id="1973174297">
      <w:bodyDiv w:val="1"/>
      <w:marLeft w:val="0"/>
      <w:marRight w:val="0"/>
      <w:marTop w:val="0"/>
      <w:marBottom w:val="0"/>
      <w:divBdr>
        <w:top w:val="none" w:sz="0" w:space="0" w:color="auto"/>
        <w:left w:val="none" w:sz="0" w:space="0" w:color="auto"/>
        <w:bottom w:val="none" w:sz="0" w:space="0" w:color="auto"/>
        <w:right w:val="none" w:sz="0" w:space="0" w:color="auto"/>
      </w:divBdr>
    </w:div>
    <w:div w:id="1985771553">
      <w:bodyDiv w:val="1"/>
      <w:marLeft w:val="0"/>
      <w:marRight w:val="0"/>
      <w:marTop w:val="0"/>
      <w:marBottom w:val="0"/>
      <w:divBdr>
        <w:top w:val="none" w:sz="0" w:space="0" w:color="auto"/>
        <w:left w:val="none" w:sz="0" w:space="0" w:color="auto"/>
        <w:bottom w:val="none" w:sz="0" w:space="0" w:color="auto"/>
        <w:right w:val="none" w:sz="0" w:space="0" w:color="auto"/>
      </w:divBdr>
    </w:div>
    <w:div w:id="1986080703">
      <w:bodyDiv w:val="1"/>
      <w:marLeft w:val="0"/>
      <w:marRight w:val="0"/>
      <w:marTop w:val="0"/>
      <w:marBottom w:val="0"/>
      <w:divBdr>
        <w:top w:val="none" w:sz="0" w:space="0" w:color="auto"/>
        <w:left w:val="none" w:sz="0" w:space="0" w:color="auto"/>
        <w:bottom w:val="none" w:sz="0" w:space="0" w:color="auto"/>
        <w:right w:val="none" w:sz="0" w:space="0" w:color="auto"/>
      </w:divBdr>
    </w:div>
    <w:div w:id="1989743674">
      <w:bodyDiv w:val="1"/>
      <w:marLeft w:val="0"/>
      <w:marRight w:val="0"/>
      <w:marTop w:val="0"/>
      <w:marBottom w:val="0"/>
      <w:divBdr>
        <w:top w:val="none" w:sz="0" w:space="0" w:color="auto"/>
        <w:left w:val="none" w:sz="0" w:space="0" w:color="auto"/>
        <w:bottom w:val="none" w:sz="0" w:space="0" w:color="auto"/>
        <w:right w:val="none" w:sz="0" w:space="0" w:color="auto"/>
      </w:divBdr>
    </w:div>
    <w:div w:id="1990863916">
      <w:bodyDiv w:val="1"/>
      <w:marLeft w:val="0"/>
      <w:marRight w:val="0"/>
      <w:marTop w:val="0"/>
      <w:marBottom w:val="0"/>
      <w:divBdr>
        <w:top w:val="none" w:sz="0" w:space="0" w:color="auto"/>
        <w:left w:val="none" w:sz="0" w:space="0" w:color="auto"/>
        <w:bottom w:val="none" w:sz="0" w:space="0" w:color="auto"/>
        <w:right w:val="none" w:sz="0" w:space="0" w:color="auto"/>
      </w:divBdr>
    </w:div>
    <w:div w:id="1994410275">
      <w:bodyDiv w:val="1"/>
      <w:marLeft w:val="0"/>
      <w:marRight w:val="0"/>
      <w:marTop w:val="0"/>
      <w:marBottom w:val="0"/>
      <w:divBdr>
        <w:top w:val="none" w:sz="0" w:space="0" w:color="auto"/>
        <w:left w:val="none" w:sz="0" w:space="0" w:color="auto"/>
        <w:bottom w:val="none" w:sz="0" w:space="0" w:color="auto"/>
        <w:right w:val="none" w:sz="0" w:space="0" w:color="auto"/>
      </w:divBdr>
    </w:div>
    <w:div w:id="1995912227">
      <w:bodyDiv w:val="1"/>
      <w:marLeft w:val="0"/>
      <w:marRight w:val="0"/>
      <w:marTop w:val="0"/>
      <w:marBottom w:val="0"/>
      <w:divBdr>
        <w:top w:val="none" w:sz="0" w:space="0" w:color="auto"/>
        <w:left w:val="none" w:sz="0" w:space="0" w:color="auto"/>
        <w:bottom w:val="none" w:sz="0" w:space="0" w:color="auto"/>
        <w:right w:val="none" w:sz="0" w:space="0" w:color="auto"/>
      </w:divBdr>
    </w:div>
    <w:div w:id="2000113870">
      <w:bodyDiv w:val="1"/>
      <w:marLeft w:val="0"/>
      <w:marRight w:val="0"/>
      <w:marTop w:val="0"/>
      <w:marBottom w:val="0"/>
      <w:divBdr>
        <w:top w:val="none" w:sz="0" w:space="0" w:color="auto"/>
        <w:left w:val="none" w:sz="0" w:space="0" w:color="auto"/>
        <w:bottom w:val="none" w:sz="0" w:space="0" w:color="auto"/>
        <w:right w:val="none" w:sz="0" w:space="0" w:color="auto"/>
      </w:divBdr>
    </w:div>
    <w:div w:id="2001033460">
      <w:bodyDiv w:val="1"/>
      <w:marLeft w:val="0"/>
      <w:marRight w:val="0"/>
      <w:marTop w:val="0"/>
      <w:marBottom w:val="0"/>
      <w:divBdr>
        <w:top w:val="none" w:sz="0" w:space="0" w:color="auto"/>
        <w:left w:val="none" w:sz="0" w:space="0" w:color="auto"/>
        <w:bottom w:val="none" w:sz="0" w:space="0" w:color="auto"/>
        <w:right w:val="none" w:sz="0" w:space="0" w:color="auto"/>
      </w:divBdr>
    </w:div>
    <w:div w:id="2010593685">
      <w:bodyDiv w:val="1"/>
      <w:marLeft w:val="0"/>
      <w:marRight w:val="0"/>
      <w:marTop w:val="0"/>
      <w:marBottom w:val="0"/>
      <w:divBdr>
        <w:top w:val="none" w:sz="0" w:space="0" w:color="auto"/>
        <w:left w:val="none" w:sz="0" w:space="0" w:color="auto"/>
        <w:bottom w:val="none" w:sz="0" w:space="0" w:color="auto"/>
        <w:right w:val="none" w:sz="0" w:space="0" w:color="auto"/>
      </w:divBdr>
    </w:div>
    <w:div w:id="2012680309">
      <w:bodyDiv w:val="1"/>
      <w:marLeft w:val="0"/>
      <w:marRight w:val="0"/>
      <w:marTop w:val="0"/>
      <w:marBottom w:val="0"/>
      <w:divBdr>
        <w:top w:val="none" w:sz="0" w:space="0" w:color="auto"/>
        <w:left w:val="none" w:sz="0" w:space="0" w:color="auto"/>
        <w:bottom w:val="none" w:sz="0" w:space="0" w:color="auto"/>
        <w:right w:val="none" w:sz="0" w:space="0" w:color="auto"/>
      </w:divBdr>
    </w:div>
    <w:div w:id="2014334447">
      <w:bodyDiv w:val="1"/>
      <w:marLeft w:val="0"/>
      <w:marRight w:val="0"/>
      <w:marTop w:val="0"/>
      <w:marBottom w:val="0"/>
      <w:divBdr>
        <w:top w:val="none" w:sz="0" w:space="0" w:color="auto"/>
        <w:left w:val="none" w:sz="0" w:space="0" w:color="auto"/>
        <w:bottom w:val="none" w:sz="0" w:space="0" w:color="auto"/>
        <w:right w:val="none" w:sz="0" w:space="0" w:color="auto"/>
      </w:divBdr>
      <w:divsChild>
        <w:div w:id="2010449970">
          <w:marLeft w:val="0"/>
          <w:marRight w:val="0"/>
          <w:marTop w:val="0"/>
          <w:marBottom w:val="0"/>
          <w:divBdr>
            <w:top w:val="none" w:sz="0" w:space="0" w:color="auto"/>
            <w:left w:val="none" w:sz="0" w:space="0" w:color="auto"/>
            <w:bottom w:val="none" w:sz="0" w:space="0" w:color="auto"/>
            <w:right w:val="none" w:sz="0" w:space="0" w:color="auto"/>
          </w:divBdr>
        </w:div>
        <w:div w:id="1586064382">
          <w:marLeft w:val="0"/>
          <w:marRight w:val="0"/>
          <w:marTop w:val="0"/>
          <w:marBottom w:val="0"/>
          <w:divBdr>
            <w:top w:val="none" w:sz="0" w:space="0" w:color="auto"/>
            <w:left w:val="none" w:sz="0" w:space="0" w:color="auto"/>
            <w:bottom w:val="none" w:sz="0" w:space="0" w:color="auto"/>
            <w:right w:val="none" w:sz="0" w:space="0" w:color="auto"/>
          </w:divBdr>
        </w:div>
        <w:div w:id="441459534">
          <w:marLeft w:val="0"/>
          <w:marRight w:val="0"/>
          <w:marTop w:val="0"/>
          <w:marBottom w:val="0"/>
          <w:divBdr>
            <w:top w:val="none" w:sz="0" w:space="0" w:color="auto"/>
            <w:left w:val="none" w:sz="0" w:space="0" w:color="auto"/>
            <w:bottom w:val="none" w:sz="0" w:space="0" w:color="auto"/>
            <w:right w:val="none" w:sz="0" w:space="0" w:color="auto"/>
          </w:divBdr>
        </w:div>
      </w:divsChild>
    </w:div>
    <w:div w:id="2016690562">
      <w:bodyDiv w:val="1"/>
      <w:marLeft w:val="0"/>
      <w:marRight w:val="0"/>
      <w:marTop w:val="0"/>
      <w:marBottom w:val="0"/>
      <w:divBdr>
        <w:top w:val="none" w:sz="0" w:space="0" w:color="auto"/>
        <w:left w:val="none" w:sz="0" w:space="0" w:color="auto"/>
        <w:bottom w:val="none" w:sz="0" w:space="0" w:color="auto"/>
        <w:right w:val="none" w:sz="0" w:space="0" w:color="auto"/>
      </w:divBdr>
    </w:div>
    <w:div w:id="2022006541">
      <w:bodyDiv w:val="1"/>
      <w:marLeft w:val="0"/>
      <w:marRight w:val="0"/>
      <w:marTop w:val="0"/>
      <w:marBottom w:val="0"/>
      <w:divBdr>
        <w:top w:val="none" w:sz="0" w:space="0" w:color="auto"/>
        <w:left w:val="none" w:sz="0" w:space="0" w:color="auto"/>
        <w:bottom w:val="none" w:sz="0" w:space="0" w:color="auto"/>
        <w:right w:val="none" w:sz="0" w:space="0" w:color="auto"/>
      </w:divBdr>
    </w:div>
    <w:div w:id="2022855813">
      <w:bodyDiv w:val="1"/>
      <w:marLeft w:val="0"/>
      <w:marRight w:val="0"/>
      <w:marTop w:val="0"/>
      <w:marBottom w:val="0"/>
      <w:divBdr>
        <w:top w:val="none" w:sz="0" w:space="0" w:color="auto"/>
        <w:left w:val="none" w:sz="0" w:space="0" w:color="auto"/>
        <w:bottom w:val="none" w:sz="0" w:space="0" w:color="auto"/>
        <w:right w:val="none" w:sz="0" w:space="0" w:color="auto"/>
      </w:divBdr>
    </w:div>
    <w:div w:id="2034375764">
      <w:bodyDiv w:val="1"/>
      <w:marLeft w:val="0"/>
      <w:marRight w:val="0"/>
      <w:marTop w:val="0"/>
      <w:marBottom w:val="0"/>
      <w:divBdr>
        <w:top w:val="none" w:sz="0" w:space="0" w:color="auto"/>
        <w:left w:val="none" w:sz="0" w:space="0" w:color="auto"/>
        <w:bottom w:val="none" w:sz="0" w:space="0" w:color="auto"/>
        <w:right w:val="none" w:sz="0" w:space="0" w:color="auto"/>
      </w:divBdr>
    </w:div>
    <w:div w:id="2035300549">
      <w:bodyDiv w:val="1"/>
      <w:marLeft w:val="0"/>
      <w:marRight w:val="0"/>
      <w:marTop w:val="0"/>
      <w:marBottom w:val="0"/>
      <w:divBdr>
        <w:top w:val="none" w:sz="0" w:space="0" w:color="auto"/>
        <w:left w:val="none" w:sz="0" w:space="0" w:color="auto"/>
        <w:bottom w:val="none" w:sz="0" w:space="0" w:color="auto"/>
        <w:right w:val="none" w:sz="0" w:space="0" w:color="auto"/>
      </w:divBdr>
    </w:div>
    <w:div w:id="2036224789">
      <w:bodyDiv w:val="1"/>
      <w:marLeft w:val="0"/>
      <w:marRight w:val="0"/>
      <w:marTop w:val="0"/>
      <w:marBottom w:val="0"/>
      <w:divBdr>
        <w:top w:val="none" w:sz="0" w:space="0" w:color="auto"/>
        <w:left w:val="none" w:sz="0" w:space="0" w:color="auto"/>
        <w:bottom w:val="none" w:sz="0" w:space="0" w:color="auto"/>
        <w:right w:val="none" w:sz="0" w:space="0" w:color="auto"/>
      </w:divBdr>
    </w:div>
    <w:div w:id="2036497847">
      <w:bodyDiv w:val="1"/>
      <w:marLeft w:val="0"/>
      <w:marRight w:val="0"/>
      <w:marTop w:val="0"/>
      <w:marBottom w:val="0"/>
      <w:divBdr>
        <w:top w:val="none" w:sz="0" w:space="0" w:color="auto"/>
        <w:left w:val="none" w:sz="0" w:space="0" w:color="auto"/>
        <w:bottom w:val="none" w:sz="0" w:space="0" w:color="auto"/>
        <w:right w:val="none" w:sz="0" w:space="0" w:color="auto"/>
      </w:divBdr>
    </w:div>
    <w:div w:id="2038919571">
      <w:bodyDiv w:val="1"/>
      <w:marLeft w:val="0"/>
      <w:marRight w:val="0"/>
      <w:marTop w:val="0"/>
      <w:marBottom w:val="0"/>
      <w:divBdr>
        <w:top w:val="none" w:sz="0" w:space="0" w:color="auto"/>
        <w:left w:val="none" w:sz="0" w:space="0" w:color="auto"/>
        <w:bottom w:val="none" w:sz="0" w:space="0" w:color="auto"/>
        <w:right w:val="none" w:sz="0" w:space="0" w:color="auto"/>
      </w:divBdr>
    </w:div>
    <w:div w:id="2043940043">
      <w:bodyDiv w:val="1"/>
      <w:marLeft w:val="0"/>
      <w:marRight w:val="0"/>
      <w:marTop w:val="0"/>
      <w:marBottom w:val="0"/>
      <w:divBdr>
        <w:top w:val="none" w:sz="0" w:space="0" w:color="auto"/>
        <w:left w:val="none" w:sz="0" w:space="0" w:color="auto"/>
        <w:bottom w:val="none" w:sz="0" w:space="0" w:color="auto"/>
        <w:right w:val="none" w:sz="0" w:space="0" w:color="auto"/>
      </w:divBdr>
    </w:div>
    <w:div w:id="2045908812">
      <w:bodyDiv w:val="1"/>
      <w:marLeft w:val="0"/>
      <w:marRight w:val="0"/>
      <w:marTop w:val="0"/>
      <w:marBottom w:val="0"/>
      <w:divBdr>
        <w:top w:val="none" w:sz="0" w:space="0" w:color="auto"/>
        <w:left w:val="none" w:sz="0" w:space="0" w:color="auto"/>
        <w:bottom w:val="none" w:sz="0" w:space="0" w:color="auto"/>
        <w:right w:val="none" w:sz="0" w:space="0" w:color="auto"/>
      </w:divBdr>
    </w:div>
    <w:div w:id="2046326927">
      <w:bodyDiv w:val="1"/>
      <w:marLeft w:val="0"/>
      <w:marRight w:val="0"/>
      <w:marTop w:val="0"/>
      <w:marBottom w:val="0"/>
      <w:divBdr>
        <w:top w:val="none" w:sz="0" w:space="0" w:color="auto"/>
        <w:left w:val="none" w:sz="0" w:space="0" w:color="auto"/>
        <w:bottom w:val="none" w:sz="0" w:space="0" w:color="auto"/>
        <w:right w:val="none" w:sz="0" w:space="0" w:color="auto"/>
      </w:divBdr>
      <w:divsChild>
        <w:div w:id="1704165081">
          <w:marLeft w:val="0"/>
          <w:marRight w:val="0"/>
          <w:marTop w:val="0"/>
          <w:marBottom w:val="0"/>
          <w:divBdr>
            <w:top w:val="none" w:sz="0" w:space="0" w:color="auto"/>
            <w:left w:val="none" w:sz="0" w:space="0" w:color="auto"/>
            <w:bottom w:val="none" w:sz="0" w:space="0" w:color="auto"/>
            <w:right w:val="none" w:sz="0" w:space="0" w:color="auto"/>
          </w:divBdr>
        </w:div>
      </w:divsChild>
    </w:div>
    <w:div w:id="2051105923">
      <w:bodyDiv w:val="1"/>
      <w:marLeft w:val="0"/>
      <w:marRight w:val="0"/>
      <w:marTop w:val="0"/>
      <w:marBottom w:val="0"/>
      <w:divBdr>
        <w:top w:val="none" w:sz="0" w:space="0" w:color="auto"/>
        <w:left w:val="none" w:sz="0" w:space="0" w:color="auto"/>
        <w:bottom w:val="none" w:sz="0" w:space="0" w:color="auto"/>
        <w:right w:val="none" w:sz="0" w:space="0" w:color="auto"/>
      </w:divBdr>
    </w:div>
    <w:div w:id="2052803784">
      <w:bodyDiv w:val="1"/>
      <w:marLeft w:val="0"/>
      <w:marRight w:val="0"/>
      <w:marTop w:val="0"/>
      <w:marBottom w:val="0"/>
      <w:divBdr>
        <w:top w:val="none" w:sz="0" w:space="0" w:color="auto"/>
        <w:left w:val="none" w:sz="0" w:space="0" w:color="auto"/>
        <w:bottom w:val="none" w:sz="0" w:space="0" w:color="auto"/>
        <w:right w:val="none" w:sz="0" w:space="0" w:color="auto"/>
      </w:divBdr>
    </w:div>
    <w:div w:id="2056813478">
      <w:bodyDiv w:val="1"/>
      <w:marLeft w:val="0"/>
      <w:marRight w:val="0"/>
      <w:marTop w:val="0"/>
      <w:marBottom w:val="0"/>
      <w:divBdr>
        <w:top w:val="none" w:sz="0" w:space="0" w:color="auto"/>
        <w:left w:val="none" w:sz="0" w:space="0" w:color="auto"/>
        <w:bottom w:val="none" w:sz="0" w:space="0" w:color="auto"/>
        <w:right w:val="none" w:sz="0" w:space="0" w:color="auto"/>
      </w:divBdr>
    </w:div>
    <w:div w:id="2066487205">
      <w:bodyDiv w:val="1"/>
      <w:marLeft w:val="0"/>
      <w:marRight w:val="0"/>
      <w:marTop w:val="0"/>
      <w:marBottom w:val="0"/>
      <w:divBdr>
        <w:top w:val="none" w:sz="0" w:space="0" w:color="auto"/>
        <w:left w:val="none" w:sz="0" w:space="0" w:color="auto"/>
        <w:bottom w:val="none" w:sz="0" w:space="0" w:color="auto"/>
        <w:right w:val="none" w:sz="0" w:space="0" w:color="auto"/>
      </w:divBdr>
    </w:div>
    <w:div w:id="2068531449">
      <w:bodyDiv w:val="1"/>
      <w:marLeft w:val="0"/>
      <w:marRight w:val="0"/>
      <w:marTop w:val="0"/>
      <w:marBottom w:val="0"/>
      <w:divBdr>
        <w:top w:val="none" w:sz="0" w:space="0" w:color="auto"/>
        <w:left w:val="none" w:sz="0" w:space="0" w:color="auto"/>
        <w:bottom w:val="none" w:sz="0" w:space="0" w:color="auto"/>
        <w:right w:val="none" w:sz="0" w:space="0" w:color="auto"/>
      </w:divBdr>
    </w:div>
    <w:div w:id="2074885157">
      <w:bodyDiv w:val="1"/>
      <w:marLeft w:val="0"/>
      <w:marRight w:val="0"/>
      <w:marTop w:val="0"/>
      <w:marBottom w:val="0"/>
      <w:divBdr>
        <w:top w:val="none" w:sz="0" w:space="0" w:color="auto"/>
        <w:left w:val="none" w:sz="0" w:space="0" w:color="auto"/>
        <w:bottom w:val="none" w:sz="0" w:space="0" w:color="auto"/>
        <w:right w:val="none" w:sz="0" w:space="0" w:color="auto"/>
      </w:divBdr>
    </w:div>
    <w:div w:id="2076078207">
      <w:bodyDiv w:val="1"/>
      <w:marLeft w:val="0"/>
      <w:marRight w:val="0"/>
      <w:marTop w:val="0"/>
      <w:marBottom w:val="0"/>
      <w:divBdr>
        <w:top w:val="none" w:sz="0" w:space="0" w:color="auto"/>
        <w:left w:val="none" w:sz="0" w:space="0" w:color="auto"/>
        <w:bottom w:val="none" w:sz="0" w:space="0" w:color="auto"/>
        <w:right w:val="none" w:sz="0" w:space="0" w:color="auto"/>
      </w:divBdr>
    </w:div>
    <w:div w:id="2081445766">
      <w:bodyDiv w:val="1"/>
      <w:marLeft w:val="0"/>
      <w:marRight w:val="0"/>
      <w:marTop w:val="0"/>
      <w:marBottom w:val="0"/>
      <w:divBdr>
        <w:top w:val="none" w:sz="0" w:space="0" w:color="auto"/>
        <w:left w:val="none" w:sz="0" w:space="0" w:color="auto"/>
        <w:bottom w:val="none" w:sz="0" w:space="0" w:color="auto"/>
        <w:right w:val="none" w:sz="0" w:space="0" w:color="auto"/>
      </w:divBdr>
    </w:div>
    <w:div w:id="2083215440">
      <w:bodyDiv w:val="1"/>
      <w:marLeft w:val="0"/>
      <w:marRight w:val="0"/>
      <w:marTop w:val="0"/>
      <w:marBottom w:val="0"/>
      <w:divBdr>
        <w:top w:val="none" w:sz="0" w:space="0" w:color="auto"/>
        <w:left w:val="none" w:sz="0" w:space="0" w:color="auto"/>
        <w:bottom w:val="none" w:sz="0" w:space="0" w:color="auto"/>
        <w:right w:val="none" w:sz="0" w:space="0" w:color="auto"/>
      </w:divBdr>
    </w:div>
    <w:div w:id="2086341002">
      <w:bodyDiv w:val="1"/>
      <w:marLeft w:val="0"/>
      <w:marRight w:val="0"/>
      <w:marTop w:val="0"/>
      <w:marBottom w:val="0"/>
      <w:divBdr>
        <w:top w:val="none" w:sz="0" w:space="0" w:color="auto"/>
        <w:left w:val="none" w:sz="0" w:space="0" w:color="auto"/>
        <w:bottom w:val="none" w:sz="0" w:space="0" w:color="auto"/>
        <w:right w:val="none" w:sz="0" w:space="0" w:color="auto"/>
      </w:divBdr>
    </w:div>
    <w:div w:id="2087801230">
      <w:bodyDiv w:val="1"/>
      <w:marLeft w:val="0"/>
      <w:marRight w:val="0"/>
      <w:marTop w:val="0"/>
      <w:marBottom w:val="0"/>
      <w:divBdr>
        <w:top w:val="none" w:sz="0" w:space="0" w:color="auto"/>
        <w:left w:val="none" w:sz="0" w:space="0" w:color="auto"/>
        <w:bottom w:val="none" w:sz="0" w:space="0" w:color="auto"/>
        <w:right w:val="none" w:sz="0" w:space="0" w:color="auto"/>
      </w:divBdr>
    </w:div>
    <w:div w:id="2092266749">
      <w:bodyDiv w:val="1"/>
      <w:marLeft w:val="0"/>
      <w:marRight w:val="0"/>
      <w:marTop w:val="0"/>
      <w:marBottom w:val="0"/>
      <w:divBdr>
        <w:top w:val="none" w:sz="0" w:space="0" w:color="auto"/>
        <w:left w:val="none" w:sz="0" w:space="0" w:color="auto"/>
        <w:bottom w:val="none" w:sz="0" w:space="0" w:color="auto"/>
        <w:right w:val="none" w:sz="0" w:space="0" w:color="auto"/>
      </w:divBdr>
    </w:div>
    <w:div w:id="2096049746">
      <w:bodyDiv w:val="1"/>
      <w:marLeft w:val="0"/>
      <w:marRight w:val="0"/>
      <w:marTop w:val="0"/>
      <w:marBottom w:val="0"/>
      <w:divBdr>
        <w:top w:val="none" w:sz="0" w:space="0" w:color="auto"/>
        <w:left w:val="none" w:sz="0" w:space="0" w:color="auto"/>
        <w:bottom w:val="none" w:sz="0" w:space="0" w:color="auto"/>
        <w:right w:val="none" w:sz="0" w:space="0" w:color="auto"/>
      </w:divBdr>
    </w:div>
    <w:div w:id="2096587866">
      <w:bodyDiv w:val="1"/>
      <w:marLeft w:val="0"/>
      <w:marRight w:val="0"/>
      <w:marTop w:val="0"/>
      <w:marBottom w:val="0"/>
      <w:divBdr>
        <w:top w:val="none" w:sz="0" w:space="0" w:color="auto"/>
        <w:left w:val="none" w:sz="0" w:space="0" w:color="auto"/>
        <w:bottom w:val="none" w:sz="0" w:space="0" w:color="auto"/>
        <w:right w:val="none" w:sz="0" w:space="0" w:color="auto"/>
      </w:divBdr>
    </w:div>
    <w:div w:id="2097631806">
      <w:bodyDiv w:val="1"/>
      <w:marLeft w:val="0"/>
      <w:marRight w:val="0"/>
      <w:marTop w:val="0"/>
      <w:marBottom w:val="0"/>
      <w:divBdr>
        <w:top w:val="none" w:sz="0" w:space="0" w:color="auto"/>
        <w:left w:val="none" w:sz="0" w:space="0" w:color="auto"/>
        <w:bottom w:val="none" w:sz="0" w:space="0" w:color="auto"/>
        <w:right w:val="none" w:sz="0" w:space="0" w:color="auto"/>
      </w:divBdr>
    </w:div>
    <w:div w:id="2099594114">
      <w:bodyDiv w:val="1"/>
      <w:marLeft w:val="0"/>
      <w:marRight w:val="0"/>
      <w:marTop w:val="0"/>
      <w:marBottom w:val="0"/>
      <w:divBdr>
        <w:top w:val="none" w:sz="0" w:space="0" w:color="auto"/>
        <w:left w:val="none" w:sz="0" w:space="0" w:color="auto"/>
        <w:bottom w:val="none" w:sz="0" w:space="0" w:color="auto"/>
        <w:right w:val="none" w:sz="0" w:space="0" w:color="auto"/>
      </w:divBdr>
    </w:div>
    <w:div w:id="2103144666">
      <w:bodyDiv w:val="1"/>
      <w:marLeft w:val="0"/>
      <w:marRight w:val="0"/>
      <w:marTop w:val="0"/>
      <w:marBottom w:val="0"/>
      <w:divBdr>
        <w:top w:val="none" w:sz="0" w:space="0" w:color="auto"/>
        <w:left w:val="none" w:sz="0" w:space="0" w:color="auto"/>
        <w:bottom w:val="none" w:sz="0" w:space="0" w:color="auto"/>
        <w:right w:val="none" w:sz="0" w:space="0" w:color="auto"/>
      </w:divBdr>
    </w:div>
    <w:div w:id="2107725063">
      <w:bodyDiv w:val="1"/>
      <w:marLeft w:val="0"/>
      <w:marRight w:val="0"/>
      <w:marTop w:val="0"/>
      <w:marBottom w:val="0"/>
      <w:divBdr>
        <w:top w:val="none" w:sz="0" w:space="0" w:color="auto"/>
        <w:left w:val="none" w:sz="0" w:space="0" w:color="auto"/>
        <w:bottom w:val="none" w:sz="0" w:space="0" w:color="auto"/>
        <w:right w:val="none" w:sz="0" w:space="0" w:color="auto"/>
      </w:divBdr>
    </w:div>
    <w:div w:id="2112159909">
      <w:bodyDiv w:val="1"/>
      <w:marLeft w:val="0"/>
      <w:marRight w:val="0"/>
      <w:marTop w:val="0"/>
      <w:marBottom w:val="0"/>
      <w:divBdr>
        <w:top w:val="none" w:sz="0" w:space="0" w:color="auto"/>
        <w:left w:val="none" w:sz="0" w:space="0" w:color="auto"/>
        <w:bottom w:val="none" w:sz="0" w:space="0" w:color="auto"/>
        <w:right w:val="none" w:sz="0" w:space="0" w:color="auto"/>
      </w:divBdr>
    </w:div>
    <w:div w:id="2114327138">
      <w:bodyDiv w:val="1"/>
      <w:marLeft w:val="0"/>
      <w:marRight w:val="0"/>
      <w:marTop w:val="0"/>
      <w:marBottom w:val="0"/>
      <w:divBdr>
        <w:top w:val="none" w:sz="0" w:space="0" w:color="auto"/>
        <w:left w:val="none" w:sz="0" w:space="0" w:color="auto"/>
        <w:bottom w:val="none" w:sz="0" w:space="0" w:color="auto"/>
        <w:right w:val="none" w:sz="0" w:space="0" w:color="auto"/>
      </w:divBdr>
    </w:div>
    <w:div w:id="2116750639">
      <w:bodyDiv w:val="1"/>
      <w:marLeft w:val="0"/>
      <w:marRight w:val="0"/>
      <w:marTop w:val="0"/>
      <w:marBottom w:val="0"/>
      <w:divBdr>
        <w:top w:val="none" w:sz="0" w:space="0" w:color="auto"/>
        <w:left w:val="none" w:sz="0" w:space="0" w:color="auto"/>
        <w:bottom w:val="none" w:sz="0" w:space="0" w:color="auto"/>
        <w:right w:val="none" w:sz="0" w:space="0" w:color="auto"/>
      </w:divBdr>
    </w:div>
    <w:div w:id="2119719268">
      <w:bodyDiv w:val="1"/>
      <w:marLeft w:val="0"/>
      <w:marRight w:val="0"/>
      <w:marTop w:val="0"/>
      <w:marBottom w:val="0"/>
      <w:divBdr>
        <w:top w:val="none" w:sz="0" w:space="0" w:color="auto"/>
        <w:left w:val="none" w:sz="0" w:space="0" w:color="auto"/>
        <w:bottom w:val="none" w:sz="0" w:space="0" w:color="auto"/>
        <w:right w:val="none" w:sz="0" w:space="0" w:color="auto"/>
      </w:divBdr>
    </w:div>
    <w:div w:id="2122870661">
      <w:bodyDiv w:val="1"/>
      <w:marLeft w:val="0"/>
      <w:marRight w:val="0"/>
      <w:marTop w:val="0"/>
      <w:marBottom w:val="0"/>
      <w:divBdr>
        <w:top w:val="none" w:sz="0" w:space="0" w:color="auto"/>
        <w:left w:val="none" w:sz="0" w:space="0" w:color="auto"/>
        <w:bottom w:val="none" w:sz="0" w:space="0" w:color="auto"/>
        <w:right w:val="none" w:sz="0" w:space="0" w:color="auto"/>
      </w:divBdr>
    </w:div>
    <w:div w:id="2123331526">
      <w:bodyDiv w:val="1"/>
      <w:marLeft w:val="0"/>
      <w:marRight w:val="0"/>
      <w:marTop w:val="0"/>
      <w:marBottom w:val="0"/>
      <w:divBdr>
        <w:top w:val="none" w:sz="0" w:space="0" w:color="auto"/>
        <w:left w:val="none" w:sz="0" w:space="0" w:color="auto"/>
        <w:bottom w:val="none" w:sz="0" w:space="0" w:color="auto"/>
        <w:right w:val="none" w:sz="0" w:space="0" w:color="auto"/>
      </w:divBdr>
    </w:div>
    <w:div w:id="2124185107">
      <w:bodyDiv w:val="1"/>
      <w:marLeft w:val="0"/>
      <w:marRight w:val="0"/>
      <w:marTop w:val="0"/>
      <w:marBottom w:val="0"/>
      <w:divBdr>
        <w:top w:val="none" w:sz="0" w:space="0" w:color="auto"/>
        <w:left w:val="none" w:sz="0" w:space="0" w:color="auto"/>
        <w:bottom w:val="none" w:sz="0" w:space="0" w:color="auto"/>
        <w:right w:val="none" w:sz="0" w:space="0" w:color="auto"/>
      </w:divBdr>
    </w:div>
    <w:div w:id="2128962538">
      <w:bodyDiv w:val="1"/>
      <w:marLeft w:val="0"/>
      <w:marRight w:val="0"/>
      <w:marTop w:val="0"/>
      <w:marBottom w:val="0"/>
      <w:divBdr>
        <w:top w:val="none" w:sz="0" w:space="0" w:color="auto"/>
        <w:left w:val="none" w:sz="0" w:space="0" w:color="auto"/>
        <w:bottom w:val="none" w:sz="0" w:space="0" w:color="auto"/>
        <w:right w:val="none" w:sz="0" w:space="0" w:color="auto"/>
      </w:divBdr>
    </w:div>
    <w:div w:id="2135639865">
      <w:bodyDiv w:val="1"/>
      <w:marLeft w:val="0"/>
      <w:marRight w:val="0"/>
      <w:marTop w:val="0"/>
      <w:marBottom w:val="0"/>
      <w:divBdr>
        <w:top w:val="none" w:sz="0" w:space="0" w:color="auto"/>
        <w:left w:val="none" w:sz="0" w:space="0" w:color="auto"/>
        <w:bottom w:val="none" w:sz="0" w:space="0" w:color="auto"/>
        <w:right w:val="none" w:sz="0" w:space="0" w:color="auto"/>
      </w:divBdr>
    </w:div>
    <w:div w:id="214114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Bas20</b:Tag>
    <b:SourceType>Book</b:SourceType>
    <b:Guid>{79F416CC-5119-4453-AE07-EA90DCB36146}</b:Guid>
    <b:Title>DevOps: A Software Architect’s Perspective.</b:Title>
    <b:Year>2020</b:Year>
    <b:Author>
      <b:Author>
        <b:NameList>
          <b:Person>
            <b:Last>Bass</b:Last>
            <b:First>L.</b:First>
          </b:Person>
          <b:Person>
            <b:Last>Weber</b:Last>
            <b:First>I.</b:First>
          </b:Person>
          <b:Person>
            <b:Last>Zhu</b:Last>
            <b:First>L.</b:First>
          </b:Person>
        </b:NameList>
      </b:Author>
    </b:Author>
    <b:Publisher> Addison-Wesley.</b:Publisher>
    <b:RefOrder>4</b:RefOrder>
  </b:Source>
  <b:Source>
    <b:Tag>Kim21</b:Tag>
    <b:SourceType>Book</b:SourceType>
    <b:Guid>{89124076-402E-4E33-96B8-699E695FCEBC}</b:Guid>
    <b:Author>
      <b:Author>
        <b:NameList>
          <b:Person>
            <b:Last>Kim</b:Last>
            <b:First>G.</b:First>
          </b:Person>
          <b:Person>
            <b:Last>Behr</b:Last>
            <b:First>K.</b:First>
          </b:Person>
          <b:Person>
            <b:Last>Spafford</b:Last>
            <b:First>G.</b:First>
          </b:Person>
        </b:NameList>
      </b:Author>
    </b:Author>
    <b:Title>The DevOps Handbook: How to Create World-Class Agility, Reliability, and Security in Technology Organizations (2.ª ed.). </b:Title>
    <b:Year>2021</b:Year>
    <b:Publisher>IT Revolution Press.</b:Publisher>
    <b:RefOrder>9</b:RefOrder>
  </b:Source>
  <b:Source>
    <b:Tag>Pre221</b:Tag>
    <b:SourceType>Book</b:SourceType>
    <b:Guid>{FE2FB0A7-10A6-492F-95EA-39A529052885}</b:Guid>
    <b:Author>
      <b:Author>
        <b:NameList>
          <b:Person>
            <b:Last>Pressman</b:Last>
            <b:First>R.</b:First>
          </b:Person>
          <b:Person>
            <b:Last>Maxim</b:Last>
            <b:First>B.</b:First>
          </b:Person>
        </b:NameList>
      </b:Author>
    </b:Author>
    <b:Title>Ingeniería del Software: Un Enfoque Práctico (9.ª ed.). </b:Title>
    <b:Year>2022</b:Year>
    <b:Publisher>McGraw-Hill Education.</b:Publisher>
    <b:RefOrder>10</b:RefOrder>
  </b:Source>
  <b:Source>
    <b:Tag>Fli15</b:Tag>
    <b:SourceType>Book</b:SourceType>
    <b:Guid>{AFD733E4-E43F-4AFC-BD43-358DDE825D9A}</b:Guid>
    <b:Author>
      <b:Author>
        <b:NameList>
          <b:Person>
            <b:Last>Flick</b:Last>
            <b:First>U.</b:First>
          </b:Person>
        </b:NameList>
      </b:Author>
    </b:Author>
    <b:Title>Introducing Research Methodology: A Beginner’s Guide to Doing a Research Project. </b:Title>
    <b:Year>2015</b:Year>
    <b:Publisher>SAGE Publications.</b:Publisher>
    <b:RefOrder>23</b:RefOrder>
  </b:Source>
  <b:Source>
    <b:Tag>Her22</b:Tag>
    <b:SourceType>Book</b:SourceType>
    <b:Guid>{45F4F6E8-E0C6-46DD-B3A6-FB13C6D09F76}</b:Guid>
    <b:Author>
      <b:Author>
        <b:NameList>
          <b:Person>
            <b:Last>Hernández Sampieri</b:Last>
            <b:First>R.</b:First>
          </b:Person>
          <b:Person>
            <b:Last>Fernández</b:Last>
            <b:First>C.</b:First>
          </b:Person>
          <b:Person>
            <b:Last>Baptista</b:Last>
            <b:First>M.</b:First>
          </b:Person>
        </b:NameList>
      </b:Author>
    </b:Author>
    <b:Title> Metodología de la investigación (7.ª ed.). </b:Title>
    <b:Year>2022</b:Year>
    <b:Publisher>McGraw-Hill Education.</b:Publisher>
    <b:RefOrder>22</b:RefOrder>
  </b:Source>
  <b:Source>
    <b:Tag>Yin21</b:Tag>
    <b:SourceType>Book</b:SourceType>
    <b:Guid>{C08E89CB-B919-4E42-9AB3-741D8F2DDE9C}</b:Guid>
    <b:Author>
      <b:Author>
        <b:NameList>
          <b:Person>
            <b:Last>Yin</b:Last>
            <b:First>R.</b:First>
            <b:Middle>K.</b:Middle>
          </b:Person>
        </b:NameList>
      </b:Author>
    </b:Author>
    <b:Title>Case Study Research and Applications: Design and Methods (6th ed.). </b:Title>
    <b:Year>2021</b:Year>
    <b:Publisher>SAGE Publications</b:Publisher>
    <b:RefOrder>26</b:RefOrder>
  </b:Source>
  <b:Source>
    <b:Tag>Día221</b:Tag>
    <b:SourceType>DocumentFromInternetSite</b:SourceType>
    <b:Guid>{92FD20E6-7C81-4C03-B192-27A1C538BE22}</b:Guid>
    <b:Author>
      <b:Author>
        <b:NameList>
          <b:Person>
            <b:Last>Hemon</b:Last>
            <b:First>A.</b:First>
          </b:Person>
          <b:Person>
            <b:Last>Rowe</b:Last>
            <b:First>F.</b:First>
          </b:Person>
          <b:Person>
            <b:Last>Monnier-Senicourt</b:Last>
            <b:First>L.</b:First>
          </b:Person>
        </b:NameList>
      </b:Author>
      <b:Editor>
        <b:NameList>
          <b:Person>
            <b:Last>Software</b:Last>
            <b:First>IEEE</b:First>
          </b:Person>
        </b:NameList>
      </b:Editor>
    </b:Author>
    <b:Title>Orchestrating automation and sharing in DevOps teams: A case study of immersive learning</b:Title>
    <b:Year>2020</b:Year>
    <b:Publisher>Revista Iberoamericana de Tecnología</b:Publisher>
    <b:InternetSiteTitle>https://www.researchgate.net</b:InternetSiteTitle>
    <b:URL>https://www.researchgate.net/publication/342940167_Orchestrating_automation_and_sharing_in_DevOps_teams_a_revelatory_case_of_job_satisfaction_factors_risk_and_work_conditions</b:URL>
    <b:RefOrder>11</b:RefOrder>
  </b:Source>
  <b:Source>
    <b:Tag>Lóp23</b:Tag>
    <b:SourceType>DocumentFromInternetSite</b:SourceType>
    <b:Guid>{892C162C-8301-471D-9D64-5B017FD11E12}</b:Guid>
    <b:Author>
      <b:Author>
        <b:NameList>
          <b:Person>
            <b:Last>Yasser</b:Last>
            <b:First>M.</b:First>
          </b:Person>
        </b:NameList>
      </b:Author>
    </b:Author>
    <b:Title>DevOps Maturity Models: A Systematic Mapping Study</b:Title>
    <b:Year>2020</b:Year>
    <b:Publisher>Instituto Superior T´ecnico, Lisboa, Portugal</b:Publisher>
    <b:InternetSiteTitle>https://fenix.tecnico.ulisboa.pt</b:InternetSiteTitle>
    <b:URL>https://fenix.tecnico.ulisboa.pt/downloadFile/1689244997262440/88647_Yasser_Zacarias_resumo.pdf</b:URL>
    <b:RefOrder>3</b:RefOrder>
  </b:Source>
  <b:Source>
    <b:Tag>Mar23</b:Tag>
    <b:SourceType>DocumentFromInternetSite</b:SourceType>
    <b:Guid>{69578C4F-D817-4F14-AEA8-17665F661F7B}</b:Guid>
    <b:Author>
      <b:Author>
        <b:NameList>
          <b:Person>
            <b:Last>Tangi</b:Last>
            <b:First>L.</b:First>
          </b:Person>
          <b:Person>
            <b:Last>Janssen</b:Last>
            <b:First>M.</b:First>
          </b:Person>
          <b:Person>
            <b:Last>Benedetti</b:Last>
            <b:First>M.</b:First>
          </b:Person>
          <b:Person>
            <b:Last>G.</b:Last>
            <b:First>Noci</b:First>
          </b:Person>
        </b:NameList>
      </b:Author>
    </b:Author>
    <b:Title>Digital government transformation: A structural equation modelling analysis of driving and impeding factors</b:Title>
    <b:Year>2021</b:Year>
    <b:Publisher>Revista Iberoamericana de Tecnología y Sociedad.</b:Publisher>
    <b:InternetSiteTitle>https://www.sciencedirect.com</b:InternetSiteTitle>
    <b:URL>https://www.sciencedirect.com/science/article/abs/pii/S0268401221000499</b:URL>
    <b:RefOrder>2</b:RefOrder>
  </b:Source>
  <b:Source>
    <b:Tag>Raj25</b:Tag>
    <b:SourceType>DocumentFromInternetSite</b:SourceType>
    <b:Guid>{7934C2E0-9D96-479A-9C32-46A7DB3BD760}</b:Guid>
    <b:Author>
      <b:Author>
        <b:NameList>
          <b:Person>
            <b:Last>Rajab</b:Last>
            <b:First>R.</b:First>
          </b:Person>
          <b:Person>
            <b:Last>Alnoukari</b:Last>
            <b:First>M.</b:First>
          </b:Person>
        </b:NameList>
      </b:Author>
    </b:Author>
    <b:Title>DevOps Integration With Capability Model Maturity Integration: A Systematic Mapping Review</b:Title>
    <b:InternetSiteTitle>https://www.researchgate.net</b:InternetSiteTitle>
    <b:Year>2025</b:Year>
    <b:URL>https://www.researchgate.net/publication/389014367_DevOps_Integration_with_Capability_Model_Maturity_Integration_A_Systematic_Mapping_Review</b:URL>
    <b:RefOrder>12</b:RefOrder>
  </b:Source>
  <b:Source>
    <b:Tag>Pas25</b:Tag>
    <b:SourceType>DocumentFromInternetSite</b:SourceType>
    <b:Guid>{8FE25A4C-66B9-43F5-92C0-32252A049EBF}</b:Guid>
    <b:Author>
      <b:Author>
        <b:NameList>
          <b:Person>
            <b:Last>Pastrana</b:Last>
            <b:First>M.</b:First>
          </b:Person>
          <b:Person>
            <b:Last>Ordoñez</b:Last>
            <b:First>H.</b:First>
          </b:Person>
          <b:Person>
            <b:Last>Muñoz</b:Last>
            <b:First>M.</b:First>
          </b:Person>
          <b:Person>
            <b:Last>Cobos</b:Last>
            <b:First>C.</b:First>
          </b:Person>
        </b:NameList>
      </b:Author>
    </b:Author>
    <b:Title>Integrating Scrum and DevOps for Very Small Entities in South America: Design of an Implementation Guide</b:Title>
    <b:InternetSiteTitle>https://www.researchgate.net</b:InternetSiteTitle>
    <b:Year>2025</b:Year>
    <b:Month>Mayo</b:Month>
    <b:URL>https://www.researchgate.net/publication/392228149_Integrating_Scrum_and_DevOps_for_Very_Small_Entities_in_South_America_Design_of_an_Implementation_Guide</b:URL>
    <b:RefOrder>5</b:RefOrder>
  </b:Source>
  <b:Source>
    <b:Tag>Kum25</b:Tag>
    <b:SourceType>DocumentFromInternetSite</b:SourceType>
    <b:Guid>{D535E010-D87E-4CB0-9FDF-77438C8F7A33}</b:Guid>
    <b:Author>
      <b:Author>
        <b:NameList>
          <b:Person>
            <b:Last>Kumar</b:Last>
            <b:First>P.</b:First>
          </b:Person>
        </b:NameList>
      </b:Author>
    </b:Author>
    <b:Title>Resilient government services: adopting devops for public sector efficiency</b:Title>
    <b:InternetSiteTitle>https://journalwjarr.com</b:InternetSiteTitle>
    <b:Year>2025</b:Year>
    <b:Month>01</b:Month>
    <b:URL>https://journalwjarr.com/sites/default/files/fulltext_pdf/WJARR-2024-3565.pdf</b:URL>
    <b:RefOrder>14</b:RefOrder>
  </b:Source>
  <b:Source>
    <b:Tag>Cre18</b:Tag>
    <b:SourceType>DocumentFromInternetSite</b:SourceType>
    <b:Guid>{F6C11356-DCEF-4A31-9869-915E8B7A2D6D}</b:Guid>
    <b:Author>
      <b:Author>
        <b:NameList>
          <b:Person>
            <b:Last>Agarwal</b:Last>
            <b:First>G.</b:First>
          </b:Person>
        </b:NameList>
      </b:Author>
    </b:Author>
    <b:Title>Modern DevOps Practices: Implement and secure DevOps in the public cloud with cutting-edge tools, tips, tricks, and techniques</b:Title>
    <b:Year>2021</b:Year>
    <b:Publisher>Packt Publishing</b:Publisher>
    <b:InternetSiteTitle>https://ieeexplore.ieee.org</b:InternetSiteTitle>
    <b:URL>https://ieeexplore.ieee.org/document/10162980</b:URL>
    <b:RefOrder>21</b:RefOrder>
  </b:Source>
  <b:Source>
    <b:Tag>For18</b:Tag>
    <b:SourceType>DocumentFromInternetSite</b:SourceType>
    <b:Guid>{A74DB5C2-B65E-4DF2-BD31-212862CEA2FD}</b:Guid>
    <b:Author>
      <b:Author>
        <b:NameList>
          <b:Person>
            <b:Last>Benefield</b:Last>
            <b:First>R.</b:First>
          </b:Person>
        </b:NameList>
      </b:Author>
    </b:Author>
    <b:Title>Lean DevOps A Practical Guide to On Demand Service Delivery</b:Title>
    <b:Year>2023</b:Year>
    <b:Publisher>IT Revolution Press.</b:Publisher>
    <b:InternetSiteTitle>https://ptgmedia.pearsoncmg.com</b:InternetSiteTitle>
    <b:URL>https://ptgmedia.pearsoncmg.com/images/9780133847505/samplepages/9780133847505_Sample.pdf</b:URL>
    <b:RefOrder>1</b:RefOrder>
  </b:Source>
  <b:Source>
    <b:Tag>Sta10</b:Tag>
    <b:SourceType>DocumentFromInternetSite</b:SourceType>
    <b:Guid>{A6C20FBA-67CE-4238-BABF-D5E16D306AE6}</b:Guid>
    <b:Author>
      <b:Author>
        <b:NameList>
          <b:Person>
            <b:Last>Tenny</b:Last>
            <b:First>S.</b:First>
          </b:Person>
          <b:Person>
            <b:Last>Brannan</b:Last>
            <b:First>J.</b:First>
          </b:Person>
          <b:Person>
            <b:Last>Brannan</b:Last>
            <b:First>G.</b:First>
          </b:Person>
        </b:NameList>
      </b:Author>
    </b:Author>
    <b:Title>Qualitative Research: Studying How Things Work.</b:Title>
    <b:Year>2022</b:Year>
    <b:Publisher>Guilford Press.</b:Publisher>
    <b:InternetSiteTitle>https://www.ncbi.nlm.nih.gov</b:InternetSiteTitle>
    <b:URL>https://www.ncbi.nlm.nih.gov/books/NBK470395/</b:URL>
    <b:RefOrder>24</b:RefOrder>
  </b:Source>
  <b:Source>
    <b:Tag>Mic21</b:Tag>
    <b:SourceType>DocumentFromInternetSite</b:SourceType>
    <b:Guid>{FB8A049C-19BB-486F-9E24-F6A82F0E124C}</b:Guid>
    <b:Author>
      <b:Author>
        <b:NameList>
          <b:Person>
            <b:Last>Microsoft</b:Last>
          </b:Person>
        </b:NameList>
      </b:Author>
    </b:Author>
    <b:Title>DevOps Dojo – Experiential Learning</b:Title>
    <b:InternetSiteTitle>https://devblogs.microsoft.com/devops/devops-dojo-experiential-learning/</b:InternetSiteTitle>
    <b:Year>2021</b:Year>
    <b:URL>https://devblogs.microsoft.com/devops/devops-dojo-experiential-learning/</b:URL>
    <b:RefOrder>7</b:RefOrder>
  </b:Source>
  <b:Source>
    <b:Tag>Gil24</b:Tag>
    <b:SourceType>DocumentFromInternetSite</b:SourceType>
    <b:Guid>{6D8E9737-6AC9-45E6-A06F-A75D903633A9}</b:Guid>
    <b:Author>
      <b:Author>
        <b:NameList>
          <b:Person>
            <b:Last>Gillis</b:Last>
            <b:First>A.</b:First>
          </b:Person>
        </b:NameList>
      </b:Author>
    </b:Author>
    <b:Title>DevOps Dojo </b:Title>
    <b:InternetSiteTitle>https://www.techtarget.com</b:InternetSiteTitle>
    <b:Year>2024</b:Year>
    <b:URL>https://www.techtarget.com/searchsoftwarequality/definition/DevOps-Dojo</b:URL>
    <b:RefOrder>17</b:RefOrder>
  </b:Source>
  <b:Source>
    <b:Tag>IBM21</b:Tag>
    <b:SourceType>DocumentFromInternetSite</b:SourceType>
    <b:Guid>{19DA02CC-ED51-4495-A398-C79F60CC610F}</b:Guid>
    <b:Author>
      <b:Author>
        <b:NameList>
          <b:Person>
            <b:Last>IBM</b:Last>
          </b:Person>
        </b:NameList>
      </b:Author>
    </b:Author>
    <b:Title>Dojo Toolkit</b:Title>
    <b:InternetSiteTitle>https://www.ibm.com</b:InternetSiteTitle>
    <b:Year>2021</b:Year>
    <b:URL>https://www.ibm.com/docs/es/was-nd/8.5.5?topic=SSAW57_8.5.5/com.ibm.websphere.web2mobile.ajaxruntime.help/docs/dojotoolkit.htm</b:URL>
    <b:RefOrder>6</b:RefOrder>
  </b:Source>
  <b:Source>
    <b:Tag>Gil23</b:Tag>
    <b:SourceType>DocumentFromInternetSite</b:SourceType>
    <b:Guid>{02EE7AAD-E57C-4CAB-9351-358BEBD746A5}</b:Guid>
    <b:Author>
      <b:Author>
        <b:NameList>
          <b:Person>
            <b:Last>Gil</b:Last>
            <b:First>D.</b:First>
          </b:Person>
        </b:NameList>
      </b:Author>
    </b:Author>
    <b:Title>The 2022 IBM Research annual letter</b:Title>
    <b:InternetSiteTitle>https://research.ibm.com</b:InternetSiteTitle>
    <b:Year>2023</b:Year>
    <b:URL>https://research.ibm.com/blog/research-annual-letter-2022</b:URL>
    <b:RefOrder>8</b:RefOrder>
  </b:Source>
  <b:Source>
    <b:Tag>Dev21</b:Tag>
    <b:SourceType>DocumentFromInternetSite</b:SourceType>
    <b:Guid>{6D588A88-8638-4D01-852F-8A3828D4E77E}</b:Guid>
    <b:Author>
      <b:Author>
        <b:NameList>
          <b:Person>
            <b:Last>Dojo</b:Last>
            <b:First>DevOps</b:First>
          </b:Person>
        </b:NameList>
      </b:Author>
    </b:Author>
    <b:Title>Intro of DevOps Dojo</b:Title>
    <b:InternetSiteTitle>https://devblogs.microsoft.com/devops/intro-of-devops-dojo/</b:InternetSiteTitle>
    <b:Year>2021</b:Year>
    <b:URL>https://devblogs.microsoft.com/devops/intro-of-devops-dojo/</b:URL>
    <b:RefOrder>18</b:RefOrder>
  </b:Source>
  <b:Source>
    <b:Tag>Din24</b:Tag>
    <b:SourceType>DocumentFromInternetSite</b:SourceType>
    <b:Guid>{F9CB7B0D-25EC-4EF5-BDDC-B7F13499344B}</b:Guid>
    <b:Author>
      <b:Author>
        <b:NameList>
          <b:Person>
            <b:Last>Dinesh Bhatt</b:Last>
            <b:First>A.</b:First>
          </b:Person>
        </b:NameList>
      </b:Author>
    </b:Author>
    <b:Title>DevOps and Continuous Delivery: Enhancing Agility in Software Engineering</b:Title>
    <b:InternetSiteTitle>https://ijarcst.org</b:InternetSiteTitle>
    <b:Year>2024</b:Year>
    <b:URL>https://ijarcst.org/index.php/ijarcst/article/download/66/64/126</b:URL>
    <b:RefOrder>19</b:RefOrder>
  </b:Source>
  <b:Source>
    <b:Tag>GOV23</b:Tag>
    <b:SourceType>DocumentFromInternetSite</b:SourceType>
    <b:Guid>{F3837FA8-C571-4878-AE46-EF28E236BBA0}</b:Guid>
    <b:Author>
      <b:Author>
        <b:NameList>
          <b:Person>
            <b:Last>GOVUK</b:Last>
          </b:Person>
        </b:NameList>
      </b:Author>
    </b:Author>
    <b:Title>Transforming for a digital future: 2022 to 2025 roadmap for digital and data - updated September 2023</b:Title>
    <b:InternetSiteTitle>https://www.gov.uk</b:InternetSiteTitle>
    <b:Year>2023</b:Year>
    <b:URL>https://www.gov.uk/government/publications/roadmap-for-digital-and-data-2022-to-2025/transforming-for-a-digital-future-2022-to-2025-roadmap-for-digital-and-data</b:URL>
    <b:RefOrder>20</b:RefOrder>
  </b:Source>
  <b:Source>
    <b:Tag>DOR22</b:Tag>
    <b:SourceType>DocumentFromInternetSite</b:SourceType>
    <b:Guid>{925D761E-9CE7-4599-B480-DB5D7E1E9EB1}</b:Guid>
    <b:Author>
      <b:Author>
        <b:NameList>
          <b:Person>
            <b:Last>DORA</b:Last>
          </b:Person>
        </b:NameList>
      </b:Author>
    </b:Author>
    <b:Title>2022 Accelerate State of DevOps Report</b:Title>
    <b:InternetSiteTitle>https://dora.dev</b:InternetSiteTitle>
    <b:Year>2022</b:Year>
    <b:URL>https://dora.dev/research/2022/dora-report/2022-dora-accelerate-state-of-devops-report.pdf</b:URL>
    <b:RefOrder>25</b:RefOrder>
  </b:Source>
  <b:Source>
    <b:Tag>Luz24</b:Tag>
    <b:SourceType>DocumentFromInternetSite</b:SourceType>
    <b:Guid>{A3828A38-CE91-4A6B-8838-F9AFEA2950E8}</b:Guid>
    <b:Title>Transformación digital en el sector público: El desafío de la implementación. Análisis de la Dirección del Trabajo</b:Title>
    <b:Year>2024</b:Year>
    <b:InternetSiteTitle>repositorio.uchile.cl</b:InternetSiteTitle>
    <b:URL>https://repositorio.uchile.cl/handle/2250/199171</b:URL>
    <b:Author>
      <b:Author>
        <b:NameList>
          <b:Person>
            <b:Last>Luza Gallegos</b:Last>
            <b:First>María Alejandra</b:First>
          </b:Person>
        </b:NameList>
      </b:Author>
    </b:Author>
    <b:RefOrder>13</b:RefOrder>
  </b:Source>
  <b:Source>
    <b:Tag>Pla25</b:Tag>
    <b:SourceType>DocumentFromInternetSite</b:SourceType>
    <b:Guid>{6E6556C9-0D0C-4453-854B-709379E2E0ED}</b:Guid>
    <b:Author>
      <b:Author>
        <b:NameList>
          <b:Person>
            <b:Last>Plant</b:Last>
            <b:First>O.</b:First>
            <b:Middle>H</b:Middle>
          </b:Person>
          <b:Person>
            <b:Last>Aldea</b:Last>
            <b:First>A</b:First>
          </b:Person>
          <b:Person>
            <b:Last>van Hillegersberg</b:Last>
            <b:First>J.</b:First>
          </b:Person>
        </b:NameList>
      </b:Author>
    </b:Author>
    <b:Title>Improving DevOps team performance through context-capability coalignment: Towards a profile for public sector organizations</b:Title>
    <b:InternetSiteTitle>Information and Software Technology, 178, 107585.</b:InternetSiteTitle>
    <b:Year>2025</b:Year>
    <b:URL>https://www.sciencedirect.com/science/article/pii/S0950584924001903?via%3Dihub</b:URL>
    <b:RefOrder>15</b:RefOrder>
  </b:Source>
  <b:Source>
    <b:Tag>Goo251</b:Tag>
    <b:SourceType>DocumentFromInternetSite</b:SourceType>
    <b:Guid>{AEFC8374-BB2E-4F22-B3B7-7C4CBDF79770}</b:Guid>
    <b:Author>
      <b:Author>
        <b:Corporate>Google Cloud</b:Corporate>
      </b:Author>
    </b:Author>
    <b:Title>2025 DORA State of AI-assisted Software Development Report</b:Title>
    <b:InternetSiteTitle>cloud.google.com</b:InternetSiteTitle>
    <b:Year>2025</b:Year>
    <b:URL>https://cloud.google.com/resources/content/2025-dora-ai-assisted-software-development-report</b:URL>
    <b:RefOrder>16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Props1.xml><?xml version="1.0" encoding="utf-8"?>
<ds:datastoreItem xmlns:ds="http://schemas.openxmlformats.org/officeDocument/2006/customXml" ds:itemID="{A0C20D32-CC70-46C2-96CA-3A40B50E6571}">
  <ds:schemaRefs>
    <ds:schemaRef ds:uri="http://schemas.microsoft.com/sharepoint/v3/contenttype/forms"/>
  </ds:schemaRefs>
</ds:datastoreItem>
</file>

<file path=customXml/itemProps2.xml><?xml version="1.0" encoding="utf-8"?>
<ds:datastoreItem xmlns:ds="http://schemas.openxmlformats.org/officeDocument/2006/customXml" ds:itemID="{4B030C3B-4465-43E4-8775-A51BE9381BAC}">
  <ds:schemaRefs>
    <ds:schemaRef ds:uri="http://schemas.openxmlformats.org/officeDocument/2006/bibliography"/>
  </ds:schemaRefs>
</ds:datastoreItem>
</file>

<file path=customXml/itemProps3.xml><?xml version="1.0" encoding="utf-8"?>
<ds:datastoreItem xmlns:ds="http://schemas.openxmlformats.org/officeDocument/2006/customXml" ds:itemID="{79DBFACF-F1C3-45C3-8962-9B7300478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E918D7-08AD-4C9F-867A-30A1D7B59026}">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73</Pages>
  <Words>17149</Words>
  <Characters>97752</Characters>
  <Application>Microsoft Office Word</Application>
  <DocSecurity>0</DocSecurity>
  <Lines>814</Lines>
  <Paragraphs>229</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114672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NICOLE ALEXANDRA CALVAS ECHEVERRIA</cp:lastModifiedBy>
  <cp:revision>8</cp:revision>
  <cp:lastPrinted>2019-08-05T13:11:00Z</cp:lastPrinted>
  <dcterms:created xsi:type="dcterms:W3CDTF">2025-12-23T18:40:00Z</dcterms:created>
  <dcterms:modified xsi:type="dcterms:W3CDTF">2025-12-23T23:32:00Z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