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A524" w14:textId="1B099B73" w:rsidR="00193F70" w:rsidRPr="007613C5" w:rsidRDefault="00193F70" w:rsidP="00BB4A8A">
      <w:pPr>
        <w:ind w:left="710" w:hanging="710"/>
        <w:rPr>
          <w:lang w:val="es-ES"/>
        </w:rPr>
      </w:pPr>
    </w:p>
    <w:p w14:paraId="563309D5" w14:textId="4462BD6B" w:rsidR="00193F70" w:rsidRPr="007613C5" w:rsidRDefault="00953F33" w:rsidP="00193F70">
      <w:pPr>
        <w:rPr>
          <w:lang w:val="es-ES"/>
        </w:rPr>
      </w:pPr>
      <w:r w:rsidRPr="007613C5">
        <w:rPr>
          <w:rFonts w:ascii="Times New Roman" w:eastAsia="Times New Roman" w:hAnsi="Times New Roman" w:cs="Times New Roman"/>
          <w:noProof/>
          <w:szCs w:val="20"/>
          <w:lang w:val="es-ES" w:eastAsia="es-EC"/>
        </w:rPr>
        <w:drawing>
          <wp:anchor distT="0" distB="0" distL="114300" distR="114300" simplePos="0" relativeHeight="251900928" behindDoc="0" locked="0" layoutInCell="1" allowOverlap="1" wp14:anchorId="3F26CA8D" wp14:editId="064555F8">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krios\Downloads\isntitucional vertical azul.jpg"/>
                    <pic:cNvPicPr>
                      <a:picLocks noChangeAspect="1" noChangeArrowheads="1"/>
                    </pic:cNvPicPr>
                  </pic:nvPicPr>
                  <pic:blipFill rotWithShape="1">
                    <a:blip r:embed="rId8">
                      <a:extLst>
                        <a:ext uri="{28A0092B-C50C-407E-A947-70E740481C1C}">
                          <a14:useLocalDpi xmlns:a14="http://schemas.microsoft.com/office/drawing/2010/main" val="0"/>
                        </a:ext>
                      </a:extLst>
                    </a:blip>
                    <a:srcRect t="1" b="1796"/>
                    <a:stretch/>
                  </pic:blipFill>
                  <pic:spPr bwMode="auto">
                    <a:xfrm>
                      <a:off x="0" y="0"/>
                      <a:ext cx="1238250" cy="215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00E6F4" w14:textId="1790FE89" w:rsidR="00193F70" w:rsidRPr="007613C5" w:rsidRDefault="00193F70" w:rsidP="00193F70">
      <w:pPr>
        <w:rPr>
          <w:lang w:val="es-ES"/>
        </w:rPr>
      </w:pPr>
    </w:p>
    <w:p w14:paraId="556BB474" w14:textId="17B1A744" w:rsidR="00193F70" w:rsidRPr="007613C5" w:rsidRDefault="00193F70" w:rsidP="00193F70">
      <w:pPr>
        <w:rPr>
          <w:lang w:val="es-ES"/>
        </w:rPr>
      </w:pPr>
    </w:p>
    <w:p w14:paraId="548964AA" w14:textId="04186B2B" w:rsidR="00193F70" w:rsidRPr="007613C5" w:rsidRDefault="00193F70" w:rsidP="00193F70">
      <w:pPr>
        <w:rPr>
          <w:lang w:val="es-ES"/>
        </w:rPr>
      </w:pPr>
    </w:p>
    <w:p w14:paraId="62830CD5" w14:textId="58902783" w:rsidR="00193F70" w:rsidRPr="007613C5" w:rsidRDefault="00193F70" w:rsidP="00193F70">
      <w:pPr>
        <w:rPr>
          <w:lang w:val="es-ES"/>
        </w:rPr>
      </w:pPr>
    </w:p>
    <w:p w14:paraId="2D48A827" w14:textId="1B23A06A" w:rsidR="00193F70" w:rsidRPr="007613C5" w:rsidRDefault="00193F70" w:rsidP="00193F70">
      <w:pPr>
        <w:rPr>
          <w:lang w:val="es-ES"/>
        </w:rPr>
      </w:pPr>
    </w:p>
    <w:p w14:paraId="40CDC9FD" w14:textId="525D95AE" w:rsidR="00193F70" w:rsidRPr="007613C5" w:rsidRDefault="00193F70" w:rsidP="00193F70">
      <w:pPr>
        <w:rPr>
          <w:lang w:val="es-ES"/>
        </w:rPr>
      </w:pPr>
    </w:p>
    <w:p w14:paraId="13BEE4F5" w14:textId="1D624753" w:rsidR="00193F70" w:rsidRPr="007613C5" w:rsidRDefault="00193F70" w:rsidP="00193F70">
      <w:pPr>
        <w:rPr>
          <w:lang w:val="es-ES"/>
        </w:rPr>
      </w:pPr>
    </w:p>
    <w:p w14:paraId="2BB03377" w14:textId="45670C0E" w:rsidR="00107C7F" w:rsidRPr="007613C5" w:rsidRDefault="00107C7F" w:rsidP="002070AF">
      <w:pPr>
        <w:ind w:firstLine="0"/>
        <w:jc w:val="center"/>
        <w:rPr>
          <w:b/>
          <w:sz w:val="36"/>
          <w:szCs w:val="36"/>
          <w:lang w:val="es-ES"/>
        </w:rPr>
      </w:pPr>
      <w:r w:rsidRPr="007613C5">
        <w:rPr>
          <w:b/>
          <w:sz w:val="36"/>
          <w:szCs w:val="36"/>
          <w:lang w:val="es-ES"/>
        </w:rPr>
        <w:t>UNIVERSIDAD TÉCNICA PARTICULAR DE LOJA</w:t>
      </w:r>
    </w:p>
    <w:p w14:paraId="359E98BB" w14:textId="1D464E8E" w:rsidR="00107C7F" w:rsidRPr="007613C5" w:rsidRDefault="00107C7F" w:rsidP="002070AF">
      <w:pPr>
        <w:spacing w:line="200" w:lineRule="atLeast"/>
        <w:ind w:firstLine="0"/>
        <w:jc w:val="center"/>
        <w:rPr>
          <w:rFonts w:ascii="Bell MT" w:hAnsi="Bell MT"/>
          <w:i/>
          <w:spacing w:val="-1"/>
          <w:sz w:val="32"/>
          <w:szCs w:val="32"/>
          <w:lang w:val="es-ES"/>
        </w:rPr>
      </w:pPr>
      <w:r w:rsidRPr="007613C5">
        <w:rPr>
          <w:rFonts w:ascii="Bell MT" w:hAnsi="Bell MT"/>
          <w:i/>
          <w:spacing w:val="-1"/>
          <w:sz w:val="32"/>
          <w:szCs w:val="32"/>
          <w:lang w:val="es-ES"/>
        </w:rPr>
        <w:t>La Universidad Católica de Loja</w:t>
      </w:r>
    </w:p>
    <w:p w14:paraId="4F7FC5F9" w14:textId="5EE4B242" w:rsidR="00943504" w:rsidRPr="007613C5" w:rsidRDefault="00943504" w:rsidP="002070AF">
      <w:pPr>
        <w:ind w:left="1416" w:firstLine="0"/>
        <w:jc w:val="center"/>
        <w:rPr>
          <w:rFonts w:ascii="Bell MT" w:hAnsi="Bell MT"/>
          <w:i/>
          <w:spacing w:val="-1"/>
          <w:sz w:val="23"/>
          <w:lang w:val="es-ES"/>
        </w:rPr>
      </w:pPr>
    </w:p>
    <w:p w14:paraId="2130E7DF" w14:textId="7495901C" w:rsidR="00943504" w:rsidRPr="007613C5" w:rsidRDefault="00BE4587" w:rsidP="002070AF">
      <w:pPr>
        <w:tabs>
          <w:tab w:val="left" w:pos="6946"/>
          <w:tab w:val="left" w:pos="7088"/>
          <w:tab w:val="left" w:pos="7371"/>
        </w:tabs>
        <w:spacing w:line="200" w:lineRule="atLeast"/>
        <w:ind w:firstLine="0"/>
        <w:jc w:val="center"/>
        <w:rPr>
          <w:rFonts w:cs="Arial"/>
          <w:b/>
          <w:spacing w:val="-1"/>
          <w:sz w:val="36"/>
          <w:lang w:val="es-ES"/>
        </w:rPr>
      </w:pPr>
      <w:r w:rsidRPr="007613C5">
        <w:rPr>
          <w:rFonts w:cs="Arial"/>
          <w:b/>
          <w:spacing w:val="-1"/>
          <w:sz w:val="36"/>
          <w:lang w:val="es-ES"/>
        </w:rPr>
        <w:t xml:space="preserve">FACULTAD DE </w:t>
      </w:r>
      <w:r w:rsidR="00962695" w:rsidRPr="007613C5">
        <w:rPr>
          <w:rFonts w:cs="Arial"/>
          <w:b/>
          <w:spacing w:val="-1"/>
          <w:sz w:val="36"/>
          <w:lang w:val="es-ES"/>
        </w:rPr>
        <w:t>INGENIERÍA Y ARQUITECTURAS</w:t>
      </w:r>
    </w:p>
    <w:p w14:paraId="3C66FD43" w14:textId="6BFB682F" w:rsidR="003C448C" w:rsidRPr="007613C5" w:rsidRDefault="003C448C" w:rsidP="002070AF">
      <w:pPr>
        <w:spacing w:line="200" w:lineRule="atLeast"/>
        <w:ind w:left="1854" w:firstLine="0"/>
        <w:rPr>
          <w:rFonts w:ascii="Times New Roman" w:hAnsi="Times New Roman"/>
          <w:b/>
          <w:spacing w:val="-1"/>
          <w:sz w:val="40"/>
          <w:lang w:val="es-ES"/>
        </w:rPr>
      </w:pPr>
    </w:p>
    <w:p w14:paraId="5E5A7C8B" w14:textId="2C5247DB" w:rsidR="00FA5715" w:rsidRPr="007613C5" w:rsidRDefault="00CF380C" w:rsidP="002070AF">
      <w:pPr>
        <w:spacing w:before="79"/>
        <w:ind w:firstLine="0"/>
        <w:jc w:val="center"/>
        <w:rPr>
          <w:rFonts w:cs="Arial"/>
          <w:b/>
          <w:spacing w:val="-19"/>
          <w:w w:val="105"/>
          <w:sz w:val="32"/>
          <w:lang w:val="es-ES"/>
        </w:rPr>
      </w:pPr>
      <w:r w:rsidRPr="007613C5">
        <w:rPr>
          <w:rFonts w:cs="Arial"/>
          <w:b/>
          <w:spacing w:val="-19"/>
          <w:w w:val="105"/>
          <w:sz w:val="32"/>
          <w:lang w:val="es-ES"/>
        </w:rPr>
        <w:t xml:space="preserve"> </w:t>
      </w:r>
      <w:r w:rsidR="003C448C" w:rsidRPr="007613C5">
        <w:rPr>
          <w:rFonts w:cs="Arial"/>
          <w:b/>
          <w:spacing w:val="-19"/>
          <w:w w:val="105"/>
          <w:sz w:val="32"/>
          <w:lang w:val="es-ES"/>
        </w:rPr>
        <w:t xml:space="preserve"> </w:t>
      </w:r>
      <w:r w:rsidR="00BE4587" w:rsidRPr="007613C5">
        <w:rPr>
          <w:rFonts w:cs="Arial"/>
          <w:b/>
          <w:spacing w:val="-19"/>
          <w:w w:val="105"/>
          <w:sz w:val="32"/>
          <w:lang w:val="es-ES"/>
        </w:rPr>
        <w:t>CARRERA DE</w:t>
      </w:r>
      <w:r w:rsidR="005A6DCD" w:rsidRPr="007613C5">
        <w:rPr>
          <w:rFonts w:cs="Arial"/>
          <w:b/>
          <w:spacing w:val="-19"/>
          <w:w w:val="105"/>
          <w:sz w:val="32"/>
          <w:lang w:val="es-ES"/>
        </w:rPr>
        <w:t xml:space="preserve"> </w:t>
      </w:r>
      <w:r w:rsidR="00962695" w:rsidRPr="007613C5">
        <w:rPr>
          <w:rFonts w:cs="Arial"/>
          <w:b/>
          <w:spacing w:val="-19"/>
          <w:w w:val="105"/>
          <w:sz w:val="32"/>
          <w:lang w:val="es-ES"/>
        </w:rPr>
        <w:t>TECNOLOGÍAS DE LA INFORAMACIÓN</w:t>
      </w:r>
      <w:r w:rsidR="00943504" w:rsidRPr="007613C5">
        <w:rPr>
          <w:rFonts w:cs="Arial"/>
          <w:b/>
          <w:spacing w:val="-19"/>
          <w:w w:val="105"/>
          <w:sz w:val="32"/>
          <w:lang w:val="es-ES"/>
        </w:rPr>
        <w:t xml:space="preserve"> </w:t>
      </w:r>
    </w:p>
    <w:p w14:paraId="0EBB89E8" w14:textId="5C3CB8BA" w:rsidR="003C448C" w:rsidRDefault="00962695" w:rsidP="002070AF">
      <w:pPr>
        <w:spacing w:before="79" w:line="240" w:lineRule="auto"/>
        <w:ind w:firstLine="0"/>
        <w:jc w:val="center"/>
        <w:rPr>
          <w:rFonts w:cs="Arial"/>
          <w:b/>
          <w:spacing w:val="-1"/>
          <w:sz w:val="32"/>
          <w:szCs w:val="32"/>
          <w:lang w:val="es-ES"/>
        </w:rPr>
      </w:pPr>
      <w:r w:rsidRPr="007613C5">
        <w:rPr>
          <w:rFonts w:cs="Arial"/>
          <w:b/>
          <w:spacing w:val="-1"/>
          <w:sz w:val="32"/>
          <w:szCs w:val="32"/>
          <w:lang w:val="es-ES"/>
        </w:rPr>
        <w:t>Aplicación de modelos de aprendizaje automático y aprendizaje profundo, para la clasificación y predicción de servicios de la mesa de servicios OTRS de la Agencia de Regulación y Control de Electricidad</w:t>
      </w:r>
    </w:p>
    <w:p w14:paraId="7F97010D" w14:textId="77777777" w:rsidR="00320467" w:rsidRPr="007613C5" w:rsidRDefault="00320467" w:rsidP="002070AF">
      <w:pPr>
        <w:spacing w:before="79" w:line="240" w:lineRule="auto"/>
        <w:ind w:firstLine="0"/>
        <w:jc w:val="center"/>
        <w:rPr>
          <w:rFonts w:cs="Arial"/>
          <w:b/>
          <w:w w:val="105"/>
          <w:sz w:val="32"/>
          <w:lang w:val="es-ES"/>
        </w:rPr>
      </w:pPr>
    </w:p>
    <w:p w14:paraId="6EBD6D23" w14:textId="2E84D51B" w:rsidR="00B127A0" w:rsidRPr="007613C5" w:rsidRDefault="00B127A0" w:rsidP="002070AF">
      <w:pPr>
        <w:spacing w:before="79"/>
        <w:ind w:firstLine="0"/>
        <w:jc w:val="center"/>
        <w:rPr>
          <w:sz w:val="16"/>
          <w:lang w:val="es-ES"/>
        </w:rPr>
      </w:pPr>
      <w:r w:rsidRPr="007613C5">
        <w:rPr>
          <w:lang w:val="es-ES"/>
        </w:rPr>
        <w:t>T</w:t>
      </w:r>
      <w:r w:rsidR="00723C68" w:rsidRPr="007613C5">
        <w:rPr>
          <w:lang w:val="es-ES"/>
        </w:rPr>
        <w:t>rabajo de titulación</w:t>
      </w:r>
      <w:r w:rsidRPr="007613C5">
        <w:rPr>
          <w:lang w:val="es-ES"/>
        </w:rPr>
        <w:t xml:space="preserve"> previo a la obtención del título de:</w:t>
      </w:r>
    </w:p>
    <w:p w14:paraId="0752A99F" w14:textId="1C53C4C9" w:rsidR="00943504" w:rsidRPr="007613C5" w:rsidRDefault="00962695" w:rsidP="002070AF">
      <w:pPr>
        <w:spacing w:before="79"/>
        <w:ind w:firstLine="0"/>
        <w:jc w:val="center"/>
        <w:rPr>
          <w:rFonts w:eastAsia="Times New Roman" w:cs="Arial"/>
          <w:b/>
          <w:sz w:val="32"/>
          <w:szCs w:val="20"/>
          <w:lang w:val="es-ES"/>
        </w:rPr>
      </w:pPr>
      <w:r w:rsidRPr="007613C5">
        <w:rPr>
          <w:rFonts w:cs="Arial"/>
          <w:b/>
          <w:w w:val="105"/>
          <w:sz w:val="32"/>
          <w:lang w:val="es-ES"/>
        </w:rPr>
        <w:t xml:space="preserve">INGENIERO EN TECNOLOGÍAS DE LA INFORMACIÓN </w:t>
      </w:r>
    </w:p>
    <w:p w14:paraId="68B3B8E4" w14:textId="57C2FB8E" w:rsidR="00943504" w:rsidRPr="007613C5" w:rsidRDefault="00E414F4" w:rsidP="002070AF">
      <w:pPr>
        <w:ind w:firstLine="0"/>
        <w:rPr>
          <w:rFonts w:cs="Arial"/>
          <w:spacing w:val="-1"/>
          <w:w w:val="105"/>
          <w:sz w:val="24"/>
          <w:szCs w:val="24"/>
          <w:lang w:val="es-ES"/>
        </w:rPr>
      </w:pPr>
      <w:r w:rsidRPr="007613C5">
        <w:rPr>
          <w:rFonts w:cs="Arial"/>
          <w:b/>
          <w:spacing w:val="-1"/>
          <w:w w:val="105"/>
          <w:sz w:val="24"/>
          <w:szCs w:val="24"/>
          <w:lang w:val="es-ES"/>
        </w:rPr>
        <w:t xml:space="preserve">Autor: </w:t>
      </w:r>
      <w:r w:rsidR="00E62176" w:rsidRPr="007613C5">
        <w:rPr>
          <w:rFonts w:cs="Arial"/>
          <w:spacing w:val="-1"/>
          <w:w w:val="105"/>
          <w:sz w:val="24"/>
          <w:szCs w:val="24"/>
          <w:lang w:val="es-ES"/>
        </w:rPr>
        <w:t>Zambrano Cedeño</w:t>
      </w:r>
      <w:r w:rsidR="00504AE0" w:rsidRPr="007613C5">
        <w:rPr>
          <w:rFonts w:cs="Arial"/>
          <w:spacing w:val="-1"/>
          <w:w w:val="105"/>
          <w:sz w:val="24"/>
          <w:szCs w:val="24"/>
          <w:lang w:val="es-ES"/>
        </w:rPr>
        <w:t xml:space="preserve"> </w:t>
      </w:r>
      <w:r w:rsidR="00E62176" w:rsidRPr="007613C5">
        <w:rPr>
          <w:rFonts w:cs="Arial"/>
          <w:spacing w:val="-1"/>
          <w:w w:val="105"/>
          <w:sz w:val="24"/>
          <w:szCs w:val="24"/>
          <w:lang w:val="es-ES"/>
        </w:rPr>
        <w:t>Wilfer Steven</w:t>
      </w:r>
    </w:p>
    <w:p w14:paraId="51C8DFE4" w14:textId="29D8014D" w:rsidR="00943504" w:rsidRPr="007613C5" w:rsidRDefault="00FA3E5B" w:rsidP="002070AF">
      <w:pPr>
        <w:ind w:firstLine="0"/>
        <w:rPr>
          <w:rFonts w:eastAsia="Times New Roman" w:cs="Arial"/>
          <w:sz w:val="24"/>
          <w:szCs w:val="24"/>
          <w:lang w:val="es-ES"/>
        </w:rPr>
      </w:pPr>
      <w:r w:rsidRPr="007613C5">
        <w:rPr>
          <w:rFonts w:cs="Arial"/>
          <w:b/>
          <w:spacing w:val="-1"/>
          <w:w w:val="105"/>
          <w:sz w:val="24"/>
          <w:szCs w:val="24"/>
          <w:lang w:val="es-ES"/>
        </w:rPr>
        <w:t>Director</w:t>
      </w:r>
      <w:r w:rsidR="00E414F4" w:rsidRPr="007613C5">
        <w:rPr>
          <w:rFonts w:cs="Arial"/>
          <w:b/>
          <w:spacing w:val="-1"/>
          <w:w w:val="105"/>
          <w:sz w:val="24"/>
          <w:szCs w:val="24"/>
          <w:lang w:val="es-ES"/>
        </w:rPr>
        <w:t xml:space="preserve">: </w:t>
      </w:r>
      <w:r w:rsidR="00E2268C" w:rsidRPr="007613C5">
        <w:rPr>
          <w:rFonts w:cs="Arial"/>
          <w:spacing w:val="-1"/>
          <w:w w:val="105"/>
          <w:sz w:val="24"/>
          <w:szCs w:val="24"/>
          <w:lang w:val="es-ES"/>
        </w:rPr>
        <w:t>Gonzales Eras Alexandra Cristina</w:t>
      </w:r>
    </w:p>
    <w:p w14:paraId="5994A3A5" w14:textId="6C520489" w:rsidR="00943504" w:rsidRPr="007613C5" w:rsidRDefault="00943504" w:rsidP="002070AF">
      <w:pPr>
        <w:ind w:firstLine="0"/>
        <w:rPr>
          <w:rFonts w:eastAsia="Times New Roman" w:cs="Arial"/>
          <w:sz w:val="24"/>
          <w:szCs w:val="24"/>
          <w:lang w:val="es-ES"/>
        </w:rPr>
      </w:pPr>
    </w:p>
    <w:p w14:paraId="3E995F32" w14:textId="6DF1291C" w:rsidR="00943504" w:rsidRPr="007613C5" w:rsidRDefault="00E62176" w:rsidP="002070AF">
      <w:pPr>
        <w:spacing w:line="200" w:lineRule="atLeast"/>
        <w:ind w:firstLine="0"/>
        <w:jc w:val="center"/>
        <w:rPr>
          <w:rFonts w:cs="Arial"/>
          <w:w w:val="105"/>
          <w:sz w:val="24"/>
          <w:szCs w:val="24"/>
          <w:lang w:val="es-ES"/>
        </w:rPr>
      </w:pPr>
      <w:r w:rsidRPr="007613C5">
        <w:rPr>
          <w:rFonts w:cs="Arial"/>
          <w:w w:val="105"/>
          <w:sz w:val="24"/>
          <w:szCs w:val="24"/>
          <w:lang w:val="es-ES"/>
        </w:rPr>
        <w:t>QUITO</w:t>
      </w:r>
    </w:p>
    <w:p w14:paraId="732F0E77" w14:textId="599BFC88" w:rsidR="00C83296" w:rsidRPr="007613C5" w:rsidRDefault="00E62176" w:rsidP="002070AF">
      <w:pPr>
        <w:spacing w:before="79"/>
        <w:ind w:firstLine="0"/>
        <w:jc w:val="center"/>
        <w:rPr>
          <w:rFonts w:cs="Arial"/>
          <w:w w:val="105"/>
          <w:sz w:val="24"/>
          <w:szCs w:val="24"/>
          <w:lang w:val="es-ES"/>
        </w:rPr>
        <w:sectPr w:rsidR="00C83296" w:rsidRPr="007613C5" w:rsidSect="00256F4E">
          <w:footerReference w:type="default" r:id="rId9"/>
          <w:headerReference w:type="first" r:id="rId10"/>
          <w:pgSz w:w="11907" w:h="16839" w:code="9"/>
          <w:pgMar w:top="1440" w:right="1440" w:bottom="1440" w:left="1440" w:header="709" w:footer="709" w:gutter="0"/>
          <w:pgNumType w:fmt="upperRoman" w:start="1"/>
          <w:cols w:space="708"/>
          <w:titlePg/>
          <w:docGrid w:linePitch="360"/>
        </w:sectPr>
      </w:pPr>
      <w:bookmarkStart w:id="0" w:name="_Toc52812688"/>
      <w:bookmarkStart w:id="1" w:name="_Toc52815605"/>
      <w:r w:rsidRPr="007613C5">
        <w:rPr>
          <w:rFonts w:cs="Arial"/>
          <w:w w:val="105"/>
          <w:sz w:val="24"/>
          <w:szCs w:val="24"/>
          <w:lang w:val="es-ES"/>
        </w:rPr>
        <w:t>2025</w:t>
      </w:r>
    </w:p>
    <w:p w14:paraId="1816054F" w14:textId="77777777" w:rsidR="008716C5" w:rsidRPr="007613C5" w:rsidRDefault="008716C5" w:rsidP="008716C5">
      <w:pPr>
        <w:pStyle w:val="Ttulo1"/>
        <w:rPr>
          <w:rFonts w:cs="Arial"/>
          <w:szCs w:val="22"/>
          <w:lang w:val="es-ES"/>
        </w:rPr>
      </w:pPr>
      <w:bookmarkStart w:id="2" w:name="_Toc138756343"/>
      <w:bookmarkStart w:id="3" w:name="_Toc216699142"/>
      <w:bookmarkEnd w:id="0"/>
      <w:bookmarkEnd w:id="1"/>
      <w:r w:rsidRPr="007613C5">
        <w:rPr>
          <w:rFonts w:cs="Arial"/>
          <w:caps w:val="0"/>
          <w:szCs w:val="22"/>
          <w:lang w:val="es-ES"/>
        </w:rPr>
        <w:lastRenderedPageBreak/>
        <w:t>Aprobación del director del</w:t>
      </w:r>
      <w:r w:rsidRPr="007613C5">
        <w:rPr>
          <w:rFonts w:cs="Arial"/>
          <w:szCs w:val="22"/>
          <w:lang w:val="es-ES"/>
        </w:rPr>
        <w:t xml:space="preserve"> </w:t>
      </w:r>
      <w:r w:rsidRPr="007613C5">
        <w:rPr>
          <w:rFonts w:cs="Arial"/>
          <w:caps w:val="0"/>
          <w:szCs w:val="22"/>
          <w:lang w:val="es-ES"/>
        </w:rPr>
        <w:t>Trabajo de Integración Curricular</w:t>
      </w:r>
      <w:bookmarkEnd w:id="2"/>
      <w:bookmarkEnd w:id="3"/>
    </w:p>
    <w:p w14:paraId="1FD65854" w14:textId="77777777" w:rsidR="008716C5" w:rsidRPr="007613C5" w:rsidRDefault="008716C5" w:rsidP="008716C5">
      <w:pPr>
        <w:rPr>
          <w:rFonts w:cs="Arial"/>
          <w:lang w:val="es-ES"/>
        </w:rPr>
      </w:pPr>
    </w:p>
    <w:p w14:paraId="7D0763EE" w14:textId="77777777" w:rsidR="008716C5" w:rsidRPr="007613C5" w:rsidRDefault="008716C5" w:rsidP="008716C5">
      <w:pPr>
        <w:rPr>
          <w:rFonts w:cs="Arial"/>
          <w:lang w:val="es-ES"/>
        </w:rPr>
      </w:pPr>
      <w:r w:rsidRPr="007613C5">
        <w:rPr>
          <w:rFonts w:cs="Arial"/>
          <w:lang w:val="es-ES"/>
        </w:rPr>
        <w:t xml:space="preserve">Loja, día de mes de año </w:t>
      </w:r>
    </w:p>
    <w:p w14:paraId="1F91A45D" w14:textId="77777777" w:rsidR="008716C5" w:rsidRPr="007613C5" w:rsidRDefault="008716C5" w:rsidP="008716C5">
      <w:pPr>
        <w:rPr>
          <w:rFonts w:cs="Arial"/>
          <w:lang w:val="es-ES"/>
        </w:rPr>
      </w:pPr>
    </w:p>
    <w:p w14:paraId="315B43DA" w14:textId="77777777" w:rsidR="008716C5" w:rsidRPr="007613C5" w:rsidRDefault="008716C5" w:rsidP="008716C5">
      <w:pPr>
        <w:spacing w:line="360" w:lineRule="auto"/>
        <w:rPr>
          <w:rFonts w:cs="Arial"/>
          <w:lang w:val="es-ES"/>
        </w:rPr>
      </w:pPr>
      <w:r w:rsidRPr="007613C5">
        <w:rPr>
          <w:rFonts w:cs="Arial"/>
          <w:lang w:val="es-ES"/>
        </w:rPr>
        <w:t>Título académico completo (no colocar siglas)</w:t>
      </w:r>
    </w:p>
    <w:p w14:paraId="1546C14A" w14:textId="77777777" w:rsidR="008716C5" w:rsidRPr="007613C5" w:rsidRDefault="008716C5" w:rsidP="008716C5">
      <w:pPr>
        <w:spacing w:line="360" w:lineRule="auto"/>
        <w:rPr>
          <w:rFonts w:cs="Arial"/>
          <w:lang w:val="es-ES"/>
        </w:rPr>
      </w:pPr>
      <w:r w:rsidRPr="007613C5">
        <w:rPr>
          <w:rFonts w:cs="Arial"/>
          <w:lang w:val="es-ES"/>
        </w:rPr>
        <w:t>Nombres y Apellidos completos del director de la carrera</w:t>
      </w:r>
    </w:p>
    <w:p w14:paraId="5671E51C" w14:textId="1D9B4665" w:rsidR="008716C5" w:rsidRPr="007613C5" w:rsidRDefault="008716C5" w:rsidP="008716C5">
      <w:pPr>
        <w:spacing w:line="360" w:lineRule="auto"/>
        <w:rPr>
          <w:rFonts w:cs="Arial"/>
          <w:b/>
          <w:lang w:val="es-ES"/>
        </w:rPr>
      </w:pPr>
      <w:r w:rsidRPr="007613C5">
        <w:rPr>
          <w:rFonts w:cs="Arial"/>
          <w:b/>
          <w:lang w:val="es-ES"/>
        </w:rPr>
        <w:t xml:space="preserve">Director de la </w:t>
      </w:r>
      <w:r w:rsidR="00BE4587" w:rsidRPr="007613C5">
        <w:rPr>
          <w:rFonts w:cs="Arial"/>
          <w:b/>
          <w:lang w:val="es-ES"/>
        </w:rPr>
        <w:t xml:space="preserve">carrera </w:t>
      </w:r>
      <w:proofErr w:type="gramStart"/>
      <w:r w:rsidR="00BE4587" w:rsidRPr="007613C5">
        <w:rPr>
          <w:rFonts w:cs="Arial"/>
          <w:b/>
          <w:lang w:val="es-ES"/>
        </w:rPr>
        <w:t xml:space="preserve">de </w:t>
      </w:r>
      <w:r w:rsidRPr="007613C5">
        <w:rPr>
          <w:rFonts w:cs="Arial"/>
          <w:b/>
          <w:lang w:val="es-ES"/>
        </w:rPr>
        <w:t xml:space="preserve"> </w:t>
      </w:r>
      <w:proofErr w:type="spellStart"/>
      <w:r w:rsidRPr="007613C5">
        <w:rPr>
          <w:rFonts w:cs="Arial"/>
          <w:b/>
          <w:lang w:val="es-ES"/>
        </w:rPr>
        <w:t>xxxxxxxxxx</w:t>
      </w:r>
      <w:proofErr w:type="spellEnd"/>
      <w:proofErr w:type="gramEnd"/>
    </w:p>
    <w:p w14:paraId="0CDB131D" w14:textId="1D85262B" w:rsidR="009119B5" w:rsidRPr="007613C5" w:rsidRDefault="009119B5" w:rsidP="002E6903">
      <w:pPr>
        <w:spacing w:line="360" w:lineRule="auto"/>
        <w:rPr>
          <w:rFonts w:cs="Arial"/>
          <w:b/>
          <w:lang w:val="es-ES"/>
        </w:rPr>
      </w:pPr>
    </w:p>
    <w:p w14:paraId="4B78F209" w14:textId="09E23FAA" w:rsidR="009119B5" w:rsidRPr="007613C5" w:rsidRDefault="009119B5" w:rsidP="002E6903">
      <w:pPr>
        <w:spacing w:line="360" w:lineRule="auto"/>
        <w:rPr>
          <w:rFonts w:cs="Arial"/>
          <w:lang w:val="es-ES"/>
        </w:rPr>
      </w:pPr>
      <w:proofErr w:type="gramStart"/>
      <w:r w:rsidRPr="007613C5">
        <w:rPr>
          <w:rFonts w:cs="Arial"/>
          <w:lang w:val="es-ES"/>
        </w:rPr>
        <w:t>Ciudad.-</w:t>
      </w:r>
      <w:proofErr w:type="gramEnd"/>
      <w:r w:rsidRPr="007613C5">
        <w:rPr>
          <w:rFonts w:cs="Arial"/>
          <w:lang w:val="es-ES"/>
        </w:rPr>
        <w:t xml:space="preserve"> </w:t>
      </w:r>
    </w:p>
    <w:p w14:paraId="24D71F8A" w14:textId="01F642CF" w:rsidR="002E6903" w:rsidRPr="007613C5" w:rsidRDefault="002E6903" w:rsidP="002E6903">
      <w:pPr>
        <w:spacing w:line="360" w:lineRule="auto"/>
        <w:rPr>
          <w:rFonts w:cs="Arial"/>
          <w:lang w:val="es-ES"/>
        </w:rPr>
      </w:pPr>
    </w:p>
    <w:p w14:paraId="11FD4007" w14:textId="589707F7" w:rsidR="009119B5" w:rsidRPr="007613C5" w:rsidRDefault="0078417C" w:rsidP="002E6903">
      <w:pPr>
        <w:spacing w:line="360" w:lineRule="auto"/>
        <w:rPr>
          <w:rFonts w:cs="Arial"/>
          <w:lang w:val="es-ES"/>
        </w:rPr>
      </w:pPr>
      <w:r w:rsidRPr="007613C5">
        <w:rPr>
          <w:rFonts w:cs="Arial"/>
          <w:lang w:val="es-ES"/>
        </w:rPr>
        <w:t>De mi consideración:</w:t>
      </w:r>
    </w:p>
    <w:p w14:paraId="3FCBDF19" w14:textId="67B316E7" w:rsidR="002E6903" w:rsidRPr="007613C5" w:rsidRDefault="002E6903" w:rsidP="002E6903">
      <w:pPr>
        <w:spacing w:line="360" w:lineRule="auto"/>
        <w:rPr>
          <w:rFonts w:cs="Arial"/>
          <w:lang w:val="es-ES"/>
        </w:rPr>
      </w:pPr>
    </w:p>
    <w:p w14:paraId="2B42DDFC" w14:textId="77777777" w:rsidR="008716C5" w:rsidRPr="007613C5" w:rsidRDefault="008716C5" w:rsidP="008716C5">
      <w:pPr>
        <w:autoSpaceDE w:val="0"/>
        <w:autoSpaceDN w:val="0"/>
        <w:adjustRightInd w:val="0"/>
        <w:rPr>
          <w:rFonts w:cs="Arial"/>
          <w:lang w:val="es-ES"/>
        </w:rPr>
      </w:pPr>
      <w:r w:rsidRPr="007613C5">
        <w:rPr>
          <w:rFonts w:cs="Arial"/>
          <w:lang w:val="es-ES"/>
        </w:rPr>
        <w:t xml:space="preserve">Me permito comunicar que, en calidad de director del presente Trabajo de Integración Curricular denominado: (nombre del trabajo) realizado por Nombres y Apellidos completos del autor o autores (as) 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3F4ADB99" w14:textId="77777777" w:rsidR="008716C5" w:rsidRPr="007613C5" w:rsidRDefault="008716C5" w:rsidP="008716C5">
      <w:pPr>
        <w:autoSpaceDE w:val="0"/>
        <w:autoSpaceDN w:val="0"/>
        <w:adjustRightInd w:val="0"/>
        <w:spacing w:line="360" w:lineRule="auto"/>
        <w:rPr>
          <w:rFonts w:cs="Arial"/>
          <w:lang w:val="es-ES"/>
        </w:rPr>
      </w:pPr>
    </w:p>
    <w:p w14:paraId="6E93D130" w14:textId="35A78F8E" w:rsidR="00E32E5F" w:rsidRPr="007613C5" w:rsidRDefault="00E32E5F" w:rsidP="002E6903">
      <w:pPr>
        <w:autoSpaceDE w:val="0"/>
        <w:autoSpaceDN w:val="0"/>
        <w:adjustRightInd w:val="0"/>
        <w:spacing w:line="360" w:lineRule="auto"/>
        <w:rPr>
          <w:rFonts w:cs="Arial"/>
          <w:lang w:val="es-ES"/>
        </w:rPr>
      </w:pPr>
      <w:r w:rsidRPr="007613C5">
        <w:rPr>
          <w:rFonts w:cs="Arial"/>
          <w:lang w:val="es-ES"/>
        </w:rPr>
        <w:t xml:space="preserve">Particular que comunico para los fines </w:t>
      </w:r>
      <w:r w:rsidR="00B33FC5" w:rsidRPr="007613C5">
        <w:rPr>
          <w:rFonts w:cs="Arial"/>
          <w:lang w:val="es-ES"/>
        </w:rPr>
        <w:t>pertinentes</w:t>
      </w:r>
      <w:r w:rsidRPr="007613C5">
        <w:rPr>
          <w:rFonts w:cs="Arial"/>
          <w:lang w:val="es-ES"/>
        </w:rPr>
        <w:t>.</w:t>
      </w:r>
    </w:p>
    <w:p w14:paraId="0A8E41A8" w14:textId="60745C1A" w:rsidR="009119B5" w:rsidRPr="007613C5" w:rsidRDefault="009119B5" w:rsidP="000A7B3B">
      <w:pPr>
        <w:rPr>
          <w:rFonts w:cs="Arial"/>
          <w:lang w:val="es-ES"/>
        </w:rPr>
      </w:pPr>
    </w:p>
    <w:p w14:paraId="0E7975F1" w14:textId="6E3BC5CE" w:rsidR="009119B5" w:rsidRPr="007613C5" w:rsidRDefault="009119B5" w:rsidP="000A7B3B">
      <w:pPr>
        <w:rPr>
          <w:rFonts w:cs="Arial"/>
          <w:lang w:val="es-ES"/>
        </w:rPr>
      </w:pPr>
      <w:r w:rsidRPr="007613C5">
        <w:rPr>
          <w:rFonts w:cs="Arial"/>
          <w:lang w:val="es-ES"/>
        </w:rPr>
        <w:t>Atentamente,</w:t>
      </w:r>
      <w:r w:rsidR="006609DC" w:rsidRPr="007613C5">
        <w:rPr>
          <w:rFonts w:cs="Arial"/>
          <w:lang w:val="es-ES"/>
        </w:rPr>
        <w:t xml:space="preserve">        </w:t>
      </w:r>
    </w:p>
    <w:p w14:paraId="1D2A00CF" w14:textId="50AAB064" w:rsidR="006609DC" w:rsidRPr="007613C5" w:rsidRDefault="006609DC" w:rsidP="000A7B3B">
      <w:pPr>
        <w:rPr>
          <w:rFonts w:cs="Arial"/>
          <w:lang w:val="es-ES"/>
        </w:rPr>
      </w:pPr>
    </w:p>
    <w:p w14:paraId="3C0438CE" w14:textId="7719D4CF" w:rsidR="009119B5" w:rsidRPr="007613C5" w:rsidRDefault="006B5F5D" w:rsidP="000A7B3B">
      <w:pPr>
        <w:rPr>
          <w:rFonts w:cs="Arial"/>
          <w:lang w:val="es-ES"/>
        </w:rPr>
      </w:pPr>
      <w:r w:rsidRPr="007613C5">
        <w:rPr>
          <w:rFonts w:cs="Arial"/>
          <w:lang w:val="es-ES"/>
        </w:rPr>
        <w:t xml:space="preserve">Director: </w:t>
      </w:r>
      <w:r w:rsidR="009119B5" w:rsidRPr="007613C5">
        <w:rPr>
          <w:rFonts w:cs="Arial"/>
          <w:lang w:val="es-ES"/>
        </w:rPr>
        <w:t xml:space="preserve">Nombres y Apellidos completos del </w:t>
      </w:r>
      <w:proofErr w:type="gramStart"/>
      <w:r w:rsidR="009119B5" w:rsidRPr="007613C5">
        <w:rPr>
          <w:rFonts w:cs="Arial"/>
          <w:lang w:val="es-ES"/>
        </w:rPr>
        <w:t>Director</w:t>
      </w:r>
      <w:proofErr w:type="gramEnd"/>
      <w:r w:rsidR="009119B5" w:rsidRPr="007613C5">
        <w:rPr>
          <w:rFonts w:cs="Arial"/>
          <w:lang w:val="es-ES"/>
        </w:rPr>
        <w:t xml:space="preserve"> </w:t>
      </w:r>
      <w:r w:rsidR="001B2D28" w:rsidRPr="007613C5">
        <w:rPr>
          <w:rFonts w:cs="Arial"/>
          <w:lang w:val="es-ES"/>
        </w:rPr>
        <w:t>de</w:t>
      </w:r>
      <w:r w:rsidR="00723C68" w:rsidRPr="007613C5">
        <w:rPr>
          <w:rFonts w:cs="Arial"/>
          <w:lang w:val="es-ES"/>
        </w:rPr>
        <w:t xml:space="preserve">l Trabajo de </w:t>
      </w:r>
      <w:r w:rsidR="008716C5" w:rsidRPr="007613C5">
        <w:rPr>
          <w:rFonts w:cs="Arial"/>
          <w:lang w:val="es-ES"/>
        </w:rPr>
        <w:t>Integración Curricular</w:t>
      </w:r>
      <w:r w:rsidR="00B70DCB" w:rsidRPr="007613C5">
        <w:rPr>
          <w:rFonts w:cs="Arial"/>
          <w:lang w:val="es-ES"/>
        </w:rPr>
        <w:t xml:space="preserve"> </w:t>
      </w:r>
      <w:r w:rsidR="008026A2" w:rsidRPr="007613C5">
        <w:rPr>
          <w:rFonts w:cs="Arial"/>
          <w:lang w:val="es-ES"/>
        </w:rPr>
        <w:t>y título académico.</w:t>
      </w:r>
    </w:p>
    <w:p w14:paraId="1E863FBD" w14:textId="77777777" w:rsidR="001B2D28" w:rsidRPr="007613C5" w:rsidRDefault="001B2D28" w:rsidP="000A7B3B">
      <w:pPr>
        <w:rPr>
          <w:rFonts w:cs="Arial"/>
          <w:lang w:val="es-ES"/>
        </w:rPr>
      </w:pPr>
    </w:p>
    <w:p w14:paraId="63BE65E9" w14:textId="0565B3F3" w:rsidR="00FC398A" w:rsidRPr="007613C5" w:rsidRDefault="00FC398A" w:rsidP="000A7B3B">
      <w:pPr>
        <w:rPr>
          <w:rFonts w:cs="Arial"/>
          <w:lang w:val="es-ES"/>
        </w:rPr>
      </w:pPr>
      <w:r w:rsidRPr="007613C5">
        <w:rPr>
          <w:rFonts w:cs="Arial"/>
          <w:lang w:val="es-ES"/>
        </w:rPr>
        <w:t>C.I.:</w:t>
      </w:r>
    </w:p>
    <w:p w14:paraId="301E8A78" w14:textId="3DF0FD34" w:rsidR="00E420A2" w:rsidRPr="007613C5" w:rsidRDefault="002B5333" w:rsidP="008716C5">
      <w:pPr>
        <w:rPr>
          <w:rFonts w:cs="Arial"/>
          <w:lang w:val="es-ES"/>
        </w:rPr>
      </w:pPr>
      <w:r w:rsidRPr="007613C5">
        <w:rPr>
          <w:rFonts w:cs="Arial"/>
          <w:lang w:val="es-ES"/>
        </w:rPr>
        <w:t>Correo electrónico:</w:t>
      </w:r>
    </w:p>
    <w:p w14:paraId="29A90775" w14:textId="212A12D7" w:rsidR="006609DC" w:rsidRPr="007613C5" w:rsidRDefault="005620E8" w:rsidP="00525BDF">
      <w:pPr>
        <w:pStyle w:val="Ttulo1"/>
        <w:ind w:left="113" w:hanging="113"/>
        <w:rPr>
          <w:rFonts w:cs="Arial"/>
          <w:caps w:val="0"/>
          <w:szCs w:val="22"/>
          <w:lang w:val="es-ES"/>
        </w:rPr>
      </w:pPr>
      <w:bookmarkStart w:id="4" w:name="_Toc52812689"/>
      <w:bookmarkStart w:id="5" w:name="_Toc52815606"/>
      <w:bookmarkStart w:id="6" w:name="_Hlk84345222"/>
      <w:bookmarkStart w:id="7" w:name="_Toc216699143"/>
      <w:r w:rsidRPr="007613C5">
        <w:rPr>
          <w:rFonts w:cs="Arial"/>
          <w:caps w:val="0"/>
          <w:szCs w:val="22"/>
          <w:lang w:val="es-ES"/>
        </w:rPr>
        <w:lastRenderedPageBreak/>
        <w:t xml:space="preserve">Declaración de </w:t>
      </w:r>
      <w:r w:rsidRPr="007613C5">
        <w:rPr>
          <w:rStyle w:val="Ttulo1Car"/>
          <w:rFonts w:cs="Arial"/>
          <w:b/>
          <w:szCs w:val="22"/>
          <w:lang w:val="es-ES"/>
        </w:rPr>
        <w:t>autoría</w:t>
      </w:r>
      <w:r w:rsidRPr="007613C5">
        <w:rPr>
          <w:rFonts w:cs="Arial"/>
          <w:caps w:val="0"/>
          <w:szCs w:val="22"/>
          <w:lang w:val="es-ES"/>
        </w:rPr>
        <w:t xml:space="preserve"> y cesión de derechos</w:t>
      </w:r>
      <w:bookmarkEnd w:id="4"/>
      <w:bookmarkEnd w:id="5"/>
      <w:bookmarkEnd w:id="6"/>
      <w:bookmarkEnd w:id="7"/>
    </w:p>
    <w:p w14:paraId="30A23459" w14:textId="4841F829" w:rsidR="00050DBB" w:rsidRPr="007613C5" w:rsidRDefault="00050DBB" w:rsidP="008E44B3">
      <w:pPr>
        <w:autoSpaceDE w:val="0"/>
        <w:autoSpaceDN w:val="0"/>
        <w:adjustRightInd w:val="0"/>
        <w:rPr>
          <w:rFonts w:cs="Arial"/>
          <w:lang w:val="es-ES"/>
        </w:rPr>
      </w:pPr>
      <w:bookmarkStart w:id="8" w:name="_Hlk84345159"/>
      <w:r w:rsidRPr="007613C5">
        <w:rPr>
          <w:rFonts w:cs="Arial"/>
          <w:lang w:val="es-ES"/>
        </w:rPr>
        <w:t xml:space="preserve">Yo, Nombres y Apellidos completos, declaro y acepto en forma expresa lo siguiente: </w:t>
      </w:r>
    </w:p>
    <w:p w14:paraId="104806C0" w14:textId="66BDFC12" w:rsidR="00050DBB" w:rsidRPr="007613C5" w:rsidRDefault="00050DBB" w:rsidP="008E44B3">
      <w:pPr>
        <w:autoSpaceDE w:val="0"/>
        <w:autoSpaceDN w:val="0"/>
        <w:adjustRightInd w:val="0"/>
        <w:rPr>
          <w:rFonts w:cs="Arial"/>
          <w:lang w:val="es-ES"/>
        </w:rPr>
      </w:pPr>
      <w:r w:rsidRPr="007613C5">
        <w:rPr>
          <w:rFonts w:cs="Arial"/>
          <w:lang w:val="es-ES"/>
        </w:rPr>
        <w:t xml:space="preserve">Ser autor (a) </w:t>
      </w:r>
      <w:r w:rsidR="00723C68" w:rsidRPr="007613C5">
        <w:rPr>
          <w:rFonts w:cs="Arial"/>
          <w:lang w:val="es-ES"/>
        </w:rPr>
        <w:t xml:space="preserve">del Trabajo de </w:t>
      </w:r>
      <w:r w:rsidR="003B3F1D" w:rsidRPr="007613C5">
        <w:rPr>
          <w:rFonts w:cs="Arial"/>
          <w:lang w:val="es-ES"/>
        </w:rPr>
        <w:t>Integración Curricular</w:t>
      </w:r>
      <w:r w:rsidRPr="007613C5">
        <w:rPr>
          <w:rFonts w:cs="Arial"/>
          <w:lang w:val="es-ES"/>
        </w:rPr>
        <w:t xml:space="preserve"> denominad</w:t>
      </w:r>
      <w:r w:rsidR="00723C68" w:rsidRPr="007613C5">
        <w:rPr>
          <w:rFonts w:cs="Arial"/>
          <w:lang w:val="es-ES"/>
        </w:rPr>
        <w:t>o</w:t>
      </w:r>
      <w:r w:rsidRPr="007613C5">
        <w:rPr>
          <w:rFonts w:cs="Arial"/>
          <w:lang w:val="es-ES"/>
        </w:rPr>
        <w:t xml:space="preserve">: …………………, de </w:t>
      </w:r>
      <w:r w:rsidR="00BE4587" w:rsidRPr="007613C5">
        <w:rPr>
          <w:rFonts w:cs="Arial"/>
          <w:lang w:val="es-ES"/>
        </w:rPr>
        <w:t xml:space="preserve">carrera de </w:t>
      </w:r>
      <w:r w:rsidRPr="007613C5">
        <w:rPr>
          <w:rFonts w:cs="Arial"/>
          <w:lang w:val="es-ES"/>
        </w:rPr>
        <w:t>………</w:t>
      </w:r>
      <w:proofErr w:type="gramStart"/>
      <w:r w:rsidRPr="007613C5">
        <w:rPr>
          <w:rFonts w:cs="Arial"/>
          <w:lang w:val="es-ES"/>
        </w:rPr>
        <w:t>…….</w:t>
      </w:r>
      <w:proofErr w:type="gramEnd"/>
      <w:r w:rsidRPr="007613C5">
        <w:rPr>
          <w:rFonts w:cs="Arial"/>
          <w:lang w:val="es-ES"/>
        </w:rPr>
        <w:t xml:space="preserve">…., específicamente de los contenidos comprendidos en: (se debe colocar los nombres de los capítulos elaborados en </w:t>
      </w:r>
      <w:r w:rsidR="007A7FE3" w:rsidRPr="007613C5">
        <w:rPr>
          <w:rFonts w:cs="Arial"/>
          <w:lang w:val="es-ES"/>
        </w:rPr>
        <w:t>la tesis</w:t>
      </w:r>
      <w:r w:rsidRPr="007613C5">
        <w:rPr>
          <w:rFonts w:cs="Arial"/>
          <w:lang w:val="es-ES"/>
        </w:rPr>
        <w:t xml:space="preserve">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en relación a la propiedad intelectual de este trabajo.</w:t>
      </w:r>
    </w:p>
    <w:p w14:paraId="0F1A3920" w14:textId="3ECCA44F" w:rsidR="00050DBB" w:rsidRPr="007613C5" w:rsidRDefault="00050DBB" w:rsidP="007954FA">
      <w:pPr>
        <w:autoSpaceDE w:val="0"/>
        <w:autoSpaceDN w:val="0"/>
        <w:adjustRightInd w:val="0"/>
        <w:rPr>
          <w:rFonts w:cs="Arial"/>
          <w:lang w:val="es-ES"/>
        </w:rPr>
      </w:pPr>
      <w:r w:rsidRPr="007613C5">
        <w:rPr>
          <w:rFonts w:cs="Arial"/>
          <w:lang w:val="es-ES"/>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7C0E4508" w14:textId="77777777" w:rsidR="00050DBB" w:rsidRPr="007613C5" w:rsidRDefault="00050DBB" w:rsidP="007954FA">
      <w:pPr>
        <w:autoSpaceDE w:val="0"/>
        <w:autoSpaceDN w:val="0"/>
        <w:adjustRightInd w:val="0"/>
        <w:rPr>
          <w:rFonts w:cs="Arial"/>
          <w:lang w:val="es-ES"/>
        </w:rPr>
      </w:pPr>
      <w:r w:rsidRPr="007613C5">
        <w:rPr>
          <w:rFonts w:cs="Arial"/>
          <w:lang w:val="es-ES"/>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p>
    <w:bookmarkEnd w:id="8"/>
    <w:p w14:paraId="630323B7" w14:textId="77777777" w:rsidR="00931D0C" w:rsidRPr="007613C5" w:rsidRDefault="00931D0C" w:rsidP="008E44B3">
      <w:pPr>
        <w:rPr>
          <w:rFonts w:cs="Arial"/>
          <w:lang w:val="es-ES"/>
        </w:rPr>
      </w:pPr>
    </w:p>
    <w:p w14:paraId="65D3C19C" w14:textId="3981968A" w:rsidR="000A7B3B" w:rsidRPr="007613C5" w:rsidRDefault="000A7B3B" w:rsidP="000A7B3B">
      <w:pPr>
        <w:ind w:left="113"/>
        <w:rPr>
          <w:rFonts w:cs="Arial"/>
          <w:lang w:val="es-ES"/>
        </w:rPr>
      </w:pPr>
    </w:p>
    <w:p w14:paraId="0D2E05E3" w14:textId="53A73BA3" w:rsidR="000A7B3B" w:rsidRPr="007613C5" w:rsidRDefault="000A7B3B" w:rsidP="000A7B3B">
      <w:pPr>
        <w:ind w:left="113"/>
        <w:rPr>
          <w:rFonts w:cs="Arial"/>
          <w:lang w:val="es-ES"/>
        </w:rPr>
      </w:pPr>
    </w:p>
    <w:p w14:paraId="4B5213FE" w14:textId="72F29C13" w:rsidR="009119B5" w:rsidRPr="007613C5" w:rsidRDefault="009119B5" w:rsidP="000A7B3B">
      <w:pPr>
        <w:ind w:left="113"/>
        <w:rPr>
          <w:rFonts w:cs="Arial"/>
          <w:lang w:val="es-ES"/>
        </w:rPr>
      </w:pPr>
      <w:bookmarkStart w:id="9" w:name="_Hlk84349086"/>
      <w:r w:rsidRPr="007613C5">
        <w:rPr>
          <w:rFonts w:cs="Arial"/>
          <w:lang w:val="es-ES"/>
        </w:rPr>
        <w:lastRenderedPageBreak/>
        <w:t>..............................................................</w:t>
      </w:r>
      <w:r w:rsidR="00FC398A" w:rsidRPr="007613C5">
        <w:rPr>
          <w:rFonts w:cs="Arial"/>
          <w:lang w:val="es-ES"/>
        </w:rPr>
        <w:t>..</w:t>
      </w:r>
      <w:r w:rsidR="006B5E10" w:rsidRPr="007613C5">
        <w:rPr>
          <w:rFonts w:cs="Arial"/>
          <w:lang w:val="es-ES"/>
        </w:rPr>
        <w:t>.</w:t>
      </w:r>
    </w:p>
    <w:p w14:paraId="26D5E39F" w14:textId="03BE3A3D" w:rsidR="009119B5" w:rsidRPr="007613C5" w:rsidRDefault="006B5F5D" w:rsidP="000A7B3B">
      <w:pPr>
        <w:ind w:left="113"/>
        <w:rPr>
          <w:rFonts w:cs="Arial"/>
          <w:lang w:val="es-ES"/>
        </w:rPr>
      </w:pPr>
      <w:r w:rsidRPr="007613C5">
        <w:rPr>
          <w:rFonts w:cs="Arial"/>
          <w:lang w:val="es-ES"/>
        </w:rPr>
        <w:t xml:space="preserve">Autor: </w:t>
      </w:r>
      <w:r w:rsidR="00EF3AA2" w:rsidRPr="007613C5">
        <w:rPr>
          <w:rFonts w:cs="Arial"/>
          <w:lang w:val="es-ES"/>
        </w:rPr>
        <w:t>Nombres y A</w:t>
      </w:r>
      <w:r w:rsidR="009119B5" w:rsidRPr="007613C5">
        <w:rPr>
          <w:rFonts w:cs="Arial"/>
          <w:lang w:val="es-ES"/>
        </w:rPr>
        <w:t xml:space="preserve">pellidos completos </w:t>
      </w:r>
      <w:r w:rsidR="00FC398A" w:rsidRPr="007613C5">
        <w:rPr>
          <w:rFonts w:cs="Arial"/>
          <w:lang w:val="es-ES"/>
        </w:rPr>
        <w:t>del autor</w:t>
      </w:r>
    </w:p>
    <w:p w14:paraId="4DFA5BA8" w14:textId="77777777" w:rsidR="002B5333" w:rsidRPr="007613C5" w:rsidRDefault="003822D9" w:rsidP="000A7B3B">
      <w:pPr>
        <w:ind w:left="113"/>
        <w:rPr>
          <w:rFonts w:cs="Arial"/>
          <w:lang w:val="es-ES"/>
        </w:rPr>
      </w:pPr>
      <w:r w:rsidRPr="007613C5">
        <w:rPr>
          <w:rFonts w:cs="Arial"/>
          <w:lang w:val="es-ES"/>
        </w:rPr>
        <w:t>C.I.</w:t>
      </w:r>
      <w:r w:rsidR="00FC398A" w:rsidRPr="007613C5">
        <w:rPr>
          <w:rFonts w:cs="Arial"/>
          <w:lang w:val="es-ES"/>
        </w:rPr>
        <w:t>:</w:t>
      </w:r>
    </w:p>
    <w:p w14:paraId="768A1743" w14:textId="61E89794" w:rsidR="009119B5" w:rsidRPr="007613C5" w:rsidRDefault="002B5333" w:rsidP="000A7B3B">
      <w:pPr>
        <w:ind w:left="113"/>
        <w:rPr>
          <w:rFonts w:cs="Arial"/>
          <w:lang w:val="es-ES"/>
        </w:rPr>
      </w:pPr>
      <w:r w:rsidRPr="007613C5">
        <w:rPr>
          <w:rFonts w:cs="Arial"/>
          <w:lang w:val="es-ES"/>
        </w:rPr>
        <w:t xml:space="preserve">Correo electrónico: </w:t>
      </w:r>
      <w:r w:rsidR="003822D9" w:rsidRPr="007613C5">
        <w:rPr>
          <w:rFonts w:cs="Arial"/>
          <w:lang w:val="es-ES"/>
        </w:rPr>
        <w:t xml:space="preserve"> </w:t>
      </w:r>
    </w:p>
    <w:bookmarkEnd w:id="9"/>
    <w:p w14:paraId="2AAB50A4" w14:textId="0FFB2579" w:rsidR="009119B5" w:rsidRPr="007613C5" w:rsidRDefault="009119B5" w:rsidP="009119B5">
      <w:pPr>
        <w:rPr>
          <w:rFonts w:cs="Arial"/>
          <w:lang w:val="es-ES"/>
        </w:rPr>
      </w:pPr>
    </w:p>
    <w:p w14:paraId="1AC90DA0" w14:textId="2D693E23" w:rsidR="00041FB5" w:rsidRPr="007613C5" w:rsidRDefault="00041FB5" w:rsidP="00EE64B6">
      <w:pPr>
        <w:rPr>
          <w:rFonts w:cs="Arial"/>
          <w:lang w:val="es-ES"/>
        </w:rPr>
      </w:pPr>
    </w:p>
    <w:p w14:paraId="1C28C144" w14:textId="1A5F7A53" w:rsidR="008B7F4E" w:rsidRPr="007613C5" w:rsidRDefault="008B7F4E" w:rsidP="0005710E">
      <w:pPr>
        <w:rPr>
          <w:rFonts w:cs="Arial"/>
          <w:lang w:val="es-ES"/>
        </w:rPr>
      </w:pPr>
    </w:p>
    <w:p w14:paraId="15E6B528" w14:textId="7007AAFB" w:rsidR="008B7F4E" w:rsidRPr="007613C5" w:rsidRDefault="008B7F4E" w:rsidP="0005710E">
      <w:pPr>
        <w:rPr>
          <w:rFonts w:cs="Arial"/>
          <w:sz w:val="24"/>
          <w:lang w:val="es-ES"/>
        </w:rPr>
      </w:pPr>
    </w:p>
    <w:p w14:paraId="71374A54" w14:textId="09FD68B0" w:rsidR="008B7F4E" w:rsidRPr="007613C5" w:rsidRDefault="008B7F4E" w:rsidP="0005710E">
      <w:pPr>
        <w:rPr>
          <w:rFonts w:cs="Arial"/>
          <w:sz w:val="24"/>
          <w:lang w:val="es-ES"/>
        </w:rPr>
      </w:pPr>
    </w:p>
    <w:p w14:paraId="59A5E6CD" w14:textId="07B5B16B" w:rsidR="008B7F4E" w:rsidRPr="007613C5" w:rsidRDefault="008B7F4E" w:rsidP="0005710E">
      <w:pPr>
        <w:rPr>
          <w:rFonts w:cs="Arial"/>
          <w:sz w:val="24"/>
          <w:lang w:val="es-ES"/>
        </w:rPr>
      </w:pPr>
    </w:p>
    <w:p w14:paraId="60640633" w14:textId="7640F25E" w:rsidR="008B7F4E" w:rsidRPr="007613C5" w:rsidRDefault="008B7F4E" w:rsidP="0005710E">
      <w:pPr>
        <w:rPr>
          <w:rFonts w:cs="Arial"/>
          <w:sz w:val="24"/>
          <w:lang w:val="es-ES"/>
        </w:rPr>
      </w:pPr>
    </w:p>
    <w:p w14:paraId="349EEA66" w14:textId="46CD4623" w:rsidR="00E1575A" w:rsidRPr="007613C5" w:rsidRDefault="00E1575A" w:rsidP="0005710E">
      <w:pPr>
        <w:rPr>
          <w:rFonts w:cs="Arial"/>
          <w:sz w:val="24"/>
          <w:lang w:val="es-ES"/>
        </w:rPr>
      </w:pPr>
    </w:p>
    <w:p w14:paraId="4C087E03" w14:textId="04627A9D" w:rsidR="002746B9" w:rsidRPr="007613C5" w:rsidRDefault="002746B9" w:rsidP="0005710E">
      <w:pPr>
        <w:rPr>
          <w:rFonts w:cs="Arial"/>
          <w:sz w:val="24"/>
          <w:lang w:val="es-ES"/>
        </w:rPr>
      </w:pPr>
    </w:p>
    <w:p w14:paraId="51068684" w14:textId="73E82C55" w:rsidR="002746B9" w:rsidRPr="007613C5" w:rsidRDefault="002746B9" w:rsidP="0005710E">
      <w:pPr>
        <w:rPr>
          <w:rFonts w:cs="Arial"/>
          <w:sz w:val="24"/>
          <w:lang w:val="es-ES"/>
        </w:rPr>
      </w:pPr>
    </w:p>
    <w:p w14:paraId="2CF9AF1E" w14:textId="5CD92C0A" w:rsidR="002746B9" w:rsidRPr="007613C5" w:rsidRDefault="002746B9" w:rsidP="0005710E">
      <w:pPr>
        <w:rPr>
          <w:rFonts w:cs="Arial"/>
          <w:sz w:val="24"/>
          <w:lang w:val="es-ES"/>
        </w:rPr>
      </w:pPr>
    </w:p>
    <w:p w14:paraId="127B527A" w14:textId="0F603C26" w:rsidR="002746B9" w:rsidRPr="007613C5" w:rsidRDefault="002746B9" w:rsidP="0005710E">
      <w:pPr>
        <w:rPr>
          <w:rFonts w:cs="Arial"/>
          <w:sz w:val="24"/>
          <w:lang w:val="es-ES"/>
        </w:rPr>
      </w:pPr>
    </w:p>
    <w:p w14:paraId="79F03912" w14:textId="3C20EAF0" w:rsidR="002746B9" w:rsidRPr="007613C5" w:rsidRDefault="002746B9" w:rsidP="0005710E">
      <w:pPr>
        <w:rPr>
          <w:rFonts w:cs="Arial"/>
          <w:sz w:val="24"/>
          <w:lang w:val="es-ES"/>
        </w:rPr>
      </w:pPr>
    </w:p>
    <w:p w14:paraId="55E1D653" w14:textId="54896A1B" w:rsidR="002746B9" w:rsidRPr="007613C5" w:rsidRDefault="002746B9" w:rsidP="0005710E">
      <w:pPr>
        <w:rPr>
          <w:rFonts w:cs="Arial"/>
          <w:sz w:val="24"/>
          <w:lang w:val="es-ES"/>
        </w:rPr>
      </w:pPr>
    </w:p>
    <w:p w14:paraId="36B86986" w14:textId="7F15D500" w:rsidR="002746B9" w:rsidRPr="007613C5" w:rsidRDefault="002746B9" w:rsidP="0005710E">
      <w:pPr>
        <w:rPr>
          <w:rFonts w:cs="Arial"/>
          <w:sz w:val="24"/>
          <w:lang w:val="es-ES"/>
        </w:rPr>
      </w:pPr>
    </w:p>
    <w:p w14:paraId="039958E4" w14:textId="2E95E2EB" w:rsidR="002746B9" w:rsidRPr="007613C5" w:rsidRDefault="002746B9" w:rsidP="0005710E">
      <w:pPr>
        <w:rPr>
          <w:rFonts w:cs="Arial"/>
          <w:sz w:val="24"/>
          <w:lang w:val="es-ES"/>
        </w:rPr>
      </w:pPr>
    </w:p>
    <w:p w14:paraId="0E473DA8" w14:textId="273E70A8" w:rsidR="00E1575A" w:rsidRPr="007613C5" w:rsidRDefault="00E1575A" w:rsidP="0005710E">
      <w:pPr>
        <w:rPr>
          <w:rFonts w:cs="Arial"/>
          <w:sz w:val="24"/>
          <w:lang w:val="es-ES"/>
        </w:rPr>
      </w:pPr>
    </w:p>
    <w:p w14:paraId="43C96DC1" w14:textId="2759E282" w:rsidR="00E1575A" w:rsidRPr="007613C5" w:rsidRDefault="00E1575A" w:rsidP="0005710E">
      <w:pPr>
        <w:rPr>
          <w:rFonts w:cs="Arial"/>
          <w:sz w:val="24"/>
          <w:lang w:val="es-ES"/>
        </w:rPr>
      </w:pPr>
    </w:p>
    <w:p w14:paraId="3E5368FF" w14:textId="77777777" w:rsidR="00E1575A" w:rsidRPr="007613C5" w:rsidRDefault="00E1575A" w:rsidP="0005710E">
      <w:pPr>
        <w:rPr>
          <w:rFonts w:cs="Arial"/>
          <w:sz w:val="24"/>
          <w:lang w:val="es-ES"/>
        </w:rPr>
      </w:pPr>
    </w:p>
    <w:p w14:paraId="3C629C3B" w14:textId="5136F85A" w:rsidR="008B7F4E" w:rsidRPr="007613C5" w:rsidRDefault="008B7F4E" w:rsidP="0005710E">
      <w:pPr>
        <w:rPr>
          <w:rFonts w:cs="Arial"/>
          <w:sz w:val="24"/>
          <w:lang w:val="es-ES"/>
        </w:rPr>
      </w:pPr>
    </w:p>
    <w:p w14:paraId="44E26805" w14:textId="69940E44" w:rsidR="008B7F4E" w:rsidRPr="007613C5" w:rsidRDefault="008B7F4E" w:rsidP="0005710E">
      <w:pPr>
        <w:rPr>
          <w:rFonts w:cs="Arial"/>
          <w:sz w:val="24"/>
          <w:lang w:val="es-ES"/>
        </w:rPr>
      </w:pPr>
    </w:p>
    <w:p w14:paraId="11FA3946" w14:textId="546191AE" w:rsidR="0005710E" w:rsidRPr="007613C5" w:rsidRDefault="005939A0" w:rsidP="000A7B3B">
      <w:pPr>
        <w:pStyle w:val="Ttulo1"/>
        <w:rPr>
          <w:rFonts w:cs="Arial"/>
          <w:lang w:val="es-ES"/>
        </w:rPr>
      </w:pPr>
      <w:bookmarkStart w:id="10" w:name="_Toc52812690"/>
      <w:bookmarkStart w:id="11" w:name="_Toc52815607"/>
      <w:bookmarkStart w:id="12" w:name="_Toc216699144"/>
      <w:r w:rsidRPr="007613C5">
        <w:rPr>
          <w:rFonts w:cs="Arial"/>
          <w:caps w:val="0"/>
          <w:lang w:val="es-ES"/>
        </w:rPr>
        <w:lastRenderedPageBreak/>
        <w:t>Dedicatoria</w:t>
      </w:r>
      <w:bookmarkEnd w:id="10"/>
      <w:bookmarkEnd w:id="11"/>
      <w:bookmarkEnd w:id="12"/>
    </w:p>
    <w:p w14:paraId="6DC37D4F" w14:textId="3440167A" w:rsidR="00EE64B6" w:rsidRPr="007613C5" w:rsidRDefault="006147E8" w:rsidP="000A7B3B">
      <w:pPr>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w:t>
      </w:r>
    </w:p>
    <w:p w14:paraId="19AB1BBE" w14:textId="7437B5C7" w:rsidR="006147E8" w:rsidRPr="007613C5" w:rsidRDefault="006147E8" w:rsidP="000A7B3B">
      <w:pPr>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w:t>
      </w:r>
    </w:p>
    <w:p w14:paraId="7187A59D" w14:textId="29EB70F0" w:rsidR="006B5E10" w:rsidRPr="007613C5" w:rsidRDefault="006B5E10" w:rsidP="006B5E10">
      <w:pPr>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xxxxxxxxxx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w:t>
      </w:r>
    </w:p>
    <w:p w14:paraId="184583D7" w14:textId="77777777" w:rsidR="006B5E10" w:rsidRPr="007613C5" w:rsidRDefault="006B5E10" w:rsidP="000A7B3B">
      <w:pPr>
        <w:rPr>
          <w:rFonts w:cs="Arial"/>
          <w:lang w:val="es-ES"/>
        </w:rPr>
      </w:pPr>
    </w:p>
    <w:p w14:paraId="4B95A14C" w14:textId="4659BB33" w:rsidR="00EE64B6" w:rsidRPr="007613C5" w:rsidRDefault="00EE64B6" w:rsidP="00EE64B6">
      <w:pPr>
        <w:rPr>
          <w:rFonts w:cs="Arial"/>
          <w:b/>
          <w:sz w:val="24"/>
          <w:szCs w:val="24"/>
          <w:lang w:val="es-ES"/>
        </w:rPr>
      </w:pPr>
    </w:p>
    <w:p w14:paraId="7B6F5E27" w14:textId="3B78ED19" w:rsidR="00EE64B6" w:rsidRPr="007613C5" w:rsidRDefault="00EE64B6" w:rsidP="00EE64B6">
      <w:pPr>
        <w:rPr>
          <w:rFonts w:cs="Arial"/>
          <w:b/>
          <w:sz w:val="24"/>
          <w:szCs w:val="24"/>
          <w:lang w:val="es-ES"/>
        </w:rPr>
      </w:pPr>
    </w:p>
    <w:p w14:paraId="139544A6" w14:textId="35C2BA3A" w:rsidR="00EE64B6" w:rsidRPr="007613C5" w:rsidRDefault="00EE64B6" w:rsidP="00EE64B6">
      <w:pPr>
        <w:rPr>
          <w:rFonts w:cs="Arial"/>
          <w:b/>
          <w:sz w:val="24"/>
          <w:szCs w:val="24"/>
          <w:lang w:val="es-ES"/>
        </w:rPr>
      </w:pPr>
    </w:p>
    <w:p w14:paraId="5D25FD03" w14:textId="77777777" w:rsidR="00EE64B6" w:rsidRPr="007613C5" w:rsidRDefault="00EE64B6" w:rsidP="00EE64B6">
      <w:pPr>
        <w:rPr>
          <w:rFonts w:cs="Arial"/>
          <w:b/>
          <w:sz w:val="24"/>
          <w:szCs w:val="24"/>
          <w:lang w:val="es-ES"/>
        </w:rPr>
      </w:pPr>
    </w:p>
    <w:p w14:paraId="76CA5B8C" w14:textId="77777777" w:rsidR="00EE64B6" w:rsidRPr="007613C5" w:rsidRDefault="00EE64B6" w:rsidP="00EE64B6">
      <w:pPr>
        <w:rPr>
          <w:rFonts w:cs="Arial"/>
          <w:b/>
          <w:sz w:val="24"/>
          <w:szCs w:val="24"/>
          <w:lang w:val="es-ES"/>
        </w:rPr>
      </w:pPr>
    </w:p>
    <w:p w14:paraId="015BD9F4" w14:textId="77777777" w:rsidR="00EE64B6" w:rsidRPr="007613C5" w:rsidRDefault="00EE64B6" w:rsidP="00EE64B6">
      <w:pPr>
        <w:rPr>
          <w:rFonts w:cs="Arial"/>
          <w:b/>
          <w:sz w:val="24"/>
          <w:szCs w:val="24"/>
          <w:lang w:val="es-ES"/>
        </w:rPr>
      </w:pPr>
    </w:p>
    <w:p w14:paraId="66F39AF3" w14:textId="4B826C46" w:rsidR="00041FB5" w:rsidRPr="007613C5" w:rsidRDefault="00041FB5" w:rsidP="0005710E">
      <w:pPr>
        <w:jc w:val="center"/>
        <w:rPr>
          <w:rFonts w:cs="Arial"/>
          <w:b/>
          <w:sz w:val="24"/>
          <w:lang w:val="es-ES"/>
        </w:rPr>
      </w:pPr>
    </w:p>
    <w:p w14:paraId="658095AA" w14:textId="77777777" w:rsidR="00EE64B6" w:rsidRPr="007613C5" w:rsidRDefault="00EE64B6" w:rsidP="0005710E">
      <w:pPr>
        <w:jc w:val="center"/>
        <w:rPr>
          <w:rFonts w:cs="Arial"/>
          <w:b/>
          <w:sz w:val="24"/>
          <w:lang w:val="es-ES"/>
        </w:rPr>
      </w:pPr>
    </w:p>
    <w:p w14:paraId="607DA923" w14:textId="3D0649C4" w:rsidR="00041FB5" w:rsidRPr="007613C5" w:rsidRDefault="00041FB5" w:rsidP="0005710E">
      <w:pPr>
        <w:jc w:val="center"/>
        <w:rPr>
          <w:rFonts w:cs="Arial"/>
          <w:b/>
          <w:sz w:val="24"/>
          <w:lang w:val="es-ES"/>
        </w:rPr>
      </w:pPr>
    </w:p>
    <w:p w14:paraId="4270E2B4" w14:textId="7FB5E4AF" w:rsidR="00041FB5" w:rsidRPr="007613C5" w:rsidRDefault="00041FB5" w:rsidP="0005710E">
      <w:pPr>
        <w:jc w:val="center"/>
        <w:rPr>
          <w:rFonts w:cs="Arial"/>
          <w:b/>
          <w:sz w:val="24"/>
          <w:lang w:val="es-ES"/>
        </w:rPr>
      </w:pPr>
    </w:p>
    <w:p w14:paraId="001310DA" w14:textId="767A37A9" w:rsidR="00041FB5" w:rsidRPr="007613C5" w:rsidRDefault="00041FB5" w:rsidP="0005710E">
      <w:pPr>
        <w:jc w:val="center"/>
        <w:rPr>
          <w:rFonts w:cs="Arial"/>
          <w:b/>
          <w:sz w:val="24"/>
          <w:lang w:val="es-ES"/>
        </w:rPr>
      </w:pPr>
    </w:p>
    <w:p w14:paraId="49B63EA3" w14:textId="6F8DDE96" w:rsidR="00041FB5" w:rsidRPr="007613C5" w:rsidRDefault="00041FB5" w:rsidP="0005710E">
      <w:pPr>
        <w:jc w:val="center"/>
        <w:rPr>
          <w:rFonts w:cs="Arial"/>
          <w:b/>
          <w:sz w:val="24"/>
          <w:lang w:val="es-ES"/>
        </w:rPr>
      </w:pPr>
    </w:p>
    <w:p w14:paraId="30A1057F" w14:textId="2C5CAD48" w:rsidR="00041FB5" w:rsidRPr="007613C5" w:rsidRDefault="00041FB5" w:rsidP="0005710E">
      <w:pPr>
        <w:jc w:val="center"/>
        <w:rPr>
          <w:rFonts w:cs="Arial"/>
          <w:b/>
          <w:sz w:val="24"/>
          <w:lang w:val="es-ES"/>
        </w:rPr>
      </w:pPr>
    </w:p>
    <w:p w14:paraId="7A707C51" w14:textId="485E3579" w:rsidR="00041FB5" w:rsidRPr="007613C5" w:rsidRDefault="00041FB5" w:rsidP="0005710E">
      <w:pPr>
        <w:jc w:val="center"/>
        <w:rPr>
          <w:rFonts w:cs="Arial"/>
          <w:b/>
          <w:sz w:val="24"/>
          <w:lang w:val="es-ES"/>
        </w:rPr>
      </w:pPr>
    </w:p>
    <w:p w14:paraId="61363B25" w14:textId="7887F2A0" w:rsidR="00041FB5" w:rsidRPr="007613C5" w:rsidRDefault="00041FB5" w:rsidP="0005710E">
      <w:pPr>
        <w:jc w:val="center"/>
        <w:rPr>
          <w:rFonts w:cs="Arial"/>
          <w:b/>
          <w:sz w:val="24"/>
          <w:lang w:val="es-ES"/>
        </w:rPr>
      </w:pPr>
    </w:p>
    <w:p w14:paraId="1273CB74" w14:textId="7F50E732" w:rsidR="00041FB5" w:rsidRPr="007613C5" w:rsidRDefault="00041FB5" w:rsidP="0005710E">
      <w:pPr>
        <w:jc w:val="center"/>
        <w:rPr>
          <w:rFonts w:cs="Arial"/>
          <w:b/>
          <w:sz w:val="24"/>
          <w:lang w:val="es-ES"/>
        </w:rPr>
      </w:pPr>
    </w:p>
    <w:p w14:paraId="5DC262FF" w14:textId="055CB7F7" w:rsidR="00041FB5" w:rsidRPr="007613C5" w:rsidRDefault="00041FB5" w:rsidP="0005710E">
      <w:pPr>
        <w:jc w:val="center"/>
        <w:rPr>
          <w:rFonts w:cs="Arial"/>
          <w:b/>
          <w:sz w:val="24"/>
          <w:lang w:val="es-ES"/>
        </w:rPr>
      </w:pPr>
    </w:p>
    <w:p w14:paraId="5417EC9C" w14:textId="141D88A1" w:rsidR="00956D74" w:rsidRPr="007613C5" w:rsidRDefault="005939A0" w:rsidP="000A7B3B">
      <w:pPr>
        <w:pStyle w:val="Ttulo1"/>
        <w:rPr>
          <w:rFonts w:cs="Arial"/>
          <w:caps w:val="0"/>
          <w:szCs w:val="22"/>
          <w:lang w:val="es-ES"/>
        </w:rPr>
      </w:pPr>
      <w:bookmarkStart w:id="13" w:name="_Toc52812691"/>
      <w:bookmarkStart w:id="14" w:name="_Toc52815608"/>
      <w:bookmarkStart w:id="15" w:name="_Toc216699145"/>
      <w:r w:rsidRPr="007613C5">
        <w:rPr>
          <w:rFonts w:cs="Arial"/>
          <w:caps w:val="0"/>
          <w:szCs w:val="22"/>
          <w:lang w:val="es-ES"/>
        </w:rPr>
        <w:lastRenderedPageBreak/>
        <w:t>Agradecimiento</w:t>
      </w:r>
      <w:bookmarkEnd w:id="13"/>
      <w:bookmarkEnd w:id="14"/>
      <w:bookmarkEnd w:id="15"/>
    </w:p>
    <w:p w14:paraId="397908CA" w14:textId="77777777" w:rsidR="006147E8" w:rsidRPr="007613C5" w:rsidRDefault="006147E8" w:rsidP="000A7B3B">
      <w:pPr>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w:t>
      </w:r>
    </w:p>
    <w:p w14:paraId="73530BA4" w14:textId="79490157" w:rsidR="006147E8" w:rsidRPr="007613C5" w:rsidRDefault="006147E8" w:rsidP="000A7B3B">
      <w:pPr>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w:t>
      </w:r>
    </w:p>
    <w:p w14:paraId="5318A1BD" w14:textId="77777777" w:rsidR="006B5E10" w:rsidRPr="007613C5" w:rsidRDefault="006B5E10" w:rsidP="006B5E10">
      <w:pPr>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w:t>
      </w:r>
    </w:p>
    <w:p w14:paraId="7301B170" w14:textId="77777777" w:rsidR="006B5E10" w:rsidRPr="007613C5" w:rsidRDefault="006B5E10" w:rsidP="006B5E10">
      <w:pPr>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xxxxxx.</w:t>
      </w:r>
    </w:p>
    <w:p w14:paraId="44FF308F" w14:textId="77777777" w:rsidR="006147E8" w:rsidRPr="007613C5" w:rsidRDefault="006147E8" w:rsidP="006147E8">
      <w:pPr>
        <w:rPr>
          <w:lang w:val="es-ES"/>
        </w:rPr>
      </w:pPr>
    </w:p>
    <w:p w14:paraId="50FDDBC7" w14:textId="35E546E6" w:rsidR="00041FB5" w:rsidRPr="007613C5" w:rsidRDefault="00041FB5" w:rsidP="0005710E">
      <w:pPr>
        <w:jc w:val="center"/>
        <w:rPr>
          <w:rFonts w:cs="Arial"/>
          <w:b/>
          <w:sz w:val="24"/>
          <w:lang w:val="es-ES"/>
        </w:rPr>
      </w:pPr>
    </w:p>
    <w:p w14:paraId="37DDA4B8" w14:textId="4D050567" w:rsidR="00041FB5" w:rsidRPr="007613C5" w:rsidRDefault="00041FB5" w:rsidP="0005710E">
      <w:pPr>
        <w:jc w:val="center"/>
        <w:rPr>
          <w:rFonts w:cs="Arial"/>
          <w:b/>
          <w:sz w:val="24"/>
          <w:szCs w:val="24"/>
          <w:lang w:val="es-ES"/>
        </w:rPr>
      </w:pPr>
    </w:p>
    <w:p w14:paraId="54AD2319" w14:textId="292C9E11" w:rsidR="00041FB5" w:rsidRPr="007613C5" w:rsidRDefault="00041FB5" w:rsidP="00EE64B6">
      <w:pPr>
        <w:rPr>
          <w:rFonts w:cs="Arial"/>
          <w:b/>
          <w:sz w:val="24"/>
          <w:szCs w:val="24"/>
          <w:lang w:val="es-ES"/>
        </w:rPr>
      </w:pPr>
    </w:p>
    <w:p w14:paraId="0517DDB0" w14:textId="7FA04ACD" w:rsidR="00EE64B6" w:rsidRPr="007613C5" w:rsidRDefault="00EE64B6" w:rsidP="00EE64B6">
      <w:pPr>
        <w:rPr>
          <w:rFonts w:cs="Arial"/>
          <w:b/>
          <w:sz w:val="24"/>
          <w:szCs w:val="24"/>
          <w:lang w:val="es-ES"/>
        </w:rPr>
      </w:pPr>
    </w:p>
    <w:p w14:paraId="43629E92" w14:textId="396A29DF" w:rsidR="00EE64B6" w:rsidRPr="007613C5" w:rsidRDefault="00EE64B6" w:rsidP="00EE64B6">
      <w:pPr>
        <w:rPr>
          <w:rFonts w:cs="Arial"/>
          <w:b/>
          <w:sz w:val="24"/>
          <w:szCs w:val="24"/>
          <w:lang w:val="es-ES"/>
        </w:rPr>
      </w:pPr>
    </w:p>
    <w:p w14:paraId="38D519E4" w14:textId="77777777" w:rsidR="00EE64B6" w:rsidRPr="007613C5" w:rsidRDefault="00EE64B6" w:rsidP="00EE64B6">
      <w:pPr>
        <w:rPr>
          <w:rFonts w:cs="Arial"/>
          <w:b/>
          <w:sz w:val="24"/>
          <w:szCs w:val="24"/>
          <w:lang w:val="es-ES"/>
        </w:rPr>
      </w:pPr>
    </w:p>
    <w:p w14:paraId="2622EB4D" w14:textId="24A9A6F1" w:rsidR="00EE64B6" w:rsidRPr="007613C5" w:rsidRDefault="00EE64B6" w:rsidP="00EE64B6">
      <w:pPr>
        <w:rPr>
          <w:rFonts w:cs="Arial"/>
          <w:b/>
          <w:sz w:val="24"/>
          <w:szCs w:val="24"/>
          <w:lang w:val="es-ES"/>
        </w:rPr>
      </w:pPr>
    </w:p>
    <w:p w14:paraId="1B762759" w14:textId="2B5415D5" w:rsidR="00EE64B6" w:rsidRPr="007613C5" w:rsidRDefault="00EE64B6" w:rsidP="00EE64B6">
      <w:pPr>
        <w:rPr>
          <w:rFonts w:cs="Arial"/>
          <w:b/>
          <w:sz w:val="24"/>
          <w:lang w:val="es-ES"/>
        </w:rPr>
      </w:pPr>
    </w:p>
    <w:p w14:paraId="53D3B3CB" w14:textId="7BA546D0" w:rsidR="00041FB5" w:rsidRPr="007613C5" w:rsidRDefault="00041FB5" w:rsidP="0005710E">
      <w:pPr>
        <w:jc w:val="center"/>
        <w:rPr>
          <w:rFonts w:cs="Arial"/>
          <w:b/>
          <w:sz w:val="24"/>
          <w:lang w:val="es-ES"/>
        </w:rPr>
      </w:pPr>
    </w:p>
    <w:p w14:paraId="0E9A9220" w14:textId="5AE49324" w:rsidR="00041FB5" w:rsidRPr="007613C5" w:rsidRDefault="00041FB5" w:rsidP="0005710E">
      <w:pPr>
        <w:jc w:val="center"/>
        <w:rPr>
          <w:rFonts w:cs="Arial"/>
          <w:b/>
          <w:sz w:val="24"/>
          <w:lang w:val="es-ES"/>
        </w:rPr>
      </w:pPr>
    </w:p>
    <w:p w14:paraId="0DEDAACA" w14:textId="71BDD1A2" w:rsidR="00041FB5" w:rsidRPr="007613C5" w:rsidRDefault="00041FB5" w:rsidP="0005710E">
      <w:pPr>
        <w:jc w:val="center"/>
        <w:rPr>
          <w:rFonts w:cs="Arial"/>
          <w:b/>
          <w:sz w:val="24"/>
          <w:lang w:val="es-ES"/>
        </w:rPr>
      </w:pPr>
    </w:p>
    <w:p w14:paraId="1A203448" w14:textId="60826E85" w:rsidR="00041FB5" w:rsidRPr="007613C5" w:rsidRDefault="00041FB5" w:rsidP="0005710E">
      <w:pPr>
        <w:jc w:val="center"/>
        <w:rPr>
          <w:rFonts w:cs="Arial"/>
          <w:b/>
          <w:sz w:val="24"/>
          <w:lang w:val="es-ES"/>
        </w:rPr>
      </w:pPr>
    </w:p>
    <w:p w14:paraId="06D6BF48" w14:textId="7774F443" w:rsidR="00041FB5" w:rsidRPr="007613C5" w:rsidRDefault="00041FB5" w:rsidP="0005710E">
      <w:pPr>
        <w:jc w:val="center"/>
        <w:rPr>
          <w:rFonts w:cs="Arial"/>
          <w:b/>
          <w:sz w:val="24"/>
          <w:lang w:val="es-ES"/>
        </w:rPr>
      </w:pPr>
    </w:p>
    <w:p w14:paraId="5CCB96A3" w14:textId="095EE56D" w:rsidR="00041FB5" w:rsidRPr="007613C5" w:rsidRDefault="00041FB5" w:rsidP="0005710E">
      <w:pPr>
        <w:jc w:val="center"/>
        <w:rPr>
          <w:rFonts w:cs="Arial"/>
          <w:b/>
          <w:sz w:val="24"/>
          <w:lang w:val="es-ES"/>
        </w:rPr>
      </w:pPr>
    </w:p>
    <w:p w14:paraId="189443E4" w14:textId="0AFD4BA3" w:rsidR="00041FB5" w:rsidRPr="007613C5" w:rsidRDefault="00041FB5" w:rsidP="0005710E">
      <w:pPr>
        <w:jc w:val="center"/>
        <w:rPr>
          <w:rFonts w:cs="Arial"/>
          <w:b/>
          <w:sz w:val="24"/>
          <w:lang w:val="es-ES"/>
        </w:rPr>
      </w:pPr>
    </w:p>
    <w:p w14:paraId="5E348FCF" w14:textId="3DF5A8CC" w:rsidR="00BE1AA6" w:rsidRPr="007613C5" w:rsidRDefault="00874350" w:rsidP="00806418">
      <w:pPr>
        <w:pStyle w:val="Ttulo1"/>
        <w:ind w:firstLine="0"/>
        <w:rPr>
          <w:rFonts w:cs="Arial"/>
          <w:caps w:val="0"/>
          <w:szCs w:val="22"/>
          <w:lang w:val="es-ES"/>
        </w:rPr>
      </w:pPr>
      <w:bookmarkStart w:id="16" w:name="_Toc52812692"/>
      <w:bookmarkStart w:id="17" w:name="_Toc52815609"/>
      <w:bookmarkStart w:id="18" w:name="_Toc216699146"/>
      <w:r w:rsidRPr="007613C5">
        <w:rPr>
          <w:rFonts w:cs="Arial"/>
          <w:caps w:val="0"/>
          <w:szCs w:val="22"/>
          <w:lang w:val="es-ES"/>
        </w:rPr>
        <w:lastRenderedPageBreak/>
        <w:t xml:space="preserve">Índice de </w:t>
      </w:r>
      <w:r w:rsidR="00E32813" w:rsidRPr="007613C5">
        <w:rPr>
          <w:rFonts w:cs="Arial"/>
          <w:caps w:val="0"/>
          <w:szCs w:val="22"/>
          <w:lang w:val="es-ES"/>
        </w:rPr>
        <w:t>c</w:t>
      </w:r>
      <w:r w:rsidR="006E6859" w:rsidRPr="007613C5">
        <w:rPr>
          <w:rFonts w:cs="Arial"/>
          <w:caps w:val="0"/>
          <w:szCs w:val="22"/>
          <w:lang w:val="es-ES"/>
        </w:rPr>
        <w:t>ontenido</w:t>
      </w:r>
      <w:bookmarkEnd w:id="16"/>
      <w:bookmarkEnd w:id="17"/>
      <w:bookmarkEnd w:id="18"/>
    </w:p>
    <w:p w14:paraId="22405228" w14:textId="01180E69" w:rsidR="00806418" w:rsidRDefault="00903BB6" w:rsidP="00806418">
      <w:pPr>
        <w:pStyle w:val="TDC1"/>
        <w:rPr>
          <w:rFonts w:asciiTheme="minorHAnsi" w:eastAsiaTheme="minorEastAsia" w:hAnsiTheme="minorHAnsi"/>
          <w:noProof/>
          <w:kern w:val="2"/>
          <w:sz w:val="24"/>
          <w:lang w:val="es-EC" w:eastAsia="es-EC"/>
          <w14:ligatures w14:val="standardContextual"/>
        </w:rPr>
      </w:pPr>
      <w:r w:rsidRPr="007613C5">
        <w:rPr>
          <w:rFonts w:asciiTheme="minorHAnsi" w:hAnsiTheme="minorHAnsi"/>
          <w:i/>
          <w:lang w:val="es-ES"/>
        </w:rPr>
        <w:fldChar w:fldCharType="begin"/>
      </w:r>
      <w:r w:rsidRPr="007613C5">
        <w:rPr>
          <w:rFonts w:asciiTheme="minorHAnsi" w:hAnsiTheme="minorHAnsi"/>
          <w:i/>
          <w:lang w:val="es-ES"/>
        </w:rPr>
        <w:instrText xml:space="preserve"> TOC \o "1-5" \h \z \u </w:instrText>
      </w:r>
      <w:r w:rsidRPr="007613C5">
        <w:rPr>
          <w:rFonts w:asciiTheme="minorHAnsi" w:hAnsiTheme="minorHAnsi"/>
          <w:i/>
          <w:lang w:val="es-ES"/>
        </w:rPr>
        <w:fldChar w:fldCharType="separate"/>
      </w:r>
      <w:hyperlink w:anchor="_Toc216699141" w:history="1">
        <w:r w:rsidR="00806418" w:rsidRPr="00A55481">
          <w:rPr>
            <w:rStyle w:val="Hipervnculo"/>
            <w:rFonts w:eastAsia="Times New Roman"/>
            <w:noProof/>
            <w:lang w:val="es-ES"/>
          </w:rPr>
          <w:t>Carátula</w:t>
        </w:r>
        <w:r w:rsidR="00806418">
          <w:rPr>
            <w:noProof/>
            <w:webHidden/>
          </w:rPr>
          <w:tab/>
        </w:r>
        <w:r w:rsidR="00806418">
          <w:rPr>
            <w:noProof/>
            <w:webHidden/>
          </w:rPr>
          <w:fldChar w:fldCharType="begin"/>
        </w:r>
        <w:r w:rsidR="00806418">
          <w:rPr>
            <w:noProof/>
            <w:webHidden/>
          </w:rPr>
          <w:instrText xml:space="preserve"> PAGEREF _Toc216699141 \h </w:instrText>
        </w:r>
        <w:r w:rsidR="00806418">
          <w:rPr>
            <w:noProof/>
            <w:webHidden/>
          </w:rPr>
        </w:r>
        <w:r w:rsidR="00806418">
          <w:rPr>
            <w:noProof/>
            <w:webHidden/>
          </w:rPr>
          <w:fldChar w:fldCharType="separate"/>
        </w:r>
        <w:r w:rsidR="00806418">
          <w:rPr>
            <w:noProof/>
            <w:webHidden/>
          </w:rPr>
          <w:t>I</w:t>
        </w:r>
        <w:r w:rsidR="00806418">
          <w:rPr>
            <w:noProof/>
            <w:webHidden/>
          </w:rPr>
          <w:fldChar w:fldCharType="end"/>
        </w:r>
      </w:hyperlink>
    </w:p>
    <w:p w14:paraId="189C8FB7" w14:textId="5E297321"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42" w:history="1">
        <w:r w:rsidRPr="00A55481">
          <w:rPr>
            <w:rStyle w:val="Hipervnculo"/>
            <w:rFonts w:cs="Arial"/>
            <w:noProof/>
            <w:lang w:val="es-ES"/>
          </w:rPr>
          <w:t>Aprobación del director del Trabajo de Integración Curricular</w:t>
        </w:r>
        <w:r>
          <w:rPr>
            <w:noProof/>
            <w:webHidden/>
          </w:rPr>
          <w:tab/>
        </w:r>
        <w:r>
          <w:rPr>
            <w:noProof/>
            <w:webHidden/>
          </w:rPr>
          <w:fldChar w:fldCharType="begin"/>
        </w:r>
        <w:r>
          <w:rPr>
            <w:noProof/>
            <w:webHidden/>
          </w:rPr>
          <w:instrText xml:space="preserve"> PAGEREF _Toc216699142 \h </w:instrText>
        </w:r>
        <w:r>
          <w:rPr>
            <w:noProof/>
            <w:webHidden/>
          </w:rPr>
        </w:r>
        <w:r>
          <w:rPr>
            <w:noProof/>
            <w:webHidden/>
          </w:rPr>
          <w:fldChar w:fldCharType="separate"/>
        </w:r>
        <w:r>
          <w:rPr>
            <w:noProof/>
            <w:webHidden/>
          </w:rPr>
          <w:t>III</w:t>
        </w:r>
        <w:r>
          <w:rPr>
            <w:noProof/>
            <w:webHidden/>
          </w:rPr>
          <w:fldChar w:fldCharType="end"/>
        </w:r>
      </w:hyperlink>
    </w:p>
    <w:p w14:paraId="49422863" w14:textId="14898474"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43" w:history="1">
        <w:r w:rsidRPr="00A55481">
          <w:rPr>
            <w:rStyle w:val="Hipervnculo"/>
            <w:rFonts w:cs="Arial"/>
            <w:noProof/>
            <w:lang w:val="es-ES"/>
          </w:rPr>
          <w:t>Declaración de autoría y cesión de derechos</w:t>
        </w:r>
        <w:r>
          <w:rPr>
            <w:noProof/>
            <w:webHidden/>
          </w:rPr>
          <w:tab/>
        </w:r>
        <w:r>
          <w:rPr>
            <w:noProof/>
            <w:webHidden/>
          </w:rPr>
          <w:fldChar w:fldCharType="begin"/>
        </w:r>
        <w:r>
          <w:rPr>
            <w:noProof/>
            <w:webHidden/>
          </w:rPr>
          <w:instrText xml:space="preserve"> PAGEREF _Toc216699143 \h </w:instrText>
        </w:r>
        <w:r>
          <w:rPr>
            <w:noProof/>
            <w:webHidden/>
          </w:rPr>
        </w:r>
        <w:r>
          <w:rPr>
            <w:noProof/>
            <w:webHidden/>
          </w:rPr>
          <w:fldChar w:fldCharType="separate"/>
        </w:r>
        <w:r>
          <w:rPr>
            <w:noProof/>
            <w:webHidden/>
          </w:rPr>
          <w:t>IV</w:t>
        </w:r>
        <w:r>
          <w:rPr>
            <w:noProof/>
            <w:webHidden/>
          </w:rPr>
          <w:fldChar w:fldCharType="end"/>
        </w:r>
      </w:hyperlink>
    </w:p>
    <w:p w14:paraId="0A142DB1" w14:textId="212EF206"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44" w:history="1">
        <w:r w:rsidRPr="00A55481">
          <w:rPr>
            <w:rStyle w:val="Hipervnculo"/>
            <w:rFonts w:cs="Arial"/>
            <w:noProof/>
            <w:lang w:val="es-ES"/>
          </w:rPr>
          <w:t>Dedicatoria</w:t>
        </w:r>
        <w:r>
          <w:rPr>
            <w:noProof/>
            <w:webHidden/>
          </w:rPr>
          <w:tab/>
        </w:r>
        <w:r>
          <w:rPr>
            <w:noProof/>
            <w:webHidden/>
          </w:rPr>
          <w:fldChar w:fldCharType="begin"/>
        </w:r>
        <w:r>
          <w:rPr>
            <w:noProof/>
            <w:webHidden/>
          </w:rPr>
          <w:instrText xml:space="preserve"> PAGEREF _Toc216699144 \h </w:instrText>
        </w:r>
        <w:r>
          <w:rPr>
            <w:noProof/>
            <w:webHidden/>
          </w:rPr>
        </w:r>
        <w:r>
          <w:rPr>
            <w:noProof/>
            <w:webHidden/>
          </w:rPr>
          <w:fldChar w:fldCharType="separate"/>
        </w:r>
        <w:r>
          <w:rPr>
            <w:noProof/>
            <w:webHidden/>
          </w:rPr>
          <w:t>VI</w:t>
        </w:r>
        <w:r>
          <w:rPr>
            <w:noProof/>
            <w:webHidden/>
          </w:rPr>
          <w:fldChar w:fldCharType="end"/>
        </w:r>
      </w:hyperlink>
    </w:p>
    <w:p w14:paraId="43299CF8" w14:textId="589D48A6"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45" w:history="1">
        <w:r w:rsidRPr="00A55481">
          <w:rPr>
            <w:rStyle w:val="Hipervnculo"/>
            <w:rFonts w:cs="Arial"/>
            <w:noProof/>
            <w:lang w:val="es-ES"/>
          </w:rPr>
          <w:t>Agradecimiento</w:t>
        </w:r>
        <w:r>
          <w:rPr>
            <w:noProof/>
            <w:webHidden/>
          </w:rPr>
          <w:tab/>
        </w:r>
        <w:r>
          <w:rPr>
            <w:noProof/>
            <w:webHidden/>
          </w:rPr>
          <w:fldChar w:fldCharType="begin"/>
        </w:r>
        <w:r>
          <w:rPr>
            <w:noProof/>
            <w:webHidden/>
          </w:rPr>
          <w:instrText xml:space="preserve"> PAGEREF _Toc216699145 \h </w:instrText>
        </w:r>
        <w:r>
          <w:rPr>
            <w:noProof/>
            <w:webHidden/>
          </w:rPr>
        </w:r>
        <w:r>
          <w:rPr>
            <w:noProof/>
            <w:webHidden/>
          </w:rPr>
          <w:fldChar w:fldCharType="separate"/>
        </w:r>
        <w:r>
          <w:rPr>
            <w:noProof/>
            <w:webHidden/>
          </w:rPr>
          <w:t>VII</w:t>
        </w:r>
        <w:r>
          <w:rPr>
            <w:noProof/>
            <w:webHidden/>
          </w:rPr>
          <w:fldChar w:fldCharType="end"/>
        </w:r>
      </w:hyperlink>
    </w:p>
    <w:p w14:paraId="2E779C61" w14:textId="4B396830"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46" w:history="1">
        <w:r w:rsidRPr="00A55481">
          <w:rPr>
            <w:rStyle w:val="Hipervnculo"/>
            <w:rFonts w:cs="Arial"/>
            <w:noProof/>
            <w:lang w:val="es-ES"/>
          </w:rPr>
          <w:t>Índice de contenido</w:t>
        </w:r>
        <w:r>
          <w:rPr>
            <w:noProof/>
            <w:webHidden/>
          </w:rPr>
          <w:tab/>
        </w:r>
        <w:r>
          <w:rPr>
            <w:noProof/>
            <w:webHidden/>
          </w:rPr>
          <w:fldChar w:fldCharType="begin"/>
        </w:r>
        <w:r>
          <w:rPr>
            <w:noProof/>
            <w:webHidden/>
          </w:rPr>
          <w:instrText xml:space="preserve"> PAGEREF _Toc216699146 \h </w:instrText>
        </w:r>
        <w:r>
          <w:rPr>
            <w:noProof/>
            <w:webHidden/>
          </w:rPr>
        </w:r>
        <w:r>
          <w:rPr>
            <w:noProof/>
            <w:webHidden/>
          </w:rPr>
          <w:fldChar w:fldCharType="separate"/>
        </w:r>
        <w:r>
          <w:rPr>
            <w:noProof/>
            <w:webHidden/>
          </w:rPr>
          <w:t>VIII</w:t>
        </w:r>
        <w:r>
          <w:rPr>
            <w:noProof/>
            <w:webHidden/>
          </w:rPr>
          <w:fldChar w:fldCharType="end"/>
        </w:r>
      </w:hyperlink>
    </w:p>
    <w:p w14:paraId="3DB6F740" w14:textId="6C7CB7B6"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47" w:history="1">
        <w:r w:rsidRPr="00A55481">
          <w:rPr>
            <w:rStyle w:val="Hipervnculo"/>
            <w:rFonts w:cs="Arial"/>
            <w:noProof/>
            <w:lang w:val="es-ES"/>
          </w:rPr>
          <w:t>Resumen</w:t>
        </w:r>
        <w:r>
          <w:rPr>
            <w:noProof/>
            <w:webHidden/>
          </w:rPr>
          <w:tab/>
        </w:r>
        <w:r>
          <w:rPr>
            <w:noProof/>
            <w:webHidden/>
          </w:rPr>
          <w:fldChar w:fldCharType="begin"/>
        </w:r>
        <w:r>
          <w:rPr>
            <w:noProof/>
            <w:webHidden/>
          </w:rPr>
          <w:instrText xml:space="preserve"> PAGEREF _Toc216699147 \h </w:instrText>
        </w:r>
        <w:r>
          <w:rPr>
            <w:noProof/>
            <w:webHidden/>
          </w:rPr>
        </w:r>
        <w:r>
          <w:rPr>
            <w:noProof/>
            <w:webHidden/>
          </w:rPr>
          <w:fldChar w:fldCharType="separate"/>
        </w:r>
        <w:r>
          <w:rPr>
            <w:noProof/>
            <w:webHidden/>
          </w:rPr>
          <w:t>1</w:t>
        </w:r>
        <w:r>
          <w:rPr>
            <w:noProof/>
            <w:webHidden/>
          </w:rPr>
          <w:fldChar w:fldCharType="end"/>
        </w:r>
      </w:hyperlink>
    </w:p>
    <w:p w14:paraId="2F382D10" w14:textId="77DA5E6E"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48" w:history="1">
        <w:r w:rsidRPr="00A55481">
          <w:rPr>
            <w:rStyle w:val="Hipervnculo"/>
            <w:rFonts w:cs="Arial"/>
            <w:noProof/>
            <w:lang w:val="es-ES"/>
          </w:rPr>
          <w:t>Abstract</w:t>
        </w:r>
        <w:r>
          <w:rPr>
            <w:noProof/>
            <w:webHidden/>
          </w:rPr>
          <w:tab/>
        </w:r>
        <w:r>
          <w:rPr>
            <w:noProof/>
            <w:webHidden/>
          </w:rPr>
          <w:fldChar w:fldCharType="begin"/>
        </w:r>
        <w:r>
          <w:rPr>
            <w:noProof/>
            <w:webHidden/>
          </w:rPr>
          <w:instrText xml:space="preserve"> PAGEREF _Toc216699148 \h </w:instrText>
        </w:r>
        <w:r>
          <w:rPr>
            <w:noProof/>
            <w:webHidden/>
          </w:rPr>
        </w:r>
        <w:r>
          <w:rPr>
            <w:noProof/>
            <w:webHidden/>
          </w:rPr>
          <w:fldChar w:fldCharType="separate"/>
        </w:r>
        <w:r>
          <w:rPr>
            <w:noProof/>
            <w:webHidden/>
          </w:rPr>
          <w:t>2</w:t>
        </w:r>
        <w:r>
          <w:rPr>
            <w:noProof/>
            <w:webHidden/>
          </w:rPr>
          <w:fldChar w:fldCharType="end"/>
        </w:r>
      </w:hyperlink>
    </w:p>
    <w:p w14:paraId="19259E59" w14:textId="08098C40"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49" w:history="1">
        <w:r w:rsidRPr="00A55481">
          <w:rPr>
            <w:rStyle w:val="Hipervnculo"/>
            <w:rFonts w:cs="Arial"/>
            <w:noProof/>
            <w:lang w:val="es-ES"/>
          </w:rPr>
          <w:t>Introducción</w:t>
        </w:r>
        <w:r>
          <w:rPr>
            <w:noProof/>
            <w:webHidden/>
          </w:rPr>
          <w:tab/>
        </w:r>
        <w:r>
          <w:rPr>
            <w:noProof/>
            <w:webHidden/>
          </w:rPr>
          <w:fldChar w:fldCharType="begin"/>
        </w:r>
        <w:r>
          <w:rPr>
            <w:noProof/>
            <w:webHidden/>
          </w:rPr>
          <w:instrText xml:space="preserve"> PAGEREF _Toc216699149 \h </w:instrText>
        </w:r>
        <w:r>
          <w:rPr>
            <w:noProof/>
            <w:webHidden/>
          </w:rPr>
        </w:r>
        <w:r>
          <w:rPr>
            <w:noProof/>
            <w:webHidden/>
          </w:rPr>
          <w:fldChar w:fldCharType="separate"/>
        </w:r>
        <w:r>
          <w:rPr>
            <w:noProof/>
            <w:webHidden/>
          </w:rPr>
          <w:t>4</w:t>
        </w:r>
        <w:r>
          <w:rPr>
            <w:noProof/>
            <w:webHidden/>
          </w:rPr>
          <w:fldChar w:fldCharType="end"/>
        </w:r>
      </w:hyperlink>
    </w:p>
    <w:p w14:paraId="53388683" w14:textId="686CEEAD"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50" w:history="1">
        <w:r w:rsidRPr="00A55481">
          <w:rPr>
            <w:rStyle w:val="Hipervnculo"/>
            <w:rFonts w:cs="Arial"/>
            <w:noProof/>
            <w:lang w:val="es-ES"/>
          </w:rPr>
          <w:t>Capítulo uno</w:t>
        </w:r>
        <w:r>
          <w:rPr>
            <w:noProof/>
            <w:webHidden/>
          </w:rPr>
          <w:tab/>
        </w:r>
        <w:r>
          <w:rPr>
            <w:noProof/>
            <w:webHidden/>
          </w:rPr>
          <w:fldChar w:fldCharType="begin"/>
        </w:r>
        <w:r>
          <w:rPr>
            <w:noProof/>
            <w:webHidden/>
          </w:rPr>
          <w:instrText xml:space="preserve"> PAGEREF _Toc216699150 \h </w:instrText>
        </w:r>
        <w:r>
          <w:rPr>
            <w:noProof/>
            <w:webHidden/>
          </w:rPr>
        </w:r>
        <w:r>
          <w:rPr>
            <w:noProof/>
            <w:webHidden/>
          </w:rPr>
          <w:fldChar w:fldCharType="separate"/>
        </w:r>
        <w:r>
          <w:rPr>
            <w:noProof/>
            <w:webHidden/>
          </w:rPr>
          <w:t>5</w:t>
        </w:r>
        <w:r>
          <w:rPr>
            <w:noProof/>
            <w:webHidden/>
          </w:rPr>
          <w:fldChar w:fldCharType="end"/>
        </w:r>
      </w:hyperlink>
    </w:p>
    <w:p w14:paraId="3A8D22B0" w14:textId="0B4A93D1"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51" w:history="1">
        <w:r w:rsidRPr="00A55481">
          <w:rPr>
            <w:rStyle w:val="Hipervnculo"/>
            <w:rFonts w:cs="Arial"/>
            <w:noProof/>
            <w:lang w:val="es-ES"/>
          </w:rPr>
          <w:t>Antecedentes</w:t>
        </w:r>
        <w:r>
          <w:rPr>
            <w:noProof/>
            <w:webHidden/>
          </w:rPr>
          <w:tab/>
        </w:r>
        <w:r>
          <w:rPr>
            <w:noProof/>
            <w:webHidden/>
          </w:rPr>
          <w:fldChar w:fldCharType="begin"/>
        </w:r>
        <w:r>
          <w:rPr>
            <w:noProof/>
            <w:webHidden/>
          </w:rPr>
          <w:instrText xml:space="preserve"> PAGEREF _Toc216699151 \h </w:instrText>
        </w:r>
        <w:r>
          <w:rPr>
            <w:noProof/>
            <w:webHidden/>
          </w:rPr>
        </w:r>
        <w:r>
          <w:rPr>
            <w:noProof/>
            <w:webHidden/>
          </w:rPr>
          <w:fldChar w:fldCharType="separate"/>
        </w:r>
        <w:r>
          <w:rPr>
            <w:noProof/>
            <w:webHidden/>
          </w:rPr>
          <w:t>5</w:t>
        </w:r>
        <w:r>
          <w:rPr>
            <w:noProof/>
            <w:webHidden/>
          </w:rPr>
          <w:fldChar w:fldCharType="end"/>
        </w:r>
      </w:hyperlink>
    </w:p>
    <w:p w14:paraId="53787E45" w14:textId="4A57AB61"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52" w:history="1">
        <w:r w:rsidRPr="00A55481">
          <w:rPr>
            <w:rStyle w:val="Hipervnculo"/>
            <w:rFonts w:cs="Arial"/>
            <w:noProof/>
            <w:lang w:val="es-ES"/>
          </w:rPr>
          <w:t>1.1</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Descripción de la propuesta</w:t>
        </w:r>
        <w:r>
          <w:rPr>
            <w:noProof/>
            <w:webHidden/>
          </w:rPr>
          <w:tab/>
        </w:r>
        <w:r>
          <w:rPr>
            <w:noProof/>
            <w:webHidden/>
          </w:rPr>
          <w:fldChar w:fldCharType="begin"/>
        </w:r>
        <w:r>
          <w:rPr>
            <w:noProof/>
            <w:webHidden/>
          </w:rPr>
          <w:instrText xml:space="preserve"> PAGEREF _Toc216699152 \h </w:instrText>
        </w:r>
        <w:r>
          <w:rPr>
            <w:noProof/>
            <w:webHidden/>
          </w:rPr>
        </w:r>
        <w:r>
          <w:rPr>
            <w:noProof/>
            <w:webHidden/>
          </w:rPr>
          <w:fldChar w:fldCharType="separate"/>
        </w:r>
        <w:r>
          <w:rPr>
            <w:noProof/>
            <w:webHidden/>
          </w:rPr>
          <w:t>5</w:t>
        </w:r>
        <w:r>
          <w:rPr>
            <w:noProof/>
            <w:webHidden/>
          </w:rPr>
          <w:fldChar w:fldCharType="end"/>
        </w:r>
      </w:hyperlink>
    </w:p>
    <w:p w14:paraId="50911015" w14:textId="597B96A7"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53" w:history="1">
        <w:r w:rsidRPr="00A55481">
          <w:rPr>
            <w:rStyle w:val="Hipervnculo"/>
            <w:rFonts w:cs="Arial"/>
            <w:noProof/>
            <w:lang w:val="es-ES"/>
          </w:rPr>
          <w:t>1.2</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Análisis de la problemática</w:t>
        </w:r>
        <w:r>
          <w:rPr>
            <w:noProof/>
            <w:webHidden/>
          </w:rPr>
          <w:tab/>
        </w:r>
        <w:r>
          <w:rPr>
            <w:noProof/>
            <w:webHidden/>
          </w:rPr>
          <w:fldChar w:fldCharType="begin"/>
        </w:r>
        <w:r>
          <w:rPr>
            <w:noProof/>
            <w:webHidden/>
          </w:rPr>
          <w:instrText xml:space="preserve"> PAGEREF _Toc216699153 \h </w:instrText>
        </w:r>
        <w:r>
          <w:rPr>
            <w:noProof/>
            <w:webHidden/>
          </w:rPr>
        </w:r>
        <w:r>
          <w:rPr>
            <w:noProof/>
            <w:webHidden/>
          </w:rPr>
          <w:fldChar w:fldCharType="separate"/>
        </w:r>
        <w:r>
          <w:rPr>
            <w:noProof/>
            <w:webHidden/>
          </w:rPr>
          <w:t>6</w:t>
        </w:r>
        <w:r>
          <w:rPr>
            <w:noProof/>
            <w:webHidden/>
          </w:rPr>
          <w:fldChar w:fldCharType="end"/>
        </w:r>
      </w:hyperlink>
    </w:p>
    <w:p w14:paraId="6822C87F" w14:textId="72FA1A4C"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54" w:history="1">
        <w:r w:rsidRPr="00A55481">
          <w:rPr>
            <w:rStyle w:val="Hipervnculo"/>
            <w:rFonts w:cs="Arial"/>
            <w:noProof/>
            <w:lang w:val="es-ES"/>
          </w:rPr>
          <w:t>1.3</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Justificación</w:t>
        </w:r>
        <w:r>
          <w:rPr>
            <w:noProof/>
            <w:webHidden/>
          </w:rPr>
          <w:tab/>
        </w:r>
        <w:r>
          <w:rPr>
            <w:noProof/>
            <w:webHidden/>
          </w:rPr>
          <w:fldChar w:fldCharType="begin"/>
        </w:r>
        <w:r>
          <w:rPr>
            <w:noProof/>
            <w:webHidden/>
          </w:rPr>
          <w:instrText xml:space="preserve"> PAGEREF _Toc216699154 \h </w:instrText>
        </w:r>
        <w:r>
          <w:rPr>
            <w:noProof/>
            <w:webHidden/>
          </w:rPr>
        </w:r>
        <w:r>
          <w:rPr>
            <w:noProof/>
            <w:webHidden/>
          </w:rPr>
          <w:fldChar w:fldCharType="separate"/>
        </w:r>
        <w:r>
          <w:rPr>
            <w:noProof/>
            <w:webHidden/>
          </w:rPr>
          <w:t>7</w:t>
        </w:r>
        <w:r>
          <w:rPr>
            <w:noProof/>
            <w:webHidden/>
          </w:rPr>
          <w:fldChar w:fldCharType="end"/>
        </w:r>
      </w:hyperlink>
    </w:p>
    <w:p w14:paraId="1972AC4C" w14:textId="184824AA"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55" w:history="1">
        <w:r w:rsidRPr="00A55481">
          <w:rPr>
            <w:rStyle w:val="Hipervnculo"/>
            <w:rFonts w:cs="Arial"/>
            <w:noProof/>
            <w:lang w:val="es-ES"/>
          </w:rPr>
          <w:t>1.4</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Componentes</w:t>
        </w:r>
        <w:r>
          <w:rPr>
            <w:noProof/>
            <w:webHidden/>
          </w:rPr>
          <w:tab/>
        </w:r>
        <w:r>
          <w:rPr>
            <w:noProof/>
            <w:webHidden/>
          </w:rPr>
          <w:fldChar w:fldCharType="begin"/>
        </w:r>
        <w:r>
          <w:rPr>
            <w:noProof/>
            <w:webHidden/>
          </w:rPr>
          <w:instrText xml:space="preserve"> PAGEREF _Toc216699155 \h </w:instrText>
        </w:r>
        <w:r>
          <w:rPr>
            <w:noProof/>
            <w:webHidden/>
          </w:rPr>
        </w:r>
        <w:r>
          <w:rPr>
            <w:noProof/>
            <w:webHidden/>
          </w:rPr>
          <w:fldChar w:fldCharType="separate"/>
        </w:r>
        <w:r>
          <w:rPr>
            <w:noProof/>
            <w:webHidden/>
          </w:rPr>
          <w:t>8</w:t>
        </w:r>
        <w:r>
          <w:rPr>
            <w:noProof/>
            <w:webHidden/>
          </w:rPr>
          <w:fldChar w:fldCharType="end"/>
        </w:r>
      </w:hyperlink>
    </w:p>
    <w:p w14:paraId="5F489242" w14:textId="45861227"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56" w:history="1">
        <w:r w:rsidRPr="00A55481">
          <w:rPr>
            <w:rStyle w:val="Hipervnculo"/>
          </w:rPr>
          <w:t>1.4.1</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Investigación</w:t>
        </w:r>
        <w:r>
          <w:rPr>
            <w:webHidden/>
          </w:rPr>
          <w:tab/>
        </w:r>
        <w:r>
          <w:rPr>
            <w:webHidden/>
          </w:rPr>
          <w:fldChar w:fldCharType="begin"/>
        </w:r>
        <w:r>
          <w:rPr>
            <w:webHidden/>
          </w:rPr>
          <w:instrText xml:space="preserve"> PAGEREF _Toc216699156 \h </w:instrText>
        </w:r>
        <w:r>
          <w:rPr>
            <w:webHidden/>
          </w:rPr>
        </w:r>
        <w:r>
          <w:rPr>
            <w:webHidden/>
          </w:rPr>
          <w:fldChar w:fldCharType="separate"/>
        </w:r>
        <w:r>
          <w:rPr>
            <w:webHidden/>
          </w:rPr>
          <w:t>8</w:t>
        </w:r>
        <w:r>
          <w:rPr>
            <w:webHidden/>
          </w:rPr>
          <w:fldChar w:fldCharType="end"/>
        </w:r>
      </w:hyperlink>
    </w:p>
    <w:p w14:paraId="7E1FE615" w14:textId="0069D545"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57" w:history="1">
        <w:r w:rsidRPr="00A55481">
          <w:rPr>
            <w:rStyle w:val="Hipervnculo"/>
          </w:rPr>
          <w:t>1.4.2</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Innovación</w:t>
        </w:r>
        <w:r>
          <w:rPr>
            <w:webHidden/>
          </w:rPr>
          <w:tab/>
        </w:r>
        <w:r>
          <w:rPr>
            <w:webHidden/>
          </w:rPr>
          <w:fldChar w:fldCharType="begin"/>
        </w:r>
        <w:r>
          <w:rPr>
            <w:webHidden/>
          </w:rPr>
          <w:instrText xml:space="preserve"> PAGEREF _Toc216699157 \h </w:instrText>
        </w:r>
        <w:r>
          <w:rPr>
            <w:webHidden/>
          </w:rPr>
        </w:r>
        <w:r>
          <w:rPr>
            <w:webHidden/>
          </w:rPr>
          <w:fldChar w:fldCharType="separate"/>
        </w:r>
        <w:r>
          <w:rPr>
            <w:webHidden/>
          </w:rPr>
          <w:t>8</w:t>
        </w:r>
        <w:r>
          <w:rPr>
            <w:webHidden/>
          </w:rPr>
          <w:fldChar w:fldCharType="end"/>
        </w:r>
      </w:hyperlink>
    </w:p>
    <w:p w14:paraId="28CABA5A" w14:textId="2F27717C"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58" w:history="1">
        <w:r w:rsidRPr="00A55481">
          <w:rPr>
            <w:rStyle w:val="Hipervnculo"/>
            <w:rFonts w:cs="Arial"/>
            <w:noProof/>
            <w:lang w:val="es-ES"/>
          </w:rPr>
          <w:t>1.5</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Objetivos</w:t>
        </w:r>
        <w:r>
          <w:rPr>
            <w:noProof/>
            <w:webHidden/>
          </w:rPr>
          <w:tab/>
        </w:r>
        <w:r>
          <w:rPr>
            <w:noProof/>
            <w:webHidden/>
          </w:rPr>
          <w:fldChar w:fldCharType="begin"/>
        </w:r>
        <w:r>
          <w:rPr>
            <w:noProof/>
            <w:webHidden/>
          </w:rPr>
          <w:instrText xml:space="preserve"> PAGEREF _Toc216699158 \h </w:instrText>
        </w:r>
        <w:r>
          <w:rPr>
            <w:noProof/>
            <w:webHidden/>
          </w:rPr>
        </w:r>
        <w:r>
          <w:rPr>
            <w:noProof/>
            <w:webHidden/>
          </w:rPr>
          <w:fldChar w:fldCharType="separate"/>
        </w:r>
        <w:r>
          <w:rPr>
            <w:noProof/>
            <w:webHidden/>
          </w:rPr>
          <w:t>9</w:t>
        </w:r>
        <w:r>
          <w:rPr>
            <w:noProof/>
            <w:webHidden/>
          </w:rPr>
          <w:fldChar w:fldCharType="end"/>
        </w:r>
      </w:hyperlink>
    </w:p>
    <w:p w14:paraId="045BD8F4" w14:textId="584DF5F4"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59" w:history="1">
        <w:r w:rsidRPr="00A55481">
          <w:rPr>
            <w:rStyle w:val="Hipervnculo"/>
          </w:rPr>
          <w:t>1.5.1</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Objetivo General</w:t>
        </w:r>
        <w:r>
          <w:rPr>
            <w:webHidden/>
          </w:rPr>
          <w:tab/>
        </w:r>
        <w:r>
          <w:rPr>
            <w:webHidden/>
          </w:rPr>
          <w:fldChar w:fldCharType="begin"/>
        </w:r>
        <w:r>
          <w:rPr>
            <w:webHidden/>
          </w:rPr>
          <w:instrText xml:space="preserve"> PAGEREF _Toc216699159 \h </w:instrText>
        </w:r>
        <w:r>
          <w:rPr>
            <w:webHidden/>
          </w:rPr>
        </w:r>
        <w:r>
          <w:rPr>
            <w:webHidden/>
          </w:rPr>
          <w:fldChar w:fldCharType="separate"/>
        </w:r>
        <w:r>
          <w:rPr>
            <w:webHidden/>
          </w:rPr>
          <w:t>9</w:t>
        </w:r>
        <w:r>
          <w:rPr>
            <w:webHidden/>
          </w:rPr>
          <w:fldChar w:fldCharType="end"/>
        </w:r>
      </w:hyperlink>
    </w:p>
    <w:p w14:paraId="529EBC57" w14:textId="505BBAB6"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60" w:history="1">
        <w:r w:rsidRPr="00A55481">
          <w:rPr>
            <w:rStyle w:val="Hipervnculo"/>
          </w:rPr>
          <w:t>1.5.2</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Objetivos Específicos</w:t>
        </w:r>
        <w:r>
          <w:rPr>
            <w:webHidden/>
          </w:rPr>
          <w:tab/>
        </w:r>
        <w:r>
          <w:rPr>
            <w:webHidden/>
          </w:rPr>
          <w:fldChar w:fldCharType="begin"/>
        </w:r>
        <w:r>
          <w:rPr>
            <w:webHidden/>
          </w:rPr>
          <w:instrText xml:space="preserve"> PAGEREF _Toc216699160 \h </w:instrText>
        </w:r>
        <w:r>
          <w:rPr>
            <w:webHidden/>
          </w:rPr>
        </w:r>
        <w:r>
          <w:rPr>
            <w:webHidden/>
          </w:rPr>
          <w:fldChar w:fldCharType="separate"/>
        </w:r>
        <w:r>
          <w:rPr>
            <w:webHidden/>
          </w:rPr>
          <w:t>9</w:t>
        </w:r>
        <w:r>
          <w:rPr>
            <w:webHidden/>
          </w:rPr>
          <w:fldChar w:fldCharType="end"/>
        </w:r>
      </w:hyperlink>
    </w:p>
    <w:p w14:paraId="2EAC3C2F" w14:textId="34CC9A71"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61" w:history="1">
        <w:r w:rsidRPr="00A55481">
          <w:rPr>
            <w:rStyle w:val="Hipervnculo"/>
            <w:rFonts w:cs="Arial"/>
            <w:noProof/>
            <w:lang w:val="es-ES"/>
          </w:rPr>
          <w:t>1.6</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Metodología de desarrollo</w:t>
        </w:r>
        <w:r>
          <w:rPr>
            <w:noProof/>
            <w:webHidden/>
          </w:rPr>
          <w:tab/>
        </w:r>
        <w:r>
          <w:rPr>
            <w:noProof/>
            <w:webHidden/>
          </w:rPr>
          <w:fldChar w:fldCharType="begin"/>
        </w:r>
        <w:r>
          <w:rPr>
            <w:noProof/>
            <w:webHidden/>
          </w:rPr>
          <w:instrText xml:space="preserve"> PAGEREF _Toc216699161 \h </w:instrText>
        </w:r>
        <w:r>
          <w:rPr>
            <w:noProof/>
            <w:webHidden/>
          </w:rPr>
        </w:r>
        <w:r>
          <w:rPr>
            <w:noProof/>
            <w:webHidden/>
          </w:rPr>
          <w:fldChar w:fldCharType="separate"/>
        </w:r>
        <w:r>
          <w:rPr>
            <w:noProof/>
            <w:webHidden/>
          </w:rPr>
          <w:t>10</w:t>
        </w:r>
        <w:r>
          <w:rPr>
            <w:noProof/>
            <w:webHidden/>
          </w:rPr>
          <w:fldChar w:fldCharType="end"/>
        </w:r>
      </w:hyperlink>
    </w:p>
    <w:p w14:paraId="208DA41A" w14:textId="4C2FC0DA"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62" w:history="1">
        <w:r w:rsidRPr="00A55481">
          <w:rPr>
            <w:rStyle w:val="Hipervnculo"/>
            <w:rFonts w:cs="Arial"/>
            <w:noProof/>
            <w:lang w:val="es-ES"/>
          </w:rPr>
          <w:t>1.7</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Estructura del documento (AL FINAL)</w:t>
        </w:r>
        <w:r>
          <w:rPr>
            <w:noProof/>
            <w:webHidden/>
          </w:rPr>
          <w:tab/>
        </w:r>
        <w:r>
          <w:rPr>
            <w:noProof/>
            <w:webHidden/>
          </w:rPr>
          <w:fldChar w:fldCharType="begin"/>
        </w:r>
        <w:r>
          <w:rPr>
            <w:noProof/>
            <w:webHidden/>
          </w:rPr>
          <w:instrText xml:space="preserve"> PAGEREF _Toc216699162 \h </w:instrText>
        </w:r>
        <w:r>
          <w:rPr>
            <w:noProof/>
            <w:webHidden/>
          </w:rPr>
        </w:r>
        <w:r>
          <w:rPr>
            <w:noProof/>
            <w:webHidden/>
          </w:rPr>
          <w:fldChar w:fldCharType="separate"/>
        </w:r>
        <w:r>
          <w:rPr>
            <w:noProof/>
            <w:webHidden/>
          </w:rPr>
          <w:t>11</w:t>
        </w:r>
        <w:r>
          <w:rPr>
            <w:noProof/>
            <w:webHidden/>
          </w:rPr>
          <w:fldChar w:fldCharType="end"/>
        </w:r>
      </w:hyperlink>
    </w:p>
    <w:p w14:paraId="74DD48CB" w14:textId="49A687BB"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63" w:history="1">
        <w:r w:rsidRPr="00A55481">
          <w:rPr>
            <w:rStyle w:val="Hipervnculo"/>
            <w:rFonts w:cs="Arial"/>
            <w:noProof/>
            <w:lang w:val="es-ES"/>
          </w:rPr>
          <w:t>Capítulo Dos</w:t>
        </w:r>
        <w:r>
          <w:rPr>
            <w:noProof/>
            <w:webHidden/>
          </w:rPr>
          <w:tab/>
        </w:r>
        <w:r>
          <w:rPr>
            <w:noProof/>
            <w:webHidden/>
          </w:rPr>
          <w:fldChar w:fldCharType="begin"/>
        </w:r>
        <w:r>
          <w:rPr>
            <w:noProof/>
            <w:webHidden/>
          </w:rPr>
          <w:instrText xml:space="preserve"> PAGEREF _Toc216699163 \h </w:instrText>
        </w:r>
        <w:r>
          <w:rPr>
            <w:noProof/>
            <w:webHidden/>
          </w:rPr>
        </w:r>
        <w:r>
          <w:rPr>
            <w:noProof/>
            <w:webHidden/>
          </w:rPr>
          <w:fldChar w:fldCharType="separate"/>
        </w:r>
        <w:r>
          <w:rPr>
            <w:noProof/>
            <w:webHidden/>
          </w:rPr>
          <w:t>12</w:t>
        </w:r>
        <w:r>
          <w:rPr>
            <w:noProof/>
            <w:webHidden/>
          </w:rPr>
          <w:fldChar w:fldCharType="end"/>
        </w:r>
      </w:hyperlink>
    </w:p>
    <w:p w14:paraId="683E7B4B" w14:textId="75AD2C45"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64" w:history="1">
        <w:r w:rsidRPr="00A55481">
          <w:rPr>
            <w:rStyle w:val="Hipervnculo"/>
            <w:rFonts w:cs="Arial"/>
            <w:noProof/>
            <w:lang w:val="es-ES"/>
          </w:rPr>
          <w:t>Planteamiento del problema</w:t>
        </w:r>
        <w:r>
          <w:rPr>
            <w:noProof/>
            <w:webHidden/>
          </w:rPr>
          <w:tab/>
        </w:r>
        <w:r>
          <w:rPr>
            <w:noProof/>
            <w:webHidden/>
          </w:rPr>
          <w:fldChar w:fldCharType="begin"/>
        </w:r>
        <w:r>
          <w:rPr>
            <w:noProof/>
            <w:webHidden/>
          </w:rPr>
          <w:instrText xml:space="preserve"> PAGEREF _Toc216699164 \h </w:instrText>
        </w:r>
        <w:r>
          <w:rPr>
            <w:noProof/>
            <w:webHidden/>
          </w:rPr>
        </w:r>
        <w:r>
          <w:rPr>
            <w:noProof/>
            <w:webHidden/>
          </w:rPr>
          <w:fldChar w:fldCharType="separate"/>
        </w:r>
        <w:r>
          <w:rPr>
            <w:noProof/>
            <w:webHidden/>
          </w:rPr>
          <w:t>12</w:t>
        </w:r>
        <w:r>
          <w:rPr>
            <w:noProof/>
            <w:webHidden/>
          </w:rPr>
          <w:fldChar w:fldCharType="end"/>
        </w:r>
      </w:hyperlink>
    </w:p>
    <w:p w14:paraId="400CEDA6" w14:textId="58AE4DAD"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65" w:history="1">
        <w:r w:rsidRPr="00A55481">
          <w:rPr>
            <w:rStyle w:val="Hipervnculo"/>
            <w:rFonts w:cs="Arial"/>
            <w:noProof/>
            <w:lang w:val="es-ES"/>
          </w:rPr>
          <w:t>2.1</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Contextualización del problema</w:t>
        </w:r>
        <w:r>
          <w:rPr>
            <w:noProof/>
            <w:webHidden/>
          </w:rPr>
          <w:tab/>
        </w:r>
        <w:r>
          <w:rPr>
            <w:noProof/>
            <w:webHidden/>
          </w:rPr>
          <w:fldChar w:fldCharType="begin"/>
        </w:r>
        <w:r>
          <w:rPr>
            <w:noProof/>
            <w:webHidden/>
          </w:rPr>
          <w:instrText xml:space="preserve"> PAGEREF _Toc216699165 \h </w:instrText>
        </w:r>
        <w:r>
          <w:rPr>
            <w:noProof/>
            <w:webHidden/>
          </w:rPr>
        </w:r>
        <w:r>
          <w:rPr>
            <w:noProof/>
            <w:webHidden/>
          </w:rPr>
          <w:fldChar w:fldCharType="separate"/>
        </w:r>
        <w:r>
          <w:rPr>
            <w:noProof/>
            <w:webHidden/>
          </w:rPr>
          <w:t>12</w:t>
        </w:r>
        <w:r>
          <w:rPr>
            <w:noProof/>
            <w:webHidden/>
          </w:rPr>
          <w:fldChar w:fldCharType="end"/>
        </w:r>
      </w:hyperlink>
    </w:p>
    <w:p w14:paraId="4B05C761" w14:textId="1858FE03"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66" w:history="1">
        <w:r w:rsidRPr="00A55481">
          <w:rPr>
            <w:rStyle w:val="Hipervnculo"/>
            <w:rFonts w:cs="Arial"/>
            <w:noProof/>
            <w:lang w:val="es-ES"/>
          </w:rPr>
          <w:t>2.2</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Uso de la IA para clasificar y predecir eventos de una mesa tecnológica</w:t>
        </w:r>
        <w:r>
          <w:rPr>
            <w:noProof/>
            <w:webHidden/>
          </w:rPr>
          <w:tab/>
        </w:r>
        <w:r>
          <w:rPr>
            <w:noProof/>
            <w:webHidden/>
          </w:rPr>
          <w:fldChar w:fldCharType="begin"/>
        </w:r>
        <w:r>
          <w:rPr>
            <w:noProof/>
            <w:webHidden/>
          </w:rPr>
          <w:instrText xml:space="preserve"> PAGEREF _Toc216699166 \h </w:instrText>
        </w:r>
        <w:r>
          <w:rPr>
            <w:noProof/>
            <w:webHidden/>
          </w:rPr>
        </w:r>
        <w:r>
          <w:rPr>
            <w:noProof/>
            <w:webHidden/>
          </w:rPr>
          <w:fldChar w:fldCharType="separate"/>
        </w:r>
        <w:r>
          <w:rPr>
            <w:noProof/>
            <w:webHidden/>
          </w:rPr>
          <w:t>16</w:t>
        </w:r>
        <w:r>
          <w:rPr>
            <w:noProof/>
            <w:webHidden/>
          </w:rPr>
          <w:fldChar w:fldCharType="end"/>
        </w:r>
      </w:hyperlink>
    </w:p>
    <w:p w14:paraId="37BEB86B" w14:textId="24889440"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70" w:history="1">
        <w:r w:rsidRPr="00A55481">
          <w:rPr>
            <w:rStyle w:val="Hipervnculo"/>
          </w:rPr>
          <w:t>2.2.1</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Modelos de Clasificación</w:t>
        </w:r>
        <w:r>
          <w:rPr>
            <w:webHidden/>
          </w:rPr>
          <w:tab/>
        </w:r>
        <w:r>
          <w:rPr>
            <w:webHidden/>
          </w:rPr>
          <w:fldChar w:fldCharType="begin"/>
        </w:r>
        <w:r>
          <w:rPr>
            <w:webHidden/>
          </w:rPr>
          <w:instrText xml:space="preserve"> PAGEREF _Toc216699170 \h </w:instrText>
        </w:r>
        <w:r>
          <w:rPr>
            <w:webHidden/>
          </w:rPr>
        </w:r>
        <w:r>
          <w:rPr>
            <w:webHidden/>
          </w:rPr>
          <w:fldChar w:fldCharType="separate"/>
        </w:r>
        <w:r>
          <w:rPr>
            <w:webHidden/>
          </w:rPr>
          <w:t>19</w:t>
        </w:r>
        <w:r>
          <w:rPr>
            <w:webHidden/>
          </w:rPr>
          <w:fldChar w:fldCharType="end"/>
        </w:r>
      </w:hyperlink>
    </w:p>
    <w:p w14:paraId="2AB5B518" w14:textId="2E51908B"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71" w:history="1">
        <w:r w:rsidRPr="00A55481">
          <w:rPr>
            <w:rStyle w:val="Hipervnculo"/>
          </w:rPr>
          <w:t>2.2.2</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Modelos de Predicción</w:t>
        </w:r>
        <w:r>
          <w:rPr>
            <w:webHidden/>
          </w:rPr>
          <w:tab/>
        </w:r>
        <w:r>
          <w:rPr>
            <w:webHidden/>
          </w:rPr>
          <w:fldChar w:fldCharType="begin"/>
        </w:r>
        <w:r>
          <w:rPr>
            <w:webHidden/>
          </w:rPr>
          <w:instrText xml:space="preserve"> PAGEREF _Toc216699171 \h </w:instrText>
        </w:r>
        <w:r>
          <w:rPr>
            <w:webHidden/>
          </w:rPr>
        </w:r>
        <w:r>
          <w:rPr>
            <w:webHidden/>
          </w:rPr>
          <w:fldChar w:fldCharType="separate"/>
        </w:r>
        <w:r>
          <w:rPr>
            <w:webHidden/>
          </w:rPr>
          <w:t>23</w:t>
        </w:r>
        <w:r>
          <w:rPr>
            <w:webHidden/>
          </w:rPr>
          <w:fldChar w:fldCharType="end"/>
        </w:r>
      </w:hyperlink>
    </w:p>
    <w:p w14:paraId="17F1137E" w14:textId="39395F63"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72" w:history="1">
        <w:r w:rsidRPr="00A55481">
          <w:rPr>
            <w:rStyle w:val="Hipervnculo"/>
            <w:rFonts w:cs="Arial"/>
            <w:noProof/>
            <w:lang w:val="es-ES"/>
          </w:rPr>
          <w:t>2.3</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Contextualización tecnológica</w:t>
        </w:r>
        <w:r>
          <w:rPr>
            <w:noProof/>
            <w:webHidden/>
          </w:rPr>
          <w:tab/>
        </w:r>
        <w:r>
          <w:rPr>
            <w:noProof/>
            <w:webHidden/>
          </w:rPr>
          <w:fldChar w:fldCharType="begin"/>
        </w:r>
        <w:r>
          <w:rPr>
            <w:noProof/>
            <w:webHidden/>
          </w:rPr>
          <w:instrText xml:space="preserve"> PAGEREF _Toc216699172 \h </w:instrText>
        </w:r>
        <w:r>
          <w:rPr>
            <w:noProof/>
            <w:webHidden/>
          </w:rPr>
        </w:r>
        <w:r>
          <w:rPr>
            <w:noProof/>
            <w:webHidden/>
          </w:rPr>
          <w:fldChar w:fldCharType="separate"/>
        </w:r>
        <w:r>
          <w:rPr>
            <w:noProof/>
            <w:webHidden/>
          </w:rPr>
          <w:t>27</w:t>
        </w:r>
        <w:r>
          <w:rPr>
            <w:noProof/>
            <w:webHidden/>
          </w:rPr>
          <w:fldChar w:fldCharType="end"/>
        </w:r>
      </w:hyperlink>
    </w:p>
    <w:p w14:paraId="16857DFA" w14:textId="156F5A74"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74" w:history="1">
        <w:r w:rsidRPr="00A55481">
          <w:rPr>
            <w:rStyle w:val="Hipervnculo"/>
          </w:rPr>
          <w:t>2.3.1</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Modelos IA para clasificación y predicción</w:t>
        </w:r>
        <w:r>
          <w:rPr>
            <w:webHidden/>
          </w:rPr>
          <w:tab/>
        </w:r>
        <w:r>
          <w:rPr>
            <w:webHidden/>
          </w:rPr>
          <w:fldChar w:fldCharType="begin"/>
        </w:r>
        <w:r>
          <w:rPr>
            <w:webHidden/>
          </w:rPr>
          <w:instrText xml:space="preserve"> PAGEREF _Toc216699174 \h </w:instrText>
        </w:r>
        <w:r>
          <w:rPr>
            <w:webHidden/>
          </w:rPr>
        </w:r>
        <w:r>
          <w:rPr>
            <w:webHidden/>
          </w:rPr>
          <w:fldChar w:fldCharType="separate"/>
        </w:r>
        <w:r>
          <w:rPr>
            <w:webHidden/>
          </w:rPr>
          <w:t>27</w:t>
        </w:r>
        <w:r>
          <w:rPr>
            <w:webHidden/>
          </w:rPr>
          <w:fldChar w:fldCharType="end"/>
        </w:r>
      </w:hyperlink>
    </w:p>
    <w:p w14:paraId="1A3E91F3" w14:textId="7ED24C2F"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75" w:history="1">
        <w:r w:rsidRPr="00A55481">
          <w:rPr>
            <w:rStyle w:val="Hipervnculo"/>
          </w:rPr>
          <w:t>2.3.2</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Dashboard</w:t>
        </w:r>
        <w:r>
          <w:rPr>
            <w:webHidden/>
          </w:rPr>
          <w:tab/>
        </w:r>
        <w:r>
          <w:rPr>
            <w:webHidden/>
          </w:rPr>
          <w:fldChar w:fldCharType="begin"/>
        </w:r>
        <w:r>
          <w:rPr>
            <w:webHidden/>
          </w:rPr>
          <w:instrText xml:space="preserve"> PAGEREF _Toc216699175 \h </w:instrText>
        </w:r>
        <w:r>
          <w:rPr>
            <w:webHidden/>
          </w:rPr>
        </w:r>
        <w:r>
          <w:rPr>
            <w:webHidden/>
          </w:rPr>
          <w:fldChar w:fldCharType="separate"/>
        </w:r>
        <w:r>
          <w:rPr>
            <w:webHidden/>
          </w:rPr>
          <w:t>32</w:t>
        </w:r>
        <w:r>
          <w:rPr>
            <w:webHidden/>
          </w:rPr>
          <w:fldChar w:fldCharType="end"/>
        </w:r>
      </w:hyperlink>
    </w:p>
    <w:p w14:paraId="6D71DE9B" w14:textId="02042842"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76" w:history="1">
        <w:r w:rsidRPr="00A55481">
          <w:rPr>
            <w:rStyle w:val="Hipervnculo"/>
            <w:rFonts w:cs="Arial"/>
            <w:noProof/>
            <w:lang w:val="es-ES"/>
          </w:rPr>
          <w:t>2.4</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Trabajos relacionados</w:t>
        </w:r>
        <w:r>
          <w:rPr>
            <w:noProof/>
            <w:webHidden/>
          </w:rPr>
          <w:tab/>
        </w:r>
        <w:r>
          <w:rPr>
            <w:noProof/>
            <w:webHidden/>
          </w:rPr>
          <w:fldChar w:fldCharType="begin"/>
        </w:r>
        <w:r>
          <w:rPr>
            <w:noProof/>
            <w:webHidden/>
          </w:rPr>
          <w:instrText xml:space="preserve"> PAGEREF _Toc216699176 \h </w:instrText>
        </w:r>
        <w:r>
          <w:rPr>
            <w:noProof/>
            <w:webHidden/>
          </w:rPr>
        </w:r>
        <w:r>
          <w:rPr>
            <w:noProof/>
            <w:webHidden/>
          </w:rPr>
          <w:fldChar w:fldCharType="separate"/>
        </w:r>
        <w:r>
          <w:rPr>
            <w:noProof/>
            <w:webHidden/>
          </w:rPr>
          <w:t>34</w:t>
        </w:r>
        <w:r>
          <w:rPr>
            <w:noProof/>
            <w:webHidden/>
          </w:rPr>
          <w:fldChar w:fldCharType="end"/>
        </w:r>
      </w:hyperlink>
    </w:p>
    <w:p w14:paraId="4475DD84" w14:textId="002B80FA"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77" w:history="1">
        <w:r w:rsidRPr="00A55481">
          <w:rPr>
            <w:rStyle w:val="Hipervnculo"/>
            <w:rFonts w:cs="Arial"/>
            <w:noProof/>
            <w:lang w:val="es-ES"/>
          </w:rPr>
          <w:t>2.5</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rFonts w:cs="Arial"/>
            <w:noProof/>
            <w:lang w:val="es-ES"/>
          </w:rPr>
          <w:t>Estrategia de solución</w:t>
        </w:r>
        <w:r>
          <w:rPr>
            <w:noProof/>
            <w:webHidden/>
          </w:rPr>
          <w:tab/>
        </w:r>
        <w:r>
          <w:rPr>
            <w:noProof/>
            <w:webHidden/>
          </w:rPr>
          <w:fldChar w:fldCharType="begin"/>
        </w:r>
        <w:r>
          <w:rPr>
            <w:noProof/>
            <w:webHidden/>
          </w:rPr>
          <w:instrText xml:space="preserve"> PAGEREF _Toc216699177 \h </w:instrText>
        </w:r>
        <w:r>
          <w:rPr>
            <w:noProof/>
            <w:webHidden/>
          </w:rPr>
        </w:r>
        <w:r>
          <w:rPr>
            <w:noProof/>
            <w:webHidden/>
          </w:rPr>
          <w:fldChar w:fldCharType="separate"/>
        </w:r>
        <w:r>
          <w:rPr>
            <w:noProof/>
            <w:webHidden/>
          </w:rPr>
          <w:t>43</w:t>
        </w:r>
        <w:r>
          <w:rPr>
            <w:noProof/>
            <w:webHidden/>
          </w:rPr>
          <w:fldChar w:fldCharType="end"/>
        </w:r>
      </w:hyperlink>
    </w:p>
    <w:p w14:paraId="78BFD882" w14:textId="5E6095A3"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78" w:history="1">
        <w:r w:rsidRPr="00A55481">
          <w:rPr>
            <w:rStyle w:val="Hipervnculo"/>
            <w:rFonts w:cs="Arial"/>
            <w:noProof/>
            <w:lang w:val="es-ES"/>
          </w:rPr>
          <w:t>Capítulo Tres</w:t>
        </w:r>
        <w:r>
          <w:rPr>
            <w:noProof/>
            <w:webHidden/>
          </w:rPr>
          <w:tab/>
        </w:r>
        <w:r>
          <w:rPr>
            <w:noProof/>
            <w:webHidden/>
          </w:rPr>
          <w:fldChar w:fldCharType="begin"/>
        </w:r>
        <w:r>
          <w:rPr>
            <w:noProof/>
            <w:webHidden/>
          </w:rPr>
          <w:instrText xml:space="preserve"> PAGEREF _Toc216699178 \h </w:instrText>
        </w:r>
        <w:r>
          <w:rPr>
            <w:noProof/>
            <w:webHidden/>
          </w:rPr>
        </w:r>
        <w:r>
          <w:rPr>
            <w:noProof/>
            <w:webHidden/>
          </w:rPr>
          <w:fldChar w:fldCharType="separate"/>
        </w:r>
        <w:r>
          <w:rPr>
            <w:noProof/>
            <w:webHidden/>
          </w:rPr>
          <w:t>45</w:t>
        </w:r>
        <w:r>
          <w:rPr>
            <w:noProof/>
            <w:webHidden/>
          </w:rPr>
          <w:fldChar w:fldCharType="end"/>
        </w:r>
      </w:hyperlink>
    </w:p>
    <w:p w14:paraId="72E1DEF8" w14:textId="4CF4CB58"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79" w:history="1">
        <w:r w:rsidRPr="00A55481">
          <w:rPr>
            <w:rStyle w:val="Hipervnculo"/>
            <w:rFonts w:cs="Arial"/>
            <w:noProof/>
            <w:lang w:val="es-ES"/>
          </w:rPr>
          <w:t>Desarrollo de los modelos de clasificación y predicción</w:t>
        </w:r>
        <w:r>
          <w:rPr>
            <w:noProof/>
            <w:webHidden/>
          </w:rPr>
          <w:tab/>
        </w:r>
        <w:r>
          <w:rPr>
            <w:noProof/>
            <w:webHidden/>
          </w:rPr>
          <w:fldChar w:fldCharType="begin"/>
        </w:r>
        <w:r>
          <w:rPr>
            <w:noProof/>
            <w:webHidden/>
          </w:rPr>
          <w:instrText xml:space="preserve"> PAGEREF _Toc216699179 \h </w:instrText>
        </w:r>
        <w:r>
          <w:rPr>
            <w:noProof/>
            <w:webHidden/>
          </w:rPr>
        </w:r>
        <w:r>
          <w:rPr>
            <w:noProof/>
            <w:webHidden/>
          </w:rPr>
          <w:fldChar w:fldCharType="separate"/>
        </w:r>
        <w:r>
          <w:rPr>
            <w:noProof/>
            <w:webHidden/>
          </w:rPr>
          <w:t>45</w:t>
        </w:r>
        <w:r>
          <w:rPr>
            <w:noProof/>
            <w:webHidden/>
          </w:rPr>
          <w:fldChar w:fldCharType="end"/>
        </w:r>
      </w:hyperlink>
    </w:p>
    <w:p w14:paraId="5E33D816" w14:textId="145968B2"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81" w:history="1">
        <w:r w:rsidRPr="00A55481">
          <w:rPr>
            <w:rStyle w:val="Hipervnculo"/>
            <w:noProof/>
          </w:rPr>
          <w:t>3.1</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noProof/>
          </w:rPr>
          <w:t>Clasificación de Tickets</w:t>
        </w:r>
        <w:r>
          <w:rPr>
            <w:noProof/>
            <w:webHidden/>
          </w:rPr>
          <w:tab/>
        </w:r>
        <w:r>
          <w:rPr>
            <w:noProof/>
            <w:webHidden/>
          </w:rPr>
          <w:fldChar w:fldCharType="begin"/>
        </w:r>
        <w:r>
          <w:rPr>
            <w:noProof/>
            <w:webHidden/>
          </w:rPr>
          <w:instrText xml:space="preserve"> PAGEREF _Toc216699181 \h </w:instrText>
        </w:r>
        <w:r>
          <w:rPr>
            <w:noProof/>
            <w:webHidden/>
          </w:rPr>
        </w:r>
        <w:r>
          <w:rPr>
            <w:noProof/>
            <w:webHidden/>
          </w:rPr>
          <w:fldChar w:fldCharType="separate"/>
        </w:r>
        <w:r>
          <w:rPr>
            <w:noProof/>
            <w:webHidden/>
          </w:rPr>
          <w:t>47</w:t>
        </w:r>
        <w:r>
          <w:rPr>
            <w:noProof/>
            <w:webHidden/>
          </w:rPr>
          <w:fldChar w:fldCharType="end"/>
        </w:r>
      </w:hyperlink>
    </w:p>
    <w:p w14:paraId="05F5B7E9" w14:textId="09AFEF96"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82" w:history="1">
        <w:r w:rsidRPr="00A55481">
          <w:rPr>
            <w:rStyle w:val="Hipervnculo"/>
          </w:rPr>
          <w:t>3.1.1</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Entender el objetivo</w:t>
        </w:r>
        <w:r>
          <w:rPr>
            <w:webHidden/>
          </w:rPr>
          <w:tab/>
        </w:r>
        <w:r>
          <w:rPr>
            <w:webHidden/>
          </w:rPr>
          <w:fldChar w:fldCharType="begin"/>
        </w:r>
        <w:r>
          <w:rPr>
            <w:webHidden/>
          </w:rPr>
          <w:instrText xml:space="preserve"> PAGEREF _Toc216699182 \h </w:instrText>
        </w:r>
        <w:r>
          <w:rPr>
            <w:webHidden/>
          </w:rPr>
        </w:r>
        <w:r>
          <w:rPr>
            <w:webHidden/>
          </w:rPr>
          <w:fldChar w:fldCharType="separate"/>
        </w:r>
        <w:r>
          <w:rPr>
            <w:webHidden/>
          </w:rPr>
          <w:t>48</w:t>
        </w:r>
        <w:r>
          <w:rPr>
            <w:webHidden/>
          </w:rPr>
          <w:fldChar w:fldCharType="end"/>
        </w:r>
      </w:hyperlink>
    </w:p>
    <w:p w14:paraId="3E9D190C" w14:textId="22A5F6BC"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83" w:history="1">
        <w:r w:rsidRPr="00A55481">
          <w:rPr>
            <w:rStyle w:val="Hipervnculo"/>
          </w:rPr>
          <w:t>3.1.2</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Obtención de datos</w:t>
        </w:r>
        <w:r>
          <w:rPr>
            <w:webHidden/>
          </w:rPr>
          <w:tab/>
        </w:r>
        <w:r>
          <w:rPr>
            <w:webHidden/>
          </w:rPr>
          <w:fldChar w:fldCharType="begin"/>
        </w:r>
        <w:r>
          <w:rPr>
            <w:webHidden/>
          </w:rPr>
          <w:instrText xml:space="preserve"> PAGEREF _Toc216699183 \h </w:instrText>
        </w:r>
        <w:r>
          <w:rPr>
            <w:webHidden/>
          </w:rPr>
        </w:r>
        <w:r>
          <w:rPr>
            <w:webHidden/>
          </w:rPr>
          <w:fldChar w:fldCharType="separate"/>
        </w:r>
        <w:r>
          <w:rPr>
            <w:webHidden/>
          </w:rPr>
          <w:t>49</w:t>
        </w:r>
        <w:r>
          <w:rPr>
            <w:webHidden/>
          </w:rPr>
          <w:fldChar w:fldCharType="end"/>
        </w:r>
      </w:hyperlink>
    </w:p>
    <w:p w14:paraId="2BD6AC10" w14:textId="2A6485C7"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84" w:history="1">
        <w:r w:rsidRPr="00A55481">
          <w:rPr>
            <w:rStyle w:val="Hipervnculo"/>
          </w:rPr>
          <w:t>3.1.3</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Limpieza de datos y preprocesamiento</w:t>
        </w:r>
        <w:r>
          <w:rPr>
            <w:webHidden/>
          </w:rPr>
          <w:tab/>
        </w:r>
        <w:r>
          <w:rPr>
            <w:webHidden/>
          </w:rPr>
          <w:fldChar w:fldCharType="begin"/>
        </w:r>
        <w:r>
          <w:rPr>
            <w:webHidden/>
          </w:rPr>
          <w:instrText xml:space="preserve"> PAGEREF _Toc216699184 \h </w:instrText>
        </w:r>
        <w:r>
          <w:rPr>
            <w:webHidden/>
          </w:rPr>
        </w:r>
        <w:r>
          <w:rPr>
            <w:webHidden/>
          </w:rPr>
          <w:fldChar w:fldCharType="separate"/>
        </w:r>
        <w:r>
          <w:rPr>
            <w:webHidden/>
          </w:rPr>
          <w:t>51</w:t>
        </w:r>
        <w:r>
          <w:rPr>
            <w:webHidden/>
          </w:rPr>
          <w:fldChar w:fldCharType="end"/>
        </w:r>
      </w:hyperlink>
    </w:p>
    <w:p w14:paraId="6593BF52" w14:textId="7EB9F5C8"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85" w:history="1">
        <w:r w:rsidRPr="00A55481">
          <w:rPr>
            <w:rStyle w:val="Hipervnculo"/>
          </w:rPr>
          <w:t>3.1.4</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Transformación</w:t>
        </w:r>
        <w:r>
          <w:rPr>
            <w:webHidden/>
          </w:rPr>
          <w:tab/>
        </w:r>
        <w:r>
          <w:rPr>
            <w:webHidden/>
          </w:rPr>
          <w:fldChar w:fldCharType="begin"/>
        </w:r>
        <w:r>
          <w:rPr>
            <w:webHidden/>
          </w:rPr>
          <w:instrText xml:space="preserve"> PAGEREF _Toc216699185 \h </w:instrText>
        </w:r>
        <w:r>
          <w:rPr>
            <w:webHidden/>
          </w:rPr>
        </w:r>
        <w:r>
          <w:rPr>
            <w:webHidden/>
          </w:rPr>
          <w:fldChar w:fldCharType="separate"/>
        </w:r>
        <w:r>
          <w:rPr>
            <w:webHidden/>
          </w:rPr>
          <w:t>53</w:t>
        </w:r>
        <w:r>
          <w:rPr>
            <w:webHidden/>
          </w:rPr>
          <w:fldChar w:fldCharType="end"/>
        </w:r>
      </w:hyperlink>
    </w:p>
    <w:p w14:paraId="701FA100" w14:textId="1CCF0CD3"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86" w:history="1">
        <w:r w:rsidRPr="00A55481">
          <w:rPr>
            <w:rStyle w:val="Hipervnculo"/>
          </w:rPr>
          <w:t>3.1.5</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Modelado</w:t>
        </w:r>
        <w:r>
          <w:rPr>
            <w:webHidden/>
          </w:rPr>
          <w:tab/>
        </w:r>
        <w:r>
          <w:rPr>
            <w:webHidden/>
          </w:rPr>
          <w:fldChar w:fldCharType="begin"/>
        </w:r>
        <w:r>
          <w:rPr>
            <w:webHidden/>
          </w:rPr>
          <w:instrText xml:space="preserve"> PAGEREF _Toc216699186 \h </w:instrText>
        </w:r>
        <w:r>
          <w:rPr>
            <w:webHidden/>
          </w:rPr>
        </w:r>
        <w:r>
          <w:rPr>
            <w:webHidden/>
          </w:rPr>
          <w:fldChar w:fldCharType="separate"/>
        </w:r>
        <w:r>
          <w:rPr>
            <w:webHidden/>
          </w:rPr>
          <w:t>55</w:t>
        </w:r>
        <w:r>
          <w:rPr>
            <w:webHidden/>
          </w:rPr>
          <w:fldChar w:fldCharType="end"/>
        </w:r>
      </w:hyperlink>
    </w:p>
    <w:p w14:paraId="087072A4" w14:textId="3FD1B8FC"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87" w:history="1">
        <w:r w:rsidRPr="00A55481">
          <w:rPr>
            <w:rStyle w:val="Hipervnculo"/>
          </w:rPr>
          <w:t>3.1.5.1</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Modelo de Machine Learning para Clasificación</w:t>
        </w:r>
        <w:r>
          <w:rPr>
            <w:webHidden/>
          </w:rPr>
          <w:tab/>
        </w:r>
        <w:r>
          <w:rPr>
            <w:webHidden/>
          </w:rPr>
          <w:fldChar w:fldCharType="begin"/>
        </w:r>
        <w:r>
          <w:rPr>
            <w:webHidden/>
          </w:rPr>
          <w:instrText xml:space="preserve"> PAGEREF _Toc216699187 \h </w:instrText>
        </w:r>
        <w:r>
          <w:rPr>
            <w:webHidden/>
          </w:rPr>
        </w:r>
        <w:r>
          <w:rPr>
            <w:webHidden/>
          </w:rPr>
          <w:fldChar w:fldCharType="separate"/>
        </w:r>
        <w:r>
          <w:rPr>
            <w:webHidden/>
          </w:rPr>
          <w:t>56</w:t>
        </w:r>
        <w:r>
          <w:rPr>
            <w:webHidden/>
          </w:rPr>
          <w:fldChar w:fldCharType="end"/>
        </w:r>
      </w:hyperlink>
    </w:p>
    <w:p w14:paraId="5CEAB7F2" w14:textId="6518B4BB"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88" w:history="1">
        <w:r w:rsidRPr="00A55481">
          <w:rPr>
            <w:rStyle w:val="Hipervnculo"/>
          </w:rPr>
          <w:t>3.1.5.2</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Modelo de Deep Learning para Clasificación</w:t>
        </w:r>
        <w:r>
          <w:rPr>
            <w:webHidden/>
          </w:rPr>
          <w:tab/>
        </w:r>
        <w:r>
          <w:rPr>
            <w:webHidden/>
          </w:rPr>
          <w:fldChar w:fldCharType="begin"/>
        </w:r>
        <w:r>
          <w:rPr>
            <w:webHidden/>
          </w:rPr>
          <w:instrText xml:space="preserve"> PAGEREF _Toc216699188 \h </w:instrText>
        </w:r>
        <w:r>
          <w:rPr>
            <w:webHidden/>
          </w:rPr>
        </w:r>
        <w:r>
          <w:rPr>
            <w:webHidden/>
          </w:rPr>
          <w:fldChar w:fldCharType="separate"/>
        </w:r>
        <w:r>
          <w:rPr>
            <w:webHidden/>
          </w:rPr>
          <w:t>64</w:t>
        </w:r>
        <w:r>
          <w:rPr>
            <w:webHidden/>
          </w:rPr>
          <w:fldChar w:fldCharType="end"/>
        </w:r>
      </w:hyperlink>
    </w:p>
    <w:p w14:paraId="339FABDC" w14:textId="03B341A8"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89" w:history="1">
        <w:r w:rsidRPr="00A55481">
          <w:rPr>
            <w:rStyle w:val="Hipervnculo"/>
          </w:rPr>
          <w:t>3.1.6</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Interpretación</w:t>
        </w:r>
        <w:r>
          <w:rPr>
            <w:webHidden/>
          </w:rPr>
          <w:tab/>
        </w:r>
        <w:r>
          <w:rPr>
            <w:webHidden/>
          </w:rPr>
          <w:fldChar w:fldCharType="begin"/>
        </w:r>
        <w:r>
          <w:rPr>
            <w:webHidden/>
          </w:rPr>
          <w:instrText xml:space="preserve"> PAGEREF _Toc216699189 \h </w:instrText>
        </w:r>
        <w:r>
          <w:rPr>
            <w:webHidden/>
          </w:rPr>
        </w:r>
        <w:r>
          <w:rPr>
            <w:webHidden/>
          </w:rPr>
          <w:fldChar w:fldCharType="separate"/>
        </w:r>
        <w:r>
          <w:rPr>
            <w:webHidden/>
          </w:rPr>
          <w:t>72</w:t>
        </w:r>
        <w:r>
          <w:rPr>
            <w:webHidden/>
          </w:rPr>
          <w:fldChar w:fldCharType="end"/>
        </w:r>
      </w:hyperlink>
    </w:p>
    <w:p w14:paraId="0F90F4CF" w14:textId="13D6D7CA" w:rsidR="00806418" w:rsidRDefault="00806418" w:rsidP="00806418">
      <w:pPr>
        <w:pStyle w:val="TDC2"/>
        <w:tabs>
          <w:tab w:val="left" w:pos="1400"/>
        </w:tabs>
        <w:ind w:firstLine="0"/>
        <w:rPr>
          <w:rFonts w:asciiTheme="minorHAnsi" w:eastAsiaTheme="minorEastAsia" w:hAnsiTheme="minorHAnsi"/>
          <w:b w:val="0"/>
          <w:bCs w:val="0"/>
          <w:noProof/>
          <w:kern w:val="2"/>
          <w:sz w:val="24"/>
          <w:szCs w:val="24"/>
          <w:lang w:val="es-EC" w:eastAsia="es-EC"/>
          <w14:ligatures w14:val="standardContextual"/>
        </w:rPr>
      </w:pPr>
      <w:hyperlink w:anchor="_Toc216699190" w:history="1">
        <w:r w:rsidRPr="00A55481">
          <w:rPr>
            <w:rStyle w:val="Hipervnculo"/>
            <w:noProof/>
          </w:rPr>
          <w:t>3.2</w:t>
        </w:r>
        <w:r>
          <w:rPr>
            <w:rFonts w:asciiTheme="minorHAnsi" w:eastAsiaTheme="minorEastAsia" w:hAnsiTheme="minorHAnsi"/>
            <w:b w:val="0"/>
            <w:bCs w:val="0"/>
            <w:noProof/>
            <w:kern w:val="2"/>
            <w:sz w:val="24"/>
            <w:szCs w:val="24"/>
            <w:lang w:val="es-EC" w:eastAsia="es-EC"/>
            <w14:ligatures w14:val="standardContextual"/>
          </w:rPr>
          <w:tab/>
        </w:r>
        <w:r w:rsidRPr="00A55481">
          <w:rPr>
            <w:rStyle w:val="Hipervnculo"/>
            <w:noProof/>
          </w:rPr>
          <w:t>Predicción de Eventos</w:t>
        </w:r>
        <w:r>
          <w:rPr>
            <w:noProof/>
            <w:webHidden/>
          </w:rPr>
          <w:tab/>
        </w:r>
        <w:r>
          <w:rPr>
            <w:noProof/>
            <w:webHidden/>
          </w:rPr>
          <w:fldChar w:fldCharType="begin"/>
        </w:r>
        <w:r>
          <w:rPr>
            <w:noProof/>
            <w:webHidden/>
          </w:rPr>
          <w:instrText xml:space="preserve"> PAGEREF _Toc216699190 \h </w:instrText>
        </w:r>
        <w:r>
          <w:rPr>
            <w:noProof/>
            <w:webHidden/>
          </w:rPr>
        </w:r>
        <w:r>
          <w:rPr>
            <w:noProof/>
            <w:webHidden/>
          </w:rPr>
          <w:fldChar w:fldCharType="separate"/>
        </w:r>
        <w:r>
          <w:rPr>
            <w:noProof/>
            <w:webHidden/>
          </w:rPr>
          <w:t>74</w:t>
        </w:r>
        <w:r>
          <w:rPr>
            <w:noProof/>
            <w:webHidden/>
          </w:rPr>
          <w:fldChar w:fldCharType="end"/>
        </w:r>
      </w:hyperlink>
    </w:p>
    <w:p w14:paraId="470C7387" w14:textId="3D0618C7"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91" w:history="1">
        <w:r w:rsidRPr="00A55481">
          <w:rPr>
            <w:rStyle w:val="Hipervnculo"/>
          </w:rPr>
          <w:t>3.2.1</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Entender el objetivo</w:t>
        </w:r>
        <w:r>
          <w:rPr>
            <w:webHidden/>
          </w:rPr>
          <w:tab/>
        </w:r>
        <w:r>
          <w:rPr>
            <w:webHidden/>
          </w:rPr>
          <w:fldChar w:fldCharType="begin"/>
        </w:r>
        <w:r>
          <w:rPr>
            <w:webHidden/>
          </w:rPr>
          <w:instrText xml:space="preserve"> PAGEREF _Toc216699191 \h </w:instrText>
        </w:r>
        <w:r>
          <w:rPr>
            <w:webHidden/>
          </w:rPr>
        </w:r>
        <w:r>
          <w:rPr>
            <w:webHidden/>
          </w:rPr>
          <w:fldChar w:fldCharType="separate"/>
        </w:r>
        <w:r>
          <w:rPr>
            <w:webHidden/>
          </w:rPr>
          <w:t>74</w:t>
        </w:r>
        <w:r>
          <w:rPr>
            <w:webHidden/>
          </w:rPr>
          <w:fldChar w:fldCharType="end"/>
        </w:r>
      </w:hyperlink>
    </w:p>
    <w:p w14:paraId="43B8E313" w14:textId="78F29960"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92" w:history="1">
        <w:r w:rsidRPr="00A55481">
          <w:rPr>
            <w:rStyle w:val="Hipervnculo"/>
          </w:rPr>
          <w:t>3.2.2</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Limpieza y preprocesamiento</w:t>
        </w:r>
        <w:r>
          <w:rPr>
            <w:webHidden/>
          </w:rPr>
          <w:tab/>
        </w:r>
        <w:r>
          <w:rPr>
            <w:webHidden/>
          </w:rPr>
          <w:fldChar w:fldCharType="begin"/>
        </w:r>
        <w:r>
          <w:rPr>
            <w:webHidden/>
          </w:rPr>
          <w:instrText xml:space="preserve"> PAGEREF _Toc216699192 \h </w:instrText>
        </w:r>
        <w:r>
          <w:rPr>
            <w:webHidden/>
          </w:rPr>
        </w:r>
        <w:r>
          <w:rPr>
            <w:webHidden/>
          </w:rPr>
          <w:fldChar w:fldCharType="separate"/>
        </w:r>
        <w:r>
          <w:rPr>
            <w:webHidden/>
          </w:rPr>
          <w:t>74</w:t>
        </w:r>
        <w:r>
          <w:rPr>
            <w:webHidden/>
          </w:rPr>
          <w:fldChar w:fldCharType="end"/>
        </w:r>
      </w:hyperlink>
    </w:p>
    <w:p w14:paraId="26EC325C" w14:textId="51566696"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93" w:history="1">
        <w:r w:rsidRPr="00A55481">
          <w:rPr>
            <w:rStyle w:val="Hipervnculo"/>
          </w:rPr>
          <w:t>3.2.3</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Transformación y Selección de Modelos</w:t>
        </w:r>
        <w:r>
          <w:rPr>
            <w:webHidden/>
          </w:rPr>
          <w:tab/>
        </w:r>
        <w:r>
          <w:rPr>
            <w:webHidden/>
          </w:rPr>
          <w:fldChar w:fldCharType="begin"/>
        </w:r>
        <w:r>
          <w:rPr>
            <w:webHidden/>
          </w:rPr>
          <w:instrText xml:space="preserve"> PAGEREF _Toc216699193 \h </w:instrText>
        </w:r>
        <w:r>
          <w:rPr>
            <w:webHidden/>
          </w:rPr>
        </w:r>
        <w:r>
          <w:rPr>
            <w:webHidden/>
          </w:rPr>
          <w:fldChar w:fldCharType="separate"/>
        </w:r>
        <w:r>
          <w:rPr>
            <w:webHidden/>
          </w:rPr>
          <w:t>74</w:t>
        </w:r>
        <w:r>
          <w:rPr>
            <w:webHidden/>
          </w:rPr>
          <w:fldChar w:fldCharType="end"/>
        </w:r>
      </w:hyperlink>
    </w:p>
    <w:p w14:paraId="4E54C0D2" w14:textId="25F87BA5"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94" w:history="1">
        <w:r w:rsidRPr="00A55481">
          <w:rPr>
            <w:rStyle w:val="Hipervnculo"/>
          </w:rPr>
          <w:t>3.2.4</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Modelado y Resultados</w:t>
        </w:r>
        <w:r>
          <w:rPr>
            <w:webHidden/>
          </w:rPr>
          <w:tab/>
        </w:r>
        <w:r>
          <w:rPr>
            <w:webHidden/>
          </w:rPr>
          <w:fldChar w:fldCharType="begin"/>
        </w:r>
        <w:r>
          <w:rPr>
            <w:webHidden/>
          </w:rPr>
          <w:instrText xml:space="preserve"> PAGEREF _Toc216699194 \h </w:instrText>
        </w:r>
        <w:r>
          <w:rPr>
            <w:webHidden/>
          </w:rPr>
        </w:r>
        <w:r>
          <w:rPr>
            <w:webHidden/>
          </w:rPr>
          <w:fldChar w:fldCharType="separate"/>
        </w:r>
        <w:r>
          <w:rPr>
            <w:webHidden/>
          </w:rPr>
          <w:t>75</w:t>
        </w:r>
        <w:r>
          <w:rPr>
            <w:webHidden/>
          </w:rPr>
          <w:fldChar w:fldCharType="end"/>
        </w:r>
      </w:hyperlink>
    </w:p>
    <w:p w14:paraId="24762A7B" w14:textId="63FBCDE3"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95" w:history="1">
        <w:r w:rsidRPr="00A55481">
          <w:rPr>
            <w:rStyle w:val="Hipervnculo"/>
          </w:rPr>
          <w:t>3.2.5</w:t>
        </w:r>
        <w:r>
          <w:rPr>
            <w:rFonts w:asciiTheme="minorHAnsi" w:eastAsiaTheme="minorEastAsia" w:hAnsiTheme="minorHAnsi" w:cstheme="minorBidi"/>
            <w:b w:val="0"/>
            <w:i w:val="0"/>
            <w:kern w:val="2"/>
            <w:sz w:val="24"/>
            <w:szCs w:val="24"/>
            <w:lang w:val="es-EC" w:eastAsia="es-EC"/>
            <w14:ligatures w14:val="standardContextual"/>
          </w:rPr>
          <w:tab/>
        </w:r>
        <w:r w:rsidRPr="00A55481">
          <w:rPr>
            <w:rStyle w:val="Hipervnculo"/>
          </w:rPr>
          <w:t>Interpretación y Selección Final</w:t>
        </w:r>
        <w:r>
          <w:rPr>
            <w:webHidden/>
          </w:rPr>
          <w:tab/>
        </w:r>
        <w:r>
          <w:rPr>
            <w:webHidden/>
          </w:rPr>
          <w:fldChar w:fldCharType="begin"/>
        </w:r>
        <w:r>
          <w:rPr>
            <w:webHidden/>
          </w:rPr>
          <w:instrText xml:space="preserve"> PAGEREF _Toc216699195 \h </w:instrText>
        </w:r>
        <w:r>
          <w:rPr>
            <w:webHidden/>
          </w:rPr>
        </w:r>
        <w:r>
          <w:rPr>
            <w:webHidden/>
          </w:rPr>
          <w:fldChar w:fldCharType="separate"/>
        </w:r>
        <w:r>
          <w:rPr>
            <w:webHidden/>
          </w:rPr>
          <w:t>77</w:t>
        </w:r>
        <w:r>
          <w:rPr>
            <w:webHidden/>
          </w:rPr>
          <w:fldChar w:fldCharType="end"/>
        </w:r>
      </w:hyperlink>
    </w:p>
    <w:p w14:paraId="644883A1" w14:textId="386C4C17"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96" w:history="1">
        <w:r w:rsidRPr="00A55481">
          <w:rPr>
            <w:rStyle w:val="Hipervnculo"/>
            <w:noProof/>
            <w:lang w:val="es-ES"/>
          </w:rPr>
          <w:t>CAPITULO 4</w:t>
        </w:r>
        <w:r>
          <w:rPr>
            <w:noProof/>
            <w:webHidden/>
          </w:rPr>
          <w:tab/>
        </w:r>
        <w:r>
          <w:rPr>
            <w:noProof/>
            <w:webHidden/>
          </w:rPr>
          <w:fldChar w:fldCharType="begin"/>
        </w:r>
        <w:r>
          <w:rPr>
            <w:noProof/>
            <w:webHidden/>
          </w:rPr>
          <w:instrText xml:space="preserve"> PAGEREF _Toc216699196 \h </w:instrText>
        </w:r>
        <w:r>
          <w:rPr>
            <w:noProof/>
            <w:webHidden/>
          </w:rPr>
        </w:r>
        <w:r>
          <w:rPr>
            <w:noProof/>
            <w:webHidden/>
          </w:rPr>
          <w:fldChar w:fldCharType="separate"/>
        </w:r>
        <w:r>
          <w:rPr>
            <w:noProof/>
            <w:webHidden/>
          </w:rPr>
          <w:t>78</w:t>
        </w:r>
        <w:r>
          <w:rPr>
            <w:noProof/>
            <w:webHidden/>
          </w:rPr>
          <w:fldChar w:fldCharType="end"/>
        </w:r>
      </w:hyperlink>
    </w:p>
    <w:p w14:paraId="4CEE9440" w14:textId="5EE8D1D6"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197" w:history="1">
        <w:r w:rsidRPr="00A55481">
          <w:rPr>
            <w:rStyle w:val="Hipervnculo"/>
            <w:noProof/>
            <w:lang w:val="es-ES"/>
          </w:rPr>
          <w:t>Desarrollo dashboard</w:t>
        </w:r>
        <w:r>
          <w:rPr>
            <w:noProof/>
            <w:webHidden/>
          </w:rPr>
          <w:tab/>
        </w:r>
        <w:r>
          <w:rPr>
            <w:noProof/>
            <w:webHidden/>
          </w:rPr>
          <w:fldChar w:fldCharType="begin"/>
        </w:r>
        <w:r>
          <w:rPr>
            <w:noProof/>
            <w:webHidden/>
          </w:rPr>
          <w:instrText xml:space="preserve"> PAGEREF _Toc216699197 \h </w:instrText>
        </w:r>
        <w:r>
          <w:rPr>
            <w:noProof/>
            <w:webHidden/>
          </w:rPr>
        </w:r>
        <w:r>
          <w:rPr>
            <w:noProof/>
            <w:webHidden/>
          </w:rPr>
          <w:fldChar w:fldCharType="separate"/>
        </w:r>
        <w:r>
          <w:rPr>
            <w:noProof/>
            <w:webHidden/>
          </w:rPr>
          <w:t>78</w:t>
        </w:r>
        <w:r>
          <w:rPr>
            <w:noProof/>
            <w:webHidden/>
          </w:rPr>
          <w:fldChar w:fldCharType="end"/>
        </w:r>
      </w:hyperlink>
    </w:p>
    <w:p w14:paraId="77BA3024" w14:textId="57DED86D" w:rsidR="00806418" w:rsidRDefault="00806418" w:rsidP="00806418">
      <w:pPr>
        <w:pStyle w:val="TDC2"/>
        <w:ind w:firstLine="0"/>
        <w:rPr>
          <w:rFonts w:asciiTheme="minorHAnsi" w:eastAsiaTheme="minorEastAsia" w:hAnsiTheme="minorHAnsi"/>
          <w:b w:val="0"/>
          <w:bCs w:val="0"/>
          <w:noProof/>
          <w:kern w:val="2"/>
          <w:sz w:val="24"/>
          <w:szCs w:val="24"/>
          <w:lang w:val="es-EC" w:eastAsia="es-EC"/>
          <w14:ligatures w14:val="standardContextual"/>
        </w:rPr>
      </w:pPr>
      <w:hyperlink w:anchor="_Toc216699198" w:history="1">
        <w:r w:rsidRPr="00A55481">
          <w:rPr>
            <w:rStyle w:val="Hipervnculo"/>
            <w:noProof/>
          </w:rPr>
          <w:t>4.1 Requerimientos de la aplicación Para el diseño del tablero de control en Power</w:t>
        </w:r>
        <w:r>
          <w:rPr>
            <w:noProof/>
            <w:webHidden/>
          </w:rPr>
          <w:tab/>
        </w:r>
        <w:r>
          <w:rPr>
            <w:noProof/>
            <w:webHidden/>
          </w:rPr>
          <w:fldChar w:fldCharType="begin"/>
        </w:r>
        <w:r>
          <w:rPr>
            <w:noProof/>
            <w:webHidden/>
          </w:rPr>
          <w:instrText xml:space="preserve"> PAGEREF _Toc216699198 \h </w:instrText>
        </w:r>
        <w:r>
          <w:rPr>
            <w:noProof/>
            <w:webHidden/>
          </w:rPr>
        </w:r>
        <w:r>
          <w:rPr>
            <w:noProof/>
            <w:webHidden/>
          </w:rPr>
          <w:fldChar w:fldCharType="separate"/>
        </w:r>
        <w:r>
          <w:rPr>
            <w:noProof/>
            <w:webHidden/>
          </w:rPr>
          <w:t>78</w:t>
        </w:r>
        <w:r>
          <w:rPr>
            <w:noProof/>
            <w:webHidden/>
          </w:rPr>
          <w:fldChar w:fldCharType="end"/>
        </w:r>
      </w:hyperlink>
    </w:p>
    <w:p w14:paraId="3CD5CD90" w14:textId="45E391AB"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199" w:history="1">
        <w:r w:rsidRPr="00A55481">
          <w:rPr>
            <w:rStyle w:val="Hipervnculo"/>
          </w:rPr>
          <w:t>4.1.1 Requerimientos Funcionales:</w:t>
        </w:r>
        <w:r>
          <w:rPr>
            <w:webHidden/>
          </w:rPr>
          <w:tab/>
        </w:r>
        <w:r>
          <w:rPr>
            <w:webHidden/>
          </w:rPr>
          <w:fldChar w:fldCharType="begin"/>
        </w:r>
        <w:r>
          <w:rPr>
            <w:webHidden/>
          </w:rPr>
          <w:instrText xml:space="preserve"> PAGEREF _Toc216699199 \h </w:instrText>
        </w:r>
        <w:r>
          <w:rPr>
            <w:webHidden/>
          </w:rPr>
        </w:r>
        <w:r>
          <w:rPr>
            <w:webHidden/>
          </w:rPr>
          <w:fldChar w:fldCharType="separate"/>
        </w:r>
        <w:r>
          <w:rPr>
            <w:webHidden/>
          </w:rPr>
          <w:t>78</w:t>
        </w:r>
        <w:r>
          <w:rPr>
            <w:webHidden/>
          </w:rPr>
          <w:fldChar w:fldCharType="end"/>
        </w:r>
      </w:hyperlink>
    </w:p>
    <w:p w14:paraId="713BEA25" w14:textId="3C4D4B4F" w:rsidR="00806418" w:rsidRDefault="00806418" w:rsidP="00806418">
      <w:pPr>
        <w:pStyle w:val="TDC3"/>
        <w:ind w:firstLine="0"/>
        <w:rPr>
          <w:rFonts w:asciiTheme="minorHAnsi" w:eastAsiaTheme="minorEastAsia" w:hAnsiTheme="minorHAnsi" w:cstheme="minorBidi"/>
          <w:b w:val="0"/>
          <w:i w:val="0"/>
          <w:kern w:val="2"/>
          <w:sz w:val="24"/>
          <w:szCs w:val="24"/>
          <w:lang w:val="es-EC" w:eastAsia="es-EC"/>
          <w14:ligatures w14:val="standardContextual"/>
        </w:rPr>
      </w:pPr>
      <w:hyperlink w:anchor="_Toc216699200" w:history="1">
        <w:r w:rsidRPr="00A55481">
          <w:rPr>
            <w:rStyle w:val="Hipervnculo"/>
          </w:rPr>
          <w:t>4.1.2 Requerimientos No Funcionales:</w:t>
        </w:r>
        <w:r>
          <w:rPr>
            <w:webHidden/>
          </w:rPr>
          <w:tab/>
        </w:r>
        <w:r>
          <w:rPr>
            <w:webHidden/>
          </w:rPr>
          <w:fldChar w:fldCharType="begin"/>
        </w:r>
        <w:r>
          <w:rPr>
            <w:webHidden/>
          </w:rPr>
          <w:instrText xml:space="preserve"> PAGEREF _Toc216699200 \h </w:instrText>
        </w:r>
        <w:r>
          <w:rPr>
            <w:webHidden/>
          </w:rPr>
        </w:r>
        <w:r>
          <w:rPr>
            <w:webHidden/>
          </w:rPr>
          <w:fldChar w:fldCharType="separate"/>
        </w:r>
        <w:r>
          <w:rPr>
            <w:webHidden/>
          </w:rPr>
          <w:t>78</w:t>
        </w:r>
        <w:r>
          <w:rPr>
            <w:webHidden/>
          </w:rPr>
          <w:fldChar w:fldCharType="end"/>
        </w:r>
      </w:hyperlink>
    </w:p>
    <w:p w14:paraId="22928FAB" w14:textId="61EE4BA7" w:rsidR="00806418" w:rsidRDefault="00806418" w:rsidP="00806418">
      <w:pPr>
        <w:pStyle w:val="TDC2"/>
        <w:ind w:firstLine="0"/>
        <w:rPr>
          <w:rFonts w:asciiTheme="minorHAnsi" w:eastAsiaTheme="minorEastAsia" w:hAnsiTheme="minorHAnsi"/>
          <w:b w:val="0"/>
          <w:bCs w:val="0"/>
          <w:noProof/>
          <w:kern w:val="2"/>
          <w:sz w:val="24"/>
          <w:szCs w:val="24"/>
          <w:lang w:val="es-EC" w:eastAsia="es-EC"/>
          <w14:ligatures w14:val="standardContextual"/>
        </w:rPr>
      </w:pPr>
      <w:hyperlink w:anchor="_Toc216699201" w:history="1">
        <w:r w:rsidRPr="00A55481">
          <w:rPr>
            <w:rStyle w:val="Hipervnculo"/>
            <w:noProof/>
          </w:rPr>
          <w:t>4.2 Definición de la Arquitectura</w:t>
        </w:r>
        <w:r>
          <w:rPr>
            <w:noProof/>
            <w:webHidden/>
          </w:rPr>
          <w:tab/>
        </w:r>
        <w:r>
          <w:rPr>
            <w:noProof/>
            <w:webHidden/>
          </w:rPr>
          <w:fldChar w:fldCharType="begin"/>
        </w:r>
        <w:r>
          <w:rPr>
            <w:noProof/>
            <w:webHidden/>
          </w:rPr>
          <w:instrText xml:space="preserve"> PAGEREF _Toc216699201 \h </w:instrText>
        </w:r>
        <w:r>
          <w:rPr>
            <w:noProof/>
            <w:webHidden/>
          </w:rPr>
        </w:r>
        <w:r>
          <w:rPr>
            <w:noProof/>
            <w:webHidden/>
          </w:rPr>
          <w:fldChar w:fldCharType="separate"/>
        </w:r>
        <w:r>
          <w:rPr>
            <w:noProof/>
            <w:webHidden/>
          </w:rPr>
          <w:t>78</w:t>
        </w:r>
        <w:r>
          <w:rPr>
            <w:noProof/>
            <w:webHidden/>
          </w:rPr>
          <w:fldChar w:fldCharType="end"/>
        </w:r>
      </w:hyperlink>
    </w:p>
    <w:p w14:paraId="6B9E6145" w14:textId="2703876B" w:rsidR="00806418" w:rsidRDefault="00806418" w:rsidP="00806418">
      <w:pPr>
        <w:pStyle w:val="TDC2"/>
        <w:ind w:firstLine="0"/>
        <w:rPr>
          <w:rFonts w:asciiTheme="minorHAnsi" w:eastAsiaTheme="minorEastAsia" w:hAnsiTheme="minorHAnsi"/>
          <w:b w:val="0"/>
          <w:bCs w:val="0"/>
          <w:noProof/>
          <w:kern w:val="2"/>
          <w:sz w:val="24"/>
          <w:szCs w:val="24"/>
          <w:lang w:val="es-EC" w:eastAsia="es-EC"/>
          <w14:ligatures w14:val="standardContextual"/>
        </w:rPr>
      </w:pPr>
      <w:hyperlink w:anchor="_Toc216699202" w:history="1">
        <w:r w:rsidRPr="00A55481">
          <w:rPr>
            <w:rStyle w:val="Hipervnculo"/>
            <w:noProof/>
          </w:rPr>
          <w:t>4.3 Construcción del Dashboard</w:t>
        </w:r>
        <w:r>
          <w:rPr>
            <w:noProof/>
            <w:webHidden/>
          </w:rPr>
          <w:tab/>
        </w:r>
        <w:r>
          <w:rPr>
            <w:noProof/>
            <w:webHidden/>
          </w:rPr>
          <w:fldChar w:fldCharType="begin"/>
        </w:r>
        <w:r>
          <w:rPr>
            <w:noProof/>
            <w:webHidden/>
          </w:rPr>
          <w:instrText xml:space="preserve"> PAGEREF _Toc216699202 \h </w:instrText>
        </w:r>
        <w:r>
          <w:rPr>
            <w:noProof/>
            <w:webHidden/>
          </w:rPr>
        </w:r>
        <w:r>
          <w:rPr>
            <w:noProof/>
            <w:webHidden/>
          </w:rPr>
          <w:fldChar w:fldCharType="separate"/>
        </w:r>
        <w:r>
          <w:rPr>
            <w:noProof/>
            <w:webHidden/>
          </w:rPr>
          <w:t>79</w:t>
        </w:r>
        <w:r>
          <w:rPr>
            <w:noProof/>
            <w:webHidden/>
          </w:rPr>
          <w:fldChar w:fldCharType="end"/>
        </w:r>
      </w:hyperlink>
    </w:p>
    <w:p w14:paraId="36067F37" w14:textId="1E05FB10" w:rsidR="00806418" w:rsidRDefault="00806418" w:rsidP="00806418">
      <w:pPr>
        <w:pStyle w:val="TDC2"/>
        <w:ind w:firstLine="0"/>
        <w:rPr>
          <w:rFonts w:asciiTheme="minorHAnsi" w:eastAsiaTheme="minorEastAsia" w:hAnsiTheme="minorHAnsi"/>
          <w:b w:val="0"/>
          <w:bCs w:val="0"/>
          <w:noProof/>
          <w:kern w:val="2"/>
          <w:sz w:val="24"/>
          <w:szCs w:val="24"/>
          <w:lang w:val="es-EC" w:eastAsia="es-EC"/>
          <w14:ligatures w14:val="standardContextual"/>
        </w:rPr>
      </w:pPr>
      <w:hyperlink w:anchor="_Toc216699203" w:history="1">
        <w:r w:rsidRPr="00A55481">
          <w:rPr>
            <w:rStyle w:val="Hipervnculo"/>
            <w:noProof/>
          </w:rPr>
          <w:t>4.4 Pruebas del Dashboard</w:t>
        </w:r>
        <w:r>
          <w:rPr>
            <w:noProof/>
            <w:webHidden/>
          </w:rPr>
          <w:tab/>
        </w:r>
        <w:r>
          <w:rPr>
            <w:noProof/>
            <w:webHidden/>
          </w:rPr>
          <w:fldChar w:fldCharType="begin"/>
        </w:r>
        <w:r>
          <w:rPr>
            <w:noProof/>
            <w:webHidden/>
          </w:rPr>
          <w:instrText xml:space="preserve"> PAGEREF _Toc216699203 \h </w:instrText>
        </w:r>
        <w:r>
          <w:rPr>
            <w:noProof/>
            <w:webHidden/>
          </w:rPr>
        </w:r>
        <w:r>
          <w:rPr>
            <w:noProof/>
            <w:webHidden/>
          </w:rPr>
          <w:fldChar w:fldCharType="separate"/>
        </w:r>
        <w:r>
          <w:rPr>
            <w:noProof/>
            <w:webHidden/>
          </w:rPr>
          <w:t>79</w:t>
        </w:r>
        <w:r>
          <w:rPr>
            <w:noProof/>
            <w:webHidden/>
          </w:rPr>
          <w:fldChar w:fldCharType="end"/>
        </w:r>
      </w:hyperlink>
    </w:p>
    <w:p w14:paraId="324B313B" w14:textId="74AD4969"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204" w:history="1">
        <w:r w:rsidRPr="00A55481">
          <w:rPr>
            <w:rStyle w:val="Hipervnculo"/>
            <w:noProof/>
            <w:lang w:val="es-ES"/>
          </w:rPr>
          <w:t>Conclusiones</w:t>
        </w:r>
        <w:r>
          <w:rPr>
            <w:noProof/>
            <w:webHidden/>
          </w:rPr>
          <w:tab/>
        </w:r>
        <w:r>
          <w:rPr>
            <w:noProof/>
            <w:webHidden/>
          </w:rPr>
          <w:fldChar w:fldCharType="begin"/>
        </w:r>
        <w:r>
          <w:rPr>
            <w:noProof/>
            <w:webHidden/>
          </w:rPr>
          <w:instrText xml:space="preserve"> PAGEREF _Toc216699204 \h </w:instrText>
        </w:r>
        <w:r>
          <w:rPr>
            <w:noProof/>
            <w:webHidden/>
          </w:rPr>
        </w:r>
        <w:r>
          <w:rPr>
            <w:noProof/>
            <w:webHidden/>
          </w:rPr>
          <w:fldChar w:fldCharType="separate"/>
        </w:r>
        <w:r>
          <w:rPr>
            <w:noProof/>
            <w:webHidden/>
          </w:rPr>
          <w:t>81</w:t>
        </w:r>
        <w:r>
          <w:rPr>
            <w:noProof/>
            <w:webHidden/>
          </w:rPr>
          <w:fldChar w:fldCharType="end"/>
        </w:r>
      </w:hyperlink>
    </w:p>
    <w:p w14:paraId="09AC6C85" w14:textId="796A77A5"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205" w:history="1">
        <w:r w:rsidRPr="00A55481">
          <w:rPr>
            <w:rStyle w:val="Hipervnculo"/>
            <w:noProof/>
            <w:lang w:val="es-ES"/>
          </w:rPr>
          <w:t>Recomendaciones</w:t>
        </w:r>
        <w:r>
          <w:rPr>
            <w:noProof/>
            <w:webHidden/>
          </w:rPr>
          <w:tab/>
        </w:r>
        <w:r>
          <w:rPr>
            <w:noProof/>
            <w:webHidden/>
          </w:rPr>
          <w:fldChar w:fldCharType="begin"/>
        </w:r>
        <w:r>
          <w:rPr>
            <w:noProof/>
            <w:webHidden/>
          </w:rPr>
          <w:instrText xml:space="preserve"> PAGEREF _Toc216699205 \h </w:instrText>
        </w:r>
        <w:r>
          <w:rPr>
            <w:noProof/>
            <w:webHidden/>
          </w:rPr>
        </w:r>
        <w:r>
          <w:rPr>
            <w:noProof/>
            <w:webHidden/>
          </w:rPr>
          <w:fldChar w:fldCharType="separate"/>
        </w:r>
        <w:r>
          <w:rPr>
            <w:noProof/>
            <w:webHidden/>
          </w:rPr>
          <w:t>81</w:t>
        </w:r>
        <w:r>
          <w:rPr>
            <w:noProof/>
            <w:webHidden/>
          </w:rPr>
          <w:fldChar w:fldCharType="end"/>
        </w:r>
      </w:hyperlink>
    </w:p>
    <w:p w14:paraId="36CBD3C1" w14:textId="1D240DEC"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206" w:history="1">
        <w:r w:rsidRPr="00A55481">
          <w:rPr>
            <w:rStyle w:val="Hipervnculo"/>
            <w:noProof/>
            <w:lang w:val="es-ES"/>
          </w:rPr>
          <w:t>Referencias</w:t>
        </w:r>
        <w:r>
          <w:rPr>
            <w:noProof/>
            <w:webHidden/>
          </w:rPr>
          <w:tab/>
        </w:r>
        <w:r>
          <w:rPr>
            <w:noProof/>
            <w:webHidden/>
          </w:rPr>
          <w:fldChar w:fldCharType="begin"/>
        </w:r>
        <w:r>
          <w:rPr>
            <w:noProof/>
            <w:webHidden/>
          </w:rPr>
          <w:instrText xml:space="preserve"> PAGEREF _Toc216699206 \h </w:instrText>
        </w:r>
        <w:r>
          <w:rPr>
            <w:noProof/>
            <w:webHidden/>
          </w:rPr>
        </w:r>
        <w:r>
          <w:rPr>
            <w:noProof/>
            <w:webHidden/>
          </w:rPr>
          <w:fldChar w:fldCharType="separate"/>
        </w:r>
        <w:r>
          <w:rPr>
            <w:noProof/>
            <w:webHidden/>
          </w:rPr>
          <w:t>82</w:t>
        </w:r>
        <w:r>
          <w:rPr>
            <w:noProof/>
            <w:webHidden/>
          </w:rPr>
          <w:fldChar w:fldCharType="end"/>
        </w:r>
      </w:hyperlink>
    </w:p>
    <w:p w14:paraId="448757BF" w14:textId="7D7A48DD"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207" w:history="1">
        <w:r w:rsidRPr="00A55481">
          <w:rPr>
            <w:rStyle w:val="Hipervnculo"/>
            <w:rFonts w:cs="Arial"/>
            <w:noProof/>
            <w:lang w:val="es-ES"/>
          </w:rPr>
          <w:t>Apéndice</w:t>
        </w:r>
        <w:r>
          <w:rPr>
            <w:noProof/>
            <w:webHidden/>
          </w:rPr>
          <w:tab/>
        </w:r>
        <w:r>
          <w:rPr>
            <w:noProof/>
            <w:webHidden/>
          </w:rPr>
          <w:fldChar w:fldCharType="begin"/>
        </w:r>
        <w:r>
          <w:rPr>
            <w:noProof/>
            <w:webHidden/>
          </w:rPr>
          <w:instrText xml:space="preserve"> PAGEREF _Toc216699207 \h </w:instrText>
        </w:r>
        <w:r>
          <w:rPr>
            <w:noProof/>
            <w:webHidden/>
          </w:rPr>
        </w:r>
        <w:r>
          <w:rPr>
            <w:noProof/>
            <w:webHidden/>
          </w:rPr>
          <w:fldChar w:fldCharType="separate"/>
        </w:r>
        <w:r>
          <w:rPr>
            <w:noProof/>
            <w:webHidden/>
          </w:rPr>
          <w:t>92</w:t>
        </w:r>
        <w:r>
          <w:rPr>
            <w:noProof/>
            <w:webHidden/>
          </w:rPr>
          <w:fldChar w:fldCharType="end"/>
        </w:r>
      </w:hyperlink>
    </w:p>
    <w:p w14:paraId="173E22EA" w14:textId="5B1850AE" w:rsidR="00806418" w:rsidRDefault="00806418" w:rsidP="00806418">
      <w:pPr>
        <w:pStyle w:val="TDC1"/>
        <w:rPr>
          <w:rFonts w:asciiTheme="minorHAnsi" w:eastAsiaTheme="minorEastAsia" w:hAnsiTheme="minorHAnsi"/>
          <w:noProof/>
          <w:kern w:val="2"/>
          <w:sz w:val="24"/>
          <w:lang w:val="es-EC" w:eastAsia="es-EC"/>
          <w14:ligatures w14:val="standardContextual"/>
        </w:rPr>
      </w:pPr>
      <w:hyperlink w:anchor="_Toc216699208" w:history="1">
        <w:r w:rsidRPr="00A55481">
          <w:rPr>
            <w:rStyle w:val="Hipervnculo"/>
            <w:rFonts w:cs="Arial"/>
            <w:noProof/>
            <w:lang w:val="es-ES"/>
          </w:rPr>
          <w:t xml:space="preserve">Apéndice A. Algoritmo </w:t>
        </w:r>
        <w:r w:rsidRPr="00A55481">
          <w:rPr>
            <w:rStyle w:val="Hipervnculo"/>
            <w:rFonts w:cs="Arial"/>
            <w:noProof/>
          </w:rPr>
          <w:t>predicción de demanda de tickets (Jupyter Notebook)</w:t>
        </w:r>
        <w:r>
          <w:rPr>
            <w:noProof/>
            <w:webHidden/>
          </w:rPr>
          <w:tab/>
        </w:r>
        <w:r>
          <w:rPr>
            <w:noProof/>
            <w:webHidden/>
          </w:rPr>
          <w:fldChar w:fldCharType="begin"/>
        </w:r>
        <w:r>
          <w:rPr>
            <w:noProof/>
            <w:webHidden/>
          </w:rPr>
          <w:instrText xml:space="preserve"> PAGEREF _Toc216699208 \h </w:instrText>
        </w:r>
        <w:r>
          <w:rPr>
            <w:noProof/>
            <w:webHidden/>
          </w:rPr>
        </w:r>
        <w:r>
          <w:rPr>
            <w:noProof/>
            <w:webHidden/>
          </w:rPr>
          <w:fldChar w:fldCharType="separate"/>
        </w:r>
        <w:r>
          <w:rPr>
            <w:noProof/>
            <w:webHidden/>
          </w:rPr>
          <w:t>92</w:t>
        </w:r>
        <w:r>
          <w:rPr>
            <w:noProof/>
            <w:webHidden/>
          </w:rPr>
          <w:fldChar w:fldCharType="end"/>
        </w:r>
      </w:hyperlink>
    </w:p>
    <w:p w14:paraId="07AE5D89" w14:textId="45CE2D65" w:rsidR="007E526B" w:rsidRDefault="00903BB6" w:rsidP="00806418">
      <w:pPr>
        <w:ind w:firstLine="0"/>
        <w:rPr>
          <w:rFonts w:asciiTheme="minorHAnsi" w:hAnsiTheme="minorHAnsi"/>
          <w:i/>
          <w:szCs w:val="24"/>
          <w:lang w:val="es-ES"/>
        </w:rPr>
      </w:pPr>
      <w:r w:rsidRPr="007613C5">
        <w:rPr>
          <w:rFonts w:asciiTheme="minorHAnsi" w:hAnsiTheme="minorHAnsi"/>
          <w:i/>
          <w:szCs w:val="24"/>
          <w:lang w:val="es-ES"/>
        </w:rPr>
        <w:fldChar w:fldCharType="end"/>
      </w:r>
    </w:p>
    <w:p w14:paraId="4A5B202C" w14:textId="77777777" w:rsidR="008F49E1" w:rsidRDefault="008F49E1" w:rsidP="00806418">
      <w:pPr>
        <w:ind w:firstLine="0"/>
        <w:rPr>
          <w:rFonts w:asciiTheme="minorHAnsi" w:hAnsiTheme="minorHAnsi"/>
          <w:i/>
          <w:szCs w:val="24"/>
          <w:lang w:val="es-ES"/>
        </w:rPr>
      </w:pPr>
    </w:p>
    <w:p w14:paraId="081CD8E6" w14:textId="77777777" w:rsidR="008F49E1" w:rsidRDefault="008F49E1" w:rsidP="008A5DA9">
      <w:pPr>
        <w:rPr>
          <w:rFonts w:asciiTheme="minorHAnsi" w:hAnsiTheme="minorHAnsi"/>
          <w:i/>
          <w:szCs w:val="24"/>
          <w:lang w:val="es-ES"/>
        </w:rPr>
      </w:pPr>
    </w:p>
    <w:p w14:paraId="4CEFA43E" w14:textId="77777777" w:rsidR="008F49E1" w:rsidRDefault="008F49E1" w:rsidP="008A5DA9">
      <w:pPr>
        <w:rPr>
          <w:rFonts w:asciiTheme="minorHAnsi" w:hAnsiTheme="minorHAnsi"/>
          <w:i/>
          <w:szCs w:val="24"/>
          <w:lang w:val="es-ES"/>
        </w:rPr>
      </w:pPr>
    </w:p>
    <w:p w14:paraId="6CCAAD2B" w14:textId="77777777" w:rsidR="008F49E1" w:rsidRDefault="008F49E1" w:rsidP="008A5DA9">
      <w:pPr>
        <w:rPr>
          <w:rFonts w:asciiTheme="minorHAnsi" w:hAnsiTheme="minorHAnsi"/>
          <w:i/>
          <w:szCs w:val="24"/>
          <w:lang w:val="es-ES"/>
        </w:rPr>
      </w:pPr>
    </w:p>
    <w:p w14:paraId="729E40AD" w14:textId="77777777" w:rsidR="008F49E1" w:rsidRDefault="008F49E1" w:rsidP="008A5DA9">
      <w:pPr>
        <w:rPr>
          <w:rFonts w:asciiTheme="minorHAnsi" w:hAnsiTheme="minorHAnsi"/>
          <w:i/>
          <w:szCs w:val="24"/>
          <w:lang w:val="es-ES"/>
        </w:rPr>
      </w:pPr>
    </w:p>
    <w:p w14:paraId="525FC35D" w14:textId="77777777" w:rsidR="008F49E1" w:rsidRDefault="008F49E1" w:rsidP="008A5DA9">
      <w:pPr>
        <w:rPr>
          <w:rFonts w:asciiTheme="minorHAnsi" w:hAnsiTheme="minorHAnsi"/>
          <w:i/>
          <w:szCs w:val="24"/>
          <w:lang w:val="es-ES"/>
        </w:rPr>
      </w:pPr>
    </w:p>
    <w:p w14:paraId="4BEDFF83" w14:textId="77777777" w:rsidR="008F49E1" w:rsidRDefault="008F49E1" w:rsidP="008A5DA9">
      <w:pPr>
        <w:rPr>
          <w:rFonts w:asciiTheme="minorHAnsi" w:hAnsiTheme="minorHAnsi"/>
          <w:i/>
          <w:szCs w:val="24"/>
          <w:lang w:val="es-ES"/>
        </w:rPr>
      </w:pPr>
    </w:p>
    <w:p w14:paraId="5B0D21FD" w14:textId="77777777" w:rsidR="008F49E1" w:rsidRDefault="008F49E1" w:rsidP="008A5DA9">
      <w:pPr>
        <w:rPr>
          <w:rFonts w:asciiTheme="minorHAnsi" w:hAnsiTheme="minorHAnsi"/>
          <w:i/>
          <w:szCs w:val="24"/>
          <w:lang w:val="es-ES"/>
        </w:rPr>
      </w:pPr>
    </w:p>
    <w:p w14:paraId="52B6FD3E" w14:textId="77777777" w:rsidR="008F49E1" w:rsidRDefault="008F49E1" w:rsidP="008A5DA9">
      <w:pPr>
        <w:rPr>
          <w:rFonts w:asciiTheme="minorHAnsi" w:hAnsiTheme="minorHAnsi"/>
          <w:i/>
          <w:szCs w:val="24"/>
          <w:lang w:val="es-ES"/>
        </w:rPr>
      </w:pPr>
    </w:p>
    <w:p w14:paraId="07EDE63B" w14:textId="77777777" w:rsidR="008F49E1" w:rsidRDefault="008F49E1" w:rsidP="008A5DA9">
      <w:pPr>
        <w:rPr>
          <w:rFonts w:asciiTheme="minorHAnsi" w:hAnsiTheme="minorHAnsi"/>
          <w:i/>
          <w:szCs w:val="24"/>
          <w:lang w:val="es-ES"/>
        </w:rPr>
      </w:pPr>
    </w:p>
    <w:p w14:paraId="19BAA3F8" w14:textId="77777777" w:rsidR="008F49E1" w:rsidRDefault="008F49E1" w:rsidP="008A5DA9">
      <w:pPr>
        <w:rPr>
          <w:rFonts w:cs="Arial"/>
          <w:b/>
          <w:lang w:val="es-ES"/>
        </w:rPr>
      </w:pPr>
    </w:p>
    <w:p w14:paraId="6AF354F8" w14:textId="77777777" w:rsidR="00806418" w:rsidRDefault="00806418" w:rsidP="008A5DA9">
      <w:pPr>
        <w:rPr>
          <w:rFonts w:cs="Arial"/>
          <w:b/>
          <w:lang w:val="es-ES"/>
        </w:rPr>
      </w:pPr>
    </w:p>
    <w:p w14:paraId="34C75796" w14:textId="77777777" w:rsidR="00806418" w:rsidRPr="007613C5" w:rsidRDefault="00806418" w:rsidP="008A5DA9">
      <w:pPr>
        <w:rPr>
          <w:rFonts w:cs="Arial"/>
          <w:b/>
          <w:lang w:val="es-ES"/>
        </w:rPr>
      </w:pPr>
    </w:p>
    <w:p w14:paraId="068CB908" w14:textId="7F8C1ADD" w:rsidR="00173993" w:rsidRPr="007613C5" w:rsidRDefault="00874350" w:rsidP="008205C5">
      <w:pPr>
        <w:pStyle w:val="Tabladeilustraciones"/>
        <w:tabs>
          <w:tab w:val="right" w:leader="dot" w:pos="8495"/>
        </w:tabs>
        <w:jc w:val="center"/>
        <w:rPr>
          <w:rFonts w:cs="Arial"/>
          <w:b/>
          <w:lang w:val="es-ES"/>
        </w:rPr>
      </w:pPr>
      <w:r w:rsidRPr="007613C5">
        <w:rPr>
          <w:rFonts w:cs="Arial"/>
          <w:b/>
          <w:lang w:val="es-ES"/>
        </w:rPr>
        <w:lastRenderedPageBreak/>
        <w:t xml:space="preserve">Índice de </w:t>
      </w:r>
      <w:r w:rsidR="00C84529" w:rsidRPr="007613C5">
        <w:rPr>
          <w:rFonts w:cs="Arial"/>
          <w:b/>
          <w:lang w:val="es-ES"/>
        </w:rPr>
        <w:t>t</w:t>
      </w:r>
      <w:r w:rsidR="003C17E5" w:rsidRPr="007613C5">
        <w:rPr>
          <w:rFonts w:cs="Arial"/>
          <w:b/>
          <w:lang w:val="es-ES"/>
        </w:rPr>
        <w:t>ablas</w:t>
      </w:r>
    </w:p>
    <w:p w14:paraId="3B32D5E9" w14:textId="584FE4E4" w:rsidR="00806418" w:rsidRDefault="00173993"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r w:rsidRPr="007613C5">
        <w:rPr>
          <w:rFonts w:cs="Arial"/>
          <w:b/>
          <w:lang w:val="es-ES"/>
        </w:rPr>
        <w:fldChar w:fldCharType="begin"/>
      </w:r>
      <w:r w:rsidRPr="007613C5">
        <w:rPr>
          <w:rFonts w:cs="Arial"/>
          <w:b/>
          <w:lang w:val="es-ES"/>
        </w:rPr>
        <w:instrText xml:space="preserve"> TOC \h \z \c "Tabla" </w:instrText>
      </w:r>
      <w:r w:rsidRPr="007613C5">
        <w:rPr>
          <w:rFonts w:cs="Arial"/>
          <w:b/>
          <w:lang w:val="es-ES"/>
        </w:rPr>
        <w:fldChar w:fldCharType="separate"/>
      </w:r>
      <w:hyperlink w:anchor="_Toc216699131" w:history="1">
        <w:r w:rsidR="00806418" w:rsidRPr="008B5721">
          <w:rPr>
            <w:rStyle w:val="Hipervnculo"/>
            <w:b/>
            <w:bCs/>
            <w:noProof/>
            <w:lang w:val="es-ES"/>
          </w:rPr>
          <w:t xml:space="preserve">Tabla 1  </w:t>
        </w:r>
        <w:r w:rsidR="00806418" w:rsidRPr="008B5721">
          <w:rPr>
            <w:rStyle w:val="Hipervnculo"/>
            <w:noProof/>
            <w:lang w:val="es-ES"/>
          </w:rPr>
          <w:t>Clasificación de Tickets</w:t>
        </w:r>
        <w:r w:rsidR="00806418">
          <w:rPr>
            <w:noProof/>
            <w:webHidden/>
          </w:rPr>
          <w:tab/>
        </w:r>
        <w:r w:rsidR="00806418">
          <w:rPr>
            <w:noProof/>
            <w:webHidden/>
          </w:rPr>
          <w:fldChar w:fldCharType="begin"/>
        </w:r>
        <w:r w:rsidR="00806418">
          <w:rPr>
            <w:noProof/>
            <w:webHidden/>
          </w:rPr>
          <w:instrText xml:space="preserve"> PAGEREF _Toc216699131 \h </w:instrText>
        </w:r>
        <w:r w:rsidR="00806418">
          <w:rPr>
            <w:noProof/>
            <w:webHidden/>
          </w:rPr>
        </w:r>
        <w:r w:rsidR="00806418">
          <w:rPr>
            <w:noProof/>
            <w:webHidden/>
          </w:rPr>
          <w:fldChar w:fldCharType="separate"/>
        </w:r>
        <w:r w:rsidR="00806418">
          <w:rPr>
            <w:noProof/>
            <w:webHidden/>
          </w:rPr>
          <w:t>14</w:t>
        </w:r>
        <w:r w:rsidR="00806418">
          <w:rPr>
            <w:noProof/>
            <w:webHidden/>
          </w:rPr>
          <w:fldChar w:fldCharType="end"/>
        </w:r>
      </w:hyperlink>
    </w:p>
    <w:p w14:paraId="28451500" w14:textId="15360D0C" w:rsidR="00806418" w:rsidRDefault="00806418"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hyperlink w:anchor="_Toc216699132" w:history="1">
        <w:r w:rsidRPr="008B5721">
          <w:rPr>
            <w:rStyle w:val="Hipervnculo"/>
            <w:b/>
            <w:bCs/>
            <w:noProof/>
            <w:lang w:val="es-ES"/>
          </w:rPr>
          <w:t xml:space="preserve">Tabla 2  </w:t>
        </w:r>
        <w:r w:rsidRPr="008B5721">
          <w:rPr>
            <w:rStyle w:val="Hipervnculo"/>
            <w:noProof/>
            <w:lang w:val="es-ES"/>
          </w:rPr>
          <w:t>Niveles de Priorización</w:t>
        </w:r>
        <w:r>
          <w:rPr>
            <w:noProof/>
            <w:webHidden/>
          </w:rPr>
          <w:tab/>
        </w:r>
        <w:r>
          <w:rPr>
            <w:noProof/>
            <w:webHidden/>
          </w:rPr>
          <w:fldChar w:fldCharType="begin"/>
        </w:r>
        <w:r>
          <w:rPr>
            <w:noProof/>
            <w:webHidden/>
          </w:rPr>
          <w:instrText xml:space="preserve"> PAGEREF _Toc216699132 \h </w:instrText>
        </w:r>
        <w:r>
          <w:rPr>
            <w:noProof/>
            <w:webHidden/>
          </w:rPr>
        </w:r>
        <w:r>
          <w:rPr>
            <w:noProof/>
            <w:webHidden/>
          </w:rPr>
          <w:fldChar w:fldCharType="separate"/>
        </w:r>
        <w:r>
          <w:rPr>
            <w:noProof/>
            <w:webHidden/>
          </w:rPr>
          <w:t>15</w:t>
        </w:r>
        <w:r>
          <w:rPr>
            <w:noProof/>
            <w:webHidden/>
          </w:rPr>
          <w:fldChar w:fldCharType="end"/>
        </w:r>
      </w:hyperlink>
    </w:p>
    <w:p w14:paraId="7D43742B" w14:textId="7796BC60" w:rsidR="00806418" w:rsidRDefault="00806418"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hyperlink w:anchor="_Toc216699133" w:history="1">
        <w:r w:rsidRPr="008B5721">
          <w:rPr>
            <w:rStyle w:val="Hipervnculo"/>
            <w:b/>
            <w:bCs/>
            <w:noProof/>
            <w:lang w:val="es-ES"/>
          </w:rPr>
          <w:t xml:space="preserve">Tabla 3  </w:t>
        </w:r>
        <w:r w:rsidRPr="008B5721">
          <w:rPr>
            <w:rStyle w:val="Hipervnculo"/>
            <w:noProof/>
            <w:lang w:val="es-ES"/>
          </w:rPr>
          <w:t>Comparación de Modelos de Clasificación</w:t>
        </w:r>
        <w:r>
          <w:rPr>
            <w:noProof/>
            <w:webHidden/>
          </w:rPr>
          <w:tab/>
        </w:r>
        <w:r>
          <w:rPr>
            <w:noProof/>
            <w:webHidden/>
          </w:rPr>
          <w:fldChar w:fldCharType="begin"/>
        </w:r>
        <w:r>
          <w:rPr>
            <w:noProof/>
            <w:webHidden/>
          </w:rPr>
          <w:instrText xml:space="preserve"> PAGEREF _Toc216699133 \h </w:instrText>
        </w:r>
        <w:r>
          <w:rPr>
            <w:noProof/>
            <w:webHidden/>
          </w:rPr>
        </w:r>
        <w:r>
          <w:rPr>
            <w:noProof/>
            <w:webHidden/>
          </w:rPr>
          <w:fldChar w:fldCharType="separate"/>
        </w:r>
        <w:r>
          <w:rPr>
            <w:noProof/>
            <w:webHidden/>
          </w:rPr>
          <w:t>21</w:t>
        </w:r>
        <w:r>
          <w:rPr>
            <w:noProof/>
            <w:webHidden/>
          </w:rPr>
          <w:fldChar w:fldCharType="end"/>
        </w:r>
      </w:hyperlink>
    </w:p>
    <w:p w14:paraId="1FCC874A" w14:textId="550629E4" w:rsidR="00806418" w:rsidRDefault="00806418"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hyperlink w:anchor="_Toc216699134" w:history="1">
        <w:r w:rsidRPr="008B5721">
          <w:rPr>
            <w:rStyle w:val="Hipervnculo"/>
            <w:b/>
            <w:bCs/>
            <w:noProof/>
            <w:lang w:val="es-ES"/>
          </w:rPr>
          <w:t xml:space="preserve">Tabla 4  </w:t>
        </w:r>
        <w:r w:rsidRPr="008B5721">
          <w:rPr>
            <w:rStyle w:val="Hipervnculo"/>
            <w:noProof/>
            <w:lang w:val="es-ES"/>
          </w:rPr>
          <w:t>Comparación de Modelos de Predicción</w:t>
        </w:r>
        <w:r>
          <w:rPr>
            <w:noProof/>
            <w:webHidden/>
          </w:rPr>
          <w:tab/>
        </w:r>
        <w:r>
          <w:rPr>
            <w:noProof/>
            <w:webHidden/>
          </w:rPr>
          <w:fldChar w:fldCharType="begin"/>
        </w:r>
        <w:r>
          <w:rPr>
            <w:noProof/>
            <w:webHidden/>
          </w:rPr>
          <w:instrText xml:space="preserve"> PAGEREF _Toc216699134 \h </w:instrText>
        </w:r>
        <w:r>
          <w:rPr>
            <w:noProof/>
            <w:webHidden/>
          </w:rPr>
        </w:r>
        <w:r>
          <w:rPr>
            <w:noProof/>
            <w:webHidden/>
          </w:rPr>
          <w:fldChar w:fldCharType="separate"/>
        </w:r>
        <w:r>
          <w:rPr>
            <w:noProof/>
            <w:webHidden/>
          </w:rPr>
          <w:t>24</w:t>
        </w:r>
        <w:r>
          <w:rPr>
            <w:noProof/>
            <w:webHidden/>
          </w:rPr>
          <w:fldChar w:fldCharType="end"/>
        </w:r>
      </w:hyperlink>
    </w:p>
    <w:p w14:paraId="046EEA7E" w14:textId="45A163B3" w:rsidR="00806418" w:rsidRDefault="00806418"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hyperlink w:anchor="_Toc216699135" w:history="1">
        <w:r w:rsidRPr="008B5721">
          <w:rPr>
            <w:rStyle w:val="Hipervnculo"/>
            <w:b/>
            <w:bCs/>
            <w:noProof/>
            <w:lang w:val="es-ES"/>
          </w:rPr>
          <w:t xml:space="preserve">Tabla 5  </w:t>
        </w:r>
        <w:r w:rsidRPr="008B5721">
          <w:rPr>
            <w:rStyle w:val="Hipervnculo"/>
            <w:noProof/>
            <w:lang w:val="es-ES"/>
          </w:rPr>
          <w:t>Contextualización tecnológica, Modelos IA para clasificación y predicción</w:t>
        </w:r>
        <w:r>
          <w:rPr>
            <w:noProof/>
            <w:webHidden/>
          </w:rPr>
          <w:tab/>
        </w:r>
        <w:r>
          <w:rPr>
            <w:noProof/>
            <w:webHidden/>
          </w:rPr>
          <w:fldChar w:fldCharType="begin"/>
        </w:r>
        <w:r>
          <w:rPr>
            <w:noProof/>
            <w:webHidden/>
          </w:rPr>
          <w:instrText xml:space="preserve"> PAGEREF _Toc216699135 \h </w:instrText>
        </w:r>
        <w:r>
          <w:rPr>
            <w:noProof/>
            <w:webHidden/>
          </w:rPr>
        </w:r>
        <w:r>
          <w:rPr>
            <w:noProof/>
            <w:webHidden/>
          </w:rPr>
          <w:fldChar w:fldCharType="separate"/>
        </w:r>
        <w:r>
          <w:rPr>
            <w:noProof/>
            <w:webHidden/>
          </w:rPr>
          <w:t>30</w:t>
        </w:r>
        <w:r>
          <w:rPr>
            <w:noProof/>
            <w:webHidden/>
          </w:rPr>
          <w:fldChar w:fldCharType="end"/>
        </w:r>
      </w:hyperlink>
    </w:p>
    <w:p w14:paraId="2E2697A0" w14:textId="7D9EA1F3" w:rsidR="00806418" w:rsidRDefault="00806418"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hyperlink w:anchor="_Toc216699136" w:history="1">
        <w:r w:rsidRPr="008B5721">
          <w:rPr>
            <w:rStyle w:val="Hipervnculo"/>
            <w:b/>
            <w:bCs/>
            <w:noProof/>
          </w:rPr>
          <w:t>Tabla 6</w:t>
        </w:r>
        <w:r w:rsidRPr="008B5721">
          <w:rPr>
            <w:rStyle w:val="Hipervnculo"/>
            <w:noProof/>
          </w:rPr>
          <w:t xml:space="preserve">  Plataformas de visualización de datos</w:t>
        </w:r>
        <w:r>
          <w:rPr>
            <w:noProof/>
            <w:webHidden/>
          </w:rPr>
          <w:tab/>
        </w:r>
        <w:r>
          <w:rPr>
            <w:noProof/>
            <w:webHidden/>
          </w:rPr>
          <w:fldChar w:fldCharType="begin"/>
        </w:r>
        <w:r>
          <w:rPr>
            <w:noProof/>
            <w:webHidden/>
          </w:rPr>
          <w:instrText xml:space="preserve"> PAGEREF _Toc216699136 \h </w:instrText>
        </w:r>
        <w:r>
          <w:rPr>
            <w:noProof/>
            <w:webHidden/>
          </w:rPr>
        </w:r>
        <w:r>
          <w:rPr>
            <w:noProof/>
            <w:webHidden/>
          </w:rPr>
          <w:fldChar w:fldCharType="separate"/>
        </w:r>
        <w:r>
          <w:rPr>
            <w:noProof/>
            <w:webHidden/>
          </w:rPr>
          <w:t>33</w:t>
        </w:r>
        <w:r>
          <w:rPr>
            <w:noProof/>
            <w:webHidden/>
          </w:rPr>
          <w:fldChar w:fldCharType="end"/>
        </w:r>
      </w:hyperlink>
    </w:p>
    <w:p w14:paraId="1993A347" w14:textId="2F09EB17" w:rsidR="00806418" w:rsidRDefault="00806418"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hyperlink w:anchor="_Toc216699137" w:history="1">
        <w:r w:rsidRPr="008B5721">
          <w:rPr>
            <w:rStyle w:val="Hipervnculo"/>
            <w:rFonts w:cs="Arial"/>
            <w:b/>
            <w:bCs/>
            <w:noProof/>
            <w:lang w:val="es-ES"/>
          </w:rPr>
          <w:t xml:space="preserve">Tabla 7 </w:t>
        </w:r>
        <w:r w:rsidRPr="008B5721">
          <w:rPr>
            <w:rStyle w:val="Hipervnculo"/>
            <w:rFonts w:cs="Arial"/>
            <w:i/>
            <w:iCs/>
            <w:noProof/>
            <w:lang w:val="es-ES"/>
          </w:rPr>
          <w:t>Trabajos relacionados a la clasificación de tickets o predicción de eventos de una mesa de servicios</w:t>
        </w:r>
        <w:r>
          <w:rPr>
            <w:noProof/>
            <w:webHidden/>
          </w:rPr>
          <w:tab/>
        </w:r>
        <w:r>
          <w:rPr>
            <w:noProof/>
            <w:webHidden/>
          </w:rPr>
          <w:fldChar w:fldCharType="begin"/>
        </w:r>
        <w:r>
          <w:rPr>
            <w:noProof/>
            <w:webHidden/>
          </w:rPr>
          <w:instrText xml:space="preserve"> PAGEREF _Toc216699137 \h </w:instrText>
        </w:r>
        <w:r>
          <w:rPr>
            <w:noProof/>
            <w:webHidden/>
          </w:rPr>
        </w:r>
        <w:r>
          <w:rPr>
            <w:noProof/>
            <w:webHidden/>
          </w:rPr>
          <w:fldChar w:fldCharType="separate"/>
        </w:r>
        <w:r>
          <w:rPr>
            <w:noProof/>
            <w:webHidden/>
          </w:rPr>
          <w:t>34</w:t>
        </w:r>
        <w:r>
          <w:rPr>
            <w:noProof/>
            <w:webHidden/>
          </w:rPr>
          <w:fldChar w:fldCharType="end"/>
        </w:r>
      </w:hyperlink>
    </w:p>
    <w:p w14:paraId="4FEB9F94" w14:textId="6C600B02" w:rsidR="00806418" w:rsidRDefault="00806418"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hyperlink w:anchor="_Toc216699138" w:history="1">
        <w:r w:rsidRPr="008B5721">
          <w:rPr>
            <w:rStyle w:val="Hipervnculo"/>
            <w:b/>
            <w:bCs/>
            <w:noProof/>
          </w:rPr>
          <w:t>Tabla 8</w:t>
        </w:r>
        <w:r w:rsidRPr="008B5721">
          <w:rPr>
            <w:rStyle w:val="Hipervnculo"/>
            <w:noProof/>
          </w:rPr>
          <w:t xml:space="preserve">  Trabajos Relacionados con Visualización de Datos para Sistemas de Tickets</w:t>
        </w:r>
        <w:r>
          <w:rPr>
            <w:noProof/>
            <w:webHidden/>
          </w:rPr>
          <w:tab/>
        </w:r>
        <w:r>
          <w:rPr>
            <w:noProof/>
            <w:webHidden/>
          </w:rPr>
          <w:fldChar w:fldCharType="begin"/>
        </w:r>
        <w:r>
          <w:rPr>
            <w:noProof/>
            <w:webHidden/>
          </w:rPr>
          <w:instrText xml:space="preserve"> PAGEREF _Toc216699138 \h </w:instrText>
        </w:r>
        <w:r>
          <w:rPr>
            <w:noProof/>
            <w:webHidden/>
          </w:rPr>
        </w:r>
        <w:r>
          <w:rPr>
            <w:noProof/>
            <w:webHidden/>
          </w:rPr>
          <w:fldChar w:fldCharType="separate"/>
        </w:r>
        <w:r>
          <w:rPr>
            <w:noProof/>
            <w:webHidden/>
          </w:rPr>
          <w:t>40</w:t>
        </w:r>
        <w:r>
          <w:rPr>
            <w:noProof/>
            <w:webHidden/>
          </w:rPr>
          <w:fldChar w:fldCharType="end"/>
        </w:r>
      </w:hyperlink>
    </w:p>
    <w:p w14:paraId="1D55C0DE" w14:textId="61F316D0" w:rsidR="00806418" w:rsidRDefault="00806418" w:rsidP="00806418">
      <w:pPr>
        <w:pStyle w:val="Tabladeilustraciones"/>
        <w:tabs>
          <w:tab w:val="right" w:leader="dot" w:pos="9017"/>
        </w:tabs>
        <w:ind w:firstLine="0"/>
        <w:rPr>
          <w:rFonts w:asciiTheme="minorHAnsi" w:eastAsiaTheme="minorEastAsia" w:hAnsiTheme="minorHAnsi"/>
          <w:noProof/>
          <w:kern w:val="2"/>
          <w:sz w:val="24"/>
          <w:szCs w:val="24"/>
          <w:lang w:val="es-EC" w:eastAsia="es-EC"/>
          <w14:ligatures w14:val="standardContextual"/>
        </w:rPr>
      </w:pPr>
      <w:hyperlink w:anchor="_Toc216699139" w:history="1">
        <w:r w:rsidRPr="008B5721">
          <w:rPr>
            <w:rStyle w:val="Hipervnculo"/>
            <w:b/>
            <w:bCs/>
            <w:noProof/>
          </w:rPr>
          <w:t>Tabla 9</w:t>
        </w:r>
        <w:r w:rsidRPr="008B5721">
          <w:rPr>
            <w:rStyle w:val="Hipervnculo"/>
            <w:noProof/>
          </w:rPr>
          <w:t xml:space="preserve">  Data extraída de la base de datos</w:t>
        </w:r>
        <w:r>
          <w:rPr>
            <w:noProof/>
            <w:webHidden/>
          </w:rPr>
          <w:tab/>
        </w:r>
        <w:r>
          <w:rPr>
            <w:noProof/>
            <w:webHidden/>
          </w:rPr>
          <w:fldChar w:fldCharType="begin"/>
        </w:r>
        <w:r>
          <w:rPr>
            <w:noProof/>
            <w:webHidden/>
          </w:rPr>
          <w:instrText xml:space="preserve"> PAGEREF _Toc216699139 \h </w:instrText>
        </w:r>
        <w:r>
          <w:rPr>
            <w:noProof/>
            <w:webHidden/>
          </w:rPr>
        </w:r>
        <w:r>
          <w:rPr>
            <w:noProof/>
            <w:webHidden/>
          </w:rPr>
          <w:fldChar w:fldCharType="separate"/>
        </w:r>
        <w:r>
          <w:rPr>
            <w:noProof/>
            <w:webHidden/>
          </w:rPr>
          <w:t>48</w:t>
        </w:r>
        <w:r>
          <w:rPr>
            <w:noProof/>
            <w:webHidden/>
          </w:rPr>
          <w:fldChar w:fldCharType="end"/>
        </w:r>
      </w:hyperlink>
    </w:p>
    <w:p w14:paraId="7DD4BECA" w14:textId="16AFFDD4" w:rsidR="00806418" w:rsidRDefault="00806418">
      <w:pPr>
        <w:pStyle w:val="Tabladeilustraciones"/>
        <w:tabs>
          <w:tab w:val="right" w:leader="dot" w:pos="9017"/>
        </w:tabs>
        <w:rPr>
          <w:rFonts w:asciiTheme="minorHAnsi" w:eastAsiaTheme="minorEastAsia" w:hAnsiTheme="minorHAnsi"/>
          <w:noProof/>
          <w:kern w:val="2"/>
          <w:sz w:val="24"/>
          <w:szCs w:val="24"/>
          <w:lang w:val="es-EC" w:eastAsia="es-EC"/>
          <w14:ligatures w14:val="standardContextual"/>
        </w:rPr>
      </w:pPr>
      <w:hyperlink w:anchor="_Toc216699140" w:history="1">
        <w:r w:rsidRPr="008B5721">
          <w:rPr>
            <w:rStyle w:val="Hipervnculo"/>
            <w:b/>
            <w:bCs/>
            <w:noProof/>
          </w:rPr>
          <w:t>Tabla 10</w:t>
        </w:r>
        <w:r w:rsidRPr="008B5721">
          <w:rPr>
            <w:rStyle w:val="Hipervnculo"/>
            <w:noProof/>
          </w:rPr>
          <w:t xml:space="preserve">  Diccionario de Datos</w:t>
        </w:r>
        <w:r>
          <w:rPr>
            <w:noProof/>
            <w:webHidden/>
          </w:rPr>
          <w:tab/>
        </w:r>
        <w:r>
          <w:rPr>
            <w:noProof/>
            <w:webHidden/>
          </w:rPr>
          <w:fldChar w:fldCharType="begin"/>
        </w:r>
        <w:r>
          <w:rPr>
            <w:noProof/>
            <w:webHidden/>
          </w:rPr>
          <w:instrText xml:space="preserve"> PAGEREF _Toc216699140 \h </w:instrText>
        </w:r>
        <w:r>
          <w:rPr>
            <w:noProof/>
            <w:webHidden/>
          </w:rPr>
        </w:r>
        <w:r>
          <w:rPr>
            <w:noProof/>
            <w:webHidden/>
          </w:rPr>
          <w:fldChar w:fldCharType="separate"/>
        </w:r>
        <w:r>
          <w:rPr>
            <w:noProof/>
            <w:webHidden/>
          </w:rPr>
          <w:t>49</w:t>
        </w:r>
        <w:r>
          <w:rPr>
            <w:noProof/>
            <w:webHidden/>
          </w:rPr>
          <w:fldChar w:fldCharType="end"/>
        </w:r>
      </w:hyperlink>
    </w:p>
    <w:p w14:paraId="4DAF006E" w14:textId="65A849C9" w:rsidR="00173993" w:rsidRDefault="00173993" w:rsidP="008F49E1">
      <w:pPr>
        <w:spacing w:line="360" w:lineRule="auto"/>
        <w:rPr>
          <w:rFonts w:cs="Arial"/>
          <w:b/>
          <w:lang w:val="es-ES"/>
        </w:rPr>
      </w:pPr>
      <w:r w:rsidRPr="007613C5">
        <w:rPr>
          <w:rFonts w:cs="Arial"/>
          <w:b/>
          <w:lang w:val="es-ES"/>
        </w:rPr>
        <w:fldChar w:fldCharType="end"/>
      </w:r>
    </w:p>
    <w:p w14:paraId="4E160E47" w14:textId="77777777" w:rsidR="008F49E1" w:rsidRDefault="008F49E1" w:rsidP="008F49E1">
      <w:pPr>
        <w:spacing w:line="360" w:lineRule="auto"/>
        <w:rPr>
          <w:rFonts w:cs="Arial"/>
          <w:b/>
          <w:lang w:val="es-ES"/>
        </w:rPr>
      </w:pPr>
    </w:p>
    <w:p w14:paraId="79DC9445" w14:textId="77777777" w:rsidR="008F49E1" w:rsidRDefault="008F49E1" w:rsidP="008F49E1">
      <w:pPr>
        <w:spacing w:line="360" w:lineRule="auto"/>
        <w:rPr>
          <w:rFonts w:cs="Arial"/>
          <w:b/>
          <w:lang w:val="es-ES"/>
        </w:rPr>
      </w:pPr>
    </w:p>
    <w:p w14:paraId="5AE1EF67" w14:textId="77777777" w:rsidR="008F49E1" w:rsidRDefault="008F49E1" w:rsidP="008F49E1">
      <w:pPr>
        <w:spacing w:line="360" w:lineRule="auto"/>
        <w:rPr>
          <w:rFonts w:cs="Arial"/>
          <w:b/>
          <w:lang w:val="es-ES"/>
        </w:rPr>
      </w:pPr>
    </w:p>
    <w:p w14:paraId="24C256D8" w14:textId="77777777" w:rsidR="008F49E1" w:rsidRDefault="008F49E1" w:rsidP="008F49E1">
      <w:pPr>
        <w:spacing w:line="360" w:lineRule="auto"/>
        <w:rPr>
          <w:rFonts w:cs="Arial"/>
          <w:b/>
          <w:lang w:val="es-ES"/>
        </w:rPr>
      </w:pPr>
    </w:p>
    <w:p w14:paraId="2DA50C02" w14:textId="77777777" w:rsidR="008F49E1" w:rsidRDefault="008F49E1" w:rsidP="008F49E1">
      <w:pPr>
        <w:spacing w:line="360" w:lineRule="auto"/>
        <w:rPr>
          <w:rFonts w:cs="Arial"/>
          <w:b/>
          <w:lang w:val="es-ES"/>
        </w:rPr>
      </w:pPr>
    </w:p>
    <w:p w14:paraId="02AD1824" w14:textId="77777777" w:rsidR="008F49E1" w:rsidRDefault="008F49E1" w:rsidP="008F49E1">
      <w:pPr>
        <w:spacing w:line="360" w:lineRule="auto"/>
        <w:rPr>
          <w:rFonts w:cs="Arial"/>
          <w:b/>
          <w:lang w:val="es-ES"/>
        </w:rPr>
      </w:pPr>
    </w:p>
    <w:p w14:paraId="6EE1725E" w14:textId="77777777" w:rsidR="008F49E1" w:rsidRDefault="008F49E1" w:rsidP="008F49E1">
      <w:pPr>
        <w:spacing w:line="360" w:lineRule="auto"/>
        <w:rPr>
          <w:rFonts w:cs="Arial"/>
          <w:b/>
          <w:lang w:val="es-ES"/>
        </w:rPr>
      </w:pPr>
    </w:p>
    <w:p w14:paraId="04EF2AA4" w14:textId="77777777" w:rsidR="008F49E1" w:rsidRDefault="008F49E1" w:rsidP="008F49E1">
      <w:pPr>
        <w:spacing w:line="360" w:lineRule="auto"/>
        <w:rPr>
          <w:rFonts w:cs="Arial"/>
          <w:b/>
          <w:lang w:val="es-ES"/>
        </w:rPr>
      </w:pPr>
    </w:p>
    <w:p w14:paraId="458F2B0C" w14:textId="77777777" w:rsidR="008F49E1" w:rsidRDefault="008F49E1" w:rsidP="008F49E1">
      <w:pPr>
        <w:spacing w:line="360" w:lineRule="auto"/>
        <w:rPr>
          <w:rFonts w:cs="Arial"/>
          <w:b/>
          <w:lang w:val="es-ES"/>
        </w:rPr>
      </w:pPr>
    </w:p>
    <w:p w14:paraId="7F35BE16" w14:textId="77777777" w:rsidR="008F49E1" w:rsidRDefault="008F49E1" w:rsidP="008F49E1">
      <w:pPr>
        <w:spacing w:line="360" w:lineRule="auto"/>
        <w:rPr>
          <w:rFonts w:cs="Arial"/>
          <w:b/>
          <w:lang w:val="es-ES"/>
        </w:rPr>
      </w:pPr>
    </w:p>
    <w:p w14:paraId="2BC2F9B5" w14:textId="77777777" w:rsidR="008F49E1" w:rsidRDefault="008F49E1" w:rsidP="008F49E1">
      <w:pPr>
        <w:spacing w:line="360" w:lineRule="auto"/>
        <w:rPr>
          <w:rFonts w:cs="Arial"/>
          <w:b/>
          <w:lang w:val="es-ES"/>
        </w:rPr>
      </w:pPr>
    </w:p>
    <w:p w14:paraId="7BDA36C7" w14:textId="77777777" w:rsidR="008F49E1" w:rsidRDefault="008F49E1" w:rsidP="008F49E1">
      <w:pPr>
        <w:spacing w:line="360" w:lineRule="auto"/>
        <w:rPr>
          <w:rFonts w:cs="Arial"/>
          <w:b/>
          <w:lang w:val="es-ES"/>
        </w:rPr>
      </w:pPr>
    </w:p>
    <w:p w14:paraId="746BE825" w14:textId="77777777" w:rsidR="008F49E1" w:rsidRDefault="008F49E1" w:rsidP="008F49E1">
      <w:pPr>
        <w:spacing w:line="360" w:lineRule="auto"/>
        <w:rPr>
          <w:rFonts w:cs="Arial"/>
          <w:b/>
          <w:lang w:val="es-ES"/>
        </w:rPr>
      </w:pPr>
    </w:p>
    <w:p w14:paraId="588BA078" w14:textId="77777777" w:rsidR="008F49E1" w:rsidRDefault="008F49E1" w:rsidP="008F49E1">
      <w:pPr>
        <w:spacing w:line="360" w:lineRule="auto"/>
        <w:rPr>
          <w:rFonts w:cs="Arial"/>
          <w:b/>
          <w:lang w:val="es-ES"/>
        </w:rPr>
      </w:pPr>
    </w:p>
    <w:p w14:paraId="04D1C7F0" w14:textId="77777777" w:rsidR="008F49E1" w:rsidRDefault="008F49E1" w:rsidP="008F49E1">
      <w:pPr>
        <w:spacing w:line="360" w:lineRule="auto"/>
        <w:rPr>
          <w:rFonts w:cs="Arial"/>
          <w:b/>
          <w:lang w:val="es-ES"/>
        </w:rPr>
      </w:pPr>
    </w:p>
    <w:p w14:paraId="577F431E" w14:textId="77777777" w:rsidR="008F49E1" w:rsidRDefault="008F49E1" w:rsidP="008F49E1">
      <w:pPr>
        <w:spacing w:line="360" w:lineRule="auto"/>
        <w:rPr>
          <w:rFonts w:cs="Arial"/>
          <w:b/>
          <w:lang w:val="es-ES"/>
        </w:rPr>
      </w:pPr>
    </w:p>
    <w:p w14:paraId="29642643" w14:textId="77777777" w:rsidR="008F49E1" w:rsidRDefault="008F49E1" w:rsidP="008F49E1">
      <w:pPr>
        <w:spacing w:line="360" w:lineRule="auto"/>
        <w:rPr>
          <w:rFonts w:cs="Arial"/>
          <w:b/>
          <w:lang w:val="es-ES"/>
        </w:rPr>
      </w:pPr>
    </w:p>
    <w:p w14:paraId="20D2AD0F" w14:textId="77777777" w:rsidR="008F49E1" w:rsidRDefault="008F49E1" w:rsidP="008F49E1">
      <w:pPr>
        <w:spacing w:line="360" w:lineRule="auto"/>
        <w:rPr>
          <w:rFonts w:cs="Arial"/>
          <w:b/>
          <w:lang w:val="es-ES"/>
        </w:rPr>
      </w:pPr>
    </w:p>
    <w:p w14:paraId="74CE13B4" w14:textId="260681E2" w:rsidR="00173993" w:rsidRPr="007613C5" w:rsidRDefault="00874350" w:rsidP="003C17E5">
      <w:pPr>
        <w:pStyle w:val="Tabladeilustraciones"/>
        <w:tabs>
          <w:tab w:val="right" w:leader="dot" w:pos="8495"/>
        </w:tabs>
        <w:jc w:val="center"/>
        <w:rPr>
          <w:rFonts w:cs="Arial"/>
          <w:b/>
          <w:lang w:val="es-ES"/>
        </w:rPr>
      </w:pPr>
      <w:r w:rsidRPr="007613C5">
        <w:rPr>
          <w:rFonts w:cs="Arial"/>
          <w:b/>
          <w:lang w:val="es-ES"/>
        </w:rPr>
        <w:lastRenderedPageBreak/>
        <w:t xml:space="preserve">Índice de </w:t>
      </w:r>
      <w:r w:rsidR="00C84529" w:rsidRPr="007613C5">
        <w:rPr>
          <w:rFonts w:cs="Arial"/>
          <w:b/>
          <w:lang w:val="es-ES"/>
        </w:rPr>
        <w:t>f</w:t>
      </w:r>
      <w:r w:rsidR="003C17E5" w:rsidRPr="007613C5">
        <w:rPr>
          <w:rFonts w:cs="Arial"/>
          <w:b/>
          <w:lang w:val="es-ES"/>
        </w:rPr>
        <w:t>iguras</w:t>
      </w:r>
    </w:p>
    <w:p w14:paraId="199B9D1A" w14:textId="4EE23AB9" w:rsidR="008A7D6F" w:rsidRDefault="00173993">
      <w:pPr>
        <w:pStyle w:val="Tabladeilustraciones"/>
        <w:tabs>
          <w:tab w:val="right" w:leader="dot" w:pos="9017"/>
        </w:tabs>
        <w:rPr>
          <w:rFonts w:asciiTheme="minorHAnsi" w:eastAsiaTheme="minorEastAsia" w:hAnsiTheme="minorHAnsi"/>
          <w:noProof/>
          <w:lang w:val="es-EC" w:eastAsia="es-EC"/>
        </w:rPr>
      </w:pPr>
      <w:r w:rsidRPr="007613C5">
        <w:rPr>
          <w:rFonts w:cs="Arial"/>
          <w:b/>
          <w:lang w:val="es-ES"/>
        </w:rPr>
        <w:fldChar w:fldCharType="begin"/>
      </w:r>
      <w:r w:rsidRPr="007613C5">
        <w:rPr>
          <w:rFonts w:cs="Arial"/>
          <w:b/>
          <w:lang w:val="es-ES"/>
        </w:rPr>
        <w:instrText xml:space="preserve"> TOC \h \z \c "Figura" </w:instrText>
      </w:r>
      <w:r w:rsidRPr="007613C5">
        <w:rPr>
          <w:rFonts w:cs="Arial"/>
          <w:b/>
          <w:lang w:val="es-ES"/>
        </w:rPr>
        <w:fldChar w:fldCharType="separate"/>
      </w:r>
      <w:hyperlink w:anchor="_Toc207681355" w:history="1">
        <w:r w:rsidR="008A7D6F" w:rsidRPr="00440F41">
          <w:rPr>
            <w:rStyle w:val="Hipervnculo"/>
            <w:b/>
            <w:iCs/>
            <w:noProof/>
            <w:lang w:val="es-ES"/>
          </w:rPr>
          <w:t xml:space="preserve">Figura 1 </w:t>
        </w:r>
        <w:r w:rsidR="008A7D6F" w:rsidRPr="00440F41">
          <w:rPr>
            <w:rStyle w:val="Hipervnculo"/>
            <w:bCs/>
            <w:i/>
            <w:noProof/>
            <w:lang w:val="es-ES"/>
          </w:rPr>
          <w:t>Flujo de Gestión de tickets actual</w:t>
        </w:r>
        <w:r w:rsidR="008A7D6F">
          <w:rPr>
            <w:noProof/>
            <w:webHidden/>
          </w:rPr>
          <w:tab/>
        </w:r>
        <w:r w:rsidR="008A7D6F">
          <w:rPr>
            <w:noProof/>
            <w:webHidden/>
          </w:rPr>
          <w:fldChar w:fldCharType="begin"/>
        </w:r>
        <w:r w:rsidR="008A7D6F">
          <w:rPr>
            <w:noProof/>
            <w:webHidden/>
          </w:rPr>
          <w:instrText xml:space="preserve"> PAGEREF _Toc207681355 \h </w:instrText>
        </w:r>
        <w:r w:rsidR="008A7D6F">
          <w:rPr>
            <w:noProof/>
            <w:webHidden/>
          </w:rPr>
        </w:r>
        <w:r w:rsidR="008A7D6F">
          <w:rPr>
            <w:noProof/>
            <w:webHidden/>
          </w:rPr>
          <w:fldChar w:fldCharType="separate"/>
        </w:r>
        <w:r w:rsidR="006E791F">
          <w:rPr>
            <w:noProof/>
            <w:webHidden/>
          </w:rPr>
          <w:t>11</w:t>
        </w:r>
        <w:r w:rsidR="008A7D6F">
          <w:rPr>
            <w:noProof/>
            <w:webHidden/>
          </w:rPr>
          <w:fldChar w:fldCharType="end"/>
        </w:r>
      </w:hyperlink>
    </w:p>
    <w:p w14:paraId="01E6ACDD" w14:textId="3BC16FFE"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56" w:history="1">
        <w:r w:rsidRPr="00440F41">
          <w:rPr>
            <w:rStyle w:val="Hipervnculo"/>
            <w:b/>
            <w:iCs/>
            <w:noProof/>
            <w:lang w:val="en-US"/>
          </w:rPr>
          <w:t>Figura 2</w:t>
        </w:r>
        <w:r w:rsidRPr="00440F41">
          <w:rPr>
            <w:rStyle w:val="Hipervnculo"/>
            <w:b/>
            <w:i/>
            <w:noProof/>
            <w:lang w:val="en-US"/>
          </w:rPr>
          <w:t xml:space="preserve"> </w:t>
        </w:r>
        <w:r w:rsidRPr="00440F41">
          <w:rPr>
            <w:rStyle w:val="Hipervnculo"/>
            <w:i/>
            <w:iCs/>
            <w:noProof/>
            <w:lang w:val="en-US"/>
          </w:rPr>
          <w:t>Fases del KDD (Knowledge Discovery in Databases)</w:t>
        </w:r>
        <w:r>
          <w:rPr>
            <w:noProof/>
            <w:webHidden/>
          </w:rPr>
          <w:tab/>
        </w:r>
        <w:r>
          <w:rPr>
            <w:noProof/>
            <w:webHidden/>
          </w:rPr>
          <w:fldChar w:fldCharType="begin"/>
        </w:r>
        <w:r>
          <w:rPr>
            <w:noProof/>
            <w:webHidden/>
          </w:rPr>
          <w:instrText xml:space="preserve"> PAGEREF _Toc207681356 \h </w:instrText>
        </w:r>
        <w:r>
          <w:rPr>
            <w:noProof/>
            <w:webHidden/>
          </w:rPr>
        </w:r>
        <w:r>
          <w:rPr>
            <w:noProof/>
            <w:webHidden/>
          </w:rPr>
          <w:fldChar w:fldCharType="separate"/>
        </w:r>
        <w:r w:rsidR="006E791F">
          <w:rPr>
            <w:noProof/>
            <w:webHidden/>
          </w:rPr>
          <w:t>37</w:t>
        </w:r>
        <w:r>
          <w:rPr>
            <w:noProof/>
            <w:webHidden/>
          </w:rPr>
          <w:fldChar w:fldCharType="end"/>
        </w:r>
      </w:hyperlink>
    </w:p>
    <w:p w14:paraId="09825987" w14:textId="17500580"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57" w:history="1">
        <w:r w:rsidRPr="00440F41">
          <w:rPr>
            <w:rStyle w:val="Hipervnculo"/>
            <w:b/>
            <w:bCs/>
            <w:noProof/>
          </w:rPr>
          <w:t>Figura 3</w:t>
        </w:r>
        <w:r w:rsidRPr="00440F41">
          <w:rPr>
            <w:rStyle w:val="Hipervnculo"/>
            <w:noProof/>
          </w:rPr>
          <w:t xml:space="preserve">  Código para generar el gráfico Circular de Porcentajes de tickets</w:t>
        </w:r>
        <w:r>
          <w:rPr>
            <w:noProof/>
            <w:webHidden/>
          </w:rPr>
          <w:tab/>
        </w:r>
        <w:r>
          <w:rPr>
            <w:noProof/>
            <w:webHidden/>
          </w:rPr>
          <w:fldChar w:fldCharType="begin"/>
        </w:r>
        <w:r>
          <w:rPr>
            <w:noProof/>
            <w:webHidden/>
          </w:rPr>
          <w:instrText xml:space="preserve"> PAGEREF _Toc207681357 \h </w:instrText>
        </w:r>
        <w:r>
          <w:rPr>
            <w:noProof/>
            <w:webHidden/>
          </w:rPr>
        </w:r>
        <w:r>
          <w:rPr>
            <w:noProof/>
            <w:webHidden/>
          </w:rPr>
          <w:fldChar w:fldCharType="separate"/>
        </w:r>
        <w:r w:rsidR="006E791F">
          <w:rPr>
            <w:noProof/>
            <w:webHidden/>
          </w:rPr>
          <w:t>40</w:t>
        </w:r>
        <w:r>
          <w:rPr>
            <w:noProof/>
            <w:webHidden/>
          </w:rPr>
          <w:fldChar w:fldCharType="end"/>
        </w:r>
      </w:hyperlink>
    </w:p>
    <w:p w14:paraId="68B14F35" w14:textId="51274AA9"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58" w:history="1">
        <w:r w:rsidRPr="00440F41">
          <w:rPr>
            <w:rStyle w:val="Hipervnculo"/>
            <w:b/>
            <w:bCs/>
            <w:noProof/>
          </w:rPr>
          <w:t>Figura 4</w:t>
        </w:r>
        <w:r w:rsidRPr="00440F41">
          <w:rPr>
            <w:rStyle w:val="Hipervnculo"/>
            <w:noProof/>
          </w:rPr>
          <w:t xml:space="preserve">  Porcentaje de tickets según su prioridad</w:t>
        </w:r>
        <w:r>
          <w:rPr>
            <w:noProof/>
            <w:webHidden/>
          </w:rPr>
          <w:tab/>
        </w:r>
        <w:r>
          <w:rPr>
            <w:noProof/>
            <w:webHidden/>
          </w:rPr>
          <w:fldChar w:fldCharType="begin"/>
        </w:r>
        <w:r>
          <w:rPr>
            <w:noProof/>
            <w:webHidden/>
          </w:rPr>
          <w:instrText xml:space="preserve"> PAGEREF _Toc207681358 \h </w:instrText>
        </w:r>
        <w:r>
          <w:rPr>
            <w:noProof/>
            <w:webHidden/>
          </w:rPr>
        </w:r>
        <w:r>
          <w:rPr>
            <w:noProof/>
            <w:webHidden/>
          </w:rPr>
          <w:fldChar w:fldCharType="separate"/>
        </w:r>
        <w:r w:rsidR="006E791F">
          <w:rPr>
            <w:noProof/>
            <w:webHidden/>
          </w:rPr>
          <w:t>41</w:t>
        </w:r>
        <w:r>
          <w:rPr>
            <w:noProof/>
            <w:webHidden/>
          </w:rPr>
          <w:fldChar w:fldCharType="end"/>
        </w:r>
      </w:hyperlink>
    </w:p>
    <w:p w14:paraId="753899CE" w14:textId="119348AE"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59" w:history="1">
        <w:r w:rsidRPr="00440F41">
          <w:rPr>
            <w:rStyle w:val="Hipervnculo"/>
            <w:b/>
            <w:bCs/>
            <w:noProof/>
          </w:rPr>
          <w:t>Figura 5</w:t>
        </w:r>
        <w:r w:rsidRPr="00440F41">
          <w:rPr>
            <w:rStyle w:val="Hipervnculo"/>
            <w:noProof/>
          </w:rPr>
          <w:t xml:space="preserve">  Fase de preprocesamiento y limpieza de datos</w:t>
        </w:r>
        <w:r>
          <w:rPr>
            <w:noProof/>
            <w:webHidden/>
          </w:rPr>
          <w:tab/>
        </w:r>
        <w:r>
          <w:rPr>
            <w:noProof/>
            <w:webHidden/>
          </w:rPr>
          <w:fldChar w:fldCharType="begin"/>
        </w:r>
        <w:r>
          <w:rPr>
            <w:noProof/>
            <w:webHidden/>
          </w:rPr>
          <w:instrText xml:space="preserve"> PAGEREF _Toc207681359 \h </w:instrText>
        </w:r>
        <w:r>
          <w:rPr>
            <w:noProof/>
            <w:webHidden/>
          </w:rPr>
        </w:r>
        <w:r>
          <w:rPr>
            <w:noProof/>
            <w:webHidden/>
          </w:rPr>
          <w:fldChar w:fldCharType="separate"/>
        </w:r>
        <w:r w:rsidR="006E791F">
          <w:rPr>
            <w:noProof/>
            <w:webHidden/>
          </w:rPr>
          <w:t>43</w:t>
        </w:r>
        <w:r>
          <w:rPr>
            <w:noProof/>
            <w:webHidden/>
          </w:rPr>
          <w:fldChar w:fldCharType="end"/>
        </w:r>
      </w:hyperlink>
    </w:p>
    <w:p w14:paraId="17716488" w14:textId="7B471DC7"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0" w:history="1">
        <w:r w:rsidRPr="00440F41">
          <w:rPr>
            <w:rStyle w:val="Hipervnculo"/>
            <w:b/>
            <w:bCs/>
            <w:noProof/>
          </w:rPr>
          <w:t>Figura 6</w:t>
        </w:r>
        <w:r w:rsidRPr="00440F41">
          <w:rPr>
            <w:rStyle w:val="Hipervnculo"/>
            <w:noProof/>
          </w:rPr>
          <w:t xml:space="preserve">  Técnica TF - IDF</w:t>
        </w:r>
        <w:r>
          <w:rPr>
            <w:noProof/>
            <w:webHidden/>
          </w:rPr>
          <w:tab/>
        </w:r>
        <w:r>
          <w:rPr>
            <w:noProof/>
            <w:webHidden/>
          </w:rPr>
          <w:fldChar w:fldCharType="begin"/>
        </w:r>
        <w:r>
          <w:rPr>
            <w:noProof/>
            <w:webHidden/>
          </w:rPr>
          <w:instrText xml:space="preserve"> PAGEREF _Toc207681360 \h </w:instrText>
        </w:r>
        <w:r>
          <w:rPr>
            <w:noProof/>
            <w:webHidden/>
          </w:rPr>
        </w:r>
        <w:r>
          <w:rPr>
            <w:noProof/>
            <w:webHidden/>
          </w:rPr>
          <w:fldChar w:fldCharType="separate"/>
        </w:r>
        <w:r w:rsidR="006E791F">
          <w:rPr>
            <w:noProof/>
            <w:webHidden/>
          </w:rPr>
          <w:t>44</w:t>
        </w:r>
        <w:r>
          <w:rPr>
            <w:noProof/>
            <w:webHidden/>
          </w:rPr>
          <w:fldChar w:fldCharType="end"/>
        </w:r>
      </w:hyperlink>
    </w:p>
    <w:p w14:paraId="742A7012" w14:textId="42163486"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1" w:history="1">
        <w:r w:rsidRPr="00440F41">
          <w:rPr>
            <w:rStyle w:val="Hipervnculo"/>
            <w:b/>
            <w:bCs/>
            <w:noProof/>
          </w:rPr>
          <w:t>Figura 7</w:t>
        </w:r>
        <w:r w:rsidRPr="00440F41">
          <w:rPr>
            <w:rStyle w:val="Hipervnculo"/>
            <w:noProof/>
          </w:rPr>
          <w:t xml:space="preserve">  Top 20 Palabras más relevantes (TF-IDF)</w:t>
        </w:r>
        <w:r>
          <w:rPr>
            <w:noProof/>
            <w:webHidden/>
          </w:rPr>
          <w:tab/>
        </w:r>
        <w:r>
          <w:rPr>
            <w:noProof/>
            <w:webHidden/>
          </w:rPr>
          <w:fldChar w:fldCharType="begin"/>
        </w:r>
        <w:r>
          <w:rPr>
            <w:noProof/>
            <w:webHidden/>
          </w:rPr>
          <w:instrText xml:space="preserve"> PAGEREF _Toc207681361 \h </w:instrText>
        </w:r>
        <w:r>
          <w:rPr>
            <w:noProof/>
            <w:webHidden/>
          </w:rPr>
        </w:r>
        <w:r>
          <w:rPr>
            <w:noProof/>
            <w:webHidden/>
          </w:rPr>
          <w:fldChar w:fldCharType="separate"/>
        </w:r>
        <w:r w:rsidR="006E791F">
          <w:rPr>
            <w:noProof/>
            <w:webHidden/>
          </w:rPr>
          <w:t>45</w:t>
        </w:r>
        <w:r>
          <w:rPr>
            <w:noProof/>
            <w:webHidden/>
          </w:rPr>
          <w:fldChar w:fldCharType="end"/>
        </w:r>
      </w:hyperlink>
    </w:p>
    <w:p w14:paraId="1B1A6B5C" w14:textId="6C525497"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2" w:history="1">
        <w:r w:rsidRPr="00440F41">
          <w:rPr>
            <w:rStyle w:val="Hipervnculo"/>
            <w:b/>
            <w:bCs/>
            <w:noProof/>
          </w:rPr>
          <w:t>Figura 8</w:t>
        </w:r>
        <w:r w:rsidRPr="00440F41">
          <w:rPr>
            <w:rStyle w:val="Hipervnculo"/>
            <w:noProof/>
          </w:rPr>
          <w:t xml:space="preserve">  Modelos de Machine Learning para Clasificación</w:t>
        </w:r>
        <w:r>
          <w:rPr>
            <w:noProof/>
            <w:webHidden/>
          </w:rPr>
          <w:tab/>
        </w:r>
        <w:r>
          <w:rPr>
            <w:noProof/>
            <w:webHidden/>
          </w:rPr>
          <w:fldChar w:fldCharType="begin"/>
        </w:r>
        <w:r>
          <w:rPr>
            <w:noProof/>
            <w:webHidden/>
          </w:rPr>
          <w:instrText xml:space="preserve"> PAGEREF _Toc207681362 \h </w:instrText>
        </w:r>
        <w:r>
          <w:rPr>
            <w:noProof/>
            <w:webHidden/>
          </w:rPr>
        </w:r>
        <w:r>
          <w:rPr>
            <w:noProof/>
            <w:webHidden/>
          </w:rPr>
          <w:fldChar w:fldCharType="separate"/>
        </w:r>
        <w:r w:rsidR="006E791F">
          <w:rPr>
            <w:noProof/>
            <w:webHidden/>
          </w:rPr>
          <w:t>47</w:t>
        </w:r>
        <w:r>
          <w:rPr>
            <w:noProof/>
            <w:webHidden/>
          </w:rPr>
          <w:fldChar w:fldCharType="end"/>
        </w:r>
      </w:hyperlink>
    </w:p>
    <w:p w14:paraId="5F9575F9" w14:textId="40638FA5"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3" w:history="1">
        <w:r w:rsidRPr="00440F41">
          <w:rPr>
            <w:rStyle w:val="Hipervnculo"/>
            <w:b/>
            <w:bCs/>
            <w:noProof/>
          </w:rPr>
          <w:t>Figura 9</w:t>
        </w:r>
        <w:r w:rsidRPr="00440F41">
          <w:rPr>
            <w:rStyle w:val="Hipervnculo"/>
            <w:noProof/>
          </w:rPr>
          <w:t xml:space="preserve">  Extracto de código del entrenamiento, evaluación y visualización</w:t>
        </w:r>
        <w:r>
          <w:rPr>
            <w:noProof/>
            <w:webHidden/>
          </w:rPr>
          <w:tab/>
        </w:r>
        <w:r>
          <w:rPr>
            <w:noProof/>
            <w:webHidden/>
          </w:rPr>
          <w:fldChar w:fldCharType="begin"/>
        </w:r>
        <w:r>
          <w:rPr>
            <w:noProof/>
            <w:webHidden/>
          </w:rPr>
          <w:instrText xml:space="preserve"> PAGEREF _Toc207681363 \h </w:instrText>
        </w:r>
        <w:r>
          <w:rPr>
            <w:noProof/>
            <w:webHidden/>
          </w:rPr>
        </w:r>
        <w:r>
          <w:rPr>
            <w:noProof/>
            <w:webHidden/>
          </w:rPr>
          <w:fldChar w:fldCharType="separate"/>
        </w:r>
        <w:r w:rsidR="006E791F">
          <w:rPr>
            <w:noProof/>
            <w:webHidden/>
          </w:rPr>
          <w:t>48</w:t>
        </w:r>
        <w:r>
          <w:rPr>
            <w:noProof/>
            <w:webHidden/>
          </w:rPr>
          <w:fldChar w:fldCharType="end"/>
        </w:r>
      </w:hyperlink>
    </w:p>
    <w:p w14:paraId="03DBAB3A" w14:textId="4D5881B2"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4" w:history="1">
        <w:r w:rsidRPr="00440F41">
          <w:rPr>
            <w:rStyle w:val="Hipervnculo"/>
            <w:b/>
            <w:bCs/>
            <w:noProof/>
          </w:rPr>
          <w:t>Figura 10</w:t>
        </w:r>
        <w:r w:rsidRPr="00440F41">
          <w:rPr>
            <w:rStyle w:val="Hipervnculo"/>
            <w:noProof/>
          </w:rPr>
          <w:t xml:space="preserve">  Matriz de Confusión – Modelos de ML para Clasificación</w:t>
        </w:r>
        <w:r>
          <w:rPr>
            <w:noProof/>
            <w:webHidden/>
          </w:rPr>
          <w:tab/>
        </w:r>
        <w:r>
          <w:rPr>
            <w:noProof/>
            <w:webHidden/>
          </w:rPr>
          <w:fldChar w:fldCharType="begin"/>
        </w:r>
        <w:r>
          <w:rPr>
            <w:noProof/>
            <w:webHidden/>
          </w:rPr>
          <w:instrText xml:space="preserve"> PAGEREF _Toc207681364 \h </w:instrText>
        </w:r>
        <w:r>
          <w:rPr>
            <w:noProof/>
            <w:webHidden/>
          </w:rPr>
        </w:r>
        <w:r>
          <w:rPr>
            <w:noProof/>
            <w:webHidden/>
          </w:rPr>
          <w:fldChar w:fldCharType="separate"/>
        </w:r>
        <w:r w:rsidR="006E791F">
          <w:rPr>
            <w:noProof/>
            <w:webHidden/>
          </w:rPr>
          <w:t>50</w:t>
        </w:r>
        <w:r>
          <w:rPr>
            <w:noProof/>
            <w:webHidden/>
          </w:rPr>
          <w:fldChar w:fldCharType="end"/>
        </w:r>
      </w:hyperlink>
    </w:p>
    <w:p w14:paraId="1D44746A" w14:textId="2830F0FE"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5" w:history="1">
        <w:r w:rsidRPr="00440F41">
          <w:rPr>
            <w:rStyle w:val="Hipervnculo"/>
            <w:b/>
            <w:bCs/>
            <w:noProof/>
          </w:rPr>
          <w:t>Figura 11</w:t>
        </w:r>
        <w:r w:rsidRPr="00440F41">
          <w:rPr>
            <w:rStyle w:val="Hipervnculo"/>
            <w:noProof/>
          </w:rPr>
          <w:t xml:space="preserve">  Curvas ROC - Modelos de ML para Clasificación</w:t>
        </w:r>
        <w:r>
          <w:rPr>
            <w:noProof/>
            <w:webHidden/>
          </w:rPr>
          <w:tab/>
        </w:r>
        <w:r>
          <w:rPr>
            <w:noProof/>
            <w:webHidden/>
          </w:rPr>
          <w:fldChar w:fldCharType="begin"/>
        </w:r>
        <w:r>
          <w:rPr>
            <w:noProof/>
            <w:webHidden/>
          </w:rPr>
          <w:instrText xml:space="preserve"> PAGEREF _Toc207681365 \h </w:instrText>
        </w:r>
        <w:r>
          <w:rPr>
            <w:noProof/>
            <w:webHidden/>
          </w:rPr>
        </w:r>
        <w:r>
          <w:rPr>
            <w:noProof/>
            <w:webHidden/>
          </w:rPr>
          <w:fldChar w:fldCharType="separate"/>
        </w:r>
        <w:r w:rsidR="006E791F">
          <w:rPr>
            <w:noProof/>
            <w:webHidden/>
          </w:rPr>
          <w:t>51</w:t>
        </w:r>
        <w:r>
          <w:rPr>
            <w:noProof/>
            <w:webHidden/>
          </w:rPr>
          <w:fldChar w:fldCharType="end"/>
        </w:r>
      </w:hyperlink>
    </w:p>
    <w:p w14:paraId="6632BDA7" w14:textId="486D58CA"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6" w:history="1">
        <w:r w:rsidRPr="00440F41">
          <w:rPr>
            <w:rStyle w:val="Hipervnculo"/>
            <w:b/>
            <w:bCs/>
            <w:noProof/>
          </w:rPr>
          <w:t>Figura 12</w:t>
        </w:r>
        <w:r w:rsidRPr="00440F41">
          <w:rPr>
            <w:rStyle w:val="Hipervnculo"/>
            <w:noProof/>
          </w:rPr>
          <w:t xml:space="preserve">  Comparación de Accuracy Modelos de ML para Clasificación</w:t>
        </w:r>
        <w:r>
          <w:rPr>
            <w:noProof/>
            <w:webHidden/>
          </w:rPr>
          <w:tab/>
        </w:r>
        <w:r>
          <w:rPr>
            <w:noProof/>
            <w:webHidden/>
          </w:rPr>
          <w:fldChar w:fldCharType="begin"/>
        </w:r>
        <w:r>
          <w:rPr>
            <w:noProof/>
            <w:webHidden/>
          </w:rPr>
          <w:instrText xml:space="preserve"> PAGEREF _Toc207681366 \h </w:instrText>
        </w:r>
        <w:r>
          <w:rPr>
            <w:noProof/>
            <w:webHidden/>
          </w:rPr>
        </w:r>
        <w:r>
          <w:rPr>
            <w:noProof/>
            <w:webHidden/>
          </w:rPr>
          <w:fldChar w:fldCharType="separate"/>
        </w:r>
        <w:r w:rsidR="006E791F">
          <w:rPr>
            <w:noProof/>
            <w:webHidden/>
          </w:rPr>
          <w:t>53</w:t>
        </w:r>
        <w:r>
          <w:rPr>
            <w:noProof/>
            <w:webHidden/>
          </w:rPr>
          <w:fldChar w:fldCharType="end"/>
        </w:r>
      </w:hyperlink>
    </w:p>
    <w:p w14:paraId="43A2A3E2" w14:textId="1E9F093A"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7" w:history="1">
        <w:r w:rsidRPr="00440F41">
          <w:rPr>
            <w:rStyle w:val="Hipervnculo"/>
            <w:b/>
            <w:bCs/>
            <w:noProof/>
          </w:rPr>
          <w:t>Figura 13</w:t>
        </w:r>
        <w:r w:rsidRPr="00440F41">
          <w:rPr>
            <w:rStyle w:val="Hipervnculo"/>
            <w:noProof/>
          </w:rPr>
          <w:t xml:space="preserve">  Preprocesamiento modelo BERT</w:t>
        </w:r>
        <w:r>
          <w:rPr>
            <w:noProof/>
            <w:webHidden/>
          </w:rPr>
          <w:tab/>
        </w:r>
        <w:r>
          <w:rPr>
            <w:noProof/>
            <w:webHidden/>
          </w:rPr>
          <w:fldChar w:fldCharType="begin"/>
        </w:r>
        <w:r>
          <w:rPr>
            <w:noProof/>
            <w:webHidden/>
          </w:rPr>
          <w:instrText xml:space="preserve"> PAGEREF _Toc207681367 \h </w:instrText>
        </w:r>
        <w:r>
          <w:rPr>
            <w:noProof/>
            <w:webHidden/>
          </w:rPr>
        </w:r>
        <w:r>
          <w:rPr>
            <w:noProof/>
            <w:webHidden/>
          </w:rPr>
          <w:fldChar w:fldCharType="separate"/>
        </w:r>
        <w:r w:rsidR="006E791F">
          <w:rPr>
            <w:noProof/>
            <w:webHidden/>
          </w:rPr>
          <w:t>60</w:t>
        </w:r>
        <w:r>
          <w:rPr>
            <w:noProof/>
            <w:webHidden/>
          </w:rPr>
          <w:fldChar w:fldCharType="end"/>
        </w:r>
      </w:hyperlink>
    </w:p>
    <w:p w14:paraId="5175E460" w14:textId="4EEDFBBB"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8" w:history="1">
        <w:r w:rsidRPr="00440F41">
          <w:rPr>
            <w:rStyle w:val="Hipervnculo"/>
            <w:b/>
            <w:bCs/>
            <w:noProof/>
          </w:rPr>
          <w:t>Figura 14</w:t>
        </w:r>
        <w:r w:rsidRPr="00440F41">
          <w:rPr>
            <w:rStyle w:val="Hipervnculo"/>
            <w:noProof/>
          </w:rPr>
          <w:t xml:space="preserve">  Configuración del entrenamiento modelo BERT</w:t>
        </w:r>
        <w:r>
          <w:rPr>
            <w:noProof/>
            <w:webHidden/>
          </w:rPr>
          <w:tab/>
        </w:r>
        <w:r>
          <w:rPr>
            <w:noProof/>
            <w:webHidden/>
          </w:rPr>
          <w:fldChar w:fldCharType="begin"/>
        </w:r>
        <w:r>
          <w:rPr>
            <w:noProof/>
            <w:webHidden/>
          </w:rPr>
          <w:instrText xml:space="preserve"> PAGEREF _Toc207681368 \h </w:instrText>
        </w:r>
        <w:r>
          <w:rPr>
            <w:noProof/>
            <w:webHidden/>
          </w:rPr>
        </w:r>
        <w:r>
          <w:rPr>
            <w:noProof/>
            <w:webHidden/>
          </w:rPr>
          <w:fldChar w:fldCharType="separate"/>
        </w:r>
        <w:r w:rsidR="006E791F">
          <w:rPr>
            <w:noProof/>
            <w:webHidden/>
          </w:rPr>
          <w:t>61</w:t>
        </w:r>
        <w:r>
          <w:rPr>
            <w:noProof/>
            <w:webHidden/>
          </w:rPr>
          <w:fldChar w:fldCharType="end"/>
        </w:r>
      </w:hyperlink>
    </w:p>
    <w:p w14:paraId="32C71775" w14:textId="7C013FAF" w:rsidR="008A7D6F" w:rsidRDefault="008A7D6F">
      <w:pPr>
        <w:pStyle w:val="Tabladeilustraciones"/>
        <w:tabs>
          <w:tab w:val="right" w:leader="dot" w:pos="9017"/>
        </w:tabs>
        <w:rPr>
          <w:rFonts w:asciiTheme="minorHAnsi" w:eastAsiaTheme="minorEastAsia" w:hAnsiTheme="minorHAnsi"/>
          <w:noProof/>
          <w:lang w:val="es-EC" w:eastAsia="es-EC"/>
        </w:rPr>
      </w:pPr>
      <w:hyperlink w:anchor="_Toc207681369" w:history="1">
        <w:r w:rsidRPr="00440F41">
          <w:rPr>
            <w:rStyle w:val="Hipervnculo"/>
            <w:b/>
            <w:bCs/>
            <w:noProof/>
          </w:rPr>
          <w:t>Figura 15</w:t>
        </w:r>
        <w:r w:rsidRPr="00440F41">
          <w:rPr>
            <w:rStyle w:val="Hipervnculo"/>
            <w:noProof/>
          </w:rPr>
          <w:t xml:space="preserve">  Matriz de Confusión – Modelo de DL para Clasificación</w:t>
        </w:r>
        <w:r>
          <w:rPr>
            <w:noProof/>
            <w:webHidden/>
          </w:rPr>
          <w:tab/>
        </w:r>
        <w:r>
          <w:rPr>
            <w:noProof/>
            <w:webHidden/>
          </w:rPr>
          <w:fldChar w:fldCharType="begin"/>
        </w:r>
        <w:r>
          <w:rPr>
            <w:noProof/>
            <w:webHidden/>
          </w:rPr>
          <w:instrText xml:space="preserve"> PAGEREF _Toc207681369 \h </w:instrText>
        </w:r>
        <w:r>
          <w:rPr>
            <w:noProof/>
            <w:webHidden/>
          </w:rPr>
        </w:r>
        <w:r>
          <w:rPr>
            <w:noProof/>
            <w:webHidden/>
          </w:rPr>
          <w:fldChar w:fldCharType="separate"/>
        </w:r>
        <w:r w:rsidR="006E791F">
          <w:rPr>
            <w:noProof/>
            <w:webHidden/>
          </w:rPr>
          <w:t>62</w:t>
        </w:r>
        <w:r>
          <w:rPr>
            <w:noProof/>
            <w:webHidden/>
          </w:rPr>
          <w:fldChar w:fldCharType="end"/>
        </w:r>
      </w:hyperlink>
    </w:p>
    <w:p w14:paraId="7FC96AD5" w14:textId="1ADBC284" w:rsidR="00ED1633" w:rsidRPr="007613C5" w:rsidRDefault="00173993" w:rsidP="000964FE">
      <w:pPr>
        <w:rPr>
          <w:rFonts w:cs="Arial"/>
          <w:sz w:val="24"/>
          <w:szCs w:val="24"/>
          <w:lang w:val="es-ES"/>
        </w:rPr>
        <w:sectPr w:rsidR="00ED1633" w:rsidRPr="007613C5" w:rsidSect="00256F4E">
          <w:headerReference w:type="default" r:id="rId11"/>
          <w:pgSz w:w="11907" w:h="16839" w:code="9"/>
          <w:pgMar w:top="1440" w:right="1440" w:bottom="1440" w:left="1440" w:header="709" w:footer="709" w:gutter="0"/>
          <w:pgNumType w:fmt="upperRoman"/>
          <w:cols w:space="708"/>
          <w:docGrid w:linePitch="360"/>
        </w:sectPr>
      </w:pPr>
      <w:r w:rsidRPr="007613C5">
        <w:rPr>
          <w:rFonts w:cs="Arial"/>
          <w:b/>
          <w:lang w:val="es-ES"/>
        </w:rPr>
        <w:fldChar w:fldCharType="end"/>
      </w:r>
    </w:p>
    <w:p w14:paraId="1CFD05D1" w14:textId="77777777" w:rsidR="002D4E70" w:rsidRPr="007613C5" w:rsidRDefault="002D4E70" w:rsidP="00085041">
      <w:pPr>
        <w:rPr>
          <w:lang w:val="es-ES"/>
        </w:rPr>
        <w:sectPr w:rsidR="002D4E70" w:rsidRPr="007613C5" w:rsidSect="00773DF3">
          <w:pgSz w:w="11907" w:h="16839" w:code="9"/>
          <w:pgMar w:top="1440" w:right="1440" w:bottom="1440" w:left="1440" w:header="709" w:footer="709" w:gutter="0"/>
          <w:pgNumType w:start="1"/>
          <w:cols w:space="708"/>
          <w:docGrid w:linePitch="360"/>
        </w:sectPr>
      </w:pPr>
    </w:p>
    <w:p w14:paraId="5016E1E5" w14:textId="70EF7844" w:rsidR="00EE64B6" w:rsidRPr="007613C5" w:rsidRDefault="006E6859" w:rsidP="00085041">
      <w:pPr>
        <w:pStyle w:val="Ttulo1"/>
        <w:rPr>
          <w:rFonts w:cs="Arial"/>
          <w:szCs w:val="22"/>
          <w:lang w:val="es-ES"/>
        </w:rPr>
      </w:pPr>
      <w:bookmarkStart w:id="19" w:name="_Toc52812693"/>
      <w:bookmarkStart w:id="20" w:name="_Toc52815610"/>
      <w:bookmarkStart w:id="21" w:name="_Toc216699147"/>
      <w:r w:rsidRPr="007613C5">
        <w:rPr>
          <w:rFonts w:cs="Arial"/>
          <w:caps w:val="0"/>
          <w:szCs w:val="22"/>
          <w:lang w:val="es-ES"/>
        </w:rPr>
        <w:t>Resumen</w:t>
      </w:r>
      <w:bookmarkEnd w:id="19"/>
      <w:bookmarkEnd w:id="20"/>
      <w:bookmarkEnd w:id="21"/>
    </w:p>
    <w:p w14:paraId="6E3F5CD5" w14:textId="74188A57" w:rsidR="00F60E0A" w:rsidRPr="007613C5" w:rsidRDefault="00EE64B6" w:rsidP="00C16DC0">
      <w:pPr>
        <w:autoSpaceDE w:val="0"/>
        <w:autoSpaceDN w:val="0"/>
        <w:adjustRightInd w:val="0"/>
        <w:rPr>
          <w:rFonts w:cs="Arial"/>
          <w:lang w:val="es-ES"/>
        </w:rPr>
      </w:pPr>
      <w:r w:rsidRPr="007613C5">
        <w:rPr>
          <w:rFonts w:cs="Arial"/>
          <w:lang w:val="es-ES"/>
        </w:rPr>
        <w:t>El resumen se presentará en un</w:t>
      </w:r>
      <w:r w:rsidR="00C16DC0" w:rsidRPr="007613C5">
        <w:rPr>
          <w:rFonts w:cs="Arial"/>
          <w:lang w:val="es-ES"/>
        </w:rPr>
        <w:t xml:space="preserve"> único párrafo con un</w:t>
      </w:r>
      <w:r w:rsidRPr="007613C5">
        <w:rPr>
          <w:rFonts w:cs="Arial"/>
          <w:lang w:val="es-ES"/>
        </w:rPr>
        <w:t xml:space="preserve"> máximo</w:t>
      </w:r>
      <w:r w:rsidR="00C16DC0" w:rsidRPr="007613C5">
        <w:rPr>
          <w:rFonts w:cs="Arial"/>
          <w:lang w:val="es-ES"/>
        </w:rPr>
        <w:t xml:space="preserve"> de</w:t>
      </w:r>
      <w:r w:rsidRPr="007613C5">
        <w:rPr>
          <w:rFonts w:cs="Arial"/>
          <w:lang w:val="es-ES"/>
        </w:rPr>
        <w:t xml:space="preserve"> </w:t>
      </w:r>
      <w:r w:rsidRPr="007613C5">
        <w:rPr>
          <w:rFonts w:cs="Arial"/>
          <w:b/>
          <w:lang w:val="es-ES"/>
        </w:rPr>
        <w:t>180 palabras</w:t>
      </w:r>
      <w:r w:rsidR="008A5DA9" w:rsidRPr="007613C5">
        <w:rPr>
          <w:rFonts w:cs="Arial"/>
          <w:lang w:val="es-ES"/>
        </w:rPr>
        <w:t xml:space="preserve">, </w:t>
      </w:r>
      <w:r w:rsidRPr="007613C5">
        <w:rPr>
          <w:rFonts w:cs="Arial"/>
          <w:lang w:val="es-ES"/>
        </w:rPr>
        <w:t>sintetiza el aporte que brinda el trabajo realizado.</w:t>
      </w:r>
      <w:r w:rsidR="002C174C" w:rsidRPr="007613C5">
        <w:rPr>
          <w:rFonts w:cs="Arial"/>
          <w:lang w:val="es-ES"/>
        </w:rPr>
        <w:t xml:space="preserve"> </w:t>
      </w:r>
      <w:r w:rsidRPr="007613C5">
        <w:rPr>
          <w:rFonts w:cs="Arial"/>
          <w:b/>
          <w:lang w:val="es-ES"/>
        </w:rPr>
        <w:t>Obligatoriamente</w:t>
      </w:r>
      <w:r w:rsidR="002C174C" w:rsidRPr="007613C5">
        <w:rPr>
          <w:rFonts w:cs="Arial"/>
          <w:lang w:val="es-ES"/>
        </w:rPr>
        <w:t xml:space="preserve"> debe</w:t>
      </w:r>
      <w:r w:rsidRPr="007613C5">
        <w:rPr>
          <w:rFonts w:cs="Arial"/>
          <w:lang w:val="es-ES"/>
        </w:rPr>
        <w:t xml:space="preserve"> contener las palabras clave</w:t>
      </w:r>
      <w:r w:rsidR="00557377" w:rsidRPr="007613C5">
        <w:rPr>
          <w:rFonts w:cs="Arial"/>
          <w:lang w:val="es-ES"/>
        </w:rPr>
        <w:t xml:space="preserve"> </w:t>
      </w:r>
      <w:r w:rsidR="00557377" w:rsidRPr="007613C5">
        <w:rPr>
          <w:rFonts w:cs="Arial"/>
          <w:b/>
          <w:lang w:val="es-ES"/>
        </w:rPr>
        <w:t>(máximo tres)</w:t>
      </w:r>
      <w:r w:rsidRPr="007613C5">
        <w:rPr>
          <w:rFonts w:cs="Arial"/>
          <w:lang w:val="es-ES"/>
        </w:rPr>
        <w:t>.</w:t>
      </w:r>
    </w:p>
    <w:p w14:paraId="08EEC9C3" w14:textId="7C9E90C2" w:rsidR="003822D9" w:rsidRPr="007613C5" w:rsidRDefault="00F60E0A" w:rsidP="00085041">
      <w:pPr>
        <w:autoSpaceDE w:val="0"/>
        <w:autoSpaceDN w:val="0"/>
        <w:adjustRightInd w:val="0"/>
        <w:rPr>
          <w:rFonts w:cs="Arial"/>
          <w:lang w:val="es-ES"/>
        </w:rPr>
      </w:pPr>
      <w:r w:rsidRPr="007613C5">
        <w:rPr>
          <w:rFonts w:cs="Arial"/>
          <w:lang w:val="es-ES"/>
        </w:rPr>
        <w:t>Ejemplo:</w:t>
      </w:r>
    </w:p>
    <w:p w14:paraId="2617CFF1" w14:textId="529EAB34" w:rsidR="00DE0E73" w:rsidRPr="007613C5" w:rsidRDefault="00DE0E73" w:rsidP="00131043">
      <w:pPr>
        <w:ind w:left="1" w:hanging="1"/>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w:t>
      </w:r>
      <w:proofErr w:type="spellEnd"/>
      <w:r w:rsidR="002053C7"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w:t>
      </w:r>
      <w:r w:rsidR="00E8392E"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w:t>
      </w:r>
      <w:r w:rsidR="002053C7" w:rsidRPr="007613C5">
        <w:rPr>
          <w:rFonts w:cs="Arial"/>
          <w:lang w:val="es-ES"/>
        </w:rPr>
        <w:t>xxxxxxxxxxxxx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xxxxxxxxxxxxxx</w:t>
      </w:r>
      <w:r w:rsidR="00B17EB0" w:rsidRPr="007613C5">
        <w:rPr>
          <w:rFonts w:cs="Arial"/>
          <w:lang w:val="es-ES"/>
        </w:rPr>
        <w:t>xxxxx</w:t>
      </w:r>
      <w:proofErr w:type="spellEnd"/>
      <w:r w:rsidRPr="007613C5">
        <w:rPr>
          <w:rFonts w:cs="Arial"/>
          <w:lang w:val="es-ES"/>
        </w:rPr>
        <w:t>.</w:t>
      </w:r>
      <w:r w:rsidR="00E8392E"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w:t>
      </w:r>
      <w:r w:rsidR="00B17EB0" w:rsidRPr="007613C5">
        <w:rPr>
          <w:rFonts w:cs="Arial"/>
          <w:lang w:val="es-ES"/>
        </w:rPr>
        <w:t>xxxx</w:t>
      </w:r>
      <w:r w:rsidRPr="007613C5">
        <w:rPr>
          <w:rFonts w:cs="Arial"/>
          <w:lang w:val="es-ES"/>
        </w:rPr>
        <w:t>xxx</w:t>
      </w:r>
      <w:proofErr w:type="spellEnd"/>
      <w:r w:rsidRPr="007613C5">
        <w:rPr>
          <w:rFonts w:cs="Arial"/>
          <w:lang w:val="es-ES"/>
        </w:rPr>
        <w:t xml:space="preserve"> </w:t>
      </w:r>
      <w:proofErr w:type="spellStart"/>
      <w:r w:rsidRPr="007613C5">
        <w:rPr>
          <w:rFonts w:cs="Arial"/>
          <w:lang w:val="es-ES"/>
        </w:rPr>
        <w:t>x</w:t>
      </w:r>
      <w:r w:rsidR="00B17EB0" w:rsidRPr="007613C5">
        <w:rPr>
          <w:rFonts w:cs="Arial"/>
          <w:lang w:val="es-ES"/>
        </w:rPr>
        <w:t>xxxxx</w:t>
      </w:r>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w:t>
      </w:r>
      <w:r w:rsidR="00B17EB0" w:rsidRPr="007613C5">
        <w:rPr>
          <w:rFonts w:cs="Arial"/>
          <w:lang w:val="es-ES"/>
        </w:rPr>
        <w:t>xxxxxxx</w:t>
      </w:r>
      <w:proofErr w:type="spellEnd"/>
      <w:r w:rsidRPr="007613C5">
        <w:rPr>
          <w:rFonts w:cs="Arial"/>
          <w:lang w:val="es-ES"/>
        </w:rPr>
        <w:t xml:space="preserve"> </w:t>
      </w:r>
      <w:proofErr w:type="spellStart"/>
      <w:r w:rsidR="00B17EB0" w:rsidRPr="007613C5">
        <w:rPr>
          <w:rFonts w:cs="Arial"/>
          <w:lang w:val="es-ES"/>
        </w:rPr>
        <w:t>xxxxxx</w:t>
      </w:r>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r w:rsidR="00B17EB0"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w:t>
      </w:r>
      <w:r w:rsidR="00B17EB0" w:rsidRPr="007613C5">
        <w:rPr>
          <w:rFonts w:cs="Arial"/>
          <w:lang w:val="es-ES"/>
        </w:rPr>
        <w:t>xxxxxxx</w:t>
      </w:r>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w:t>
      </w:r>
      <w:r w:rsidR="00E8392E"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w:t>
      </w:r>
      <w:r w:rsidR="00B17EB0"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w:t>
      </w:r>
      <w:r w:rsidR="00B17EB0" w:rsidRPr="007613C5">
        <w:rPr>
          <w:rFonts w:cs="Arial"/>
          <w:lang w:val="es-ES"/>
        </w:rPr>
        <w:t>xxxxxxxxxx</w:t>
      </w:r>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w:t>
      </w:r>
    </w:p>
    <w:p w14:paraId="235DA56F" w14:textId="2C1AD4BD" w:rsidR="00F60E0A" w:rsidRPr="007613C5" w:rsidRDefault="00F7550A" w:rsidP="00265DDA">
      <w:pPr>
        <w:autoSpaceDE w:val="0"/>
        <w:autoSpaceDN w:val="0"/>
        <w:adjustRightInd w:val="0"/>
        <w:rPr>
          <w:rFonts w:cs="Arial"/>
          <w:lang w:val="es-ES"/>
        </w:rPr>
      </w:pPr>
      <w:r w:rsidRPr="007613C5">
        <w:rPr>
          <w:rFonts w:cs="Arial"/>
          <w:i/>
          <w:iCs/>
          <w:lang w:val="es-ES"/>
        </w:rPr>
        <w:t>Palabras clave</w:t>
      </w:r>
      <w:r w:rsidRPr="007613C5">
        <w:rPr>
          <w:rFonts w:cs="Arial"/>
          <w:b/>
          <w:i/>
          <w:iCs/>
          <w:lang w:val="es-ES"/>
        </w:rPr>
        <w:t>:</w:t>
      </w:r>
      <w:r w:rsidRPr="007613C5">
        <w:rPr>
          <w:rFonts w:cs="Arial"/>
          <w:lang w:val="es-ES"/>
        </w:rPr>
        <w:t xml:space="preserve"> </w:t>
      </w:r>
      <w:r w:rsidRPr="007613C5">
        <w:rPr>
          <w:rFonts w:cs="Arial"/>
          <w:shd w:val="clear" w:color="auto" w:fill="FFFFFF"/>
          <w:lang w:val="es-ES"/>
        </w:rPr>
        <w:t xml:space="preserve"> </w:t>
      </w:r>
      <w:proofErr w:type="spellStart"/>
      <w:r w:rsidRPr="007613C5">
        <w:rPr>
          <w:rFonts w:cs="Arial"/>
          <w:shd w:val="clear" w:color="auto" w:fill="FFFFFF"/>
          <w:lang w:val="es-ES"/>
        </w:rPr>
        <w:t>xxxxxxxxx</w:t>
      </w:r>
      <w:proofErr w:type="spellEnd"/>
      <w:r w:rsidRPr="007613C5">
        <w:rPr>
          <w:rFonts w:cs="Arial"/>
          <w:shd w:val="clear" w:color="auto" w:fill="FFFFFF"/>
          <w:lang w:val="es-ES"/>
        </w:rPr>
        <w:t xml:space="preserve">, </w:t>
      </w:r>
      <w:proofErr w:type="spellStart"/>
      <w:r w:rsidRPr="007613C5">
        <w:rPr>
          <w:rFonts w:cs="Arial"/>
          <w:shd w:val="clear" w:color="auto" w:fill="FFFFFF"/>
          <w:lang w:val="es-ES"/>
        </w:rPr>
        <w:t>xxxxxxxx</w:t>
      </w:r>
      <w:proofErr w:type="spellEnd"/>
      <w:r w:rsidRPr="007613C5">
        <w:rPr>
          <w:rFonts w:cs="Arial"/>
          <w:shd w:val="clear" w:color="auto" w:fill="FFFFFF"/>
          <w:lang w:val="es-ES"/>
        </w:rPr>
        <w:t xml:space="preserve">, </w:t>
      </w:r>
      <w:proofErr w:type="spellStart"/>
      <w:r w:rsidRPr="007613C5">
        <w:rPr>
          <w:rFonts w:cs="Arial"/>
          <w:shd w:val="clear" w:color="auto" w:fill="FFFFFF"/>
          <w:lang w:val="es-ES"/>
        </w:rPr>
        <w:t>xxxxxx</w:t>
      </w:r>
      <w:proofErr w:type="spellEnd"/>
      <w:r w:rsidRPr="007613C5">
        <w:rPr>
          <w:rFonts w:cs="Arial"/>
          <w:shd w:val="clear" w:color="auto" w:fill="FFFFFF"/>
          <w:lang w:val="es-ES"/>
        </w:rPr>
        <w:t>.</w:t>
      </w:r>
    </w:p>
    <w:p w14:paraId="69FC1162" w14:textId="77777777" w:rsidR="009119B5" w:rsidRPr="007613C5" w:rsidRDefault="009119B5" w:rsidP="00F60E0A">
      <w:pPr>
        <w:autoSpaceDE w:val="0"/>
        <w:autoSpaceDN w:val="0"/>
        <w:adjustRightInd w:val="0"/>
        <w:rPr>
          <w:rFonts w:cs="Arial"/>
          <w:lang w:val="es-ES"/>
        </w:rPr>
      </w:pPr>
    </w:p>
    <w:p w14:paraId="0CBF12A0" w14:textId="5718B685" w:rsidR="009119B5" w:rsidRPr="007613C5" w:rsidRDefault="009119B5" w:rsidP="0005710E">
      <w:pPr>
        <w:rPr>
          <w:rFonts w:cs="Arial"/>
          <w:b/>
          <w:sz w:val="24"/>
          <w:szCs w:val="24"/>
          <w:lang w:val="es-ES"/>
        </w:rPr>
      </w:pPr>
    </w:p>
    <w:p w14:paraId="6B81E8F3" w14:textId="02AF4340" w:rsidR="009119B5" w:rsidRPr="007613C5" w:rsidRDefault="009119B5" w:rsidP="0005710E">
      <w:pPr>
        <w:rPr>
          <w:rFonts w:cs="Arial"/>
          <w:b/>
          <w:sz w:val="24"/>
          <w:szCs w:val="24"/>
          <w:lang w:val="es-ES"/>
        </w:rPr>
      </w:pPr>
    </w:p>
    <w:p w14:paraId="7DD78030" w14:textId="070DE5DF" w:rsidR="00F60E0A" w:rsidRPr="007613C5" w:rsidRDefault="006E6859" w:rsidP="00EA68FB">
      <w:pPr>
        <w:pStyle w:val="Ttulo1"/>
        <w:ind w:firstLine="0"/>
        <w:rPr>
          <w:rFonts w:cs="Arial"/>
          <w:szCs w:val="22"/>
          <w:lang w:val="es-ES"/>
        </w:rPr>
      </w:pPr>
      <w:bookmarkStart w:id="22" w:name="_Toc52812694"/>
      <w:bookmarkStart w:id="23" w:name="_Toc52815611"/>
      <w:bookmarkStart w:id="24" w:name="_Toc216699148"/>
      <w:proofErr w:type="spellStart"/>
      <w:r w:rsidRPr="007613C5">
        <w:rPr>
          <w:rFonts w:cs="Arial"/>
          <w:caps w:val="0"/>
          <w:szCs w:val="22"/>
          <w:lang w:val="es-ES"/>
        </w:rPr>
        <w:lastRenderedPageBreak/>
        <w:t>Abstract</w:t>
      </w:r>
      <w:bookmarkEnd w:id="22"/>
      <w:bookmarkEnd w:id="23"/>
      <w:bookmarkEnd w:id="24"/>
      <w:proofErr w:type="spellEnd"/>
    </w:p>
    <w:p w14:paraId="190F45C5" w14:textId="057D8953" w:rsidR="00F60E0A" w:rsidRPr="007613C5" w:rsidRDefault="00F60E0A" w:rsidP="00EA68FB">
      <w:pPr>
        <w:autoSpaceDE w:val="0"/>
        <w:autoSpaceDN w:val="0"/>
        <w:adjustRightInd w:val="0"/>
        <w:ind w:firstLine="0"/>
        <w:rPr>
          <w:rFonts w:cs="Arial"/>
          <w:lang w:val="es-ES"/>
        </w:rPr>
      </w:pPr>
      <w:proofErr w:type="spellStart"/>
      <w:r w:rsidRPr="007613C5">
        <w:rPr>
          <w:rFonts w:cs="Arial"/>
          <w:lang w:val="es-ES"/>
        </w:rPr>
        <w:t>Ab</w:t>
      </w:r>
      <w:r w:rsidR="00557377" w:rsidRPr="007613C5">
        <w:rPr>
          <w:rFonts w:cs="Arial"/>
          <w:lang w:val="es-ES"/>
        </w:rPr>
        <w:t>stract</w:t>
      </w:r>
      <w:proofErr w:type="spellEnd"/>
      <w:r w:rsidR="00557377" w:rsidRPr="007613C5">
        <w:rPr>
          <w:rFonts w:cs="Arial"/>
          <w:lang w:val="es-ES"/>
        </w:rPr>
        <w:t xml:space="preserve"> es el resumen traducido </w:t>
      </w:r>
      <w:r w:rsidRPr="007613C5">
        <w:rPr>
          <w:rFonts w:cs="Arial"/>
          <w:lang w:val="es-ES"/>
        </w:rPr>
        <w:t>al</w:t>
      </w:r>
      <w:r w:rsidR="00557377" w:rsidRPr="007613C5">
        <w:rPr>
          <w:rFonts w:cs="Arial"/>
          <w:lang w:val="es-ES"/>
        </w:rPr>
        <w:t xml:space="preserve"> idioma </w:t>
      </w:r>
      <w:r w:rsidRPr="007613C5">
        <w:rPr>
          <w:rFonts w:cs="Arial"/>
          <w:lang w:val="es-ES"/>
        </w:rPr>
        <w:t xml:space="preserve">inglés en </w:t>
      </w:r>
      <w:r w:rsidR="00557377" w:rsidRPr="007613C5">
        <w:rPr>
          <w:rFonts w:cs="Arial"/>
          <w:lang w:val="es-ES"/>
        </w:rPr>
        <w:t xml:space="preserve">donde se </w:t>
      </w:r>
      <w:r w:rsidRPr="007613C5">
        <w:rPr>
          <w:rFonts w:cs="Arial"/>
          <w:lang w:val="es-ES"/>
        </w:rPr>
        <w:t>incluyen las palabras claves.</w:t>
      </w:r>
      <w:r w:rsidR="002C174C" w:rsidRPr="007613C5">
        <w:rPr>
          <w:rFonts w:cs="Arial"/>
          <w:lang w:val="es-ES"/>
        </w:rPr>
        <w:t xml:space="preserve"> </w:t>
      </w:r>
      <w:r w:rsidR="003822D9" w:rsidRPr="007613C5">
        <w:rPr>
          <w:rFonts w:cs="Arial"/>
          <w:b/>
          <w:lang w:val="es-ES"/>
        </w:rPr>
        <w:t>Obligatoriamente</w:t>
      </w:r>
      <w:r w:rsidR="002C174C" w:rsidRPr="007613C5">
        <w:rPr>
          <w:rFonts w:cs="Arial"/>
          <w:lang w:val="es-ES"/>
        </w:rPr>
        <w:t xml:space="preserve"> debe</w:t>
      </w:r>
      <w:r w:rsidR="003822D9" w:rsidRPr="007613C5">
        <w:rPr>
          <w:rFonts w:cs="Arial"/>
          <w:lang w:val="es-ES"/>
        </w:rPr>
        <w:t xml:space="preserve"> contener las palabras claves </w:t>
      </w:r>
      <w:r w:rsidR="00B7200F" w:rsidRPr="007613C5">
        <w:rPr>
          <w:rFonts w:cs="Arial"/>
          <w:b/>
          <w:lang w:val="es-ES"/>
        </w:rPr>
        <w:t>(máximo tres)</w:t>
      </w:r>
      <w:r w:rsidR="00B7200F" w:rsidRPr="007613C5">
        <w:rPr>
          <w:rFonts w:cs="Arial"/>
          <w:lang w:val="es-ES"/>
        </w:rPr>
        <w:t>.</w:t>
      </w:r>
    </w:p>
    <w:p w14:paraId="4583DB26" w14:textId="1B948B8F" w:rsidR="003822D9" w:rsidRPr="007613C5" w:rsidRDefault="00F60E0A" w:rsidP="00EA68FB">
      <w:pPr>
        <w:autoSpaceDE w:val="0"/>
        <w:autoSpaceDN w:val="0"/>
        <w:adjustRightInd w:val="0"/>
        <w:ind w:firstLine="0"/>
        <w:rPr>
          <w:rFonts w:cs="Arial"/>
          <w:lang w:val="es-ES"/>
        </w:rPr>
      </w:pPr>
      <w:r w:rsidRPr="007613C5">
        <w:rPr>
          <w:rFonts w:cs="Arial"/>
          <w:lang w:val="es-ES"/>
        </w:rPr>
        <w:t>Ejemplo:</w:t>
      </w:r>
    </w:p>
    <w:p w14:paraId="7CD0167D" w14:textId="1F694448" w:rsidR="00B17EB0" w:rsidRPr="007613C5" w:rsidRDefault="00B17EB0" w:rsidP="00EA68FB">
      <w:pPr>
        <w:ind w:firstLine="0"/>
        <w:rPr>
          <w:rFonts w:cs="Arial"/>
          <w:lang w:val="es-ES"/>
        </w:rPr>
      </w:pP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w:t>
      </w:r>
      <w:r w:rsidR="00E8392E"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xxxxxxxxxxxxxxxxxxxxx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xxxxxxxxxxxxxxxxxxx</w:t>
      </w:r>
      <w:proofErr w:type="spellEnd"/>
      <w:r w:rsidRPr="007613C5">
        <w:rPr>
          <w:rFonts w:cs="Arial"/>
          <w:lang w:val="es-ES"/>
        </w:rPr>
        <w:t>.</w:t>
      </w:r>
      <w:r w:rsidR="00E8392E"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w:t>
      </w:r>
      <w:proofErr w:type="spellEnd"/>
      <w:r w:rsidRPr="007613C5">
        <w:rPr>
          <w:rFonts w:cs="Arial"/>
          <w:lang w:val="es-ES"/>
        </w:rPr>
        <w:t xml:space="preserve"> </w:t>
      </w:r>
      <w:proofErr w:type="spellStart"/>
      <w:r w:rsidRPr="007613C5">
        <w:rPr>
          <w:rFonts w:cs="Arial"/>
          <w:lang w:val="es-ES"/>
        </w:rPr>
        <w:t>xxxxxxxxxxxxx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xxxxxxxxxxxxxxxxxxxxxxx</w:t>
      </w:r>
      <w:proofErr w:type="spellEnd"/>
      <w:r w:rsidRPr="007613C5">
        <w:rPr>
          <w:rFonts w:cs="Arial"/>
          <w:lang w:val="es-ES"/>
        </w:rPr>
        <w:t xml:space="preserve"> </w:t>
      </w:r>
      <w:proofErr w:type="spellStart"/>
      <w:r w:rsidRPr="007613C5">
        <w:rPr>
          <w:rFonts w:cs="Arial"/>
          <w:lang w:val="es-ES"/>
        </w:rPr>
        <w:t>xxxxxxxxxxxxx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w:t>
      </w:r>
      <w:r w:rsidR="00E8392E"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xxxxxxxxxxxxxxxxxx</w:t>
      </w:r>
      <w:proofErr w:type="spellEnd"/>
      <w:r w:rsidRPr="007613C5">
        <w:rPr>
          <w:rFonts w:cs="Arial"/>
          <w:lang w:val="es-ES"/>
        </w:rPr>
        <w:t xml:space="preserve"> </w:t>
      </w:r>
      <w:proofErr w:type="spellStart"/>
      <w:r w:rsidRPr="007613C5">
        <w:rPr>
          <w:rFonts w:cs="Arial"/>
          <w:lang w:val="es-ES"/>
        </w:rPr>
        <w:t>xxxxxxxxxxxxxxxxxxxx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w:t>
      </w:r>
      <w:proofErr w:type="spellEnd"/>
      <w:r w:rsidRPr="007613C5">
        <w:rPr>
          <w:rFonts w:cs="Arial"/>
          <w:lang w:val="es-ES"/>
        </w:rPr>
        <w:t xml:space="preserve"> </w:t>
      </w:r>
      <w:proofErr w:type="spellStart"/>
      <w:r w:rsidRPr="007613C5">
        <w:rPr>
          <w:rFonts w:cs="Arial"/>
          <w:lang w:val="es-ES"/>
        </w:rPr>
        <w:t>xxxxxxxxx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xxxxxxxxxx</w:t>
      </w:r>
      <w:proofErr w:type="spellEnd"/>
      <w:r w:rsidRPr="007613C5">
        <w:rPr>
          <w:rFonts w:cs="Arial"/>
          <w:lang w:val="es-ES"/>
        </w:rPr>
        <w:t xml:space="preserve"> </w:t>
      </w:r>
      <w:proofErr w:type="spellStart"/>
      <w:r w:rsidRPr="007613C5">
        <w:rPr>
          <w:rFonts w:cs="Arial"/>
          <w:lang w:val="es-ES"/>
        </w:rPr>
        <w:t>xx</w:t>
      </w:r>
      <w:proofErr w:type="spellEnd"/>
      <w:r w:rsidRPr="007613C5">
        <w:rPr>
          <w:rFonts w:cs="Arial"/>
          <w:lang w:val="es-ES"/>
        </w:rPr>
        <w:t xml:space="preserve"> </w:t>
      </w:r>
      <w:proofErr w:type="spellStart"/>
      <w:r w:rsidRPr="007613C5">
        <w:rPr>
          <w:rFonts w:cs="Arial"/>
          <w:lang w:val="es-ES"/>
        </w:rPr>
        <w:t>xxxxx</w:t>
      </w:r>
      <w:proofErr w:type="spellEnd"/>
      <w:r w:rsidRPr="007613C5">
        <w:rPr>
          <w:rFonts w:cs="Arial"/>
          <w:lang w:val="es-ES"/>
        </w:rPr>
        <w:t xml:space="preserve"> </w:t>
      </w:r>
      <w:proofErr w:type="spellStart"/>
      <w:r w:rsidRPr="007613C5">
        <w:rPr>
          <w:rFonts w:cs="Arial"/>
          <w:lang w:val="es-ES"/>
        </w:rPr>
        <w:t>xxxxxxx</w:t>
      </w:r>
      <w:proofErr w:type="spellEnd"/>
      <w:r w:rsidRPr="007613C5">
        <w:rPr>
          <w:rFonts w:cs="Arial"/>
          <w:lang w:val="es-ES"/>
        </w:rPr>
        <w:t xml:space="preserve"> </w:t>
      </w:r>
      <w:proofErr w:type="spellStart"/>
      <w:r w:rsidRPr="007613C5">
        <w:rPr>
          <w:rFonts w:cs="Arial"/>
          <w:lang w:val="es-ES"/>
        </w:rPr>
        <w:t>xxxxxx</w:t>
      </w:r>
      <w:proofErr w:type="spellEnd"/>
      <w:r w:rsidRPr="007613C5">
        <w:rPr>
          <w:rFonts w:cs="Arial"/>
          <w:lang w:val="es-ES"/>
        </w:rPr>
        <w:t xml:space="preserve"> </w:t>
      </w:r>
      <w:proofErr w:type="spellStart"/>
      <w:r w:rsidRPr="007613C5">
        <w:rPr>
          <w:rFonts w:cs="Arial"/>
          <w:lang w:val="es-ES"/>
        </w:rPr>
        <w:t>xxxxxxxxxxxxxxxx</w:t>
      </w:r>
      <w:proofErr w:type="spellEnd"/>
      <w:r w:rsidRPr="007613C5">
        <w:rPr>
          <w:rFonts w:cs="Arial"/>
          <w:lang w:val="es-ES"/>
        </w:rPr>
        <w:t xml:space="preserve"> </w:t>
      </w:r>
      <w:proofErr w:type="spellStart"/>
      <w:r w:rsidRPr="007613C5">
        <w:rPr>
          <w:rFonts w:cs="Arial"/>
          <w:lang w:val="es-ES"/>
        </w:rPr>
        <w:t>xxxxxxxxxxxxxx</w:t>
      </w:r>
      <w:proofErr w:type="spellEnd"/>
      <w:r w:rsidRPr="007613C5">
        <w:rPr>
          <w:rFonts w:cs="Arial"/>
          <w:lang w:val="es-ES"/>
        </w:rPr>
        <w:t>.</w:t>
      </w:r>
    </w:p>
    <w:p w14:paraId="6678C0ED" w14:textId="4A154B65" w:rsidR="007E6B52" w:rsidRPr="007613C5" w:rsidRDefault="007E6B52" w:rsidP="00265DDA">
      <w:pPr>
        <w:autoSpaceDE w:val="0"/>
        <w:autoSpaceDN w:val="0"/>
        <w:adjustRightInd w:val="0"/>
        <w:rPr>
          <w:rFonts w:cs="Arial"/>
          <w:i/>
          <w:iCs/>
          <w:lang w:val="es-ES"/>
        </w:rPr>
      </w:pPr>
      <w:proofErr w:type="spellStart"/>
      <w:r w:rsidRPr="007613C5">
        <w:rPr>
          <w:rFonts w:cs="Arial"/>
          <w:i/>
          <w:lang w:val="es-ES"/>
        </w:rPr>
        <w:t>Keywords</w:t>
      </w:r>
      <w:proofErr w:type="spellEnd"/>
      <w:r w:rsidRPr="007613C5">
        <w:rPr>
          <w:rFonts w:cs="Arial"/>
          <w:lang w:val="es-ES"/>
        </w:rPr>
        <w:t xml:space="preserve">: </w:t>
      </w:r>
      <w:r w:rsidRPr="007613C5">
        <w:rPr>
          <w:rFonts w:cs="Arial"/>
          <w:shd w:val="clear" w:color="auto" w:fill="FFFFFF"/>
          <w:lang w:val="es-ES"/>
        </w:rPr>
        <w:t xml:space="preserve"> </w:t>
      </w:r>
      <w:proofErr w:type="spellStart"/>
      <w:r w:rsidRPr="007613C5">
        <w:rPr>
          <w:rFonts w:cs="Arial"/>
          <w:shd w:val="clear" w:color="auto" w:fill="FFFFFF"/>
          <w:lang w:val="es-ES"/>
        </w:rPr>
        <w:t>xxxxxxxxx</w:t>
      </w:r>
      <w:proofErr w:type="spellEnd"/>
      <w:r w:rsidRPr="007613C5">
        <w:rPr>
          <w:rFonts w:cs="Arial"/>
          <w:shd w:val="clear" w:color="auto" w:fill="FFFFFF"/>
          <w:lang w:val="es-ES"/>
        </w:rPr>
        <w:t xml:space="preserve">, </w:t>
      </w:r>
      <w:proofErr w:type="spellStart"/>
      <w:r w:rsidRPr="007613C5">
        <w:rPr>
          <w:rFonts w:cs="Arial"/>
          <w:shd w:val="clear" w:color="auto" w:fill="FFFFFF"/>
          <w:lang w:val="es-ES"/>
        </w:rPr>
        <w:t>xxxxxxxx</w:t>
      </w:r>
      <w:proofErr w:type="spellEnd"/>
      <w:r w:rsidRPr="007613C5">
        <w:rPr>
          <w:rFonts w:cs="Arial"/>
          <w:shd w:val="clear" w:color="auto" w:fill="FFFFFF"/>
          <w:lang w:val="es-ES"/>
        </w:rPr>
        <w:t xml:space="preserve">, </w:t>
      </w:r>
      <w:proofErr w:type="spellStart"/>
      <w:r w:rsidRPr="007613C5">
        <w:rPr>
          <w:rFonts w:cs="Arial"/>
          <w:shd w:val="clear" w:color="auto" w:fill="FFFFFF"/>
          <w:lang w:val="es-ES"/>
        </w:rPr>
        <w:t>xxxxxx</w:t>
      </w:r>
      <w:proofErr w:type="spellEnd"/>
      <w:r w:rsidRPr="007613C5">
        <w:rPr>
          <w:rFonts w:cs="Arial"/>
          <w:shd w:val="clear" w:color="auto" w:fill="FFFFFF"/>
          <w:lang w:val="es-ES"/>
        </w:rPr>
        <w:t>.</w:t>
      </w:r>
    </w:p>
    <w:p w14:paraId="17B53394" w14:textId="6A1F0134" w:rsidR="007E6B52" w:rsidRPr="007613C5" w:rsidRDefault="007E6B52" w:rsidP="00085041">
      <w:pPr>
        <w:autoSpaceDE w:val="0"/>
        <w:autoSpaceDN w:val="0"/>
        <w:adjustRightInd w:val="0"/>
        <w:rPr>
          <w:rFonts w:cs="Arial"/>
          <w:lang w:val="es-ES"/>
        </w:rPr>
      </w:pPr>
    </w:p>
    <w:p w14:paraId="3F7B6E58" w14:textId="69AEFCEA" w:rsidR="003822D9" w:rsidRPr="007613C5" w:rsidRDefault="003822D9" w:rsidP="00085041">
      <w:pPr>
        <w:autoSpaceDE w:val="0"/>
        <w:autoSpaceDN w:val="0"/>
        <w:adjustRightInd w:val="0"/>
        <w:rPr>
          <w:rFonts w:cs="Arial"/>
          <w:lang w:val="es-ES"/>
        </w:rPr>
      </w:pPr>
    </w:p>
    <w:p w14:paraId="57218196" w14:textId="4610C86B" w:rsidR="00F60E0A" w:rsidRPr="007613C5" w:rsidRDefault="00F60E0A" w:rsidP="0005710E">
      <w:pPr>
        <w:rPr>
          <w:rFonts w:cs="Arial"/>
          <w:b/>
          <w:sz w:val="24"/>
          <w:szCs w:val="24"/>
          <w:lang w:val="es-ES"/>
        </w:rPr>
      </w:pPr>
    </w:p>
    <w:p w14:paraId="358D9EA5" w14:textId="7920C60D" w:rsidR="009119B5" w:rsidRPr="007613C5" w:rsidRDefault="009119B5" w:rsidP="0005710E">
      <w:pPr>
        <w:rPr>
          <w:rFonts w:cs="Arial"/>
          <w:b/>
          <w:sz w:val="24"/>
          <w:szCs w:val="24"/>
          <w:lang w:val="es-ES"/>
        </w:rPr>
      </w:pPr>
    </w:p>
    <w:p w14:paraId="39FF08C7" w14:textId="77777777" w:rsidR="00476056" w:rsidRPr="007613C5" w:rsidRDefault="00476056" w:rsidP="00EA68FB">
      <w:pPr>
        <w:ind w:firstLine="0"/>
        <w:rPr>
          <w:lang w:val="es-ES"/>
        </w:rPr>
      </w:pPr>
      <w:bookmarkStart w:id="25" w:name="_Toc52812695"/>
      <w:bookmarkStart w:id="26" w:name="_Toc52815612"/>
    </w:p>
    <w:p w14:paraId="7214238F" w14:textId="625F1CE1" w:rsidR="00F60E0A" w:rsidRPr="007613C5" w:rsidRDefault="006E6859" w:rsidP="000A7B3B">
      <w:pPr>
        <w:pStyle w:val="Ttulo1"/>
        <w:rPr>
          <w:rFonts w:cs="Arial"/>
          <w:szCs w:val="22"/>
          <w:lang w:val="es-ES"/>
        </w:rPr>
      </w:pPr>
      <w:bookmarkStart w:id="27" w:name="_Toc216699149"/>
      <w:r w:rsidRPr="007613C5">
        <w:rPr>
          <w:rFonts w:cs="Arial"/>
          <w:caps w:val="0"/>
          <w:szCs w:val="22"/>
          <w:lang w:val="es-ES"/>
        </w:rPr>
        <w:lastRenderedPageBreak/>
        <w:t>Introducción</w:t>
      </w:r>
      <w:bookmarkEnd w:id="25"/>
      <w:bookmarkEnd w:id="26"/>
      <w:bookmarkEnd w:id="27"/>
    </w:p>
    <w:p w14:paraId="3657BE7A" w14:textId="0ACD4145" w:rsidR="00F60E0A" w:rsidRPr="007613C5" w:rsidRDefault="00EF3AA2" w:rsidP="00EA68FB">
      <w:pPr>
        <w:autoSpaceDE w:val="0"/>
        <w:autoSpaceDN w:val="0"/>
        <w:adjustRightInd w:val="0"/>
        <w:ind w:firstLine="0"/>
        <w:rPr>
          <w:rFonts w:cs="Arial"/>
          <w:lang w:val="es-ES"/>
        </w:rPr>
      </w:pPr>
      <w:r w:rsidRPr="007613C5">
        <w:rPr>
          <w:rFonts w:cs="Arial"/>
          <w:lang w:val="es-ES"/>
        </w:rPr>
        <w:t>S</w:t>
      </w:r>
      <w:r w:rsidR="00476056" w:rsidRPr="007613C5">
        <w:rPr>
          <w:rFonts w:cs="Arial"/>
          <w:lang w:val="es-ES"/>
        </w:rPr>
        <w:t>e sugiere presentar en</w:t>
      </w:r>
      <w:r w:rsidR="00E31F9F" w:rsidRPr="007613C5">
        <w:rPr>
          <w:rFonts w:cs="Arial"/>
          <w:lang w:val="es-ES"/>
        </w:rPr>
        <w:t xml:space="preserve"> máximo</w:t>
      </w:r>
      <w:r w:rsidR="00557377" w:rsidRPr="007613C5">
        <w:rPr>
          <w:rFonts w:cs="Arial"/>
          <w:lang w:val="es-ES"/>
        </w:rPr>
        <w:t xml:space="preserve"> </w:t>
      </w:r>
      <w:r w:rsidR="00F60E0A" w:rsidRPr="007613C5">
        <w:rPr>
          <w:rFonts w:cs="Arial"/>
          <w:b/>
          <w:lang w:val="es-ES"/>
        </w:rPr>
        <w:t>dos</w:t>
      </w:r>
      <w:r w:rsidR="00557377" w:rsidRPr="007613C5">
        <w:rPr>
          <w:rFonts w:cs="Arial"/>
          <w:b/>
          <w:lang w:val="es-ES"/>
        </w:rPr>
        <w:t xml:space="preserve"> páginas</w:t>
      </w:r>
      <w:r w:rsidR="00476056" w:rsidRPr="007613C5">
        <w:rPr>
          <w:rFonts w:cs="Arial"/>
          <w:b/>
          <w:lang w:val="es-ES"/>
        </w:rPr>
        <w:t xml:space="preserve"> </w:t>
      </w:r>
      <w:r w:rsidR="00476056" w:rsidRPr="007613C5">
        <w:rPr>
          <w:rFonts w:cs="Arial"/>
          <w:lang w:val="es-ES"/>
        </w:rPr>
        <w:t xml:space="preserve">y considerar los </w:t>
      </w:r>
      <w:r w:rsidR="00231FC4" w:rsidRPr="007613C5">
        <w:rPr>
          <w:rFonts w:cs="Arial"/>
          <w:lang w:val="es-ES"/>
        </w:rPr>
        <w:t>siguientes puntos:</w:t>
      </w:r>
    </w:p>
    <w:p w14:paraId="54EB91FE" w14:textId="77777777" w:rsidR="00F60E0A" w:rsidRPr="007613C5" w:rsidRDefault="00F60E0A" w:rsidP="00EA68FB">
      <w:pPr>
        <w:autoSpaceDE w:val="0"/>
        <w:autoSpaceDN w:val="0"/>
        <w:adjustRightInd w:val="0"/>
        <w:ind w:firstLine="0"/>
        <w:rPr>
          <w:rFonts w:cs="Arial"/>
          <w:lang w:val="es-ES"/>
        </w:rPr>
      </w:pPr>
      <w:r w:rsidRPr="007613C5">
        <w:rPr>
          <w:rFonts w:cs="Arial"/>
          <w:lang w:val="es-ES"/>
        </w:rPr>
        <w:t>Cómo dio respuesta al problema planteado,</w:t>
      </w:r>
    </w:p>
    <w:p w14:paraId="6C4C9131" w14:textId="77777777" w:rsidR="00F60E0A" w:rsidRPr="007613C5" w:rsidRDefault="00F60E0A" w:rsidP="00EA68FB">
      <w:pPr>
        <w:autoSpaceDE w:val="0"/>
        <w:autoSpaceDN w:val="0"/>
        <w:adjustRightInd w:val="0"/>
        <w:ind w:firstLine="0"/>
        <w:rPr>
          <w:rFonts w:cs="Arial"/>
          <w:lang w:val="es-ES"/>
        </w:rPr>
      </w:pPr>
      <w:r w:rsidRPr="007613C5">
        <w:rPr>
          <w:rFonts w:cs="Arial"/>
          <w:lang w:val="es-ES"/>
        </w:rPr>
        <w:t>El alcance de los objetivos y su cumplimiento,</w:t>
      </w:r>
    </w:p>
    <w:p w14:paraId="506AEF6C" w14:textId="77777777" w:rsidR="00F60E0A" w:rsidRPr="007613C5" w:rsidRDefault="00F60E0A" w:rsidP="00EA68FB">
      <w:pPr>
        <w:autoSpaceDE w:val="0"/>
        <w:autoSpaceDN w:val="0"/>
        <w:adjustRightInd w:val="0"/>
        <w:ind w:firstLine="0"/>
        <w:rPr>
          <w:rFonts w:cs="Arial"/>
          <w:lang w:val="es-ES"/>
        </w:rPr>
      </w:pPr>
      <w:r w:rsidRPr="007613C5">
        <w:rPr>
          <w:rFonts w:cs="Arial"/>
          <w:lang w:val="es-ES"/>
        </w:rPr>
        <w:t>Las facilidades u oportunidades, los inconvenientes o limitantes con los que se enfrentó en el desarrollo del trabajo,</w:t>
      </w:r>
    </w:p>
    <w:p w14:paraId="754D9CC0" w14:textId="7A29C8FF" w:rsidR="00943DDE" w:rsidRPr="007613C5" w:rsidRDefault="002A0C0C" w:rsidP="00EA68FB">
      <w:pPr>
        <w:autoSpaceDE w:val="0"/>
        <w:autoSpaceDN w:val="0"/>
        <w:adjustRightInd w:val="0"/>
        <w:ind w:firstLine="0"/>
        <w:rPr>
          <w:rFonts w:cs="Arial"/>
          <w:lang w:val="es-ES"/>
        </w:rPr>
      </w:pPr>
      <w:r w:rsidRPr="007613C5">
        <w:rPr>
          <w:rFonts w:cs="Arial"/>
          <w:lang w:val="es-ES"/>
        </w:rPr>
        <w:t>La metodología utilizada,</w:t>
      </w:r>
      <w:r w:rsidR="00943DDE" w:rsidRPr="007613C5">
        <w:rPr>
          <w:rFonts w:cs="Arial"/>
          <w:lang w:val="es-ES"/>
        </w:rPr>
        <w:t xml:space="preserve"> </w:t>
      </w:r>
    </w:p>
    <w:p w14:paraId="4C641756" w14:textId="4E678B08" w:rsidR="00943DDE" w:rsidRPr="007613C5" w:rsidRDefault="00943DDE" w:rsidP="00EA68FB">
      <w:pPr>
        <w:autoSpaceDE w:val="0"/>
        <w:autoSpaceDN w:val="0"/>
        <w:adjustRightInd w:val="0"/>
        <w:ind w:firstLine="0"/>
        <w:rPr>
          <w:rFonts w:cs="Arial"/>
          <w:lang w:val="es-ES"/>
        </w:rPr>
      </w:pPr>
      <w:r w:rsidRPr="007613C5">
        <w:rPr>
          <w:rFonts w:cs="Arial"/>
          <w:lang w:val="es-ES"/>
        </w:rPr>
        <w:t>Una breve explicación de los capítulos,</w:t>
      </w:r>
    </w:p>
    <w:p w14:paraId="1D7AAA45" w14:textId="5E7ACCA6" w:rsidR="00943DDE" w:rsidRPr="007613C5" w:rsidRDefault="00943DDE" w:rsidP="00EA68FB">
      <w:pPr>
        <w:autoSpaceDE w:val="0"/>
        <w:autoSpaceDN w:val="0"/>
        <w:adjustRightInd w:val="0"/>
        <w:ind w:firstLine="0"/>
        <w:rPr>
          <w:rFonts w:cs="Arial"/>
          <w:lang w:val="es-ES"/>
        </w:rPr>
      </w:pPr>
      <w:r w:rsidRPr="007613C5">
        <w:rPr>
          <w:rFonts w:cs="Arial"/>
          <w:lang w:val="es-ES"/>
        </w:rPr>
        <w:t>La importancia que tiene la investigación para la institución, empresa o usuarios y la s</w:t>
      </w:r>
      <w:r w:rsidR="0095293C" w:rsidRPr="007613C5">
        <w:rPr>
          <w:rFonts w:cs="Arial"/>
          <w:lang w:val="es-ES"/>
        </w:rPr>
        <w:t>ociedad en general.</w:t>
      </w:r>
    </w:p>
    <w:p w14:paraId="74E8FB64" w14:textId="5DED4F43" w:rsidR="00F60E0A" w:rsidRPr="007613C5" w:rsidRDefault="00F60E0A" w:rsidP="0005710E">
      <w:pPr>
        <w:rPr>
          <w:rFonts w:cs="Arial"/>
          <w:b/>
          <w:sz w:val="24"/>
          <w:szCs w:val="24"/>
          <w:lang w:val="es-ES"/>
        </w:rPr>
      </w:pPr>
    </w:p>
    <w:p w14:paraId="41BD84D1" w14:textId="08B35E00" w:rsidR="004935B2" w:rsidRPr="007613C5" w:rsidRDefault="004935B2" w:rsidP="0005710E">
      <w:pPr>
        <w:rPr>
          <w:rFonts w:cs="Arial"/>
          <w:b/>
          <w:sz w:val="24"/>
          <w:szCs w:val="24"/>
          <w:lang w:val="es-ES"/>
        </w:rPr>
      </w:pPr>
    </w:p>
    <w:p w14:paraId="1B01CAAC" w14:textId="427E0F84" w:rsidR="004935B2" w:rsidRPr="007613C5" w:rsidRDefault="004935B2" w:rsidP="0005710E">
      <w:pPr>
        <w:rPr>
          <w:rFonts w:cs="Arial"/>
          <w:b/>
          <w:sz w:val="24"/>
          <w:szCs w:val="24"/>
          <w:lang w:val="es-ES"/>
        </w:rPr>
      </w:pPr>
    </w:p>
    <w:p w14:paraId="6AE1DB94" w14:textId="75B1BAF1" w:rsidR="004935B2" w:rsidRPr="007613C5" w:rsidRDefault="004935B2" w:rsidP="0005710E">
      <w:pPr>
        <w:rPr>
          <w:rFonts w:cs="Arial"/>
          <w:b/>
          <w:sz w:val="24"/>
          <w:szCs w:val="24"/>
          <w:lang w:val="es-ES"/>
        </w:rPr>
      </w:pPr>
    </w:p>
    <w:p w14:paraId="3E5DAB42" w14:textId="2A7FD89F" w:rsidR="004935B2" w:rsidRPr="007613C5" w:rsidRDefault="004935B2" w:rsidP="0005710E">
      <w:pPr>
        <w:rPr>
          <w:rFonts w:cs="Arial"/>
          <w:b/>
          <w:sz w:val="24"/>
          <w:szCs w:val="24"/>
          <w:lang w:val="es-ES"/>
        </w:rPr>
      </w:pPr>
    </w:p>
    <w:p w14:paraId="05A616D8" w14:textId="4FC71018" w:rsidR="004935B2" w:rsidRPr="007613C5" w:rsidRDefault="004935B2" w:rsidP="0005710E">
      <w:pPr>
        <w:rPr>
          <w:rFonts w:cs="Arial"/>
          <w:b/>
          <w:sz w:val="24"/>
          <w:szCs w:val="24"/>
          <w:lang w:val="es-ES"/>
        </w:rPr>
      </w:pPr>
    </w:p>
    <w:p w14:paraId="22C14854" w14:textId="6C008FA9" w:rsidR="004935B2" w:rsidRPr="007613C5" w:rsidRDefault="004935B2" w:rsidP="0005710E">
      <w:pPr>
        <w:rPr>
          <w:rFonts w:cs="Arial"/>
          <w:b/>
          <w:sz w:val="24"/>
          <w:szCs w:val="24"/>
          <w:lang w:val="es-ES"/>
        </w:rPr>
      </w:pPr>
    </w:p>
    <w:p w14:paraId="6C943BBB" w14:textId="0DC46029" w:rsidR="004935B2" w:rsidRPr="007613C5" w:rsidRDefault="004935B2" w:rsidP="0005710E">
      <w:pPr>
        <w:rPr>
          <w:rFonts w:cs="Arial"/>
          <w:b/>
          <w:sz w:val="24"/>
          <w:szCs w:val="24"/>
          <w:lang w:val="es-ES"/>
        </w:rPr>
      </w:pPr>
    </w:p>
    <w:p w14:paraId="41A9B5AC" w14:textId="26AB6AD7" w:rsidR="004935B2" w:rsidRPr="007613C5" w:rsidRDefault="004935B2" w:rsidP="0005710E">
      <w:pPr>
        <w:rPr>
          <w:rFonts w:cs="Arial"/>
          <w:b/>
          <w:sz w:val="24"/>
          <w:szCs w:val="24"/>
          <w:lang w:val="es-ES"/>
        </w:rPr>
      </w:pPr>
    </w:p>
    <w:p w14:paraId="192E8E67" w14:textId="2A19C628" w:rsidR="004935B2" w:rsidRPr="007613C5" w:rsidRDefault="004935B2" w:rsidP="0005710E">
      <w:pPr>
        <w:rPr>
          <w:rFonts w:cs="Arial"/>
          <w:b/>
          <w:sz w:val="24"/>
          <w:szCs w:val="24"/>
          <w:lang w:val="es-ES"/>
        </w:rPr>
      </w:pPr>
    </w:p>
    <w:p w14:paraId="39D3C3F9" w14:textId="0C120053" w:rsidR="004935B2" w:rsidRPr="007613C5" w:rsidRDefault="004935B2" w:rsidP="0005710E">
      <w:pPr>
        <w:rPr>
          <w:rFonts w:cs="Arial"/>
          <w:b/>
          <w:sz w:val="24"/>
          <w:szCs w:val="24"/>
          <w:lang w:val="es-ES"/>
        </w:rPr>
      </w:pPr>
    </w:p>
    <w:p w14:paraId="29A333F7" w14:textId="750D4CF7" w:rsidR="004935B2" w:rsidRPr="007613C5" w:rsidRDefault="004935B2" w:rsidP="0005710E">
      <w:pPr>
        <w:rPr>
          <w:rFonts w:cs="Arial"/>
          <w:b/>
          <w:sz w:val="24"/>
          <w:szCs w:val="24"/>
          <w:lang w:val="es-ES"/>
        </w:rPr>
      </w:pPr>
    </w:p>
    <w:p w14:paraId="1A4E8F74" w14:textId="52E20206" w:rsidR="004935B2" w:rsidRPr="007613C5" w:rsidRDefault="004935B2" w:rsidP="0005710E">
      <w:pPr>
        <w:rPr>
          <w:rFonts w:cs="Arial"/>
          <w:b/>
          <w:sz w:val="24"/>
          <w:szCs w:val="24"/>
          <w:lang w:val="es-ES"/>
        </w:rPr>
      </w:pPr>
    </w:p>
    <w:p w14:paraId="43747273" w14:textId="6557908C" w:rsidR="004935B2" w:rsidRPr="007613C5" w:rsidRDefault="004935B2" w:rsidP="0005710E">
      <w:pPr>
        <w:rPr>
          <w:rFonts w:cs="Arial"/>
          <w:b/>
          <w:sz w:val="24"/>
          <w:szCs w:val="24"/>
          <w:lang w:val="es-ES"/>
        </w:rPr>
      </w:pPr>
    </w:p>
    <w:p w14:paraId="6B5144D7" w14:textId="27CAE138" w:rsidR="004935B2" w:rsidRPr="007613C5" w:rsidRDefault="004935B2" w:rsidP="0005710E">
      <w:pPr>
        <w:rPr>
          <w:rFonts w:cs="Arial"/>
          <w:b/>
          <w:sz w:val="24"/>
          <w:szCs w:val="24"/>
          <w:lang w:val="es-ES"/>
        </w:rPr>
      </w:pPr>
    </w:p>
    <w:p w14:paraId="19C96150" w14:textId="4FF26058" w:rsidR="00867B8F" w:rsidRPr="00EA68FB" w:rsidRDefault="0095293C" w:rsidP="00EA68FB">
      <w:pPr>
        <w:pStyle w:val="Ttulo1"/>
      </w:pPr>
      <w:bookmarkStart w:id="28" w:name="_Toc52812696"/>
      <w:bookmarkStart w:id="29" w:name="_Toc52815613"/>
      <w:bookmarkStart w:id="30" w:name="_Toc216699150"/>
      <w:r w:rsidRPr="007613C5">
        <w:rPr>
          <w:lang w:val="es-ES"/>
        </w:rPr>
        <w:lastRenderedPageBreak/>
        <w:t>Capí</w:t>
      </w:r>
      <w:r w:rsidR="00B575D1" w:rsidRPr="007613C5">
        <w:rPr>
          <w:lang w:val="es-ES"/>
        </w:rPr>
        <w:t xml:space="preserve">tulo </w:t>
      </w:r>
      <w:r w:rsidRPr="007613C5">
        <w:rPr>
          <w:lang w:val="es-ES"/>
        </w:rPr>
        <w:t>uno</w:t>
      </w:r>
      <w:bookmarkStart w:id="31" w:name="_Toc52812697"/>
      <w:bookmarkStart w:id="32" w:name="_Toc52815614"/>
      <w:bookmarkEnd w:id="28"/>
      <w:bookmarkEnd w:id="29"/>
      <w:bookmarkEnd w:id="30"/>
    </w:p>
    <w:p w14:paraId="2FE06686" w14:textId="4460D9B3" w:rsidR="008362D1" w:rsidRPr="00EA68FB" w:rsidRDefault="00921318" w:rsidP="00EA68FB">
      <w:pPr>
        <w:pStyle w:val="Ttulo1"/>
      </w:pPr>
      <w:bookmarkStart w:id="33" w:name="_Toc216699151"/>
      <w:bookmarkEnd w:id="31"/>
      <w:bookmarkEnd w:id="32"/>
      <w:r w:rsidRPr="00EA68FB">
        <w:t>Antecedentes</w:t>
      </w:r>
      <w:bookmarkEnd w:id="33"/>
    </w:p>
    <w:p w14:paraId="10B986AD" w14:textId="268FE42D" w:rsidR="00DF4CA2" w:rsidRPr="007613C5" w:rsidRDefault="00C85D88" w:rsidP="00F46ECD">
      <w:pPr>
        <w:pStyle w:val="Ttulo2"/>
        <w:numPr>
          <w:ilvl w:val="1"/>
          <w:numId w:val="3"/>
        </w:numPr>
        <w:rPr>
          <w:rFonts w:cs="Arial"/>
          <w:szCs w:val="22"/>
          <w:lang w:val="es-ES"/>
        </w:rPr>
      </w:pPr>
      <w:r w:rsidRPr="007613C5">
        <w:rPr>
          <w:rFonts w:cs="Arial"/>
          <w:b/>
          <w:caps w:val="0"/>
          <w:szCs w:val="22"/>
          <w:lang w:val="es-ES"/>
        </w:rPr>
        <w:t xml:space="preserve">     </w:t>
      </w:r>
      <w:bookmarkStart w:id="34" w:name="_Toc216699152"/>
      <w:r w:rsidR="00916E92" w:rsidRPr="007613C5">
        <w:rPr>
          <w:rFonts w:cs="Arial"/>
          <w:b/>
          <w:caps w:val="0"/>
          <w:szCs w:val="22"/>
          <w:lang w:val="es-ES"/>
        </w:rPr>
        <w:t>Descripción de la propuesta</w:t>
      </w:r>
      <w:bookmarkEnd w:id="34"/>
      <w:r w:rsidR="00916E92" w:rsidRPr="007613C5">
        <w:rPr>
          <w:rFonts w:cs="Arial"/>
          <w:b/>
          <w:caps w:val="0"/>
          <w:szCs w:val="22"/>
          <w:lang w:val="es-ES"/>
        </w:rPr>
        <w:t xml:space="preserve"> </w:t>
      </w:r>
    </w:p>
    <w:p w14:paraId="103AD4FE" w14:textId="35899D35" w:rsidR="00B91AE0" w:rsidRPr="007613C5" w:rsidRDefault="0034763D" w:rsidP="00721DA7">
      <w:pPr>
        <w:autoSpaceDE w:val="0"/>
        <w:autoSpaceDN w:val="0"/>
        <w:adjustRightInd w:val="0"/>
        <w:rPr>
          <w:rFonts w:cs="Arial"/>
          <w:lang w:val="es-ES"/>
        </w:rPr>
      </w:pPr>
      <w:r w:rsidRPr="007613C5">
        <w:rPr>
          <w:rFonts w:cs="Arial"/>
          <w:lang w:val="es-ES"/>
        </w:rPr>
        <w:t>En este proyecto</w:t>
      </w:r>
      <w:r w:rsidR="00ED687C" w:rsidRPr="007613C5">
        <w:rPr>
          <w:rFonts w:cs="Arial"/>
          <w:lang w:val="es-ES"/>
        </w:rPr>
        <w:t>, la solución</w:t>
      </w:r>
      <w:r w:rsidR="00980471" w:rsidRPr="007613C5">
        <w:rPr>
          <w:rFonts w:cs="Arial"/>
          <w:lang w:val="es-ES"/>
        </w:rPr>
        <w:t xml:space="preserve"> </w:t>
      </w:r>
      <w:r w:rsidRPr="007613C5">
        <w:rPr>
          <w:rFonts w:cs="Arial"/>
          <w:lang w:val="es-ES"/>
        </w:rPr>
        <w:t xml:space="preserve">aplica algoritmos de aprendizaje automático y aprendizaje profundo </w:t>
      </w:r>
      <w:r w:rsidR="00B56722" w:rsidRPr="007613C5">
        <w:rPr>
          <w:rFonts w:cs="Arial"/>
          <w:lang w:val="es-ES"/>
        </w:rPr>
        <w:t xml:space="preserve">para obtener métricas sobre los datos estadísticos registrados en </w:t>
      </w:r>
      <w:r w:rsidR="009160A4" w:rsidRPr="007613C5">
        <w:rPr>
          <w:rFonts w:cs="Arial"/>
          <w:lang w:val="es-ES"/>
        </w:rPr>
        <w:t xml:space="preserve">la mesa de servicios al usuario </w:t>
      </w:r>
      <w:r w:rsidR="00B56722" w:rsidRPr="007613C5">
        <w:rPr>
          <w:rFonts w:cs="Arial"/>
          <w:lang w:val="es-ES"/>
        </w:rPr>
        <w:t>OTRS</w:t>
      </w:r>
      <w:r w:rsidR="009160A4" w:rsidRPr="007613C5">
        <w:rPr>
          <w:rFonts w:cs="Arial"/>
          <w:lang w:val="es-ES"/>
        </w:rPr>
        <w:t xml:space="preserve">. </w:t>
      </w:r>
      <w:r w:rsidR="004943F7" w:rsidRPr="007613C5">
        <w:rPr>
          <w:rFonts w:cs="Arial"/>
          <w:lang w:val="es-ES"/>
        </w:rPr>
        <w:t xml:space="preserve">Con </w:t>
      </w:r>
      <w:r w:rsidR="009160A4" w:rsidRPr="007613C5">
        <w:rPr>
          <w:rFonts w:cs="Arial"/>
          <w:lang w:val="es-ES"/>
        </w:rPr>
        <w:t>el uso del modelo de IA mejore la eficiencia y el manejo de tickets</w:t>
      </w:r>
      <w:r w:rsidR="008E5A55" w:rsidRPr="007613C5">
        <w:rPr>
          <w:rFonts w:cs="Arial"/>
          <w:lang w:val="es-ES"/>
        </w:rPr>
        <w:t>,</w:t>
      </w:r>
      <w:r w:rsidR="009160A4" w:rsidRPr="007613C5">
        <w:rPr>
          <w:rFonts w:cs="Arial"/>
          <w:lang w:val="es-ES"/>
        </w:rPr>
        <w:t xml:space="preserve"> analizando patrones y generando predicciones para momentos de alta demanda de solicitudes o requerimientos. </w:t>
      </w:r>
    </w:p>
    <w:p w14:paraId="7AFC279A" w14:textId="391805B0" w:rsidR="00B91AE0" w:rsidRPr="007613C5" w:rsidRDefault="00B91AE0" w:rsidP="00721DA7">
      <w:pPr>
        <w:autoSpaceDE w:val="0"/>
        <w:autoSpaceDN w:val="0"/>
        <w:adjustRightInd w:val="0"/>
        <w:rPr>
          <w:rFonts w:cs="Arial"/>
          <w:lang w:val="es-ES"/>
        </w:rPr>
      </w:pPr>
      <w:r w:rsidRPr="007613C5">
        <w:rPr>
          <w:rFonts w:cs="Arial"/>
          <w:lang w:val="es-ES"/>
        </w:rPr>
        <w:t>Puesto que se encuentran varias inconsistencias en el sistema de gestión actual, se precisa desarrollar un modelo de aprendizaje que pueda prevenir escenarios de colapso y tiempos de respuesta elevados.</w:t>
      </w:r>
    </w:p>
    <w:p w14:paraId="007E95FE" w14:textId="1AB064EC" w:rsidR="00A27B06" w:rsidRPr="007613C5" w:rsidRDefault="00B91AE0" w:rsidP="005E6D17">
      <w:pPr>
        <w:autoSpaceDE w:val="0"/>
        <w:autoSpaceDN w:val="0"/>
        <w:adjustRightInd w:val="0"/>
        <w:rPr>
          <w:rFonts w:cs="Arial"/>
          <w:lang w:val="es-ES"/>
        </w:rPr>
      </w:pPr>
      <w:r w:rsidRPr="007613C5">
        <w:rPr>
          <w:rFonts w:cs="Arial"/>
          <w:lang w:val="es-ES"/>
        </w:rPr>
        <w:t>La metodología de descubrimiento de conocimiento en bases de datos</w:t>
      </w:r>
      <w:r w:rsidR="00F45BA7" w:rsidRPr="007613C5">
        <w:rPr>
          <w:rFonts w:cs="Arial"/>
          <w:lang w:val="es-ES"/>
        </w:rPr>
        <w:t xml:space="preserve"> KDD</w:t>
      </w:r>
      <w:r w:rsidRPr="007613C5">
        <w:rPr>
          <w:rFonts w:cs="Arial"/>
          <w:lang w:val="es-ES"/>
        </w:rPr>
        <w:t xml:space="preserve"> es la que </w:t>
      </w:r>
      <w:r w:rsidR="00F45BA7" w:rsidRPr="007613C5">
        <w:rPr>
          <w:rFonts w:cs="Arial"/>
          <w:lang w:val="es-ES"/>
        </w:rPr>
        <w:t xml:space="preserve">se va a utilizar </w:t>
      </w:r>
      <w:r w:rsidRPr="007613C5">
        <w:rPr>
          <w:rFonts w:cs="Arial"/>
          <w:lang w:val="es-ES"/>
        </w:rPr>
        <w:t>para explorar</w:t>
      </w:r>
      <w:r w:rsidR="007425C1" w:rsidRPr="007613C5">
        <w:rPr>
          <w:rFonts w:cs="Arial"/>
          <w:lang w:val="es-ES"/>
        </w:rPr>
        <w:t xml:space="preserve"> los datos</w:t>
      </w:r>
      <w:r w:rsidRPr="007613C5">
        <w:rPr>
          <w:rFonts w:cs="Arial"/>
          <w:lang w:val="es-ES"/>
        </w:rPr>
        <w:t xml:space="preserve"> </w:t>
      </w:r>
      <w:r w:rsidR="007425C1" w:rsidRPr="007613C5">
        <w:rPr>
          <w:rFonts w:cs="Arial"/>
          <w:lang w:val="es-ES"/>
        </w:rPr>
        <w:t xml:space="preserve">y detectar </w:t>
      </w:r>
      <w:r w:rsidRPr="007613C5">
        <w:rPr>
          <w:rFonts w:cs="Arial"/>
          <w:lang w:val="es-ES"/>
        </w:rPr>
        <w:t>patrones de manera sistemática</w:t>
      </w:r>
      <w:r w:rsidR="00FF25AF" w:rsidRPr="007613C5">
        <w:rPr>
          <w:rFonts w:cs="Arial"/>
          <w:lang w:val="es-ES"/>
        </w:rPr>
        <w:t>,</w:t>
      </w:r>
      <w:r w:rsidRPr="007613C5">
        <w:rPr>
          <w:rFonts w:cs="Arial"/>
          <w:lang w:val="es-ES"/>
        </w:rPr>
        <w:t xml:space="preserve"> </w:t>
      </w:r>
      <w:r w:rsidR="00A27B06" w:rsidRPr="007613C5">
        <w:rPr>
          <w:rFonts w:cs="Arial"/>
          <w:lang w:val="es-ES"/>
        </w:rPr>
        <w:t xml:space="preserve">por lo tanto, se va a transformar los datos crudos de la base de datos en información accionable, </w:t>
      </w:r>
      <w:r w:rsidR="004943F7" w:rsidRPr="007613C5">
        <w:rPr>
          <w:rFonts w:cs="Arial"/>
          <w:lang w:val="es-ES"/>
        </w:rPr>
        <w:t xml:space="preserve">se </w:t>
      </w:r>
      <w:r w:rsidR="004556FF" w:rsidRPr="007613C5">
        <w:rPr>
          <w:rFonts w:cs="Arial"/>
          <w:lang w:val="es-ES"/>
        </w:rPr>
        <w:t>detectarán patrones y tendencias en base a la demanda de tickets y por ende la toma de decisiones va a estar basada en datos y analítica.</w:t>
      </w:r>
    </w:p>
    <w:p w14:paraId="69B9AAE6" w14:textId="316E6190" w:rsidR="004556FF" w:rsidRPr="007613C5" w:rsidRDefault="004556FF" w:rsidP="005E6D17">
      <w:pPr>
        <w:autoSpaceDE w:val="0"/>
        <w:autoSpaceDN w:val="0"/>
        <w:adjustRightInd w:val="0"/>
        <w:rPr>
          <w:rFonts w:cs="Arial"/>
          <w:lang w:val="es-ES"/>
        </w:rPr>
      </w:pPr>
      <w:r w:rsidRPr="007613C5">
        <w:rPr>
          <w:rFonts w:cs="Arial"/>
          <w:lang w:val="es-ES"/>
        </w:rPr>
        <w:t xml:space="preserve">Durante la implementación de KDD se toma en cuenta la selección de datos, el preprocesamiento, la transformación de datos, minería de información y finalmente, evaluación o interpretación de datos.  </w:t>
      </w:r>
    </w:p>
    <w:p w14:paraId="3F550264" w14:textId="180C6118" w:rsidR="005E6D17" w:rsidRPr="007613C5" w:rsidRDefault="004556FF" w:rsidP="005B3EF5">
      <w:pPr>
        <w:autoSpaceDE w:val="0"/>
        <w:autoSpaceDN w:val="0"/>
        <w:adjustRightInd w:val="0"/>
        <w:rPr>
          <w:rFonts w:cs="Arial"/>
          <w:lang w:val="es-ES"/>
        </w:rPr>
      </w:pPr>
      <w:r w:rsidRPr="007613C5">
        <w:rPr>
          <w:rFonts w:cs="Arial"/>
          <w:lang w:val="es-ES"/>
        </w:rPr>
        <w:t>Como resultado se obtienen reglas que describan el comportamiento de los dato</w:t>
      </w:r>
      <w:r w:rsidR="00FA409A" w:rsidRPr="007613C5">
        <w:rPr>
          <w:rFonts w:cs="Arial"/>
          <w:lang w:val="es-ES"/>
        </w:rPr>
        <w:t>s, los mismos estarán segmentados y clasificados. Siguiendo estos lineamientos se generan predicciones y se identifican anomalías.</w:t>
      </w:r>
      <w:r w:rsidR="00FF25AF" w:rsidRPr="007613C5">
        <w:rPr>
          <w:rFonts w:cs="Arial"/>
          <w:lang w:val="es-ES"/>
        </w:rPr>
        <w:t xml:space="preserve"> </w:t>
      </w:r>
    </w:p>
    <w:p w14:paraId="51F7EF96" w14:textId="0910808D" w:rsidR="005E6D17" w:rsidRPr="007613C5" w:rsidRDefault="00C85D88" w:rsidP="00F46ECD">
      <w:pPr>
        <w:pStyle w:val="Ttulo2"/>
        <w:numPr>
          <w:ilvl w:val="1"/>
          <w:numId w:val="3"/>
        </w:numPr>
        <w:rPr>
          <w:rFonts w:cs="Arial"/>
          <w:b/>
          <w:bCs w:val="0"/>
          <w:lang w:val="es-ES"/>
        </w:rPr>
      </w:pPr>
      <w:r w:rsidRPr="007613C5">
        <w:rPr>
          <w:rFonts w:cs="Arial"/>
          <w:b/>
          <w:caps w:val="0"/>
          <w:szCs w:val="22"/>
          <w:lang w:val="es-ES"/>
        </w:rPr>
        <w:t xml:space="preserve">     </w:t>
      </w:r>
      <w:bookmarkStart w:id="35" w:name="_Toc216699153"/>
      <w:r w:rsidR="005E6D17" w:rsidRPr="007613C5">
        <w:rPr>
          <w:rFonts w:cs="Arial"/>
          <w:b/>
          <w:caps w:val="0"/>
          <w:szCs w:val="22"/>
          <w:lang w:val="es-ES"/>
        </w:rPr>
        <w:t>Análisis de la problemática</w:t>
      </w:r>
      <w:bookmarkEnd w:id="35"/>
      <w:r w:rsidR="005E6D17" w:rsidRPr="007613C5">
        <w:rPr>
          <w:rFonts w:cs="Arial"/>
          <w:b/>
          <w:caps w:val="0"/>
          <w:szCs w:val="22"/>
          <w:lang w:val="es-ES"/>
        </w:rPr>
        <w:t xml:space="preserve"> </w:t>
      </w:r>
    </w:p>
    <w:p w14:paraId="3E506F5C" w14:textId="10DE7A95" w:rsidR="005E6D17" w:rsidRPr="007613C5" w:rsidRDefault="005E6D17" w:rsidP="005E6D17">
      <w:pPr>
        <w:autoSpaceDE w:val="0"/>
        <w:autoSpaceDN w:val="0"/>
        <w:adjustRightInd w:val="0"/>
        <w:rPr>
          <w:rFonts w:cs="Arial"/>
          <w:lang w:val="es-ES"/>
        </w:rPr>
      </w:pPr>
      <w:r w:rsidRPr="007613C5">
        <w:rPr>
          <w:rFonts w:cs="Arial"/>
          <w:lang w:val="es-ES"/>
        </w:rPr>
        <w:t xml:space="preserve">El sistema de gestión de tickets OTRS permite </w:t>
      </w:r>
      <w:r w:rsidR="007613C5" w:rsidRPr="007613C5">
        <w:rPr>
          <w:rFonts w:cs="Arial"/>
          <w:lang w:val="es-ES"/>
        </w:rPr>
        <w:t>organizar</w:t>
      </w:r>
      <w:r w:rsidRPr="007613C5">
        <w:rPr>
          <w:rFonts w:cs="Arial"/>
          <w:lang w:val="es-ES"/>
        </w:rPr>
        <w:t xml:space="preserve"> la comunicación interna de los funcionarios de la empresa con el fin de optimizar la prestación de servicios y mejorar la experiencia del usuario. No obstante, el sistema </w:t>
      </w:r>
      <w:r w:rsidR="007613C5" w:rsidRPr="007613C5">
        <w:rPr>
          <w:rFonts w:cs="Arial"/>
          <w:lang w:val="es-ES"/>
        </w:rPr>
        <w:t>aún</w:t>
      </w:r>
      <w:r w:rsidRPr="007613C5">
        <w:rPr>
          <w:rFonts w:cs="Arial"/>
          <w:lang w:val="es-ES"/>
        </w:rPr>
        <w:t xml:space="preserve"> no ha sido completamente automatizado, </w:t>
      </w:r>
      <w:r w:rsidRPr="007613C5">
        <w:rPr>
          <w:rFonts w:cs="Arial"/>
          <w:lang w:val="es-ES"/>
        </w:rPr>
        <w:lastRenderedPageBreak/>
        <w:t>no se aprovechan completamente todas sus funcionalidades</w:t>
      </w:r>
      <w:r w:rsidR="005C5565" w:rsidRPr="007613C5">
        <w:rPr>
          <w:rFonts w:cs="Arial"/>
          <w:lang w:val="es-ES"/>
        </w:rPr>
        <w:t xml:space="preserve"> entre ellas el análisis de información que permita la identificación de patrones de comportamiento de los usuarios que permitan la mejora de la atención al cliente.</w:t>
      </w:r>
      <w:r w:rsidRPr="007613C5">
        <w:rPr>
          <w:rFonts w:cs="Arial"/>
          <w:lang w:val="es-ES"/>
        </w:rPr>
        <w:t xml:space="preserve"> </w:t>
      </w:r>
    </w:p>
    <w:p w14:paraId="66C75762" w14:textId="5CECB1C6" w:rsidR="00176FEF" w:rsidRPr="007613C5" w:rsidRDefault="00176FEF" w:rsidP="005E6D17">
      <w:pPr>
        <w:autoSpaceDE w:val="0"/>
        <w:autoSpaceDN w:val="0"/>
        <w:adjustRightInd w:val="0"/>
        <w:rPr>
          <w:rFonts w:cs="Arial"/>
          <w:lang w:val="es-ES"/>
        </w:rPr>
      </w:pPr>
      <w:r w:rsidRPr="007613C5">
        <w:rPr>
          <w:rFonts w:cs="Arial"/>
          <w:lang w:val="es-ES"/>
        </w:rPr>
        <w:t xml:space="preserve">Se ha identificado que, ante un alto volumen de solicitudes, la gestión de los tickets se vuelve poco eficiente, </w:t>
      </w:r>
      <w:r w:rsidR="000F27E8" w:rsidRPr="007613C5">
        <w:rPr>
          <w:rFonts w:cs="Arial"/>
          <w:lang w:val="es-ES"/>
        </w:rPr>
        <w:t xml:space="preserve">estos picos de alta demanda </w:t>
      </w:r>
      <w:r w:rsidR="00A3604E" w:rsidRPr="007613C5">
        <w:rPr>
          <w:rFonts w:cs="Arial"/>
          <w:lang w:val="es-ES"/>
        </w:rPr>
        <w:t>se mantienen</w:t>
      </w:r>
      <w:r w:rsidR="000F27E8" w:rsidRPr="007613C5">
        <w:rPr>
          <w:rFonts w:cs="Arial"/>
          <w:lang w:val="es-ES"/>
        </w:rPr>
        <w:t xml:space="preserve"> cambian</w:t>
      </w:r>
      <w:r w:rsidR="00A3604E" w:rsidRPr="007613C5">
        <w:rPr>
          <w:rFonts w:cs="Arial"/>
          <w:lang w:val="es-ES"/>
        </w:rPr>
        <w:t>tes</w:t>
      </w:r>
      <w:r w:rsidR="000F27E8" w:rsidRPr="007613C5">
        <w:rPr>
          <w:rFonts w:cs="Arial"/>
          <w:lang w:val="es-ES"/>
        </w:rPr>
        <w:t xml:space="preserve"> según la temporada y son imprevistos. </w:t>
      </w:r>
      <w:r w:rsidRPr="007613C5">
        <w:rPr>
          <w:rFonts w:cs="Arial"/>
          <w:lang w:val="es-ES"/>
        </w:rPr>
        <w:t>Esto genera demoras en los tiempos de respuesta y, en consecuencia, un aumento en la insatisfacción de los usuarios.</w:t>
      </w:r>
    </w:p>
    <w:p w14:paraId="6F31CBEF" w14:textId="5A5BB61F" w:rsidR="0090158F" w:rsidRPr="007613C5" w:rsidRDefault="0090158F" w:rsidP="005E6D17">
      <w:pPr>
        <w:autoSpaceDE w:val="0"/>
        <w:autoSpaceDN w:val="0"/>
        <w:adjustRightInd w:val="0"/>
        <w:rPr>
          <w:rFonts w:cs="Arial"/>
          <w:lang w:val="es-ES"/>
        </w:rPr>
      </w:pPr>
      <w:r w:rsidRPr="007613C5">
        <w:rPr>
          <w:rFonts w:cs="Arial"/>
          <w:lang w:val="es-ES"/>
        </w:rPr>
        <w:t>Frente a esta situación, la implementación de modelos de Aprendizaje Automático y Aprendizaje Profundo representa una alternativa viable para mejorar el sistema. Estas técnicas permitir</w:t>
      </w:r>
      <w:r w:rsidR="008B33B0" w:rsidRPr="007613C5">
        <w:rPr>
          <w:rFonts w:cs="Arial"/>
          <w:lang w:val="es-ES"/>
        </w:rPr>
        <w:t>án</w:t>
      </w:r>
      <w:r w:rsidRPr="007613C5">
        <w:rPr>
          <w:rFonts w:cs="Arial"/>
          <w:lang w:val="es-ES"/>
        </w:rPr>
        <w:t xml:space="preserve"> </w:t>
      </w:r>
      <w:r w:rsidRPr="007613C5">
        <w:rPr>
          <w:rFonts w:cs="Arial"/>
          <w:highlight w:val="yellow"/>
          <w:lang w:val="es-ES"/>
        </w:rPr>
        <w:t>clasificar los tickets según características similares y anticipar eventos que incrementan la demanda del servicio</w:t>
      </w:r>
      <w:r w:rsidRPr="007613C5">
        <w:rPr>
          <w:rFonts w:cs="Arial"/>
          <w:lang w:val="es-ES"/>
        </w:rPr>
        <w:t>, optimizando así el procesamiento de la información contenida en la base de datos de OTRS.</w:t>
      </w:r>
    </w:p>
    <w:p w14:paraId="584B03EA" w14:textId="50FE140F" w:rsidR="0006050C" w:rsidRPr="007613C5" w:rsidRDefault="00C85D88" w:rsidP="00F46ECD">
      <w:pPr>
        <w:pStyle w:val="Ttulo2"/>
        <w:numPr>
          <w:ilvl w:val="1"/>
          <w:numId w:val="3"/>
        </w:numPr>
        <w:rPr>
          <w:rFonts w:cs="Arial"/>
          <w:b/>
          <w:caps w:val="0"/>
          <w:szCs w:val="22"/>
          <w:lang w:val="es-ES"/>
        </w:rPr>
      </w:pPr>
      <w:r w:rsidRPr="007613C5">
        <w:rPr>
          <w:rFonts w:cs="Arial"/>
          <w:b/>
          <w:caps w:val="0"/>
          <w:szCs w:val="22"/>
          <w:lang w:val="es-ES"/>
        </w:rPr>
        <w:t xml:space="preserve">     </w:t>
      </w:r>
      <w:bookmarkStart w:id="36" w:name="_Toc216699154"/>
      <w:r w:rsidR="0006050C" w:rsidRPr="007613C5">
        <w:rPr>
          <w:rFonts w:cs="Arial"/>
          <w:b/>
          <w:caps w:val="0"/>
          <w:szCs w:val="22"/>
          <w:lang w:val="es-ES"/>
        </w:rPr>
        <w:t>Justificación</w:t>
      </w:r>
      <w:bookmarkEnd w:id="36"/>
      <w:r w:rsidR="0006050C" w:rsidRPr="007613C5">
        <w:rPr>
          <w:rFonts w:cs="Arial"/>
          <w:b/>
          <w:caps w:val="0"/>
          <w:szCs w:val="22"/>
          <w:lang w:val="es-ES"/>
        </w:rPr>
        <w:t xml:space="preserve"> </w:t>
      </w:r>
    </w:p>
    <w:p w14:paraId="6B96AEEB" w14:textId="2B16C651" w:rsidR="0006050C" w:rsidRPr="007613C5" w:rsidRDefault="0006050C" w:rsidP="0006050C">
      <w:pPr>
        <w:autoSpaceDE w:val="0"/>
        <w:autoSpaceDN w:val="0"/>
        <w:adjustRightInd w:val="0"/>
        <w:rPr>
          <w:rFonts w:cs="Arial"/>
          <w:lang w:val="es-ES"/>
        </w:rPr>
      </w:pPr>
      <w:r w:rsidRPr="007613C5">
        <w:rPr>
          <w:rFonts w:cs="Arial"/>
          <w:lang w:val="es-ES"/>
        </w:rPr>
        <w:t>La creciente demanda de atención por parte de los usuarios en la mesa de servicios</w:t>
      </w:r>
      <w:r w:rsidR="0053533C" w:rsidRPr="007613C5">
        <w:rPr>
          <w:rFonts w:cs="Arial"/>
          <w:lang w:val="es-ES"/>
        </w:rPr>
        <w:t xml:space="preserve">, </w:t>
      </w:r>
      <w:r w:rsidRPr="007613C5">
        <w:rPr>
          <w:rFonts w:cs="Arial"/>
          <w:lang w:val="es-ES"/>
        </w:rPr>
        <w:t xml:space="preserve">evidencia la necesidad de optimizar los procesos internos relacionados con la clasificación y resolución de tickets. La actual falta de </w:t>
      </w:r>
      <w:r w:rsidR="00E11107" w:rsidRPr="007613C5">
        <w:rPr>
          <w:rFonts w:cs="Arial"/>
          <w:lang w:val="es-ES"/>
        </w:rPr>
        <w:t>organización</w:t>
      </w:r>
      <w:r w:rsidRPr="007613C5">
        <w:rPr>
          <w:rFonts w:cs="Arial"/>
          <w:lang w:val="es-ES"/>
        </w:rPr>
        <w:t xml:space="preserve"> genera retrasos considerables en los tiempos de respuesta, especialmente en escenarios de alta carga operativa, lo que afecta directamente la calidad del servicio y la percepción de eficiencia institucional por parte de los usuarios.</w:t>
      </w:r>
    </w:p>
    <w:p w14:paraId="72D318ED" w14:textId="2740B51C" w:rsidR="007467AD" w:rsidRPr="007613C5" w:rsidRDefault="0099629E" w:rsidP="0006050C">
      <w:pPr>
        <w:autoSpaceDE w:val="0"/>
        <w:autoSpaceDN w:val="0"/>
        <w:adjustRightInd w:val="0"/>
        <w:rPr>
          <w:rFonts w:cs="Arial"/>
          <w:lang w:val="es-ES"/>
        </w:rPr>
      </w:pPr>
      <w:r w:rsidRPr="007613C5">
        <w:rPr>
          <w:rFonts w:cs="Arial"/>
          <w:lang w:val="es-ES"/>
        </w:rPr>
        <w:t>Las</w:t>
      </w:r>
      <w:r w:rsidR="007467AD" w:rsidRPr="007613C5">
        <w:rPr>
          <w:rFonts w:cs="Arial"/>
          <w:lang w:val="es-ES"/>
        </w:rPr>
        <w:t xml:space="preserve"> técnicas de Aprendizaje Automático y Aprendizaje Profundo permitirá</w:t>
      </w:r>
      <w:r w:rsidR="00E11107" w:rsidRPr="007613C5">
        <w:rPr>
          <w:rFonts w:cs="Arial"/>
          <w:lang w:val="es-ES"/>
        </w:rPr>
        <w:t>n el mejoramiento de</w:t>
      </w:r>
      <w:r w:rsidR="007467AD" w:rsidRPr="007613C5">
        <w:rPr>
          <w:rFonts w:cs="Arial"/>
          <w:lang w:val="es-ES"/>
        </w:rPr>
        <w:t xml:space="preserve"> la gestión de tickets al identificar patrones en los datos históricos </w:t>
      </w:r>
      <w:r w:rsidR="00B04D50" w:rsidRPr="007613C5">
        <w:rPr>
          <w:rFonts w:cs="Arial"/>
          <w:lang w:val="es-ES"/>
        </w:rPr>
        <w:t>para</w:t>
      </w:r>
      <w:r w:rsidR="007467AD" w:rsidRPr="007613C5">
        <w:rPr>
          <w:rFonts w:cs="Arial"/>
          <w:lang w:val="es-ES"/>
        </w:rPr>
        <w:t xml:space="preserve"> </w:t>
      </w:r>
      <w:r w:rsidR="006609E1" w:rsidRPr="007613C5">
        <w:rPr>
          <w:rFonts w:cs="Arial"/>
          <w:lang w:val="es-ES"/>
        </w:rPr>
        <w:t>organizar</w:t>
      </w:r>
      <w:r w:rsidR="007467AD" w:rsidRPr="007613C5">
        <w:rPr>
          <w:rFonts w:cs="Arial"/>
          <w:lang w:val="es-ES"/>
        </w:rPr>
        <w:t xml:space="preserve"> tareas críticas como la categorización de solicitudes o la predicción de picos de demanda</w:t>
      </w:r>
      <w:r w:rsidR="00CD78D9" w:rsidRPr="007613C5">
        <w:rPr>
          <w:rFonts w:cs="Arial"/>
          <w:lang w:val="es-ES"/>
        </w:rPr>
        <w:t>, dependiendo la época del año.</w:t>
      </w:r>
      <w:r w:rsidR="007467AD" w:rsidRPr="007613C5">
        <w:rPr>
          <w:rFonts w:cs="Arial"/>
          <w:lang w:val="es-ES"/>
        </w:rPr>
        <w:t xml:space="preserve"> Estas soluciones tecnológicas no solo mejoran la eficiencia operativa, sino que también ofrecen una base analítica sólida para la toma de decisiones estratégicas dentro del área de Tecnologías de la Información y Comunicación.</w:t>
      </w:r>
    </w:p>
    <w:p w14:paraId="0C2180AB" w14:textId="2CB99832" w:rsidR="00F847AE" w:rsidRPr="007613C5" w:rsidRDefault="00F847AE" w:rsidP="0006050C">
      <w:pPr>
        <w:autoSpaceDE w:val="0"/>
        <w:autoSpaceDN w:val="0"/>
        <w:adjustRightInd w:val="0"/>
        <w:rPr>
          <w:rFonts w:cs="Arial"/>
          <w:lang w:val="es-ES"/>
        </w:rPr>
      </w:pPr>
      <w:r w:rsidRPr="007613C5">
        <w:rPr>
          <w:rFonts w:cs="Arial"/>
          <w:lang w:val="es-ES"/>
        </w:rPr>
        <w:lastRenderedPageBreak/>
        <w:t>El impacto directo del proyecto se ver</w:t>
      </w:r>
      <w:r w:rsidR="00176104" w:rsidRPr="007613C5">
        <w:rPr>
          <w:rFonts w:cs="Arial"/>
          <w:lang w:val="es-ES"/>
        </w:rPr>
        <w:t>á</w:t>
      </w:r>
      <w:r w:rsidRPr="007613C5">
        <w:rPr>
          <w:rFonts w:cs="Arial"/>
          <w:lang w:val="es-ES"/>
        </w:rPr>
        <w:t xml:space="preserve"> evidenciado en la calidad del servicio y en la satisfacción de los usuarios, además se puede implementar asignaciones más inteligentes del factor humano y a su vez </w:t>
      </w:r>
      <w:r w:rsidR="00612D45" w:rsidRPr="007613C5">
        <w:rPr>
          <w:rFonts w:cs="Arial"/>
          <w:lang w:val="es-ES"/>
        </w:rPr>
        <w:t>organizar</w:t>
      </w:r>
      <w:r w:rsidRPr="007613C5">
        <w:rPr>
          <w:rFonts w:cs="Arial"/>
          <w:lang w:val="es-ES"/>
        </w:rPr>
        <w:t xml:space="preserve"> tareas simples que no necesariamente precisen la generación de un ticket o solicitud de soporte presencial. </w:t>
      </w:r>
    </w:p>
    <w:p w14:paraId="64A97123" w14:textId="27EF1C69" w:rsidR="00D70964" w:rsidRPr="007613C5" w:rsidRDefault="00C85D88" w:rsidP="00F46ECD">
      <w:pPr>
        <w:pStyle w:val="Ttulo2"/>
        <w:numPr>
          <w:ilvl w:val="1"/>
          <w:numId w:val="3"/>
        </w:numPr>
        <w:rPr>
          <w:rFonts w:cs="Arial"/>
          <w:b/>
          <w:caps w:val="0"/>
          <w:szCs w:val="22"/>
          <w:lang w:val="es-ES"/>
        </w:rPr>
      </w:pPr>
      <w:r w:rsidRPr="007613C5">
        <w:rPr>
          <w:rFonts w:cs="Arial"/>
          <w:b/>
          <w:caps w:val="0"/>
          <w:szCs w:val="22"/>
          <w:lang w:val="es-ES"/>
        </w:rPr>
        <w:t xml:space="preserve">     </w:t>
      </w:r>
      <w:bookmarkStart w:id="37" w:name="_Toc216699155"/>
      <w:r w:rsidR="00D70964" w:rsidRPr="007613C5">
        <w:rPr>
          <w:rFonts w:cs="Arial"/>
          <w:b/>
          <w:caps w:val="0"/>
          <w:szCs w:val="22"/>
          <w:lang w:val="es-ES"/>
        </w:rPr>
        <w:t>Componentes</w:t>
      </w:r>
      <w:bookmarkEnd w:id="37"/>
    </w:p>
    <w:p w14:paraId="0594568A" w14:textId="34EBC6C2" w:rsidR="0006050C" w:rsidRPr="007613C5" w:rsidRDefault="00D70964" w:rsidP="00F46ECD">
      <w:pPr>
        <w:pStyle w:val="Ttulo3"/>
        <w:numPr>
          <w:ilvl w:val="2"/>
          <w:numId w:val="3"/>
        </w:numPr>
        <w:ind w:left="680" w:hanging="680"/>
        <w:rPr>
          <w:rFonts w:cs="Arial"/>
          <w:b w:val="0"/>
          <w:bCs w:val="0"/>
          <w:lang w:val="es-ES"/>
        </w:rPr>
      </w:pPr>
      <w:bookmarkStart w:id="38" w:name="_Toc216699156"/>
      <w:r w:rsidRPr="007613C5">
        <w:rPr>
          <w:rFonts w:cs="Arial"/>
          <w:i/>
          <w:lang w:val="es-ES"/>
        </w:rPr>
        <w:t>Investigación</w:t>
      </w:r>
      <w:bookmarkEnd w:id="38"/>
      <w:r w:rsidRPr="007613C5">
        <w:rPr>
          <w:rFonts w:cs="Arial"/>
          <w:lang w:val="es-ES"/>
        </w:rPr>
        <w:t xml:space="preserve"> </w:t>
      </w:r>
    </w:p>
    <w:p w14:paraId="5B8914B2" w14:textId="1B9BBBB6" w:rsidR="00D70964" w:rsidRPr="007613C5" w:rsidRDefault="00D70964" w:rsidP="00D70964">
      <w:pPr>
        <w:autoSpaceDE w:val="0"/>
        <w:autoSpaceDN w:val="0"/>
        <w:adjustRightInd w:val="0"/>
        <w:rPr>
          <w:rFonts w:cs="Arial"/>
          <w:lang w:val="es-ES"/>
        </w:rPr>
      </w:pPr>
      <w:r w:rsidRPr="007613C5">
        <w:rPr>
          <w:rFonts w:cs="Arial"/>
          <w:lang w:val="es-ES"/>
        </w:rPr>
        <w:t xml:space="preserve">La investigación se inicia con la selección de modelos de Aprendizaje Automático (Machine Learning, ML) y Aprendizaje Profundo (Deep Learning, DL) que se ajusten a las características del problema ya detectado en la mesa de servicios. Esta elección requiere un análisis comparativo entre diferentes algoritmos supervisados y no supervisados, </w:t>
      </w:r>
      <w:r w:rsidR="008D7D4C" w:rsidRPr="007613C5">
        <w:rPr>
          <w:rFonts w:cs="Arial"/>
          <w:lang w:val="es-ES"/>
        </w:rPr>
        <w:t xml:space="preserve">entonces </w:t>
      </w:r>
      <w:r w:rsidR="0078250B" w:rsidRPr="007613C5">
        <w:rPr>
          <w:rFonts w:cs="Arial"/>
          <w:lang w:val="es-ES"/>
        </w:rPr>
        <w:t>se</w:t>
      </w:r>
      <w:r w:rsidR="008D7D4C" w:rsidRPr="007613C5">
        <w:rPr>
          <w:rFonts w:cs="Arial"/>
          <w:lang w:val="es-ES"/>
        </w:rPr>
        <w:t xml:space="preserve"> tomar</w:t>
      </w:r>
      <w:r w:rsidR="0078250B" w:rsidRPr="007613C5">
        <w:rPr>
          <w:rFonts w:cs="Arial"/>
          <w:lang w:val="es-ES"/>
        </w:rPr>
        <w:t>á</w:t>
      </w:r>
      <w:r w:rsidR="008D7D4C" w:rsidRPr="007613C5">
        <w:rPr>
          <w:rFonts w:cs="Arial"/>
          <w:lang w:val="es-ES"/>
        </w:rPr>
        <w:t xml:space="preserve"> en cuenta </w:t>
      </w:r>
      <w:r w:rsidRPr="007613C5">
        <w:rPr>
          <w:rFonts w:cs="Arial"/>
          <w:lang w:val="es-ES"/>
        </w:rPr>
        <w:t>la complejidad de las tareas de clasificación y predicción, y la escalabilidad de las soluciones implementadas.</w:t>
      </w:r>
    </w:p>
    <w:p w14:paraId="2EDE03D8" w14:textId="15B2A6F0" w:rsidR="00AE07D5" w:rsidRPr="007613C5" w:rsidRDefault="00AE07D5" w:rsidP="00D70964">
      <w:pPr>
        <w:autoSpaceDE w:val="0"/>
        <w:autoSpaceDN w:val="0"/>
        <w:adjustRightInd w:val="0"/>
        <w:rPr>
          <w:rFonts w:cs="Arial"/>
          <w:lang w:val="es-ES"/>
        </w:rPr>
      </w:pPr>
      <w:r w:rsidRPr="007613C5">
        <w:rPr>
          <w:rFonts w:cs="Arial"/>
          <w:lang w:val="es-ES"/>
        </w:rPr>
        <w:t>A partir de los datos históricos registrados en la herramienta OTRS, se generarán estadísticas descriptivas y exploratorias que permitirán establecer una base para el entendimiento del comportamiento de los tickets.</w:t>
      </w:r>
    </w:p>
    <w:p w14:paraId="5492079C" w14:textId="6B08143F" w:rsidR="00B35D58" w:rsidRPr="007613C5" w:rsidRDefault="00256600" w:rsidP="00F46ECD">
      <w:pPr>
        <w:pStyle w:val="Ttulo3"/>
        <w:numPr>
          <w:ilvl w:val="2"/>
          <w:numId w:val="3"/>
        </w:numPr>
        <w:ind w:left="680" w:hanging="680"/>
        <w:rPr>
          <w:rFonts w:cs="Arial"/>
          <w:i/>
          <w:lang w:val="es-ES"/>
        </w:rPr>
      </w:pPr>
      <w:bookmarkStart w:id="39" w:name="_Toc216699157"/>
      <w:r w:rsidRPr="007613C5">
        <w:rPr>
          <w:rFonts w:cs="Arial"/>
          <w:i/>
          <w:lang w:val="es-ES"/>
        </w:rPr>
        <w:t>Innovación</w:t>
      </w:r>
      <w:bookmarkEnd w:id="39"/>
      <w:r w:rsidRPr="007613C5">
        <w:rPr>
          <w:rFonts w:cs="Arial"/>
          <w:i/>
          <w:lang w:val="es-ES"/>
        </w:rPr>
        <w:t xml:space="preserve"> </w:t>
      </w:r>
    </w:p>
    <w:p w14:paraId="788FBBB8" w14:textId="4909773B" w:rsidR="00D81DCB" w:rsidRPr="007613C5" w:rsidRDefault="006A1AFB" w:rsidP="006A1AFB">
      <w:pPr>
        <w:autoSpaceDE w:val="0"/>
        <w:autoSpaceDN w:val="0"/>
        <w:adjustRightInd w:val="0"/>
        <w:rPr>
          <w:rFonts w:cs="Arial"/>
          <w:lang w:val="es-ES"/>
        </w:rPr>
      </w:pPr>
      <w:r w:rsidRPr="007613C5">
        <w:rPr>
          <w:rFonts w:cs="Arial"/>
          <w:lang w:val="es-ES"/>
        </w:rPr>
        <w:t xml:space="preserve">El sistema actual opera casi en su mayoría de manera manual con procesos que son </w:t>
      </w:r>
      <w:r w:rsidR="007613C5" w:rsidRPr="007613C5">
        <w:rPr>
          <w:rFonts w:cs="Arial"/>
          <w:lang w:val="es-ES"/>
        </w:rPr>
        <w:t>automáticos,</w:t>
      </w:r>
      <w:r w:rsidRPr="007613C5">
        <w:rPr>
          <w:rFonts w:cs="Arial"/>
          <w:lang w:val="es-ES"/>
        </w:rPr>
        <w:t xml:space="preserve"> pero de manera limitada, lo que hace que su capacidad de adaptarse a escenarios de alta demanda </w:t>
      </w:r>
      <w:r w:rsidR="00E525F3" w:rsidRPr="007613C5">
        <w:rPr>
          <w:rFonts w:cs="Arial"/>
          <w:lang w:val="es-ES"/>
        </w:rPr>
        <w:t>sea</w:t>
      </w:r>
      <w:r w:rsidRPr="007613C5">
        <w:rPr>
          <w:rFonts w:cs="Arial"/>
          <w:lang w:val="es-ES"/>
        </w:rPr>
        <w:t xml:space="preserve"> restringida y esto genera </w:t>
      </w:r>
      <w:r w:rsidR="00D02EFB" w:rsidRPr="007613C5">
        <w:rPr>
          <w:rFonts w:cs="Arial"/>
          <w:lang w:val="es-ES"/>
        </w:rPr>
        <w:t>un</w:t>
      </w:r>
      <w:r w:rsidRPr="007613C5">
        <w:rPr>
          <w:rFonts w:cs="Arial"/>
          <w:lang w:val="es-ES"/>
        </w:rPr>
        <w:t xml:space="preserve"> cuello de botella en las operaciones realizadas a diario</w:t>
      </w:r>
      <w:r w:rsidR="00D034F5" w:rsidRPr="007613C5">
        <w:rPr>
          <w:rFonts w:cs="Arial"/>
          <w:lang w:val="es-ES"/>
        </w:rPr>
        <w:t xml:space="preserve">. </w:t>
      </w:r>
    </w:p>
    <w:p w14:paraId="0E038573" w14:textId="4D6B9B1A" w:rsidR="003F10D4" w:rsidRPr="007613C5" w:rsidRDefault="003F10D4" w:rsidP="006A1AFB">
      <w:pPr>
        <w:autoSpaceDE w:val="0"/>
        <w:autoSpaceDN w:val="0"/>
        <w:adjustRightInd w:val="0"/>
        <w:rPr>
          <w:rFonts w:cs="Arial"/>
          <w:lang w:val="es-ES"/>
        </w:rPr>
      </w:pPr>
      <w:r w:rsidRPr="007613C5">
        <w:rPr>
          <w:rFonts w:cs="Arial"/>
          <w:lang w:val="es-ES"/>
        </w:rPr>
        <w:t xml:space="preserve">En este contexto la IA se entiende como el campo general que contempla el uso de técnicas de aprendizaje automático y aprendizaje profundo para generar una clasificación automática e inteligente de los tickets de la mesa de servicio, por medio de entrenamiento de modelos a partir de los datos históricos. </w:t>
      </w:r>
    </w:p>
    <w:p w14:paraId="4AFF3F2B" w14:textId="2080E253" w:rsidR="006B76F8" w:rsidRPr="007613C5" w:rsidRDefault="006B76F8" w:rsidP="006A1AFB">
      <w:pPr>
        <w:autoSpaceDE w:val="0"/>
        <w:autoSpaceDN w:val="0"/>
        <w:adjustRightInd w:val="0"/>
        <w:rPr>
          <w:rFonts w:cs="Arial"/>
          <w:lang w:val="es-ES"/>
        </w:rPr>
      </w:pPr>
      <w:r w:rsidRPr="007613C5">
        <w:rPr>
          <w:rFonts w:cs="Arial"/>
          <w:lang w:val="es-ES"/>
        </w:rPr>
        <w:t xml:space="preserve">La oferta de valor va a </w:t>
      </w:r>
      <w:r w:rsidR="007613C5" w:rsidRPr="007613C5">
        <w:rPr>
          <w:rFonts w:cs="Arial"/>
          <w:lang w:val="es-ES"/>
        </w:rPr>
        <w:t>decidir</w:t>
      </w:r>
      <w:r w:rsidRPr="007613C5">
        <w:rPr>
          <w:rFonts w:cs="Arial"/>
          <w:lang w:val="es-ES"/>
        </w:rPr>
        <w:t xml:space="preserve"> principalmente en que, en lugar de reacción a los problemas o picos de alta demanda va a haber prevención. Todo esto tomando decisiones </w:t>
      </w:r>
      <w:r w:rsidRPr="007613C5">
        <w:rPr>
          <w:rFonts w:cs="Arial"/>
          <w:lang w:val="es-ES"/>
        </w:rPr>
        <w:lastRenderedPageBreak/>
        <w:t xml:space="preserve">en base a los datos que finalmente analice la IA y se apliquen sus recomendaciones al flujo de trabajo. </w:t>
      </w:r>
    </w:p>
    <w:p w14:paraId="2E0686F5" w14:textId="7B8398A0" w:rsidR="00F25B85" w:rsidRPr="007613C5" w:rsidRDefault="00167ED8" w:rsidP="006A1AFB">
      <w:pPr>
        <w:autoSpaceDE w:val="0"/>
        <w:autoSpaceDN w:val="0"/>
        <w:adjustRightInd w:val="0"/>
        <w:rPr>
          <w:rFonts w:cs="Arial"/>
          <w:lang w:val="es-ES"/>
        </w:rPr>
      </w:pPr>
      <w:r w:rsidRPr="007613C5">
        <w:rPr>
          <w:rFonts w:cs="Arial"/>
          <w:lang w:val="es-ES"/>
        </w:rPr>
        <w:t xml:space="preserve">La IA analiza patrones históricos para anticipar cuándo y por qué se producen picos de alta demanda, horarios y fechas </w:t>
      </w:r>
      <w:r w:rsidR="007613C5" w:rsidRPr="007613C5">
        <w:rPr>
          <w:rFonts w:cs="Arial"/>
          <w:lang w:val="es-ES"/>
        </w:rPr>
        <w:t>críticas</w:t>
      </w:r>
      <w:r w:rsidRPr="007613C5">
        <w:rPr>
          <w:rFonts w:cs="Arial"/>
          <w:lang w:val="es-ES"/>
        </w:rPr>
        <w:t xml:space="preserve">. </w:t>
      </w:r>
      <w:r w:rsidR="00D337B6" w:rsidRPr="007613C5">
        <w:rPr>
          <w:rFonts w:cs="Arial"/>
          <w:lang w:val="es-ES"/>
        </w:rPr>
        <w:t>Va a detectar automáticamente anomalías que pueden ir desde el aumento repentino de tickets por algún error de sistema o comportamientos anormales.</w:t>
      </w:r>
    </w:p>
    <w:p w14:paraId="0A8FF9A1" w14:textId="17C59ABC" w:rsidR="004F0082" w:rsidRPr="007613C5" w:rsidRDefault="00F25B85" w:rsidP="006A1AFB">
      <w:pPr>
        <w:autoSpaceDE w:val="0"/>
        <w:autoSpaceDN w:val="0"/>
        <w:adjustRightInd w:val="0"/>
        <w:rPr>
          <w:rFonts w:cs="Arial"/>
          <w:lang w:val="es-ES"/>
        </w:rPr>
      </w:pPr>
      <w:r w:rsidRPr="007613C5">
        <w:rPr>
          <w:rFonts w:cs="Arial"/>
          <w:lang w:val="es-ES"/>
        </w:rPr>
        <w:t xml:space="preserve">El proyecto va a mejorar significativamente los tiempos de respuesta del departamento de TI, así como la organización del mismo y la gestión de la atención brindada en periodos de alta demanda.  </w:t>
      </w:r>
      <w:r w:rsidR="00D337B6" w:rsidRPr="007613C5">
        <w:rPr>
          <w:rFonts w:cs="Arial"/>
          <w:lang w:val="es-ES"/>
        </w:rPr>
        <w:t xml:space="preserve"> </w:t>
      </w:r>
    </w:p>
    <w:p w14:paraId="4910C93B" w14:textId="72D39C5D" w:rsidR="00B35D58" w:rsidRPr="007613C5" w:rsidRDefault="00072CF5" w:rsidP="00F46ECD">
      <w:pPr>
        <w:pStyle w:val="Ttulo2"/>
        <w:numPr>
          <w:ilvl w:val="1"/>
          <w:numId w:val="3"/>
        </w:numPr>
        <w:rPr>
          <w:rFonts w:cs="Arial"/>
          <w:b/>
          <w:caps w:val="0"/>
          <w:szCs w:val="22"/>
          <w:lang w:val="es-ES"/>
        </w:rPr>
      </w:pPr>
      <w:r w:rsidRPr="007613C5">
        <w:rPr>
          <w:rFonts w:cs="Arial"/>
          <w:b/>
          <w:caps w:val="0"/>
          <w:szCs w:val="22"/>
          <w:lang w:val="es-ES"/>
        </w:rPr>
        <w:t xml:space="preserve">     </w:t>
      </w:r>
      <w:r w:rsidR="002A48A6" w:rsidRPr="007613C5">
        <w:rPr>
          <w:rFonts w:cs="Arial"/>
          <w:b/>
          <w:caps w:val="0"/>
          <w:szCs w:val="22"/>
          <w:lang w:val="es-ES"/>
        </w:rPr>
        <w:t xml:space="preserve"> </w:t>
      </w:r>
      <w:bookmarkStart w:id="40" w:name="_Toc216699158"/>
      <w:r w:rsidR="004641F6" w:rsidRPr="007613C5">
        <w:rPr>
          <w:rFonts w:cs="Arial"/>
          <w:b/>
          <w:caps w:val="0"/>
          <w:szCs w:val="22"/>
          <w:lang w:val="es-ES"/>
        </w:rPr>
        <w:t>Objetivos</w:t>
      </w:r>
      <w:bookmarkEnd w:id="40"/>
      <w:r w:rsidR="004641F6" w:rsidRPr="007613C5">
        <w:rPr>
          <w:rFonts w:cs="Arial"/>
          <w:b/>
          <w:caps w:val="0"/>
          <w:szCs w:val="22"/>
          <w:lang w:val="es-ES"/>
        </w:rPr>
        <w:t xml:space="preserve"> </w:t>
      </w:r>
    </w:p>
    <w:p w14:paraId="29DF9815" w14:textId="15D12399" w:rsidR="00C529FB" w:rsidRPr="007613C5" w:rsidRDefault="00072CF5" w:rsidP="00F46ECD">
      <w:pPr>
        <w:pStyle w:val="Ttulo3"/>
        <w:numPr>
          <w:ilvl w:val="2"/>
          <w:numId w:val="3"/>
        </w:numPr>
        <w:ind w:left="680" w:hanging="680"/>
        <w:rPr>
          <w:rFonts w:cs="Arial"/>
          <w:i/>
          <w:lang w:val="es-ES"/>
        </w:rPr>
      </w:pPr>
      <w:bookmarkStart w:id="41" w:name="_Toc216699159"/>
      <w:r w:rsidRPr="007613C5">
        <w:rPr>
          <w:rFonts w:cs="Arial"/>
          <w:i/>
          <w:lang w:val="es-ES"/>
        </w:rPr>
        <w:t>Objetivo General</w:t>
      </w:r>
      <w:bookmarkEnd w:id="41"/>
    </w:p>
    <w:p w14:paraId="6BD9990B" w14:textId="4B10481A" w:rsidR="00072CF5" w:rsidRPr="007613C5" w:rsidRDefault="00072CF5" w:rsidP="00072CF5">
      <w:pPr>
        <w:autoSpaceDE w:val="0"/>
        <w:autoSpaceDN w:val="0"/>
        <w:adjustRightInd w:val="0"/>
        <w:rPr>
          <w:rFonts w:cs="Arial"/>
          <w:lang w:val="es-ES"/>
        </w:rPr>
      </w:pPr>
      <w:r w:rsidRPr="007613C5">
        <w:rPr>
          <w:rFonts w:cs="Arial"/>
          <w:lang w:val="es-ES"/>
        </w:rPr>
        <w:t>Aplicar modelos de Aprendizaje</w:t>
      </w:r>
      <w:r w:rsidR="00381B51" w:rsidRPr="007613C5">
        <w:rPr>
          <w:rFonts w:cs="Arial"/>
          <w:lang w:val="es-ES"/>
        </w:rPr>
        <w:t xml:space="preserve"> Automático (ML) y Aprendizaje Profundo (DL) para el análisis de la base de datos del software OTRS que utiliza la Agencia de Regulación y Control de Electricidad (ARCONEL) con el fin de </w:t>
      </w:r>
      <w:r w:rsidR="007613C5" w:rsidRPr="007613C5">
        <w:rPr>
          <w:rFonts w:cs="Arial"/>
          <w:lang w:val="es-ES"/>
        </w:rPr>
        <w:t>id</w:t>
      </w:r>
      <w:r w:rsidR="00E81884">
        <w:rPr>
          <w:rFonts w:cs="Arial"/>
          <w:lang w:val="es-ES"/>
        </w:rPr>
        <w:t>entificar</w:t>
      </w:r>
      <w:r w:rsidR="00381B51" w:rsidRPr="007613C5">
        <w:rPr>
          <w:rFonts w:cs="Arial"/>
          <w:lang w:val="es-ES"/>
        </w:rPr>
        <w:t xml:space="preserve"> y clasificar patrones relevantes y predecir momentos de alta demanda en el sistema</w:t>
      </w:r>
      <w:r w:rsidR="002A48A6" w:rsidRPr="007613C5">
        <w:rPr>
          <w:rFonts w:cs="Arial"/>
          <w:lang w:val="es-ES"/>
        </w:rPr>
        <w:t xml:space="preserve">. </w:t>
      </w:r>
    </w:p>
    <w:p w14:paraId="1DA36EA7" w14:textId="60D81F14" w:rsidR="002A48A6" w:rsidRPr="007613C5" w:rsidRDefault="002A48A6" w:rsidP="00F46ECD">
      <w:pPr>
        <w:pStyle w:val="Ttulo3"/>
        <w:numPr>
          <w:ilvl w:val="2"/>
          <w:numId w:val="3"/>
        </w:numPr>
        <w:ind w:left="680" w:hanging="680"/>
        <w:rPr>
          <w:rFonts w:cs="Arial"/>
          <w:i/>
          <w:lang w:val="es-ES"/>
        </w:rPr>
      </w:pPr>
      <w:bookmarkStart w:id="42" w:name="_Toc216699160"/>
      <w:r w:rsidRPr="007613C5">
        <w:rPr>
          <w:rFonts w:cs="Arial"/>
          <w:i/>
          <w:lang w:val="es-ES"/>
        </w:rPr>
        <w:t>Objetivos Específicos</w:t>
      </w:r>
      <w:bookmarkEnd w:id="42"/>
      <w:r w:rsidRPr="007613C5">
        <w:rPr>
          <w:rFonts w:cs="Arial"/>
          <w:i/>
          <w:lang w:val="es-ES"/>
        </w:rPr>
        <w:t xml:space="preserve"> </w:t>
      </w:r>
    </w:p>
    <w:p w14:paraId="3AA180D4" w14:textId="1B3852C1" w:rsidR="002A48A6" w:rsidRPr="00EA68FB" w:rsidRDefault="002A48A6" w:rsidP="00EA68FB">
      <w:pPr>
        <w:pStyle w:val="Prrafodelista"/>
        <w:numPr>
          <w:ilvl w:val="0"/>
          <w:numId w:val="20"/>
        </w:numPr>
        <w:autoSpaceDE w:val="0"/>
        <w:autoSpaceDN w:val="0"/>
        <w:adjustRightInd w:val="0"/>
        <w:rPr>
          <w:rFonts w:cs="Arial"/>
          <w:lang w:val="es-ES"/>
        </w:rPr>
      </w:pPr>
      <w:r w:rsidRPr="00EA68FB">
        <w:rPr>
          <w:rFonts w:cs="Arial"/>
          <w:lang w:val="es-ES"/>
        </w:rPr>
        <w:t>Realizar una revisión de literatura para determinar los modelos de Aprendizaje Automático y Aprendizaje Profundo aplicables a la clasificación y predicción de eventos en una mesa de servicios tecnológicos.</w:t>
      </w:r>
    </w:p>
    <w:p w14:paraId="7AF22115" w14:textId="202379C1" w:rsidR="002A48A6" w:rsidRPr="00EA68FB" w:rsidRDefault="002A48A6" w:rsidP="00EA68FB">
      <w:pPr>
        <w:pStyle w:val="Prrafodelista"/>
        <w:numPr>
          <w:ilvl w:val="0"/>
          <w:numId w:val="20"/>
        </w:numPr>
        <w:autoSpaceDE w:val="0"/>
        <w:autoSpaceDN w:val="0"/>
        <w:adjustRightInd w:val="0"/>
        <w:rPr>
          <w:rFonts w:cs="Arial"/>
          <w:lang w:val="es-ES"/>
        </w:rPr>
      </w:pPr>
      <w:r w:rsidRPr="00EA68FB">
        <w:rPr>
          <w:rFonts w:cs="Arial"/>
          <w:lang w:val="es-ES"/>
        </w:rPr>
        <w:t>Desarrollar un modelo de clasificación automática de tickets basado en algoritmos de Aprendizaje Automático que permita categorizar las solicitudes entrantes de manera eficiente y precisa, optimizando la asignación de recursos humanos.</w:t>
      </w:r>
    </w:p>
    <w:p w14:paraId="0F93A59E" w14:textId="53181E27" w:rsidR="00B64E6D" w:rsidRPr="00EA68FB" w:rsidRDefault="00BA1DAF" w:rsidP="00EA68FB">
      <w:pPr>
        <w:pStyle w:val="Prrafodelista"/>
        <w:numPr>
          <w:ilvl w:val="0"/>
          <w:numId w:val="20"/>
        </w:numPr>
        <w:autoSpaceDE w:val="0"/>
        <w:autoSpaceDN w:val="0"/>
        <w:adjustRightInd w:val="0"/>
        <w:rPr>
          <w:rFonts w:cs="Arial"/>
          <w:lang w:val="es-ES"/>
        </w:rPr>
      </w:pPr>
      <w:r w:rsidRPr="00EA68FB">
        <w:rPr>
          <w:rFonts w:cs="Arial"/>
          <w:lang w:val="es-ES"/>
        </w:rPr>
        <w:t xml:space="preserve">Desarrollar un modelo de predicción </w:t>
      </w:r>
      <w:r w:rsidR="00D72457" w:rsidRPr="00EA68FB">
        <w:rPr>
          <w:rFonts w:cs="Arial"/>
          <w:lang w:val="es-ES"/>
        </w:rPr>
        <w:t>que permita anticipar picos de alta demanda</w:t>
      </w:r>
      <w:r w:rsidR="008527D8" w:rsidRPr="00EA68FB">
        <w:rPr>
          <w:rFonts w:cs="Arial"/>
          <w:lang w:val="es-ES"/>
        </w:rPr>
        <w:t xml:space="preserve">, </w:t>
      </w:r>
      <w:r w:rsidR="00DC2D59" w:rsidRPr="00EA68FB">
        <w:rPr>
          <w:rFonts w:cs="Arial"/>
          <w:lang w:val="es-ES"/>
        </w:rPr>
        <w:t xml:space="preserve">identificar </w:t>
      </w:r>
      <w:r w:rsidR="008527D8" w:rsidRPr="00EA68FB">
        <w:rPr>
          <w:rFonts w:cs="Arial"/>
          <w:lang w:val="es-ES"/>
        </w:rPr>
        <w:t>patrones y analizar</w:t>
      </w:r>
      <w:r w:rsidR="00D72457" w:rsidRPr="00EA68FB">
        <w:rPr>
          <w:rFonts w:cs="Arial"/>
          <w:lang w:val="es-ES"/>
        </w:rPr>
        <w:t xml:space="preserve"> en </w:t>
      </w:r>
      <w:r w:rsidR="007613C5" w:rsidRPr="00EA68FB">
        <w:rPr>
          <w:rFonts w:cs="Arial"/>
          <w:lang w:val="es-ES"/>
        </w:rPr>
        <w:t>qué</w:t>
      </w:r>
      <w:r w:rsidR="00D72457" w:rsidRPr="00EA68FB">
        <w:rPr>
          <w:rFonts w:cs="Arial"/>
          <w:lang w:val="es-ES"/>
        </w:rPr>
        <w:t xml:space="preserve"> momento suceden</w:t>
      </w:r>
      <w:r w:rsidR="00C63E2D" w:rsidRPr="00EA68FB">
        <w:rPr>
          <w:rFonts w:cs="Arial"/>
          <w:lang w:val="es-ES"/>
        </w:rPr>
        <w:t xml:space="preserve"> mediante aprendizaje automático. </w:t>
      </w:r>
      <w:r w:rsidR="00D72457" w:rsidRPr="00EA68FB">
        <w:rPr>
          <w:rFonts w:cs="Arial"/>
          <w:lang w:val="es-ES"/>
        </w:rPr>
        <w:t xml:space="preserve"> </w:t>
      </w:r>
    </w:p>
    <w:p w14:paraId="599DFB71" w14:textId="46B99DB8" w:rsidR="002A48A6" w:rsidRPr="00EA68FB" w:rsidRDefault="002A48A6" w:rsidP="00EA68FB">
      <w:pPr>
        <w:pStyle w:val="Prrafodelista"/>
        <w:numPr>
          <w:ilvl w:val="0"/>
          <w:numId w:val="20"/>
        </w:numPr>
        <w:autoSpaceDE w:val="0"/>
        <w:autoSpaceDN w:val="0"/>
        <w:adjustRightInd w:val="0"/>
        <w:rPr>
          <w:rFonts w:cs="Arial"/>
          <w:lang w:val="es-ES"/>
        </w:rPr>
      </w:pPr>
      <w:r w:rsidRPr="00EA68FB">
        <w:rPr>
          <w:rFonts w:cs="Arial"/>
          <w:lang w:val="es-ES"/>
        </w:rPr>
        <w:lastRenderedPageBreak/>
        <w:t>Desarrollar un dashboard que permita el análisis y validación</w:t>
      </w:r>
      <w:r w:rsidR="006E6904" w:rsidRPr="00EA68FB">
        <w:rPr>
          <w:rFonts w:cs="Arial"/>
          <w:lang w:val="es-ES"/>
        </w:rPr>
        <w:t xml:space="preserve"> que </w:t>
      </w:r>
      <w:r w:rsidRPr="00EA68FB">
        <w:rPr>
          <w:rFonts w:cs="Arial"/>
          <w:lang w:val="es-ES"/>
        </w:rPr>
        <w:t>contenga únicamente los datos necesarios para el análisis propuesto y permita un mejor manejo del flujo de trabajo.</w:t>
      </w:r>
    </w:p>
    <w:p w14:paraId="66E7F500" w14:textId="3DCED03B" w:rsidR="00B35D58" w:rsidRPr="007613C5" w:rsidRDefault="00E263D2" w:rsidP="00F46ECD">
      <w:pPr>
        <w:pStyle w:val="Ttulo2"/>
        <w:numPr>
          <w:ilvl w:val="1"/>
          <w:numId w:val="3"/>
        </w:numPr>
        <w:rPr>
          <w:rFonts w:cs="Arial"/>
          <w:b/>
          <w:caps w:val="0"/>
          <w:szCs w:val="22"/>
          <w:lang w:val="es-ES"/>
        </w:rPr>
      </w:pPr>
      <w:r w:rsidRPr="007613C5">
        <w:rPr>
          <w:rFonts w:cs="Arial"/>
          <w:b/>
          <w:caps w:val="0"/>
          <w:szCs w:val="22"/>
          <w:lang w:val="es-ES"/>
        </w:rPr>
        <w:t xml:space="preserve">      </w:t>
      </w:r>
      <w:bookmarkStart w:id="43" w:name="_Toc216699161"/>
      <w:r w:rsidRPr="007613C5">
        <w:rPr>
          <w:rFonts w:cs="Arial"/>
          <w:b/>
          <w:caps w:val="0"/>
          <w:szCs w:val="22"/>
          <w:lang w:val="es-ES"/>
        </w:rPr>
        <w:t>Metodología de desarrollo</w:t>
      </w:r>
      <w:bookmarkEnd w:id="43"/>
      <w:r w:rsidRPr="007613C5">
        <w:rPr>
          <w:rFonts w:cs="Arial"/>
          <w:b/>
          <w:caps w:val="0"/>
          <w:szCs w:val="22"/>
          <w:lang w:val="es-ES"/>
        </w:rPr>
        <w:t xml:space="preserve"> </w:t>
      </w:r>
    </w:p>
    <w:p w14:paraId="037F0094" w14:textId="5F499E73" w:rsidR="001237F4" w:rsidRPr="007613C5" w:rsidRDefault="00A13ADA" w:rsidP="00E263D2">
      <w:pPr>
        <w:autoSpaceDE w:val="0"/>
        <w:autoSpaceDN w:val="0"/>
        <w:adjustRightInd w:val="0"/>
        <w:rPr>
          <w:rFonts w:cs="Arial"/>
          <w:lang w:val="es-ES"/>
        </w:rPr>
      </w:pPr>
      <w:r w:rsidRPr="007613C5">
        <w:rPr>
          <w:rFonts w:cs="Arial"/>
          <w:lang w:val="es-ES"/>
        </w:rPr>
        <w:t>En el desarrollo de la revisión de literatura enfocada en modelos de Aprendizaje Automático (ML) y Aprendizaje Profundo (DL), se empleará una estrategia sistemática basada en metodologías de revisión estructurada como PRISMA (</w:t>
      </w:r>
      <w:proofErr w:type="spellStart"/>
      <w:r w:rsidRPr="007613C5">
        <w:rPr>
          <w:rFonts w:cs="Arial"/>
          <w:lang w:val="es-ES"/>
        </w:rPr>
        <w:t>Preferred</w:t>
      </w:r>
      <w:proofErr w:type="spellEnd"/>
      <w:r w:rsidRPr="007613C5">
        <w:rPr>
          <w:rFonts w:cs="Arial"/>
          <w:lang w:val="es-ES"/>
        </w:rPr>
        <w:t xml:space="preserve"> </w:t>
      </w:r>
      <w:proofErr w:type="spellStart"/>
      <w:r w:rsidRPr="007613C5">
        <w:rPr>
          <w:rFonts w:cs="Arial"/>
          <w:lang w:val="es-ES"/>
        </w:rPr>
        <w:t>Reporting</w:t>
      </w:r>
      <w:proofErr w:type="spellEnd"/>
      <w:r w:rsidRPr="007613C5">
        <w:rPr>
          <w:rFonts w:cs="Arial"/>
          <w:lang w:val="es-ES"/>
        </w:rPr>
        <w:t xml:space="preserve"> </w:t>
      </w:r>
      <w:proofErr w:type="spellStart"/>
      <w:r w:rsidRPr="007613C5">
        <w:rPr>
          <w:rFonts w:cs="Arial"/>
          <w:lang w:val="es-ES"/>
        </w:rPr>
        <w:t>Items</w:t>
      </w:r>
      <w:proofErr w:type="spellEnd"/>
      <w:r w:rsidRPr="007613C5">
        <w:rPr>
          <w:rFonts w:cs="Arial"/>
          <w:lang w:val="es-ES"/>
        </w:rPr>
        <w:t xml:space="preserve"> </w:t>
      </w:r>
      <w:proofErr w:type="spellStart"/>
      <w:r w:rsidRPr="007613C5">
        <w:rPr>
          <w:rFonts w:cs="Arial"/>
          <w:lang w:val="es-ES"/>
        </w:rPr>
        <w:t>for</w:t>
      </w:r>
      <w:proofErr w:type="spellEnd"/>
      <w:r w:rsidRPr="007613C5">
        <w:rPr>
          <w:rFonts w:cs="Arial"/>
          <w:lang w:val="es-ES"/>
        </w:rPr>
        <w:t xml:space="preserve"> </w:t>
      </w:r>
      <w:proofErr w:type="spellStart"/>
      <w:r w:rsidRPr="007613C5">
        <w:rPr>
          <w:rFonts w:cs="Arial"/>
          <w:lang w:val="es-ES"/>
        </w:rPr>
        <w:t>Systematic</w:t>
      </w:r>
      <w:proofErr w:type="spellEnd"/>
      <w:r w:rsidRPr="007613C5">
        <w:rPr>
          <w:rFonts w:cs="Arial"/>
          <w:lang w:val="es-ES"/>
        </w:rPr>
        <w:t xml:space="preserve"> </w:t>
      </w:r>
      <w:proofErr w:type="spellStart"/>
      <w:r w:rsidRPr="007613C5">
        <w:rPr>
          <w:rFonts w:cs="Arial"/>
          <w:lang w:val="es-ES"/>
        </w:rPr>
        <w:t>Reviews</w:t>
      </w:r>
      <w:proofErr w:type="spellEnd"/>
      <w:r w:rsidRPr="007613C5">
        <w:rPr>
          <w:rFonts w:cs="Arial"/>
          <w:lang w:val="es-ES"/>
        </w:rPr>
        <w:t xml:space="preserve"> and Meta-</w:t>
      </w:r>
      <w:proofErr w:type="spellStart"/>
      <w:r w:rsidRPr="007613C5">
        <w:rPr>
          <w:rFonts w:cs="Arial"/>
          <w:lang w:val="es-ES"/>
        </w:rPr>
        <w:t>Analyses</w:t>
      </w:r>
      <w:proofErr w:type="spellEnd"/>
      <w:r w:rsidRPr="007613C5">
        <w:rPr>
          <w:rFonts w:cs="Arial"/>
          <w:lang w:val="es-ES"/>
        </w:rPr>
        <w:t>). Esta estrategia consistirá en la identificación, selección y análisis crítico de estudios relevantes a través de bases de datos científica</w:t>
      </w:r>
      <w:r w:rsidR="008476E5" w:rsidRPr="007613C5">
        <w:rPr>
          <w:rFonts w:cs="Arial"/>
          <w:lang w:val="es-ES"/>
        </w:rPr>
        <w:t>s</w:t>
      </w:r>
      <w:r w:rsidRPr="007613C5">
        <w:rPr>
          <w:rFonts w:cs="Arial"/>
          <w:lang w:val="es-ES"/>
        </w:rPr>
        <w:t>. Se establecerán criterios de inclusión y exclusión</w:t>
      </w:r>
      <w:r w:rsidR="00795B69" w:rsidRPr="007613C5">
        <w:rPr>
          <w:rFonts w:cs="Arial"/>
          <w:lang w:val="es-ES"/>
        </w:rPr>
        <w:t xml:space="preserve">. </w:t>
      </w:r>
      <w:r w:rsidRPr="007613C5">
        <w:rPr>
          <w:rFonts w:cs="Arial"/>
          <w:lang w:val="es-ES"/>
        </w:rPr>
        <w:t>Esta revisión permitirá identificar las técnicas más eficaces y contextualizar su aplicabilidad en el dominio de mesas de servicio, proporcionando una base sólida para la posterior selección y experimentación de modelos en el desarrollo del trabajo.</w:t>
      </w:r>
    </w:p>
    <w:p w14:paraId="5AD04104" w14:textId="539678CD" w:rsidR="00E263D2" w:rsidRPr="007613C5" w:rsidRDefault="00E263D2" w:rsidP="00E263D2">
      <w:pPr>
        <w:autoSpaceDE w:val="0"/>
        <w:autoSpaceDN w:val="0"/>
        <w:adjustRightInd w:val="0"/>
        <w:rPr>
          <w:rFonts w:cs="Arial"/>
          <w:lang w:val="es-ES"/>
        </w:rPr>
      </w:pPr>
      <w:r w:rsidRPr="007613C5">
        <w:rPr>
          <w:rFonts w:cs="Arial"/>
          <w:lang w:val="es-ES"/>
        </w:rPr>
        <w:t>Para la ejecución de</w:t>
      </w:r>
      <w:r w:rsidR="001237F4" w:rsidRPr="007613C5">
        <w:rPr>
          <w:rFonts w:cs="Arial"/>
          <w:lang w:val="es-ES"/>
        </w:rPr>
        <w:t xml:space="preserve"> los objetivos específicos dos y tres</w:t>
      </w:r>
      <w:r w:rsidRPr="007613C5">
        <w:rPr>
          <w:rFonts w:cs="Arial"/>
          <w:lang w:val="es-ES"/>
        </w:rPr>
        <w:t xml:space="preserve">, se va a utilizar una metodología estructurada basada en el enfoque de minería de datos llamada Knowledge Discovery in </w:t>
      </w:r>
      <w:proofErr w:type="spellStart"/>
      <w:r w:rsidRPr="007613C5">
        <w:rPr>
          <w:rFonts w:cs="Arial"/>
          <w:lang w:val="es-ES"/>
        </w:rPr>
        <w:t>Databases</w:t>
      </w:r>
      <w:proofErr w:type="spellEnd"/>
      <w:r w:rsidRPr="007613C5">
        <w:rPr>
          <w:rFonts w:cs="Arial"/>
          <w:lang w:val="es-ES"/>
        </w:rPr>
        <w:t xml:space="preserve"> (KDD), la cual se ha utilizado en proyectos de análisis de datos e inteligencia artificial, siguiendo este estándar </w:t>
      </w:r>
      <w:r w:rsidR="00C67497" w:rsidRPr="007613C5">
        <w:rPr>
          <w:rFonts w:cs="Arial"/>
          <w:lang w:val="es-ES"/>
        </w:rPr>
        <w:t>que “revisar” comprende</w:t>
      </w:r>
      <w:r w:rsidRPr="007613C5">
        <w:rPr>
          <w:rFonts w:cs="Arial"/>
          <w:lang w:val="es-ES"/>
        </w:rPr>
        <w:t xml:space="preserve"> las fases del proyecto de manera que la problemática sea comprendida en su totalidad y los datos sean tratados adecuadamente. Se espera que se apliquen efectivamente las soluciones tecnológicas anteriormente planteadas, todo esto complementado con principios del desarrollo ágil en las fases de prototipado e iteración de modelos.</w:t>
      </w:r>
    </w:p>
    <w:p w14:paraId="6EE5120A" w14:textId="3F78459A" w:rsidR="00E263D2" w:rsidRPr="007613C5" w:rsidRDefault="00E263D2" w:rsidP="00E263D2">
      <w:pPr>
        <w:autoSpaceDE w:val="0"/>
        <w:autoSpaceDN w:val="0"/>
        <w:adjustRightInd w:val="0"/>
        <w:rPr>
          <w:rFonts w:cs="Arial"/>
          <w:lang w:val="es-ES"/>
        </w:rPr>
      </w:pPr>
      <w:r w:rsidRPr="007613C5">
        <w:rPr>
          <w:rFonts w:cs="Arial"/>
          <w:lang w:val="es-ES"/>
        </w:rPr>
        <w:t xml:space="preserve">La etapa inicial del trabajo consistirá en la comprensión del negocio y del sistema actual de gestión de tickets OTRS, a través de entrevistas con el personal técnico y revisión documental, se identificarán las principales fuentes de datos, campos relevantes, flujos de trabajo actuales, así como los puntos críticos que afectan la eficiencia del servicio, esto </w:t>
      </w:r>
      <w:r w:rsidRPr="007613C5">
        <w:rPr>
          <w:rFonts w:cs="Arial"/>
          <w:lang w:val="es-ES"/>
        </w:rPr>
        <w:lastRenderedPageBreak/>
        <w:t>permitirá definir los objetivos técnicos de forma alineada con las necesidades reales de la organización</w:t>
      </w:r>
      <w:r w:rsidR="00FE3C9F" w:rsidRPr="007613C5">
        <w:rPr>
          <w:rFonts w:cs="Arial"/>
          <w:lang w:val="es-ES"/>
        </w:rPr>
        <w:t xml:space="preserve">. </w:t>
      </w:r>
    </w:p>
    <w:p w14:paraId="6F552A04" w14:textId="07CB04DA" w:rsidR="00E263D2" w:rsidRPr="007613C5" w:rsidRDefault="00E263D2" w:rsidP="001226EF">
      <w:pPr>
        <w:autoSpaceDE w:val="0"/>
        <w:autoSpaceDN w:val="0"/>
        <w:adjustRightInd w:val="0"/>
        <w:rPr>
          <w:rFonts w:cs="Arial"/>
          <w:lang w:val="es-ES"/>
        </w:rPr>
      </w:pPr>
      <w:r w:rsidRPr="007613C5">
        <w:rPr>
          <w:rFonts w:cs="Arial"/>
          <w:lang w:val="es-ES"/>
        </w:rPr>
        <w:t>Posteriormente, se procederá a la extracción, depuración y transformación de los datos (fase de preparación de datos), Se</w:t>
      </w:r>
      <w:r w:rsidR="001226EF" w:rsidRPr="007613C5">
        <w:rPr>
          <w:rFonts w:cs="Arial"/>
          <w:lang w:val="es-ES"/>
        </w:rPr>
        <w:t xml:space="preserve"> </w:t>
      </w:r>
      <w:r w:rsidRPr="007613C5">
        <w:rPr>
          <w:rFonts w:cs="Arial"/>
          <w:lang w:val="es-ES"/>
        </w:rPr>
        <w:t>pretende acceder a la base de datos del sistema OTRS para obtener información histórica de los tickets, la cual será</w:t>
      </w:r>
      <w:r w:rsidR="001226EF" w:rsidRPr="007613C5">
        <w:rPr>
          <w:rFonts w:cs="Arial"/>
          <w:lang w:val="es-ES"/>
        </w:rPr>
        <w:t xml:space="preserve"> </w:t>
      </w:r>
      <w:r w:rsidRPr="007613C5">
        <w:rPr>
          <w:rFonts w:cs="Arial"/>
          <w:lang w:val="es-ES"/>
        </w:rPr>
        <w:t>limpiada, normalizada y estructurada para garantizar su calidad, en esta fase también se incluirá la exploración inicial de</w:t>
      </w:r>
      <w:r w:rsidR="001226EF" w:rsidRPr="007613C5">
        <w:rPr>
          <w:rFonts w:cs="Arial"/>
          <w:lang w:val="es-ES"/>
        </w:rPr>
        <w:t xml:space="preserve"> </w:t>
      </w:r>
      <w:r w:rsidRPr="007613C5">
        <w:rPr>
          <w:rFonts w:cs="Arial"/>
          <w:lang w:val="es-ES"/>
        </w:rPr>
        <w:t>los datos para identificar patrones generales, distribuciones, correlaciones y predecir posibles anomalías.</w:t>
      </w:r>
    </w:p>
    <w:p w14:paraId="0C178C0D" w14:textId="2C6CFB85" w:rsidR="00E263D2" w:rsidRPr="007613C5" w:rsidRDefault="00E263D2" w:rsidP="00D4133F">
      <w:pPr>
        <w:autoSpaceDE w:val="0"/>
        <w:autoSpaceDN w:val="0"/>
        <w:adjustRightInd w:val="0"/>
        <w:rPr>
          <w:rFonts w:cs="Arial"/>
          <w:lang w:val="es-ES"/>
        </w:rPr>
      </w:pPr>
      <w:r w:rsidRPr="007613C5">
        <w:rPr>
          <w:rFonts w:cs="Arial"/>
          <w:lang w:val="es-ES"/>
        </w:rPr>
        <w:t>Se desarrollarán e iterarán modelos de Aprendizaje Automático y Aprendizaje Profundo para abordar los distintos objetivos</w:t>
      </w:r>
      <w:r w:rsidR="006F66BA" w:rsidRPr="007613C5">
        <w:rPr>
          <w:rFonts w:cs="Arial"/>
          <w:lang w:val="es-ES"/>
        </w:rPr>
        <w:t xml:space="preserve"> </w:t>
      </w:r>
      <w:r w:rsidRPr="007613C5">
        <w:rPr>
          <w:rFonts w:cs="Arial"/>
          <w:lang w:val="es-ES"/>
        </w:rPr>
        <w:t>del proyecto: clasificación automática de tickets y predicción de eventos y tiempos de respuesta para ello, se dividirán los</w:t>
      </w:r>
      <w:r w:rsidR="006F66BA" w:rsidRPr="007613C5">
        <w:rPr>
          <w:rFonts w:cs="Arial"/>
          <w:lang w:val="es-ES"/>
        </w:rPr>
        <w:t xml:space="preserve"> </w:t>
      </w:r>
      <w:r w:rsidRPr="007613C5">
        <w:rPr>
          <w:rFonts w:cs="Arial"/>
          <w:lang w:val="es-ES"/>
        </w:rPr>
        <w:t>datos en conjuntos de entrenamiento, validación y prueba, se van a evaluar distintos algoritmos según métricas de</w:t>
      </w:r>
      <w:r w:rsidR="00D4133F" w:rsidRPr="007613C5">
        <w:rPr>
          <w:rFonts w:cs="Arial"/>
          <w:lang w:val="es-ES"/>
        </w:rPr>
        <w:t xml:space="preserve"> </w:t>
      </w:r>
      <w:r w:rsidRPr="007613C5">
        <w:rPr>
          <w:rFonts w:cs="Arial"/>
          <w:lang w:val="es-ES"/>
        </w:rPr>
        <w:t>precisión, que serán seleccionados en base a su desempeño y robustez.</w:t>
      </w:r>
    </w:p>
    <w:p w14:paraId="1CD3F503" w14:textId="07291D1E" w:rsidR="00E263D2" w:rsidRPr="007613C5" w:rsidRDefault="00E263D2" w:rsidP="00764904">
      <w:pPr>
        <w:autoSpaceDE w:val="0"/>
        <w:autoSpaceDN w:val="0"/>
        <w:adjustRightInd w:val="0"/>
        <w:rPr>
          <w:rFonts w:cs="Arial"/>
          <w:lang w:val="es-ES"/>
        </w:rPr>
      </w:pPr>
      <w:r w:rsidRPr="007613C5">
        <w:rPr>
          <w:rFonts w:cs="Arial"/>
          <w:lang w:val="es-ES"/>
        </w:rPr>
        <w:t>Finalmente, se desarrollará un dashboard sencillo, pero a su vez funcional, donde se integrarán las salidas de los modelos</w:t>
      </w:r>
      <w:r w:rsidR="00764904" w:rsidRPr="007613C5">
        <w:rPr>
          <w:rFonts w:cs="Arial"/>
          <w:lang w:val="es-ES"/>
        </w:rPr>
        <w:t xml:space="preserve"> </w:t>
      </w:r>
      <w:r w:rsidRPr="007613C5">
        <w:rPr>
          <w:rFonts w:cs="Arial"/>
          <w:lang w:val="es-ES"/>
        </w:rPr>
        <w:t>junto con visualizaciones interactivas que muestren estadísticas clave, por ejemplo, datos obtenidos y posibles eventos que</w:t>
      </w:r>
      <w:r w:rsidR="00764904" w:rsidRPr="007613C5">
        <w:rPr>
          <w:rFonts w:cs="Arial"/>
          <w:lang w:val="es-ES"/>
        </w:rPr>
        <w:t xml:space="preserve"> </w:t>
      </w:r>
      <w:r w:rsidRPr="007613C5">
        <w:rPr>
          <w:rFonts w:cs="Arial"/>
          <w:lang w:val="es-ES"/>
        </w:rPr>
        <w:t>sucederán dependiendo del momento del año.</w:t>
      </w:r>
    </w:p>
    <w:p w14:paraId="5D668C30" w14:textId="1202A7D2" w:rsidR="00E263D2" w:rsidRPr="007613C5" w:rsidRDefault="00E263D2" w:rsidP="00194439">
      <w:pPr>
        <w:autoSpaceDE w:val="0"/>
        <w:autoSpaceDN w:val="0"/>
        <w:adjustRightInd w:val="0"/>
        <w:rPr>
          <w:rFonts w:cs="Arial"/>
          <w:lang w:val="es-ES"/>
        </w:rPr>
      </w:pPr>
      <w:r w:rsidRPr="007613C5">
        <w:rPr>
          <w:rFonts w:cs="Arial"/>
          <w:lang w:val="es-ES"/>
        </w:rPr>
        <w:t>Esta herramienta servirá para apoyar la toma de decisiones del equipo TIC de ARCONEL y será validada con usuarios</w:t>
      </w:r>
      <w:r w:rsidR="00764904" w:rsidRPr="007613C5">
        <w:rPr>
          <w:rFonts w:cs="Arial"/>
          <w:lang w:val="es-ES"/>
        </w:rPr>
        <w:t xml:space="preserve"> </w:t>
      </w:r>
      <w:r w:rsidRPr="007613C5">
        <w:rPr>
          <w:rFonts w:cs="Arial"/>
          <w:lang w:val="es-ES"/>
        </w:rPr>
        <w:t>finales. Todo el sistema será documentado y se generarán manuales de uso para facilitar su adopción.</w:t>
      </w:r>
    </w:p>
    <w:p w14:paraId="5ED66E20" w14:textId="5D02C231" w:rsidR="00711020" w:rsidRPr="007613C5" w:rsidRDefault="00C85D88" w:rsidP="00F46ECD">
      <w:pPr>
        <w:pStyle w:val="Ttulo2"/>
        <w:numPr>
          <w:ilvl w:val="1"/>
          <w:numId w:val="3"/>
        </w:numPr>
        <w:rPr>
          <w:rFonts w:cs="Arial"/>
          <w:b/>
          <w:caps w:val="0"/>
          <w:szCs w:val="22"/>
          <w:lang w:val="es-ES"/>
        </w:rPr>
      </w:pPr>
      <w:r w:rsidRPr="007613C5">
        <w:rPr>
          <w:rFonts w:cs="Arial"/>
          <w:b/>
          <w:caps w:val="0"/>
          <w:szCs w:val="22"/>
          <w:lang w:val="es-ES"/>
        </w:rPr>
        <w:t xml:space="preserve">     </w:t>
      </w:r>
      <w:bookmarkStart w:id="44" w:name="_Toc216699162"/>
      <w:r w:rsidR="009343E6" w:rsidRPr="007613C5">
        <w:rPr>
          <w:rFonts w:cs="Arial"/>
          <w:b/>
          <w:caps w:val="0"/>
          <w:szCs w:val="22"/>
          <w:lang w:val="es-ES"/>
        </w:rPr>
        <w:t xml:space="preserve">Estructura del documento </w:t>
      </w:r>
      <w:r w:rsidR="002B3492" w:rsidRPr="007613C5">
        <w:rPr>
          <w:rFonts w:cs="Arial"/>
          <w:b/>
          <w:caps w:val="0"/>
          <w:szCs w:val="22"/>
          <w:lang w:val="es-ES"/>
        </w:rPr>
        <w:t>(AL FINAL)</w:t>
      </w:r>
      <w:bookmarkEnd w:id="44"/>
      <w:r w:rsidR="002B3492" w:rsidRPr="007613C5">
        <w:rPr>
          <w:rFonts w:cs="Arial"/>
          <w:b/>
          <w:caps w:val="0"/>
          <w:szCs w:val="22"/>
          <w:lang w:val="es-ES"/>
        </w:rPr>
        <w:t xml:space="preserve"> </w:t>
      </w:r>
    </w:p>
    <w:p w14:paraId="0BA2866B" w14:textId="77777777" w:rsidR="00DB0A4C" w:rsidRPr="007613C5" w:rsidRDefault="00DB0A4C">
      <w:pPr>
        <w:spacing w:after="200" w:line="276" w:lineRule="auto"/>
        <w:jc w:val="left"/>
        <w:rPr>
          <w:rFonts w:cs="Arial"/>
          <w:b/>
          <w:bCs/>
          <w:lang w:val="es-ES"/>
        </w:rPr>
      </w:pPr>
      <w:r w:rsidRPr="007613C5">
        <w:rPr>
          <w:rFonts w:cs="Arial"/>
          <w:b/>
          <w:bCs/>
          <w:lang w:val="es-ES"/>
        </w:rPr>
        <w:br w:type="page"/>
      </w:r>
    </w:p>
    <w:p w14:paraId="2F6CEC00" w14:textId="00027820" w:rsidR="00B35D58" w:rsidRPr="007613C5" w:rsidRDefault="00AE51D6" w:rsidP="00AE51D6">
      <w:pPr>
        <w:pStyle w:val="Ttulo1"/>
        <w:rPr>
          <w:rFonts w:cs="Arial"/>
          <w:caps w:val="0"/>
          <w:szCs w:val="22"/>
          <w:lang w:val="es-ES"/>
        </w:rPr>
      </w:pPr>
      <w:bookmarkStart w:id="45" w:name="_Toc216699163"/>
      <w:r w:rsidRPr="007613C5">
        <w:rPr>
          <w:rFonts w:cs="Arial"/>
          <w:caps w:val="0"/>
          <w:szCs w:val="22"/>
          <w:lang w:val="es-ES"/>
        </w:rPr>
        <w:lastRenderedPageBreak/>
        <w:t>Capítulo Dos</w:t>
      </w:r>
      <w:bookmarkEnd w:id="45"/>
    </w:p>
    <w:p w14:paraId="08475E54" w14:textId="13775B63" w:rsidR="00AE51D6" w:rsidRPr="007613C5" w:rsidRDefault="00AE51D6" w:rsidP="00AE51D6">
      <w:pPr>
        <w:pStyle w:val="Ttulo1"/>
        <w:rPr>
          <w:rFonts w:cs="Arial"/>
          <w:caps w:val="0"/>
          <w:szCs w:val="22"/>
          <w:lang w:val="es-ES"/>
        </w:rPr>
      </w:pPr>
      <w:r w:rsidRPr="007613C5">
        <w:rPr>
          <w:rFonts w:cs="Arial"/>
          <w:caps w:val="0"/>
          <w:szCs w:val="22"/>
          <w:lang w:val="es-ES"/>
        </w:rPr>
        <w:tab/>
      </w:r>
      <w:bookmarkStart w:id="46" w:name="_Toc216699164"/>
      <w:r w:rsidRPr="007613C5">
        <w:rPr>
          <w:rFonts w:cs="Arial"/>
          <w:caps w:val="0"/>
          <w:szCs w:val="22"/>
          <w:lang w:val="es-ES"/>
        </w:rPr>
        <w:t>Planteamiento del problema</w:t>
      </w:r>
      <w:bookmarkEnd w:id="46"/>
    </w:p>
    <w:p w14:paraId="0589F03D" w14:textId="7AFBF30A" w:rsidR="007B4461" w:rsidRPr="007613C5" w:rsidRDefault="00C85D88" w:rsidP="00F46ECD">
      <w:pPr>
        <w:pStyle w:val="Ttulo2"/>
        <w:numPr>
          <w:ilvl w:val="1"/>
          <w:numId w:val="4"/>
        </w:numPr>
        <w:tabs>
          <w:tab w:val="left" w:pos="426"/>
        </w:tabs>
        <w:rPr>
          <w:rFonts w:cs="Arial"/>
          <w:lang w:val="es-ES"/>
        </w:rPr>
      </w:pPr>
      <w:r w:rsidRPr="007613C5">
        <w:rPr>
          <w:rFonts w:cs="Arial"/>
          <w:b/>
          <w:caps w:val="0"/>
          <w:szCs w:val="22"/>
          <w:lang w:val="es-ES"/>
        </w:rPr>
        <w:t xml:space="preserve">     </w:t>
      </w:r>
      <w:bookmarkStart w:id="47" w:name="_Toc216699165"/>
      <w:r w:rsidR="007613C5" w:rsidRPr="007613C5">
        <w:rPr>
          <w:rFonts w:cs="Arial"/>
          <w:b/>
          <w:caps w:val="0"/>
          <w:color w:val="000000" w:themeColor="text1"/>
          <w:szCs w:val="22"/>
          <w:lang w:val="es-ES"/>
        </w:rPr>
        <w:t>Contextualización</w:t>
      </w:r>
      <w:r w:rsidR="007B4461" w:rsidRPr="007613C5">
        <w:rPr>
          <w:rFonts w:cs="Arial"/>
          <w:b/>
          <w:caps w:val="0"/>
          <w:color w:val="000000" w:themeColor="text1"/>
          <w:szCs w:val="22"/>
          <w:lang w:val="es-ES"/>
        </w:rPr>
        <w:t xml:space="preserve"> del problema</w:t>
      </w:r>
      <w:bookmarkEnd w:id="47"/>
      <w:r w:rsidR="007B4461" w:rsidRPr="007613C5">
        <w:rPr>
          <w:rFonts w:cs="Arial"/>
          <w:lang w:val="es-ES"/>
        </w:rPr>
        <w:t xml:space="preserve"> </w:t>
      </w:r>
    </w:p>
    <w:p w14:paraId="0B75F32D" w14:textId="77777777" w:rsidR="00EF1E6C" w:rsidRDefault="00EF1E6C" w:rsidP="00D93B2B">
      <w:pPr>
        <w:autoSpaceDE w:val="0"/>
        <w:autoSpaceDN w:val="0"/>
        <w:adjustRightInd w:val="0"/>
        <w:rPr>
          <w:rFonts w:cs="Arial"/>
          <w:lang w:val="es-ES"/>
        </w:rPr>
      </w:pPr>
      <w:r w:rsidRPr="007613C5">
        <w:rPr>
          <w:rFonts w:cs="Arial"/>
          <w:lang w:val="es-ES"/>
        </w:rPr>
        <w:t>Un sistema OTRS (Open-</w:t>
      </w:r>
      <w:proofErr w:type="spellStart"/>
      <w:r w:rsidRPr="007613C5">
        <w:rPr>
          <w:rFonts w:cs="Arial"/>
          <w:lang w:val="es-ES"/>
        </w:rPr>
        <w:t>Source</w:t>
      </w:r>
      <w:proofErr w:type="spellEnd"/>
      <w:r w:rsidRPr="007613C5">
        <w:rPr>
          <w:rFonts w:cs="Arial"/>
          <w:lang w:val="es-ES"/>
        </w:rPr>
        <w:t xml:space="preserve"> Ticket </w:t>
      </w:r>
      <w:proofErr w:type="spellStart"/>
      <w:r w:rsidRPr="007613C5">
        <w:rPr>
          <w:rFonts w:cs="Arial"/>
          <w:lang w:val="es-ES"/>
        </w:rPr>
        <w:t>Request</w:t>
      </w:r>
      <w:proofErr w:type="spellEnd"/>
      <w:r w:rsidRPr="007613C5">
        <w:rPr>
          <w:rFonts w:cs="Arial"/>
          <w:lang w:val="es-ES"/>
        </w:rPr>
        <w:t xml:space="preserve"> </w:t>
      </w:r>
      <w:proofErr w:type="spellStart"/>
      <w:r w:rsidRPr="007613C5">
        <w:rPr>
          <w:rFonts w:cs="Arial"/>
          <w:lang w:val="es-ES"/>
        </w:rPr>
        <w:t>System</w:t>
      </w:r>
      <w:proofErr w:type="spellEnd"/>
      <w:r w:rsidRPr="007613C5">
        <w:rPr>
          <w:rFonts w:cs="Arial"/>
          <w:lang w:val="es-ES"/>
        </w:rPr>
        <w:t>, por sus siglas en inglés) es un sistema de gestión de tickets o incidencias utilizado por instituciones y organizaciones para manejar solicitudes, reportes, consultas o problemas que ingresan desde usuarios internos o externos, generalmente a través de una mesa de servicios</w:t>
      </w:r>
      <w:r>
        <w:rPr>
          <w:rFonts w:cs="Arial"/>
          <w:lang w:val="es-ES"/>
        </w:rPr>
        <w:t xml:space="preserve"> </w:t>
      </w:r>
      <w:sdt>
        <w:sdtPr>
          <w:rPr>
            <w:rFonts w:cs="Arial"/>
            <w:lang w:val="es-ES"/>
          </w:rPr>
          <w:id w:val="45816705"/>
          <w:citation/>
        </w:sdtPr>
        <w:sdtContent>
          <w:r>
            <w:rPr>
              <w:rFonts w:cs="Arial"/>
              <w:lang w:val="es-ES"/>
            </w:rPr>
            <w:fldChar w:fldCharType="begin"/>
          </w:r>
          <w:r>
            <w:rPr>
              <w:rFonts w:cs="Arial"/>
              <w:lang w:val="es-EC"/>
            </w:rPr>
            <w:instrText xml:space="preserve"> CITATION Gar22 \l 12298 </w:instrText>
          </w:r>
          <w:r>
            <w:rPr>
              <w:rFonts w:cs="Arial"/>
              <w:lang w:val="es-ES"/>
            </w:rPr>
            <w:fldChar w:fldCharType="separate"/>
          </w:r>
          <w:r w:rsidRPr="00E3751B">
            <w:rPr>
              <w:rFonts w:cs="Arial"/>
              <w:noProof/>
              <w:lang w:val="es-EC"/>
            </w:rPr>
            <w:t>(Garcia et al., Machine Learning para Automatizar los Sistemas de Tickets de Soporte: Una Revisión de Literatura, 2022)</w:t>
          </w:r>
          <w:r>
            <w:rPr>
              <w:rFonts w:cs="Arial"/>
              <w:lang w:val="es-ES"/>
            </w:rPr>
            <w:fldChar w:fldCharType="end"/>
          </w:r>
        </w:sdtContent>
      </w:sdt>
      <w:r>
        <w:rPr>
          <w:rFonts w:cs="Arial"/>
          <w:lang w:val="es-ES"/>
        </w:rPr>
        <w:t>.</w:t>
      </w:r>
    </w:p>
    <w:p w14:paraId="4347B10B" w14:textId="43C8DA92" w:rsidR="00F53EA0" w:rsidRPr="007613C5" w:rsidRDefault="00F53EA0" w:rsidP="00D93B2B">
      <w:pPr>
        <w:autoSpaceDE w:val="0"/>
        <w:autoSpaceDN w:val="0"/>
        <w:adjustRightInd w:val="0"/>
        <w:rPr>
          <w:rFonts w:cs="Arial"/>
          <w:lang w:val="es-ES"/>
        </w:rPr>
      </w:pPr>
      <w:r w:rsidRPr="007613C5">
        <w:rPr>
          <w:rFonts w:cs="Arial"/>
          <w:lang w:val="es-ES"/>
        </w:rPr>
        <w:t xml:space="preserve">De acuerdo con el </w:t>
      </w:r>
      <w:r w:rsidRPr="007613C5">
        <w:rPr>
          <w:rFonts w:cs="Arial"/>
          <w:i/>
          <w:iCs/>
          <w:lang w:val="es-ES"/>
        </w:rPr>
        <w:t>Plan Estratégico Institucional</w:t>
      </w:r>
      <w:r w:rsidRPr="007613C5">
        <w:rPr>
          <w:rFonts w:cs="Arial"/>
          <w:lang w:val="es-ES"/>
        </w:rPr>
        <w:t xml:space="preserve"> 2021-2025 </w:t>
      </w:r>
      <w:sdt>
        <w:sdtPr>
          <w:rPr>
            <w:rFonts w:cs="Arial"/>
            <w:lang w:val="es-ES"/>
          </w:rPr>
          <w:id w:val="-388415224"/>
          <w:citation/>
        </w:sdtPr>
        <w:sdtContent>
          <w:r w:rsidR="001048FE" w:rsidRPr="007613C5">
            <w:rPr>
              <w:rFonts w:cs="Arial"/>
              <w:lang w:val="es-ES"/>
            </w:rPr>
            <w:fldChar w:fldCharType="begin"/>
          </w:r>
          <w:r w:rsidR="001048FE" w:rsidRPr="007613C5">
            <w:rPr>
              <w:rFonts w:cs="Arial"/>
              <w:lang w:val="es-ES"/>
            </w:rPr>
            <w:instrText xml:space="preserve"> CITATION MEM22 \l 12298 </w:instrText>
          </w:r>
          <w:r w:rsidR="001048FE" w:rsidRPr="007613C5">
            <w:rPr>
              <w:rFonts w:cs="Arial"/>
              <w:lang w:val="es-ES"/>
            </w:rPr>
            <w:fldChar w:fldCharType="separate"/>
          </w:r>
          <w:r w:rsidR="003A4FF5" w:rsidRPr="003A4FF5">
            <w:rPr>
              <w:rFonts w:cs="Arial"/>
              <w:noProof/>
              <w:lang w:val="es-ES"/>
            </w:rPr>
            <w:t>(MEM, 2022)</w:t>
          </w:r>
          <w:r w:rsidR="001048FE" w:rsidRPr="007613C5">
            <w:rPr>
              <w:rFonts w:cs="Arial"/>
              <w:lang w:val="es-ES"/>
            </w:rPr>
            <w:fldChar w:fldCharType="end"/>
          </w:r>
        </w:sdtContent>
      </w:sdt>
      <w:r w:rsidR="001048FE" w:rsidRPr="007613C5">
        <w:rPr>
          <w:rFonts w:cs="Arial"/>
          <w:lang w:val="es-ES"/>
        </w:rPr>
        <w:t>,</w:t>
      </w:r>
      <w:r w:rsidRPr="007613C5">
        <w:rPr>
          <w:rFonts w:cs="Arial"/>
          <w:lang w:val="es-ES"/>
        </w:rPr>
        <w:t xml:space="preserve"> OTRS es el “sistema para gestión y atención de tickets de la Dirección de Procesos, Servicios, Calidad y Gestión del Cambio en base a los requerimientos de las Unidades Administrativas Ministeriales”, mismo que se encuentra bajo la responsabilidad de la Gestión de Procesos, Servicios, Calidad y Gestión del Cambio. La misión de esta gestión es:</w:t>
      </w:r>
    </w:p>
    <w:p w14:paraId="76ED8D98" w14:textId="7F79CF00" w:rsidR="00F53EA0" w:rsidRPr="007613C5" w:rsidRDefault="00F53EA0" w:rsidP="001048FE">
      <w:pPr>
        <w:autoSpaceDE w:val="0"/>
        <w:autoSpaceDN w:val="0"/>
        <w:adjustRightInd w:val="0"/>
        <w:ind w:left="851"/>
        <w:rPr>
          <w:rFonts w:cs="Arial"/>
          <w:lang w:val="es-ES"/>
        </w:rPr>
      </w:pPr>
      <w:r w:rsidRPr="007613C5">
        <w:rPr>
          <w:rFonts w:cs="Arial"/>
          <w:i/>
          <w:iCs/>
          <w:lang w:val="es-ES"/>
        </w:rPr>
        <w:t>Dirigir, diseñar y gestionar la implementación de un modelo de gestión de la calidad y la transformación institucional, para la prestación de los servicios que brinda la entidad a los usuarios internos y externos, en un entorno de innovación y mejora continua para garantizar su calidad y excelencia</w:t>
      </w:r>
      <w:r w:rsidR="001048FE" w:rsidRPr="007613C5">
        <w:rPr>
          <w:rFonts w:cs="Arial"/>
          <w:i/>
          <w:iCs/>
          <w:lang w:val="es-ES"/>
        </w:rPr>
        <w:t xml:space="preserve"> </w:t>
      </w:r>
      <w:sdt>
        <w:sdtPr>
          <w:rPr>
            <w:rFonts w:cs="Arial"/>
            <w:i/>
            <w:iCs/>
            <w:lang w:val="es-ES"/>
          </w:rPr>
          <w:id w:val="-1152061546"/>
          <w:citation/>
        </w:sdtPr>
        <w:sdtContent>
          <w:r w:rsidR="001048FE" w:rsidRPr="007613C5">
            <w:rPr>
              <w:rFonts w:cs="Arial"/>
              <w:i/>
              <w:iCs/>
              <w:lang w:val="es-ES"/>
            </w:rPr>
            <w:fldChar w:fldCharType="begin"/>
          </w:r>
          <w:r w:rsidR="001048FE" w:rsidRPr="007613C5">
            <w:rPr>
              <w:rFonts w:cs="Arial"/>
              <w:i/>
              <w:iCs/>
              <w:lang w:val="es-ES"/>
            </w:rPr>
            <w:instrText xml:space="preserve"> CITATION MER18 \l 12298 </w:instrText>
          </w:r>
          <w:r w:rsidR="001048FE" w:rsidRPr="007613C5">
            <w:rPr>
              <w:rFonts w:cs="Arial"/>
              <w:i/>
              <w:iCs/>
              <w:lang w:val="es-ES"/>
            </w:rPr>
            <w:fldChar w:fldCharType="separate"/>
          </w:r>
          <w:r w:rsidR="003A4FF5" w:rsidRPr="003A4FF5">
            <w:rPr>
              <w:rFonts w:cs="Arial"/>
              <w:noProof/>
              <w:lang w:val="es-ES"/>
            </w:rPr>
            <w:t>(MERNNR, 2018)</w:t>
          </w:r>
          <w:r w:rsidR="001048FE" w:rsidRPr="007613C5">
            <w:rPr>
              <w:rFonts w:cs="Arial"/>
              <w:i/>
              <w:iCs/>
              <w:lang w:val="es-ES"/>
            </w:rPr>
            <w:fldChar w:fldCharType="end"/>
          </w:r>
        </w:sdtContent>
      </w:sdt>
      <w:r w:rsidRPr="007613C5">
        <w:rPr>
          <w:rFonts w:cs="Arial"/>
          <w:lang w:val="es-ES"/>
        </w:rPr>
        <w:t xml:space="preserve">. </w:t>
      </w:r>
    </w:p>
    <w:p w14:paraId="69660BCD" w14:textId="7E6A7016" w:rsidR="00DE60A6" w:rsidRPr="007613C5" w:rsidRDefault="00D93B2B" w:rsidP="00D65058">
      <w:pPr>
        <w:autoSpaceDE w:val="0"/>
        <w:autoSpaceDN w:val="0"/>
        <w:adjustRightInd w:val="0"/>
        <w:rPr>
          <w:rFonts w:cs="Arial"/>
          <w:lang w:val="es-ES"/>
        </w:rPr>
      </w:pPr>
      <w:r w:rsidRPr="007613C5">
        <w:rPr>
          <w:rFonts w:cs="Arial"/>
          <w:lang w:val="es-ES"/>
        </w:rPr>
        <w:t>Actualment</w:t>
      </w:r>
      <w:r w:rsidR="001C674F" w:rsidRPr="007613C5">
        <w:rPr>
          <w:rFonts w:cs="Arial"/>
          <w:lang w:val="es-ES"/>
        </w:rPr>
        <w:t>e, dentro de ARCONEL</w:t>
      </w:r>
      <w:r w:rsidRPr="007613C5">
        <w:rPr>
          <w:rFonts w:cs="Arial"/>
          <w:lang w:val="es-ES"/>
        </w:rPr>
        <w:t xml:space="preserve">, el sistema de gestión de mesa de servicios OTRS sigue un flujo </w:t>
      </w:r>
      <w:r w:rsidR="009717FB" w:rsidRPr="007613C5">
        <w:rPr>
          <w:rFonts w:cs="Arial"/>
          <w:lang w:val="es-ES"/>
        </w:rPr>
        <w:t>manual para</w:t>
      </w:r>
      <w:r w:rsidRPr="007613C5">
        <w:rPr>
          <w:rFonts w:cs="Arial"/>
          <w:lang w:val="es-ES"/>
        </w:rPr>
        <w:t xml:space="preserve"> la atención de requerimientos tecnológicos</w:t>
      </w:r>
      <w:r w:rsidR="009717FB">
        <w:rPr>
          <w:rFonts w:cs="Arial"/>
          <w:lang w:val="es-ES"/>
        </w:rPr>
        <w:t>, esto quiere decir que la asignación de los tickets del sistema no se realiza de manera automática</w:t>
      </w:r>
      <w:r w:rsidRPr="007613C5">
        <w:rPr>
          <w:rFonts w:cs="Arial"/>
          <w:lang w:val="es-ES"/>
        </w:rPr>
        <w:t>. Este proceso inic</w:t>
      </w:r>
      <w:r w:rsidR="009343E6" w:rsidRPr="007613C5">
        <w:rPr>
          <w:rFonts w:cs="Arial"/>
          <w:lang w:val="es-ES"/>
        </w:rPr>
        <w:t>i</w:t>
      </w:r>
      <w:r w:rsidRPr="007613C5">
        <w:rPr>
          <w:rFonts w:cs="Arial"/>
          <w:lang w:val="es-ES"/>
        </w:rPr>
        <w:t>a cuando un usuario genera un ticket a través del sistema de correo empresarial describiendo su solicitud o problema en concreto</w:t>
      </w:r>
      <w:r w:rsidR="009343E6" w:rsidRPr="007613C5">
        <w:rPr>
          <w:rFonts w:cs="Arial"/>
          <w:lang w:val="es-ES"/>
        </w:rPr>
        <w:t>;</w:t>
      </w:r>
      <w:r w:rsidRPr="007613C5">
        <w:rPr>
          <w:rFonts w:cs="Arial"/>
          <w:lang w:val="es-ES"/>
        </w:rPr>
        <w:t xml:space="preserve"> esta información es recibida por el personal asignado del departamento de TI encargado de soporte final al usuario</w:t>
      </w:r>
      <w:r w:rsidR="001105D4" w:rsidRPr="007613C5">
        <w:rPr>
          <w:rFonts w:cs="Arial"/>
          <w:lang w:val="es-ES"/>
        </w:rPr>
        <w:t xml:space="preserve">, este último lo categoriza y define el nivel de prioridad que tendrá para su ejecución. Una vez identificado el tipo de ticket que es y el orden en que será atendido, se ofrece la solución, ya sea mediante acceso remoto o asistencia presencial y, una vez que el usuario confirma que su </w:t>
      </w:r>
      <w:r w:rsidR="001105D4" w:rsidRPr="007613C5">
        <w:rPr>
          <w:rFonts w:cs="Arial"/>
          <w:lang w:val="es-ES"/>
        </w:rPr>
        <w:lastRenderedPageBreak/>
        <w:t xml:space="preserve">requerimiento fue solventado, el ticket se da por cerrado o completado y se registra como tal en OTRS. </w:t>
      </w:r>
      <w:r w:rsidR="00DE60A6" w:rsidRPr="007613C5">
        <w:rPr>
          <w:rFonts w:cs="Arial"/>
          <w:lang w:val="es-ES"/>
        </w:rPr>
        <w:t xml:space="preserve">Lo cual se muestra en la </w:t>
      </w:r>
      <w:r w:rsidR="00DE60A6" w:rsidRPr="007613C5">
        <w:rPr>
          <w:rFonts w:cs="Arial"/>
          <w:lang w:val="es-ES"/>
        </w:rPr>
        <w:fldChar w:fldCharType="begin"/>
      </w:r>
      <w:r w:rsidR="00DE60A6" w:rsidRPr="007613C5">
        <w:rPr>
          <w:rFonts w:cs="Arial"/>
          <w:lang w:val="es-ES"/>
        </w:rPr>
        <w:instrText xml:space="preserve"> REF _Ref200420034 \h </w:instrText>
      </w:r>
      <w:r w:rsidR="00DE60A6" w:rsidRPr="007613C5">
        <w:rPr>
          <w:rFonts w:cs="Arial"/>
          <w:lang w:val="es-ES"/>
        </w:rPr>
      </w:r>
      <w:r w:rsidR="00DE60A6" w:rsidRPr="007613C5">
        <w:rPr>
          <w:rFonts w:cs="Arial"/>
          <w:lang w:val="es-ES"/>
        </w:rPr>
        <w:fldChar w:fldCharType="separate"/>
      </w:r>
      <w:r w:rsidR="006E791F" w:rsidRPr="007613C5">
        <w:rPr>
          <w:b/>
          <w:iCs/>
          <w:szCs w:val="20"/>
          <w:lang w:val="es-ES"/>
        </w:rPr>
        <w:t xml:space="preserve">Figura </w:t>
      </w:r>
      <w:r w:rsidR="006E791F">
        <w:rPr>
          <w:b/>
          <w:iCs/>
          <w:noProof/>
          <w:szCs w:val="20"/>
          <w:lang w:val="es-ES"/>
        </w:rPr>
        <w:t>1</w:t>
      </w:r>
      <w:r w:rsidR="00DE60A6" w:rsidRPr="007613C5">
        <w:rPr>
          <w:rFonts w:cs="Arial"/>
          <w:lang w:val="es-ES"/>
        </w:rPr>
        <w:fldChar w:fldCharType="end"/>
      </w:r>
      <w:r w:rsidR="00DE60A6" w:rsidRPr="007613C5">
        <w:rPr>
          <w:rFonts w:cs="Arial"/>
          <w:lang w:val="es-ES"/>
        </w:rPr>
        <w:t>.</w:t>
      </w:r>
    </w:p>
    <w:p w14:paraId="36B0CBF0" w14:textId="5DCD70DE" w:rsidR="00D65058" w:rsidRPr="00D65058" w:rsidRDefault="00D65058" w:rsidP="00D65058">
      <w:pPr>
        <w:pStyle w:val="Descripcin"/>
        <w:ind w:firstLine="0"/>
        <w:rPr>
          <w:b w:val="0"/>
          <w:bCs/>
          <w:i/>
          <w:iCs w:val="0"/>
          <w:sz w:val="22"/>
          <w:szCs w:val="22"/>
        </w:rPr>
      </w:pPr>
      <w:bookmarkStart w:id="48" w:name="_Ref200420034"/>
      <w:bookmarkStart w:id="49" w:name="_Toc207681355"/>
      <w:r w:rsidRPr="00D65058">
        <w:rPr>
          <w:bCs/>
          <w:iCs w:val="0"/>
          <w:sz w:val="22"/>
          <w:szCs w:val="22"/>
        </w:rPr>
        <w:t xml:space="preserve">Figura </w:t>
      </w:r>
      <w:r w:rsidRPr="00D65058">
        <w:rPr>
          <w:b w:val="0"/>
          <w:bCs/>
          <w:i/>
          <w:iCs w:val="0"/>
          <w:sz w:val="22"/>
          <w:szCs w:val="22"/>
        </w:rPr>
        <w:fldChar w:fldCharType="begin"/>
      </w:r>
      <w:r w:rsidRPr="00D65058">
        <w:rPr>
          <w:bCs/>
          <w:iCs w:val="0"/>
          <w:sz w:val="22"/>
          <w:szCs w:val="22"/>
        </w:rPr>
        <w:instrText xml:space="preserve"> SEQ Figura \* ARABIC </w:instrText>
      </w:r>
      <w:r w:rsidRPr="00D65058">
        <w:rPr>
          <w:b w:val="0"/>
          <w:bCs/>
          <w:i/>
          <w:iCs w:val="0"/>
          <w:sz w:val="22"/>
          <w:szCs w:val="22"/>
        </w:rPr>
        <w:fldChar w:fldCharType="separate"/>
      </w:r>
      <w:r w:rsidR="001B521F">
        <w:rPr>
          <w:bCs/>
          <w:iCs w:val="0"/>
          <w:noProof/>
          <w:sz w:val="22"/>
          <w:szCs w:val="22"/>
        </w:rPr>
        <w:t>1</w:t>
      </w:r>
      <w:r w:rsidRPr="00D65058">
        <w:rPr>
          <w:b w:val="0"/>
          <w:bCs/>
          <w:i/>
          <w:iCs w:val="0"/>
          <w:sz w:val="22"/>
          <w:szCs w:val="22"/>
        </w:rPr>
        <w:fldChar w:fldCharType="end"/>
      </w:r>
    </w:p>
    <w:p w14:paraId="065C27EB" w14:textId="07CFEA5A" w:rsidR="00D65058" w:rsidRPr="00D65058" w:rsidRDefault="00D65058" w:rsidP="00D65058">
      <w:pPr>
        <w:pStyle w:val="Descripcin"/>
        <w:ind w:firstLine="0"/>
        <w:rPr>
          <w:sz w:val="22"/>
          <w:szCs w:val="22"/>
        </w:rPr>
      </w:pPr>
      <w:r w:rsidRPr="00D65058">
        <w:rPr>
          <w:sz w:val="22"/>
          <w:szCs w:val="22"/>
        </w:rPr>
        <w:t>Flujo de Gestión de tickets actual</w:t>
      </w:r>
    </w:p>
    <w:bookmarkEnd w:id="48"/>
    <w:bookmarkEnd w:id="49"/>
    <w:p w14:paraId="07B470EB" w14:textId="65705FA9" w:rsidR="00B61228" w:rsidRPr="007613C5" w:rsidRDefault="00B61228" w:rsidP="00E31BA6">
      <w:pPr>
        <w:autoSpaceDE w:val="0"/>
        <w:autoSpaceDN w:val="0"/>
        <w:adjustRightInd w:val="0"/>
        <w:jc w:val="center"/>
        <w:rPr>
          <w:rFonts w:cs="Arial"/>
          <w:lang w:val="es-ES"/>
        </w:rPr>
      </w:pPr>
      <w:r w:rsidRPr="007613C5">
        <w:rPr>
          <w:noProof/>
          <w:lang w:val="es-ES"/>
        </w:rPr>
        <w:drawing>
          <wp:inline distT="0" distB="0" distL="0" distR="0" wp14:anchorId="6B9C0947" wp14:editId="4AD38C26">
            <wp:extent cx="4328301" cy="4000500"/>
            <wp:effectExtent l="0" t="0" r="0" b="0"/>
            <wp:docPr id="1534317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9648" cy="4038716"/>
                    </a:xfrm>
                    <a:prstGeom prst="rect">
                      <a:avLst/>
                    </a:prstGeom>
                    <a:noFill/>
                    <a:ln>
                      <a:noFill/>
                    </a:ln>
                  </pic:spPr>
                </pic:pic>
              </a:graphicData>
            </a:graphic>
          </wp:inline>
        </w:drawing>
      </w:r>
    </w:p>
    <w:p w14:paraId="2312C5AA" w14:textId="3FECC09E" w:rsidR="00AA650C" w:rsidRPr="007613C5" w:rsidRDefault="00DE60A6" w:rsidP="00D65058">
      <w:pPr>
        <w:autoSpaceDE w:val="0"/>
        <w:autoSpaceDN w:val="0"/>
        <w:adjustRightInd w:val="0"/>
        <w:spacing w:after="240"/>
        <w:ind w:firstLine="0"/>
        <w:jc w:val="center"/>
        <w:rPr>
          <w:rFonts w:cs="Arial"/>
          <w:szCs w:val="20"/>
          <w:lang w:val="es-ES"/>
        </w:rPr>
      </w:pPr>
      <w:r w:rsidRPr="000D1C04">
        <w:rPr>
          <w:rFonts w:cs="Arial"/>
          <w:i/>
          <w:iCs/>
          <w:szCs w:val="20"/>
          <w:lang w:val="es-ES"/>
        </w:rPr>
        <w:t>Nota</w:t>
      </w:r>
      <w:r w:rsidRPr="007613C5">
        <w:rPr>
          <w:rFonts w:cs="Arial"/>
          <w:szCs w:val="20"/>
          <w:lang w:val="es-ES"/>
        </w:rPr>
        <w:t xml:space="preserve">: </w:t>
      </w:r>
      <w:r w:rsidR="00AA650C" w:rsidRPr="007613C5">
        <w:rPr>
          <w:rFonts w:cs="Arial"/>
          <w:szCs w:val="20"/>
          <w:lang w:val="es-ES"/>
        </w:rPr>
        <w:t xml:space="preserve">En la </w:t>
      </w:r>
      <w:r w:rsidR="00AA650C" w:rsidRPr="007613C5">
        <w:rPr>
          <w:rFonts w:cs="Arial"/>
          <w:szCs w:val="20"/>
          <w:lang w:val="es-ES"/>
        </w:rPr>
        <w:fldChar w:fldCharType="begin"/>
      </w:r>
      <w:r w:rsidR="00AA650C" w:rsidRPr="007613C5">
        <w:rPr>
          <w:rFonts w:cs="Arial"/>
          <w:szCs w:val="20"/>
          <w:lang w:val="es-ES"/>
        </w:rPr>
        <w:instrText xml:space="preserve"> REF _Ref200420034 \h  \* MERGEFORMAT </w:instrText>
      </w:r>
      <w:r w:rsidR="00AA650C" w:rsidRPr="007613C5">
        <w:rPr>
          <w:rFonts w:cs="Arial"/>
          <w:szCs w:val="20"/>
          <w:lang w:val="es-ES"/>
        </w:rPr>
      </w:r>
      <w:r w:rsidR="00AA650C" w:rsidRPr="007613C5">
        <w:rPr>
          <w:rFonts w:cs="Arial"/>
          <w:szCs w:val="20"/>
          <w:lang w:val="es-ES"/>
        </w:rPr>
        <w:fldChar w:fldCharType="separate"/>
      </w:r>
      <w:r w:rsidR="006E791F" w:rsidRPr="007613C5">
        <w:rPr>
          <w:b/>
          <w:iCs/>
          <w:szCs w:val="20"/>
          <w:lang w:val="es-ES"/>
        </w:rPr>
        <w:t xml:space="preserve">Figura </w:t>
      </w:r>
      <w:r w:rsidR="006E791F">
        <w:rPr>
          <w:b/>
          <w:iCs/>
          <w:szCs w:val="20"/>
          <w:lang w:val="es-ES"/>
        </w:rPr>
        <w:t>1</w:t>
      </w:r>
      <w:r w:rsidR="00AA650C" w:rsidRPr="007613C5">
        <w:rPr>
          <w:rFonts w:cs="Arial"/>
          <w:szCs w:val="20"/>
          <w:lang w:val="es-ES"/>
        </w:rPr>
        <w:fldChar w:fldCharType="end"/>
      </w:r>
      <w:r w:rsidR="00AA650C" w:rsidRPr="007613C5">
        <w:rPr>
          <w:rFonts w:cs="Arial"/>
          <w:szCs w:val="20"/>
          <w:lang w:val="es-ES"/>
        </w:rPr>
        <w:t xml:space="preserve"> se presenta el flujo de gestión de tickets actual.</w:t>
      </w:r>
    </w:p>
    <w:p w14:paraId="111CC658" w14:textId="08006E23" w:rsidR="002314A6" w:rsidRDefault="002314A6" w:rsidP="00D93B2B">
      <w:pPr>
        <w:autoSpaceDE w:val="0"/>
        <w:autoSpaceDN w:val="0"/>
        <w:adjustRightInd w:val="0"/>
        <w:rPr>
          <w:rFonts w:cs="Arial"/>
          <w:lang w:val="es-ES"/>
        </w:rPr>
      </w:pPr>
      <w:r w:rsidRPr="007613C5">
        <w:rPr>
          <w:rFonts w:cs="Arial"/>
          <w:lang w:val="es-ES"/>
        </w:rPr>
        <w:t xml:space="preserve">Un incidente de Tecnologías de la Información (TI), es cualquier interrupción en los servicios de Tl de una organización que afecta cualquier cosa, desde un solo usuario hasta toda la empresa. En pocas palabras, un incidente es cualquier cosa que interrumpa la continuidad del negocio </w:t>
      </w:r>
      <w:sdt>
        <w:sdtPr>
          <w:rPr>
            <w:rFonts w:cs="Arial"/>
            <w:lang w:val="es-ES"/>
          </w:rPr>
          <w:id w:val="725573911"/>
          <w:citation/>
        </w:sdtPr>
        <w:sdtContent>
          <w:r w:rsidR="00582C7D" w:rsidRPr="007613C5">
            <w:rPr>
              <w:rFonts w:cs="Arial"/>
              <w:lang w:val="es-ES"/>
            </w:rPr>
            <w:fldChar w:fldCharType="begin"/>
          </w:r>
          <w:r w:rsidR="00582C7D" w:rsidRPr="007613C5">
            <w:rPr>
              <w:rFonts w:cs="Arial"/>
              <w:lang w:val="es-ES"/>
            </w:rPr>
            <w:instrText xml:space="preserve"> CITATION Flo22 \l 12298 </w:instrText>
          </w:r>
          <w:r w:rsidR="00582C7D" w:rsidRPr="007613C5">
            <w:rPr>
              <w:rFonts w:cs="Arial"/>
              <w:lang w:val="es-ES"/>
            </w:rPr>
            <w:fldChar w:fldCharType="separate"/>
          </w:r>
          <w:r w:rsidR="003A4FF5" w:rsidRPr="003A4FF5">
            <w:rPr>
              <w:rFonts w:cs="Arial"/>
              <w:noProof/>
              <w:lang w:val="es-ES"/>
            </w:rPr>
            <w:t>(Flor Ushiña, 2022)</w:t>
          </w:r>
          <w:r w:rsidR="00582C7D" w:rsidRPr="007613C5">
            <w:rPr>
              <w:rFonts w:cs="Arial"/>
              <w:lang w:val="es-ES"/>
            </w:rPr>
            <w:fldChar w:fldCharType="end"/>
          </w:r>
        </w:sdtContent>
      </w:sdt>
      <w:r w:rsidRPr="007613C5">
        <w:rPr>
          <w:rFonts w:cs="Arial"/>
          <w:lang w:val="es-ES"/>
        </w:rPr>
        <w:t>.</w:t>
      </w:r>
      <w:r w:rsidR="00582C7D" w:rsidRPr="007613C5">
        <w:rPr>
          <w:rFonts w:cs="Arial"/>
          <w:lang w:val="es-ES"/>
        </w:rPr>
        <w:t xml:space="preserve"> </w:t>
      </w:r>
    </w:p>
    <w:p w14:paraId="1E14D023" w14:textId="153A3ACB" w:rsidR="009717FB" w:rsidRPr="007613C5" w:rsidRDefault="009717FB" w:rsidP="00D93B2B">
      <w:pPr>
        <w:autoSpaceDE w:val="0"/>
        <w:autoSpaceDN w:val="0"/>
        <w:adjustRightInd w:val="0"/>
        <w:rPr>
          <w:rFonts w:cs="Arial"/>
          <w:lang w:val="es-ES"/>
        </w:rPr>
      </w:pPr>
      <w:r w:rsidRPr="007613C5">
        <w:rPr>
          <w:rFonts w:cs="Arial"/>
          <w:lang w:val="es-ES"/>
        </w:rPr>
        <w:t xml:space="preserve">En la </w:t>
      </w:r>
      <w:r w:rsidRPr="007613C5">
        <w:rPr>
          <w:rFonts w:cs="Arial"/>
          <w:lang w:val="es-ES"/>
        </w:rPr>
        <w:fldChar w:fldCharType="begin"/>
      </w:r>
      <w:r w:rsidRPr="007613C5">
        <w:rPr>
          <w:rFonts w:cs="Arial"/>
          <w:lang w:val="es-ES"/>
        </w:rPr>
        <w:instrText xml:space="preserve"> REF _Ref200422640 \h </w:instrText>
      </w:r>
      <w:r w:rsidRPr="007613C5">
        <w:rPr>
          <w:rFonts w:cs="Arial"/>
          <w:lang w:val="es-ES"/>
        </w:rPr>
      </w:r>
      <w:r w:rsidRPr="007613C5">
        <w:rPr>
          <w:rFonts w:cs="Arial"/>
          <w:lang w:val="es-ES"/>
        </w:rPr>
        <w:fldChar w:fldCharType="separate"/>
      </w:r>
      <w:r w:rsidR="006E791F" w:rsidRPr="007613C5">
        <w:rPr>
          <w:b/>
          <w:bCs/>
          <w:szCs w:val="20"/>
          <w:lang w:val="es-ES"/>
        </w:rPr>
        <w:t xml:space="preserve">Tabla </w:t>
      </w:r>
      <w:r w:rsidR="006E791F">
        <w:rPr>
          <w:b/>
          <w:bCs/>
          <w:i/>
          <w:iCs/>
          <w:noProof/>
          <w:szCs w:val="20"/>
          <w:lang w:val="es-ES"/>
        </w:rPr>
        <w:t>1</w:t>
      </w:r>
      <w:r w:rsidRPr="007613C5">
        <w:rPr>
          <w:rFonts w:cs="Arial"/>
          <w:lang w:val="es-ES"/>
        </w:rPr>
        <w:fldChar w:fldCharType="end"/>
      </w:r>
      <w:r w:rsidRPr="007613C5">
        <w:rPr>
          <w:rFonts w:cs="Arial"/>
          <w:lang w:val="es-ES"/>
        </w:rPr>
        <w:t xml:space="preserve">  se muestra las categorías más comunes de incidentes gestionados en  la plataforma OTRS los cuales incluyen el soporte de sistemas empresariales como SAP, JDE, </w:t>
      </w:r>
      <w:proofErr w:type="spellStart"/>
      <w:r w:rsidRPr="007613C5">
        <w:rPr>
          <w:rFonts w:cs="Arial"/>
          <w:lang w:val="es-ES"/>
        </w:rPr>
        <w:t>Workday</w:t>
      </w:r>
      <w:proofErr w:type="spellEnd"/>
      <w:r w:rsidRPr="007613C5">
        <w:rPr>
          <w:rFonts w:cs="Arial"/>
          <w:lang w:val="es-ES"/>
        </w:rPr>
        <w:t xml:space="preserve"> y Salesforce, enfocado en la resolución de errores funcionales y de acceso; el </w:t>
      </w:r>
      <w:r w:rsidRPr="007613C5">
        <w:rPr>
          <w:rFonts w:cs="Arial"/>
          <w:lang w:val="es-ES"/>
        </w:rPr>
        <w:lastRenderedPageBreak/>
        <w:t xml:space="preserve">soporte de red y hardware, orientado a la atención de fallas de conectividad y problemas físicos de los equipos; así como el soporte a plataformas en la nube como AWS y herramientas de gestión de procesos como </w:t>
      </w:r>
      <w:proofErr w:type="spellStart"/>
      <w:r w:rsidRPr="007613C5">
        <w:rPr>
          <w:rFonts w:cs="Arial"/>
          <w:lang w:val="es-ES"/>
        </w:rPr>
        <w:t>ProcessMaker</w:t>
      </w:r>
      <w:proofErr w:type="spellEnd"/>
      <w:r w:rsidRPr="007613C5">
        <w:rPr>
          <w:rFonts w:cs="Arial"/>
          <w:lang w:val="es-ES"/>
        </w:rPr>
        <w:t>. Adicionalmente, la mesa de ayuda cumple una función transversal, brindando asistencia general a los usuarios en temas como contraseñas, orientación y seguimiento de solicitudes. Esta categorización permite establecer criterios de priorización más precisos y facilita el análisis de datos en entornos de gestión de tickets.</w:t>
      </w:r>
    </w:p>
    <w:p w14:paraId="12912F57" w14:textId="364BE88C" w:rsidR="00291913" w:rsidRPr="00B63FBC" w:rsidRDefault="00291913" w:rsidP="00D65058">
      <w:pPr>
        <w:pStyle w:val="Descripcin"/>
        <w:keepNext/>
        <w:spacing w:after="0"/>
        <w:ind w:firstLine="0"/>
        <w:jc w:val="left"/>
        <w:rPr>
          <w:b w:val="0"/>
          <w:bCs/>
          <w:i/>
          <w:iCs w:val="0"/>
          <w:sz w:val="20"/>
          <w:szCs w:val="20"/>
          <w:lang w:val="es-ES"/>
        </w:rPr>
      </w:pPr>
      <w:bookmarkStart w:id="50" w:name="_Ref200422640"/>
      <w:bookmarkStart w:id="51" w:name="_Toc216699131"/>
      <w:r w:rsidRPr="007613C5">
        <w:rPr>
          <w:bCs/>
          <w:iCs w:val="0"/>
          <w:sz w:val="20"/>
          <w:szCs w:val="20"/>
          <w:lang w:val="es-ES"/>
        </w:rPr>
        <w:t xml:space="preserve">Tabla </w:t>
      </w:r>
      <w:r w:rsidR="00D65058">
        <w:rPr>
          <w:b w:val="0"/>
          <w:bCs/>
          <w:i/>
          <w:iCs w:val="0"/>
          <w:sz w:val="20"/>
          <w:szCs w:val="20"/>
          <w:lang w:val="es-ES"/>
        </w:rPr>
        <w:fldChar w:fldCharType="begin"/>
      </w:r>
      <w:r w:rsidR="00D65058">
        <w:rPr>
          <w:bCs/>
          <w:iCs w:val="0"/>
          <w:sz w:val="20"/>
          <w:szCs w:val="20"/>
          <w:lang w:val="es-ES"/>
        </w:rPr>
        <w:instrText xml:space="preserve"> SEQ Tabla \* ARABIC </w:instrText>
      </w:r>
      <w:r w:rsidR="00D65058">
        <w:rPr>
          <w:b w:val="0"/>
          <w:bCs/>
          <w:i/>
          <w:iCs w:val="0"/>
          <w:sz w:val="20"/>
          <w:szCs w:val="20"/>
          <w:lang w:val="es-ES"/>
        </w:rPr>
        <w:fldChar w:fldCharType="separate"/>
      </w:r>
      <w:r w:rsidR="00332452">
        <w:rPr>
          <w:bCs/>
          <w:iCs w:val="0"/>
          <w:noProof/>
          <w:sz w:val="20"/>
          <w:szCs w:val="20"/>
          <w:lang w:val="es-ES"/>
        </w:rPr>
        <w:t>1</w:t>
      </w:r>
      <w:r w:rsidR="00D65058">
        <w:rPr>
          <w:b w:val="0"/>
          <w:bCs/>
          <w:i/>
          <w:iCs w:val="0"/>
          <w:sz w:val="20"/>
          <w:szCs w:val="20"/>
          <w:lang w:val="es-ES"/>
        </w:rPr>
        <w:fldChar w:fldCharType="end"/>
      </w:r>
      <w:bookmarkEnd w:id="50"/>
      <w:r w:rsidRPr="007613C5">
        <w:rPr>
          <w:bCs/>
          <w:iCs w:val="0"/>
          <w:sz w:val="20"/>
          <w:szCs w:val="20"/>
          <w:lang w:val="es-ES"/>
        </w:rPr>
        <w:t xml:space="preserve"> </w:t>
      </w:r>
      <w:r w:rsidR="00B63FBC">
        <w:rPr>
          <w:bCs/>
          <w:iCs w:val="0"/>
          <w:sz w:val="20"/>
          <w:szCs w:val="20"/>
          <w:lang w:val="es-ES"/>
        </w:rPr>
        <w:br/>
      </w:r>
      <w:r w:rsidRPr="007613C5">
        <w:rPr>
          <w:sz w:val="20"/>
          <w:szCs w:val="20"/>
          <w:lang w:val="es-ES"/>
        </w:rPr>
        <w:t>Clasificación de Tickets</w:t>
      </w:r>
      <w:bookmarkEnd w:id="51"/>
    </w:p>
    <w:tbl>
      <w:tblPr>
        <w:tblStyle w:val="Tablanormal2"/>
        <w:tblW w:w="0" w:type="auto"/>
        <w:tblLook w:val="04A0" w:firstRow="1" w:lastRow="0" w:firstColumn="1" w:lastColumn="0" w:noHBand="0" w:noVBand="1"/>
      </w:tblPr>
      <w:tblGrid>
        <w:gridCol w:w="3397"/>
        <w:gridCol w:w="5620"/>
      </w:tblGrid>
      <w:tr w:rsidR="003116FE" w:rsidRPr="007613C5" w14:paraId="4F486531" w14:textId="77777777" w:rsidTr="00E31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374B55D" w14:textId="77777777" w:rsidR="003116FE" w:rsidRPr="007613C5" w:rsidRDefault="003116FE" w:rsidP="00E31BA6">
            <w:pPr>
              <w:autoSpaceDE w:val="0"/>
              <w:autoSpaceDN w:val="0"/>
              <w:adjustRightInd w:val="0"/>
              <w:spacing w:line="360" w:lineRule="auto"/>
              <w:ind w:left="1" w:hanging="1"/>
              <w:jc w:val="center"/>
              <w:rPr>
                <w:rFonts w:cs="Arial"/>
                <w:lang w:val="es-ES"/>
              </w:rPr>
            </w:pPr>
            <w:r w:rsidRPr="007613C5">
              <w:rPr>
                <w:rFonts w:cs="Arial"/>
                <w:lang w:val="es-ES"/>
              </w:rPr>
              <w:t>Clasificación de tickets</w:t>
            </w:r>
          </w:p>
        </w:tc>
        <w:tc>
          <w:tcPr>
            <w:tcW w:w="5620" w:type="dxa"/>
          </w:tcPr>
          <w:p w14:paraId="5F5EB4BB" w14:textId="77777777" w:rsidR="003116FE" w:rsidRPr="007613C5" w:rsidRDefault="003116FE" w:rsidP="00E31BA6">
            <w:pPr>
              <w:autoSpaceDE w:val="0"/>
              <w:autoSpaceDN w:val="0"/>
              <w:adjustRightInd w:val="0"/>
              <w:spacing w:line="360" w:lineRule="auto"/>
              <w:ind w:left="1" w:hanging="1"/>
              <w:jc w:val="center"/>
              <w:cnfStyle w:val="100000000000" w:firstRow="1" w:lastRow="0" w:firstColumn="0" w:lastColumn="0" w:oddVBand="0" w:evenVBand="0" w:oddHBand="0" w:evenHBand="0" w:firstRowFirstColumn="0" w:firstRowLastColumn="0" w:lastRowFirstColumn="0" w:lastRowLastColumn="0"/>
              <w:rPr>
                <w:rFonts w:cs="Arial"/>
                <w:lang w:val="es-ES"/>
              </w:rPr>
            </w:pPr>
            <w:r w:rsidRPr="007613C5">
              <w:rPr>
                <w:rFonts w:cs="Arial"/>
                <w:lang w:val="es-ES"/>
              </w:rPr>
              <w:t>Descripción</w:t>
            </w:r>
          </w:p>
        </w:tc>
      </w:tr>
      <w:tr w:rsidR="003116FE" w:rsidRPr="007613C5" w14:paraId="3AAEF8E7" w14:textId="77777777" w:rsidTr="00E31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75EDAED"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t>Soporte de SAP</w:t>
            </w:r>
          </w:p>
        </w:tc>
        <w:tc>
          <w:tcPr>
            <w:tcW w:w="5620" w:type="dxa"/>
          </w:tcPr>
          <w:p w14:paraId="7D016C91" w14:textId="77777777" w:rsidR="003116FE" w:rsidRPr="007613C5" w:rsidRDefault="003116FE" w:rsidP="00E31BA6">
            <w:pPr>
              <w:autoSpaceDE w:val="0"/>
              <w:autoSpaceDN w:val="0"/>
              <w:adjustRightInd w:val="0"/>
              <w:spacing w:line="360" w:lineRule="auto"/>
              <w:ind w:left="1" w:hanging="1"/>
              <w:cnfStyle w:val="000000100000" w:firstRow="0" w:lastRow="0" w:firstColumn="0" w:lastColumn="0" w:oddVBand="0" w:evenVBand="0" w:oddHBand="1" w:evenHBand="0" w:firstRowFirstColumn="0" w:firstRowLastColumn="0" w:lastRowFirstColumn="0" w:lastRowLastColumn="0"/>
              <w:rPr>
                <w:rFonts w:cs="Arial"/>
                <w:lang w:val="es-ES"/>
              </w:rPr>
            </w:pPr>
            <w:r w:rsidRPr="007613C5">
              <w:rPr>
                <w:lang w:val="es-ES"/>
              </w:rPr>
              <w:t>Incidentes relacionados con fallos o errores en los módulos del sistema SAP, como problemas en finanzas, logística o recursos humanos.</w:t>
            </w:r>
          </w:p>
        </w:tc>
      </w:tr>
      <w:tr w:rsidR="003116FE" w:rsidRPr="007613C5" w14:paraId="69841F40" w14:textId="77777777" w:rsidTr="00E31BA6">
        <w:tc>
          <w:tcPr>
            <w:cnfStyle w:val="001000000000" w:firstRow="0" w:lastRow="0" w:firstColumn="1" w:lastColumn="0" w:oddVBand="0" w:evenVBand="0" w:oddHBand="0" w:evenHBand="0" w:firstRowFirstColumn="0" w:firstRowLastColumn="0" w:lastRowFirstColumn="0" w:lastRowLastColumn="0"/>
            <w:tcW w:w="3397" w:type="dxa"/>
          </w:tcPr>
          <w:p w14:paraId="658F8411"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t>Soporte de JDE</w:t>
            </w:r>
          </w:p>
        </w:tc>
        <w:tc>
          <w:tcPr>
            <w:tcW w:w="5620" w:type="dxa"/>
          </w:tcPr>
          <w:p w14:paraId="4DCA6B53" w14:textId="77777777" w:rsidR="003116FE" w:rsidRPr="007613C5" w:rsidRDefault="003116FE" w:rsidP="00E31BA6">
            <w:pPr>
              <w:autoSpaceDE w:val="0"/>
              <w:autoSpaceDN w:val="0"/>
              <w:adjustRightInd w:val="0"/>
              <w:spacing w:line="360" w:lineRule="auto"/>
              <w:ind w:left="1" w:hanging="1"/>
              <w:cnfStyle w:val="000000000000" w:firstRow="0" w:lastRow="0" w:firstColumn="0" w:lastColumn="0" w:oddVBand="0" w:evenVBand="0" w:oddHBand="0" w:evenHBand="0" w:firstRowFirstColumn="0" w:firstRowLastColumn="0" w:lastRowFirstColumn="0" w:lastRowLastColumn="0"/>
              <w:rPr>
                <w:rFonts w:cs="Arial"/>
                <w:lang w:val="es-ES"/>
              </w:rPr>
            </w:pPr>
            <w:r w:rsidRPr="007613C5">
              <w:rPr>
                <w:lang w:val="es-ES"/>
              </w:rPr>
              <w:t>Problemas técnicos o funcionales dentro del ERP JD Edwards, incluyendo errores en transacciones, acceso o ejecución de reportes.</w:t>
            </w:r>
          </w:p>
        </w:tc>
      </w:tr>
      <w:tr w:rsidR="003116FE" w:rsidRPr="007613C5" w14:paraId="2A61BE34" w14:textId="77777777" w:rsidTr="00E31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CAFBAC3"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t>Soporte de red</w:t>
            </w:r>
          </w:p>
        </w:tc>
        <w:tc>
          <w:tcPr>
            <w:tcW w:w="5620" w:type="dxa"/>
          </w:tcPr>
          <w:p w14:paraId="4C9C7C84" w14:textId="77777777" w:rsidR="003116FE" w:rsidRPr="007613C5" w:rsidRDefault="003116FE" w:rsidP="00E31BA6">
            <w:pPr>
              <w:autoSpaceDE w:val="0"/>
              <w:autoSpaceDN w:val="0"/>
              <w:adjustRightInd w:val="0"/>
              <w:spacing w:line="360" w:lineRule="auto"/>
              <w:ind w:left="1" w:hanging="1"/>
              <w:cnfStyle w:val="000000100000" w:firstRow="0" w:lastRow="0" w:firstColumn="0" w:lastColumn="0" w:oddVBand="0" w:evenVBand="0" w:oddHBand="1" w:evenHBand="0" w:firstRowFirstColumn="0" w:firstRowLastColumn="0" w:lastRowFirstColumn="0" w:lastRowLastColumn="0"/>
              <w:rPr>
                <w:rFonts w:cs="Arial"/>
                <w:lang w:val="es-ES"/>
              </w:rPr>
            </w:pPr>
            <w:r w:rsidRPr="007613C5">
              <w:rPr>
                <w:lang w:val="es-ES"/>
              </w:rPr>
              <w:t xml:space="preserve">Fallas de conectividad, interrupciones en el servicio de red, problemas con switches, </w:t>
            </w:r>
            <w:proofErr w:type="spellStart"/>
            <w:r w:rsidRPr="007613C5">
              <w:rPr>
                <w:lang w:val="es-ES"/>
              </w:rPr>
              <w:t>routers</w:t>
            </w:r>
            <w:proofErr w:type="spellEnd"/>
            <w:r w:rsidRPr="007613C5">
              <w:rPr>
                <w:lang w:val="es-ES"/>
              </w:rPr>
              <w:t>, VPN o cableado estructurado.</w:t>
            </w:r>
          </w:p>
        </w:tc>
      </w:tr>
      <w:tr w:rsidR="003116FE" w:rsidRPr="007613C5" w14:paraId="0E75D4FA" w14:textId="77777777" w:rsidTr="00E31BA6">
        <w:tc>
          <w:tcPr>
            <w:cnfStyle w:val="001000000000" w:firstRow="0" w:lastRow="0" w:firstColumn="1" w:lastColumn="0" w:oddVBand="0" w:evenVBand="0" w:oddHBand="0" w:evenHBand="0" w:firstRowFirstColumn="0" w:firstRowLastColumn="0" w:lastRowFirstColumn="0" w:lastRowLastColumn="0"/>
            <w:tcW w:w="3397" w:type="dxa"/>
          </w:tcPr>
          <w:p w14:paraId="02CA9A1A"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t>Soporte de AWS</w:t>
            </w:r>
          </w:p>
        </w:tc>
        <w:tc>
          <w:tcPr>
            <w:tcW w:w="5620" w:type="dxa"/>
          </w:tcPr>
          <w:p w14:paraId="31867651" w14:textId="77777777" w:rsidR="003116FE" w:rsidRPr="007613C5" w:rsidRDefault="003116FE" w:rsidP="00E31BA6">
            <w:pPr>
              <w:autoSpaceDE w:val="0"/>
              <w:autoSpaceDN w:val="0"/>
              <w:adjustRightInd w:val="0"/>
              <w:spacing w:line="360" w:lineRule="auto"/>
              <w:ind w:left="1" w:hanging="1"/>
              <w:cnfStyle w:val="000000000000" w:firstRow="0" w:lastRow="0" w:firstColumn="0" w:lastColumn="0" w:oddVBand="0" w:evenVBand="0" w:oddHBand="0" w:evenHBand="0" w:firstRowFirstColumn="0" w:firstRowLastColumn="0" w:lastRowFirstColumn="0" w:lastRowLastColumn="0"/>
              <w:rPr>
                <w:rFonts w:cs="Arial"/>
                <w:lang w:val="es-ES"/>
              </w:rPr>
            </w:pPr>
            <w:r w:rsidRPr="007613C5">
              <w:rPr>
                <w:lang w:val="es-ES"/>
              </w:rPr>
              <w:t>Incidentes relacionados con servicios en la nube de Amazon Web Services, como caídas de instancias, errores en configuraciones o accesos a servicios.</w:t>
            </w:r>
          </w:p>
        </w:tc>
      </w:tr>
      <w:tr w:rsidR="003116FE" w:rsidRPr="007613C5" w14:paraId="443A4F54" w14:textId="77777777" w:rsidTr="00E31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978333D"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t>Mesa de ayuda</w:t>
            </w:r>
          </w:p>
        </w:tc>
        <w:tc>
          <w:tcPr>
            <w:tcW w:w="5620" w:type="dxa"/>
          </w:tcPr>
          <w:p w14:paraId="7352A2BE" w14:textId="77777777" w:rsidR="003116FE" w:rsidRPr="007613C5" w:rsidRDefault="003116FE" w:rsidP="00E31BA6">
            <w:pPr>
              <w:autoSpaceDE w:val="0"/>
              <w:autoSpaceDN w:val="0"/>
              <w:adjustRightInd w:val="0"/>
              <w:spacing w:line="360" w:lineRule="auto"/>
              <w:ind w:left="1" w:hanging="1"/>
              <w:cnfStyle w:val="000000100000" w:firstRow="0" w:lastRow="0" w:firstColumn="0" w:lastColumn="0" w:oddVBand="0" w:evenVBand="0" w:oddHBand="1" w:evenHBand="0" w:firstRowFirstColumn="0" w:firstRowLastColumn="0" w:lastRowFirstColumn="0" w:lastRowLastColumn="0"/>
              <w:rPr>
                <w:rFonts w:cs="Arial"/>
                <w:lang w:val="es-ES"/>
              </w:rPr>
            </w:pPr>
            <w:r w:rsidRPr="007613C5">
              <w:rPr>
                <w:lang w:val="es-ES"/>
              </w:rPr>
              <w:t>Categoría general de atención al usuario para reportes básicos, como restablecimiento de contraseñas, orientación sobre servicios o seguimiento de tickets.</w:t>
            </w:r>
          </w:p>
        </w:tc>
      </w:tr>
      <w:tr w:rsidR="003116FE" w:rsidRPr="007613C5" w14:paraId="4FEA4B14" w14:textId="77777777" w:rsidTr="00E31BA6">
        <w:tc>
          <w:tcPr>
            <w:cnfStyle w:val="001000000000" w:firstRow="0" w:lastRow="0" w:firstColumn="1" w:lastColumn="0" w:oddVBand="0" w:evenVBand="0" w:oddHBand="0" w:evenHBand="0" w:firstRowFirstColumn="0" w:firstRowLastColumn="0" w:lastRowFirstColumn="0" w:lastRowLastColumn="0"/>
            <w:tcW w:w="3397" w:type="dxa"/>
          </w:tcPr>
          <w:p w14:paraId="0C02308C"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t>Soporte de hardware</w:t>
            </w:r>
          </w:p>
        </w:tc>
        <w:tc>
          <w:tcPr>
            <w:tcW w:w="5620" w:type="dxa"/>
          </w:tcPr>
          <w:p w14:paraId="4B0D14F8" w14:textId="77777777" w:rsidR="003116FE" w:rsidRPr="007613C5" w:rsidRDefault="003116FE" w:rsidP="00E31BA6">
            <w:pPr>
              <w:autoSpaceDE w:val="0"/>
              <w:autoSpaceDN w:val="0"/>
              <w:adjustRightInd w:val="0"/>
              <w:spacing w:line="360" w:lineRule="auto"/>
              <w:ind w:left="1" w:hanging="1"/>
              <w:cnfStyle w:val="000000000000" w:firstRow="0" w:lastRow="0" w:firstColumn="0" w:lastColumn="0" w:oddVBand="0" w:evenVBand="0" w:oddHBand="0" w:evenHBand="0" w:firstRowFirstColumn="0" w:firstRowLastColumn="0" w:lastRowFirstColumn="0" w:lastRowLastColumn="0"/>
              <w:rPr>
                <w:lang w:val="es-ES"/>
              </w:rPr>
            </w:pPr>
            <w:r w:rsidRPr="007613C5">
              <w:rPr>
                <w:lang w:val="es-ES"/>
              </w:rPr>
              <w:t xml:space="preserve">Problemas físicos con los dispositivos tecnológicos, como </w:t>
            </w:r>
            <w:proofErr w:type="spellStart"/>
            <w:r w:rsidRPr="007613C5">
              <w:rPr>
                <w:lang w:val="es-ES"/>
              </w:rPr>
              <w:t>PCs</w:t>
            </w:r>
            <w:proofErr w:type="spellEnd"/>
            <w:r w:rsidRPr="007613C5">
              <w:rPr>
                <w:lang w:val="es-ES"/>
              </w:rPr>
              <w:t>, laptops, impresoras, escáneres, servidores o periféricos.</w:t>
            </w:r>
          </w:p>
        </w:tc>
      </w:tr>
      <w:tr w:rsidR="003116FE" w:rsidRPr="007613C5" w14:paraId="767583C8" w14:textId="77777777" w:rsidTr="00E31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A4F2810"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t xml:space="preserve">BPM - Soporte de </w:t>
            </w:r>
            <w:proofErr w:type="spellStart"/>
            <w:r w:rsidRPr="007613C5">
              <w:rPr>
                <w:rFonts w:cs="Arial"/>
                <w:b w:val="0"/>
                <w:bCs w:val="0"/>
                <w:lang w:val="es-ES"/>
              </w:rPr>
              <w:t>ProcessMaker</w:t>
            </w:r>
            <w:proofErr w:type="spellEnd"/>
          </w:p>
        </w:tc>
        <w:tc>
          <w:tcPr>
            <w:tcW w:w="5620" w:type="dxa"/>
          </w:tcPr>
          <w:p w14:paraId="79C0D9EE" w14:textId="77777777" w:rsidR="003116FE" w:rsidRPr="007613C5" w:rsidRDefault="003116FE" w:rsidP="00E31BA6">
            <w:pPr>
              <w:autoSpaceDE w:val="0"/>
              <w:autoSpaceDN w:val="0"/>
              <w:adjustRightInd w:val="0"/>
              <w:spacing w:line="360" w:lineRule="auto"/>
              <w:ind w:left="1" w:hanging="1"/>
              <w:cnfStyle w:val="000000100000" w:firstRow="0" w:lastRow="0" w:firstColumn="0" w:lastColumn="0" w:oddVBand="0" w:evenVBand="0" w:oddHBand="1" w:evenHBand="0" w:firstRowFirstColumn="0" w:firstRowLastColumn="0" w:lastRowFirstColumn="0" w:lastRowLastColumn="0"/>
              <w:rPr>
                <w:lang w:val="es-ES"/>
              </w:rPr>
            </w:pPr>
            <w:r w:rsidRPr="007613C5">
              <w:rPr>
                <w:lang w:val="es-ES"/>
              </w:rPr>
              <w:t xml:space="preserve">Incidentes relacionados con el sistema de gestión de procesos </w:t>
            </w:r>
            <w:proofErr w:type="spellStart"/>
            <w:r w:rsidRPr="007613C5">
              <w:rPr>
                <w:lang w:val="es-ES"/>
              </w:rPr>
              <w:t>ProcessMaker</w:t>
            </w:r>
            <w:proofErr w:type="spellEnd"/>
            <w:r w:rsidRPr="007613C5">
              <w:rPr>
                <w:lang w:val="es-ES"/>
              </w:rPr>
              <w:t>, como errores en flujos, tareas atascadas o configuración de formularios.</w:t>
            </w:r>
          </w:p>
        </w:tc>
      </w:tr>
      <w:tr w:rsidR="003116FE" w:rsidRPr="007613C5" w14:paraId="354878BA" w14:textId="77777777" w:rsidTr="00E31BA6">
        <w:tc>
          <w:tcPr>
            <w:cnfStyle w:val="001000000000" w:firstRow="0" w:lastRow="0" w:firstColumn="1" w:lastColumn="0" w:oddVBand="0" w:evenVBand="0" w:oddHBand="0" w:evenHBand="0" w:firstRowFirstColumn="0" w:firstRowLastColumn="0" w:lastRowFirstColumn="0" w:lastRowLastColumn="0"/>
            <w:tcW w:w="3397" w:type="dxa"/>
          </w:tcPr>
          <w:p w14:paraId="154D8778"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lastRenderedPageBreak/>
              <w:t xml:space="preserve">Soporte de </w:t>
            </w:r>
            <w:proofErr w:type="spellStart"/>
            <w:r w:rsidRPr="007613C5">
              <w:rPr>
                <w:rFonts w:cs="Arial"/>
                <w:b w:val="0"/>
                <w:bCs w:val="0"/>
                <w:lang w:val="es-ES"/>
              </w:rPr>
              <w:t>Workday</w:t>
            </w:r>
            <w:proofErr w:type="spellEnd"/>
          </w:p>
        </w:tc>
        <w:tc>
          <w:tcPr>
            <w:tcW w:w="5620" w:type="dxa"/>
          </w:tcPr>
          <w:p w14:paraId="5A52CB27" w14:textId="77777777" w:rsidR="003116FE" w:rsidRPr="007613C5" w:rsidRDefault="003116FE" w:rsidP="00E31BA6">
            <w:pPr>
              <w:autoSpaceDE w:val="0"/>
              <w:autoSpaceDN w:val="0"/>
              <w:adjustRightInd w:val="0"/>
              <w:spacing w:line="360" w:lineRule="auto"/>
              <w:ind w:left="1" w:hanging="1"/>
              <w:cnfStyle w:val="000000000000" w:firstRow="0" w:lastRow="0" w:firstColumn="0" w:lastColumn="0" w:oddVBand="0" w:evenVBand="0" w:oddHBand="0" w:evenHBand="0" w:firstRowFirstColumn="0" w:firstRowLastColumn="0" w:lastRowFirstColumn="0" w:lastRowLastColumn="0"/>
              <w:rPr>
                <w:lang w:val="es-ES"/>
              </w:rPr>
            </w:pPr>
            <w:r w:rsidRPr="007613C5">
              <w:rPr>
                <w:lang w:val="es-ES"/>
              </w:rPr>
              <w:t xml:space="preserve">Fallos en la plataforma </w:t>
            </w:r>
            <w:proofErr w:type="spellStart"/>
            <w:r w:rsidRPr="007613C5">
              <w:rPr>
                <w:lang w:val="es-ES"/>
              </w:rPr>
              <w:t>Workday</w:t>
            </w:r>
            <w:proofErr w:type="spellEnd"/>
            <w:r w:rsidRPr="007613C5">
              <w:rPr>
                <w:lang w:val="es-ES"/>
              </w:rPr>
              <w:t>, incluyendo módulos de recursos humanos, finanzas o planificación, así como problemas de acceso o errores de interfaz.</w:t>
            </w:r>
          </w:p>
        </w:tc>
      </w:tr>
      <w:tr w:rsidR="003116FE" w:rsidRPr="007613C5" w14:paraId="093B4587" w14:textId="77777777" w:rsidTr="00E31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84C3E14" w14:textId="77777777" w:rsidR="003116FE" w:rsidRPr="007613C5" w:rsidRDefault="003116FE" w:rsidP="00E31BA6">
            <w:pPr>
              <w:autoSpaceDE w:val="0"/>
              <w:autoSpaceDN w:val="0"/>
              <w:adjustRightInd w:val="0"/>
              <w:spacing w:line="360" w:lineRule="auto"/>
              <w:ind w:left="1" w:hanging="1"/>
              <w:rPr>
                <w:rFonts w:cs="Arial"/>
                <w:b w:val="0"/>
                <w:bCs w:val="0"/>
                <w:lang w:val="es-ES"/>
              </w:rPr>
            </w:pPr>
            <w:r w:rsidRPr="007613C5">
              <w:rPr>
                <w:rFonts w:cs="Arial"/>
                <w:b w:val="0"/>
                <w:bCs w:val="0"/>
                <w:lang w:val="es-ES"/>
              </w:rPr>
              <w:t>Soporte de Salesforce</w:t>
            </w:r>
          </w:p>
        </w:tc>
        <w:tc>
          <w:tcPr>
            <w:tcW w:w="5620" w:type="dxa"/>
          </w:tcPr>
          <w:p w14:paraId="5FF65C2E" w14:textId="77777777" w:rsidR="003116FE" w:rsidRPr="007613C5" w:rsidRDefault="003116FE" w:rsidP="00E31BA6">
            <w:pPr>
              <w:autoSpaceDE w:val="0"/>
              <w:autoSpaceDN w:val="0"/>
              <w:adjustRightInd w:val="0"/>
              <w:spacing w:line="360" w:lineRule="auto"/>
              <w:ind w:left="1" w:hanging="1"/>
              <w:cnfStyle w:val="000000100000" w:firstRow="0" w:lastRow="0" w:firstColumn="0" w:lastColumn="0" w:oddVBand="0" w:evenVBand="0" w:oddHBand="1" w:evenHBand="0" w:firstRowFirstColumn="0" w:firstRowLastColumn="0" w:lastRowFirstColumn="0" w:lastRowLastColumn="0"/>
              <w:rPr>
                <w:lang w:val="es-ES"/>
              </w:rPr>
            </w:pPr>
            <w:r w:rsidRPr="007613C5">
              <w:rPr>
                <w:lang w:val="es-ES"/>
              </w:rPr>
              <w:t>Incidentes en el CRM Salesforce, como errores en oportunidades, cuentas, automatizaciones, informes o integraciones con otros sistemas.</w:t>
            </w:r>
          </w:p>
        </w:tc>
      </w:tr>
    </w:tbl>
    <w:p w14:paraId="3DDD54FD" w14:textId="77777777" w:rsidR="00582C7D" w:rsidRPr="007613C5" w:rsidRDefault="00582C7D" w:rsidP="00D93B2B">
      <w:pPr>
        <w:autoSpaceDE w:val="0"/>
        <w:autoSpaceDN w:val="0"/>
        <w:adjustRightInd w:val="0"/>
        <w:rPr>
          <w:rFonts w:cs="Arial"/>
          <w:lang w:val="es-ES"/>
        </w:rPr>
      </w:pPr>
    </w:p>
    <w:p w14:paraId="57E734E1" w14:textId="5C324021" w:rsidR="00291913" w:rsidRPr="007613C5" w:rsidRDefault="009717FB" w:rsidP="009717FB">
      <w:pPr>
        <w:autoSpaceDE w:val="0"/>
        <w:autoSpaceDN w:val="0"/>
        <w:adjustRightInd w:val="0"/>
        <w:rPr>
          <w:rFonts w:cs="Arial"/>
          <w:lang w:val="es-ES"/>
        </w:rPr>
      </w:pPr>
      <w:r w:rsidRPr="007613C5">
        <w:rPr>
          <w:rFonts w:cs="Arial"/>
          <w:lang w:val="es-ES"/>
        </w:rPr>
        <w:t xml:space="preserve">En la </w:t>
      </w:r>
      <w:r w:rsidRPr="007613C5">
        <w:rPr>
          <w:rFonts w:cs="Arial"/>
          <w:lang w:val="es-ES"/>
        </w:rPr>
        <w:fldChar w:fldCharType="begin"/>
      </w:r>
      <w:r w:rsidRPr="007613C5">
        <w:rPr>
          <w:rFonts w:cs="Arial"/>
          <w:lang w:val="es-ES"/>
        </w:rPr>
        <w:instrText xml:space="preserve"> REF _Ref200423769 \h </w:instrText>
      </w:r>
      <w:r w:rsidRPr="007613C5">
        <w:rPr>
          <w:rFonts w:cs="Arial"/>
          <w:lang w:val="es-ES"/>
        </w:rPr>
      </w:r>
      <w:r w:rsidRPr="007613C5">
        <w:rPr>
          <w:rFonts w:cs="Arial"/>
          <w:lang w:val="es-ES"/>
        </w:rPr>
        <w:fldChar w:fldCharType="separate"/>
      </w:r>
      <w:r w:rsidR="006E791F" w:rsidRPr="007613C5">
        <w:rPr>
          <w:b/>
          <w:bCs/>
          <w:szCs w:val="20"/>
          <w:lang w:val="es-ES"/>
        </w:rPr>
        <w:t xml:space="preserve">Tabla </w:t>
      </w:r>
      <w:r w:rsidR="006E791F">
        <w:rPr>
          <w:b/>
          <w:bCs/>
          <w:i/>
          <w:iCs/>
          <w:noProof/>
          <w:szCs w:val="20"/>
          <w:lang w:val="es-ES"/>
        </w:rPr>
        <w:t>2</w:t>
      </w:r>
      <w:r w:rsidRPr="007613C5">
        <w:rPr>
          <w:rFonts w:cs="Arial"/>
          <w:lang w:val="es-ES"/>
        </w:rPr>
        <w:fldChar w:fldCharType="end"/>
      </w:r>
      <w:r w:rsidRPr="007613C5">
        <w:rPr>
          <w:rFonts w:cs="Arial"/>
          <w:lang w:val="es-ES"/>
        </w:rPr>
        <w:t xml:space="preserve"> se muestra las categorías más comunes de priorización de tickets que incluyen baja, </w:t>
      </w:r>
      <w:r>
        <w:rPr>
          <w:rFonts w:cs="Arial"/>
          <w:lang w:val="es-ES"/>
        </w:rPr>
        <w:t>normal,</w:t>
      </w:r>
      <w:r w:rsidRPr="007613C5">
        <w:rPr>
          <w:rFonts w:cs="Arial"/>
          <w:lang w:val="es-ES"/>
        </w:rPr>
        <w:t xml:space="preserve"> alta</w:t>
      </w:r>
      <w:r>
        <w:rPr>
          <w:rFonts w:cs="Arial"/>
          <w:lang w:val="es-ES"/>
        </w:rPr>
        <w:t xml:space="preserve"> y urgente</w:t>
      </w:r>
      <w:r w:rsidRPr="007613C5">
        <w:rPr>
          <w:rFonts w:cs="Arial"/>
          <w:lang w:val="es-ES"/>
        </w:rPr>
        <w:t xml:space="preserve"> las cuales se definen según el impacto y la urgencia del incidente, esta clasificación facilita la gestión efectiva de los tickets y contribuye a mantener la continuidad operativa.</w:t>
      </w:r>
    </w:p>
    <w:p w14:paraId="316051EC" w14:textId="5FBC4AD1" w:rsidR="00A73E67" w:rsidRPr="00B63FBC" w:rsidRDefault="00A73E67" w:rsidP="00EF4F43">
      <w:pPr>
        <w:pStyle w:val="Descripcin"/>
        <w:keepNext/>
        <w:spacing w:after="0"/>
        <w:ind w:firstLine="0"/>
        <w:jc w:val="left"/>
        <w:rPr>
          <w:b w:val="0"/>
          <w:bCs/>
          <w:i/>
          <w:iCs w:val="0"/>
          <w:sz w:val="20"/>
          <w:szCs w:val="20"/>
          <w:lang w:val="es-ES"/>
        </w:rPr>
      </w:pPr>
      <w:bookmarkStart w:id="52" w:name="_Ref200423769"/>
      <w:bookmarkStart w:id="53" w:name="_Toc216699132"/>
      <w:r w:rsidRPr="007613C5">
        <w:rPr>
          <w:bCs/>
          <w:iCs w:val="0"/>
          <w:sz w:val="20"/>
          <w:szCs w:val="20"/>
          <w:lang w:val="es-ES"/>
        </w:rPr>
        <w:t xml:space="preserve">Tabla </w:t>
      </w:r>
      <w:r w:rsidR="00D65058">
        <w:rPr>
          <w:b w:val="0"/>
          <w:bCs/>
          <w:i/>
          <w:iCs w:val="0"/>
          <w:sz w:val="20"/>
          <w:szCs w:val="20"/>
          <w:lang w:val="es-ES"/>
        </w:rPr>
        <w:fldChar w:fldCharType="begin"/>
      </w:r>
      <w:r w:rsidR="00D65058">
        <w:rPr>
          <w:bCs/>
          <w:iCs w:val="0"/>
          <w:sz w:val="20"/>
          <w:szCs w:val="20"/>
          <w:lang w:val="es-ES"/>
        </w:rPr>
        <w:instrText xml:space="preserve"> SEQ Tabla \* ARABIC </w:instrText>
      </w:r>
      <w:r w:rsidR="00D65058">
        <w:rPr>
          <w:b w:val="0"/>
          <w:bCs/>
          <w:i/>
          <w:iCs w:val="0"/>
          <w:sz w:val="20"/>
          <w:szCs w:val="20"/>
          <w:lang w:val="es-ES"/>
        </w:rPr>
        <w:fldChar w:fldCharType="separate"/>
      </w:r>
      <w:r w:rsidR="00332452">
        <w:rPr>
          <w:bCs/>
          <w:iCs w:val="0"/>
          <w:noProof/>
          <w:sz w:val="20"/>
          <w:szCs w:val="20"/>
          <w:lang w:val="es-ES"/>
        </w:rPr>
        <w:t>2</w:t>
      </w:r>
      <w:r w:rsidR="00D65058">
        <w:rPr>
          <w:b w:val="0"/>
          <w:bCs/>
          <w:i/>
          <w:iCs w:val="0"/>
          <w:sz w:val="20"/>
          <w:szCs w:val="20"/>
          <w:lang w:val="es-ES"/>
        </w:rPr>
        <w:fldChar w:fldCharType="end"/>
      </w:r>
      <w:bookmarkEnd w:id="52"/>
      <w:r w:rsidRPr="007613C5">
        <w:rPr>
          <w:bCs/>
          <w:iCs w:val="0"/>
          <w:sz w:val="20"/>
          <w:szCs w:val="20"/>
          <w:lang w:val="es-ES"/>
        </w:rPr>
        <w:t xml:space="preserve"> </w:t>
      </w:r>
      <w:r w:rsidR="00B63FBC">
        <w:rPr>
          <w:bCs/>
          <w:iCs w:val="0"/>
          <w:sz w:val="20"/>
          <w:szCs w:val="20"/>
          <w:lang w:val="es-ES"/>
        </w:rPr>
        <w:br/>
      </w:r>
      <w:r w:rsidRPr="007613C5">
        <w:rPr>
          <w:sz w:val="20"/>
          <w:szCs w:val="20"/>
          <w:lang w:val="es-ES"/>
        </w:rPr>
        <w:t>Niveles de Priorización</w:t>
      </w:r>
      <w:bookmarkEnd w:id="53"/>
    </w:p>
    <w:tbl>
      <w:tblPr>
        <w:tblStyle w:val="Tablanormal2"/>
        <w:tblW w:w="0" w:type="auto"/>
        <w:tblLook w:val="04A0" w:firstRow="1" w:lastRow="0" w:firstColumn="1" w:lastColumn="0" w:noHBand="0" w:noVBand="1"/>
      </w:tblPr>
      <w:tblGrid>
        <w:gridCol w:w="2552"/>
        <w:gridCol w:w="6465"/>
      </w:tblGrid>
      <w:tr w:rsidR="00A73E67" w:rsidRPr="007613C5" w14:paraId="433C7A1A" w14:textId="77777777" w:rsidTr="00E31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D347BB9" w14:textId="478C1D9A" w:rsidR="00A73E67" w:rsidRPr="007613C5" w:rsidRDefault="00A73E67" w:rsidP="00EF4F43">
            <w:pPr>
              <w:autoSpaceDE w:val="0"/>
              <w:autoSpaceDN w:val="0"/>
              <w:adjustRightInd w:val="0"/>
              <w:spacing w:line="360" w:lineRule="auto"/>
              <w:ind w:firstLine="0"/>
              <w:jc w:val="center"/>
              <w:rPr>
                <w:rFonts w:cs="Arial"/>
                <w:lang w:val="es-ES"/>
              </w:rPr>
            </w:pPr>
            <w:r w:rsidRPr="007613C5">
              <w:rPr>
                <w:rFonts w:cs="Arial"/>
                <w:lang w:val="es-ES"/>
              </w:rPr>
              <w:t>Nivel de Priorización</w:t>
            </w:r>
          </w:p>
        </w:tc>
        <w:tc>
          <w:tcPr>
            <w:tcW w:w="6465" w:type="dxa"/>
          </w:tcPr>
          <w:p w14:paraId="117B536F" w14:textId="1E06136F" w:rsidR="00A73E67" w:rsidRPr="007613C5" w:rsidRDefault="00A73E67" w:rsidP="00E31BA6">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rFonts w:cs="Arial"/>
                <w:lang w:val="es-ES"/>
              </w:rPr>
            </w:pPr>
            <w:r w:rsidRPr="007613C5">
              <w:rPr>
                <w:rFonts w:cs="Arial"/>
                <w:lang w:val="es-ES"/>
              </w:rPr>
              <w:t>Descripción</w:t>
            </w:r>
          </w:p>
        </w:tc>
      </w:tr>
      <w:tr w:rsidR="003116FE" w:rsidRPr="007613C5" w14:paraId="6246B211" w14:textId="77777777" w:rsidTr="00E31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0EF67A7" w14:textId="6CB43B2B" w:rsidR="003116FE" w:rsidRPr="007613C5" w:rsidRDefault="003116FE" w:rsidP="00EF4F43">
            <w:pPr>
              <w:autoSpaceDE w:val="0"/>
              <w:autoSpaceDN w:val="0"/>
              <w:adjustRightInd w:val="0"/>
              <w:spacing w:line="360" w:lineRule="auto"/>
              <w:ind w:firstLine="0"/>
              <w:rPr>
                <w:rFonts w:cs="Arial"/>
                <w:lang w:val="es-ES"/>
              </w:rPr>
            </w:pPr>
            <w:r w:rsidRPr="007613C5">
              <w:rPr>
                <w:rFonts w:cs="Arial"/>
                <w:lang w:val="es-ES"/>
              </w:rPr>
              <w:t>Urgente</w:t>
            </w:r>
          </w:p>
        </w:tc>
        <w:tc>
          <w:tcPr>
            <w:tcW w:w="6465" w:type="dxa"/>
          </w:tcPr>
          <w:p w14:paraId="7B68104F" w14:textId="594ED3B6" w:rsidR="003116FE" w:rsidRPr="007613C5" w:rsidRDefault="003116FE" w:rsidP="00EF4F43">
            <w:pPr>
              <w:autoSpaceDE w:val="0"/>
              <w:autoSpaceDN w:val="0"/>
              <w:adjustRightInd w:val="0"/>
              <w:spacing w:line="360" w:lineRule="auto"/>
              <w:ind w:firstLine="0"/>
              <w:cnfStyle w:val="000000100000" w:firstRow="0" w:lastRow="0" w:firstColumn="0" w:lastColumn="0" w:oddVBand="0" w:evenVBand="0" w:oddHBand="1" w:evenHBand="0" w:firstRowFirstColumn="0" w:firstRowLastColumn="0" w:lastRowFirstColumn="0" w:lastRowLastColumn="0"/>
              <w:rPr>
                <w:rFonts w:cs="Arial"/>
                <w:lang w:val="es-ES"/>
              </w:rPr>
            </w:pPr>
            <w:r w:rsidRPr="007613C5">
              <w:rPr>
                <w:rFonts w:cs="Arial"/>
                <w:lang w:val="es-ES"/>
              </w:rPr>
              <w:t>Situaciones de máxima prioridad donde el incidente afecta a toda la organización o a servicios esenciales, causando una interrupción total o riesgo elevado. La resolución debe ser inmediata.</w:t>
            </w:r>
          </w:p>
        </w:tc>
      </w:tr>
      <w:tr w:rsidR="00A73E67" w:rsidRPr="007613C5" w14:paraId="6A178C4E" w14:textId="77777777" w:rsidTr="00E31BA6">
        <w:tc>
          <w:tcPr>
            <w:cnfStyle w:val="001000000000" w:firstRow="0" w:lastRow="0" w:firstColumn="1" w:lastColumn="0" w:oddVBand="0" w:evenVBand="0" w:oddHBand="0" w:evenHBand="0" w:firstRowFirstColumn="0" w:firstRowLastColumn="0" w:lastRowFirstColumn="0" w:lastRowLastColumn="0"/>
            <w:tcW w:w="2552" w:type="dxa"/>
          </w:tcPr>
          <w:p w14:paraId="02251ACE" w14:textId="5BAAD3A5" w:rsidR="00A73E67" w:rsidRPr="007613C5" w:rsidRDefault="00A73E67" w:rsidP="00EF4F43">
            <w:pPr>
              <w:autoSpaceDE w:val="0"/>
              <w:autoSpaceDN w:val="0"/>
              <w:adjustRightInd w:val="0"/>
              <w:spacing w:line="360" w:lineRule="auto"/>
              <w:ind w:firstLine="0"/>
              <w:rPr>
                <w:rFonts w:cs="Arial"/>
                <w:lang w:val="es-ES"/>
              </w:rPr>
            </w:pPr>
            <w:r w:rsidRPr="007613C5">
              <w:rPr>
                <w:rFonts w:cs="Arial"/>
                <w:lang w:val="es-ES"/>
              </w:rPr>
              <w:t>Alta</w:t>
            </w:r>
          </w:p>
        </w:tc>
        <w:tc>
          <w:tcPr>
            <w:tcW w:w="6465" w:type="dxa"/>
          </w:tcPr>
          <w:p w14:paraId="6481FEC4" w14:textId="5B3BE9B7" w:rsidR="00A73E67" w:rsidRPr="007613C5" w:rsidRDefault="001E46A6" w:rsidP="00EF4F43">
            <w:pPr>
              <w:autoSpaceDE w:val="0"/>
              <w:autoSpaceDN w:val="0"/>
              <w:adjustRightInd w:val="0"/>
              <w:spacing w:line="360" w:lineRule="auto"/>
              <w:ind w:firstLine="0"/>
              <w:cnfStyle w:val="000000000000" w:firstRow="0" w:lastRow="0" w:firstColumn="0" w:lastColumn="0" w:oddVBand="0" w:evenVBand="0" w:oddHBand="0" w:evenHBand="0" w:firstRowFirstColumn="0" w:firstRowLastColumn="0" w:lastRowFirstColumn="0" w:lastRowLastColumn="0"/>
              <w:rPr>
                <w:rFonts w:cs="Arial"/>
                <w:lang w:val="es-ES"/>
              </w:rPr>
            </w:pPr>
            <w:r w:rsidRPr="007613C5">
              <w:rPr>
                <w:rFonts w:cs="Arial"/>
                <w:lang w:val="es-ES"/>
              </w:rPr>
              <w:t>Incidentes o solicitudes que tienen poco impacto y no requieren atención inmediata. Generalmente no afectan la operación normal y pueden resolverse en un plazo extendido.</w:t>
            </w:r>
          </w:p>
        </w:tc>
      </w:tr>
      <w:tr w:rsidR="00A73E67" w:rsidRPr="007613C5" w14:paraId="0428BF24" w14:textId="77777777" w:rsidTr="00E31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46E7AC8" w14:textId="7F80B040" w:rsidR="00A73E67" w:rsidRPr="007613C5" w:rsidRDefault="000453C2" w:rsidP="00EF4F43">
            <w:pPr>
              <w:autoSpaceDE w:val="0"/>
              <w:autoSpaceDN w:val="0"/>
              <w:adjustRightInd w:val="0"/>
              <w:spacing w:line="360" w:lineRule="auto"/>
              <w:ind w:firstLine="0"/>
              <w:rPr>
                <w:rFonts w:cs="Arial"/>
                <w:lang w:val="es-ES"/>
              </w:rPr>
            </w:pPr>
            <w:r>
              <w:rPr>
                <w:rFonts w:cs="Arial"/>
                <w:lang w:val="es-ES"/>
              </w:rPr>
              <w:t>Normal</w:t>
            </w:r>
          </w:p>
        </w:tc>
        <w:tc>
          <w:tcPr>
            <w:tcW w:w="6465" w:type="dxa"/>
          </w:tcPr>
          <w:p w14:paraId="3D691A75" w14:textId="5596F99B" w:rsidR="00A73E67" w:rsidRPr="007613C5" w:rsidRDefault="001E46A6" w:rsidP="00EF4F43">
            <w:pPr>
              <w:autoSpaceDE w:val="0"/>
              <w:autoSpaceDN w:val="0"/>
              <w:adjustRightInd w:val="0"/>
              <w:spacing w:line="360" w:lineRule="auto"/>
              <w:ind w:firstLine="0"/>
              <w:cnfStyle w:val="000000100000" w:firstRow="0" w:lastRow="0" w:firstColumn="0" w:lastColumn="0" w:oddVBand="0" w:evenVBand="0" w:oddHBand="1" w:evenHBand="0" w:firstRowFirstColumn="0" w:firstRowLastColumn="0" w:lastRowFirstColumn="0" w:lastRowLastColumn="0"/>
              <w:rPr>
                <w:rFonts w:cs="Arial"/>
                <w:lang w:val="es-ES"/>
              </w:rPr>
            </w:pPr>
            <w:r w:rsidRPr="007613C5">
              <w:rPr>
                <w:rFonts w:cs="Arial"/>
                <w:lang w:val="es-ES"/>
              </w:rPr>
              <w:t>Problemas que afectan parcialmente a usuarios o procesos, pero no detienen la operación crítica. Requieren atención en un tiempo razonable para evitar que se agraven.</w:t>
            </w:r>
          </w:p>
        </w:tc>
      </w:tr>
      <w:tr w:rsidR="00A73E67" w:rsidRPr="007613C5" w14:paraId="500977EF" w14:textId="77777777" w:rsidTr="00E31BA6">
        <w:tc>
          <w:tcPr>
            <w:cnfStyle w:val="001000000000" w:firstRow="0" w:lastRow="0" w:firstColumn="1" w:lastColumn="0" w:oddVBand="0" w:evenVBand="0" w:oddHBand="0" w:evenHBand="0" w:firstRowFirstColumn="0" w:firstRowLastColumn="0" w:lastRowFirstColumn="0" w:lastRowLastColumn="0"/>
            <w:tcW w:w="2552" w:type="dxa"/>
          </w:tcPr>
          <w:p w14:paraId="2A398A3E" w14:textId="7A10E819" w:rsidR="00A73E67" w:rsidRPr="007613C5" w:rsidRDefault="00A73E67" w:rsidP="00EF4F43">
            <w:pPr>
              <w:autoSpaceDE w:val="0"/>
              <w:autoSpaceDN w:val="0"/>
              <w:adjustRightInd w:val="0"/>
              <w:spacing w:line="360" w:lineRule="auto"/>
              <w:ind w:firstLine="0"/>
              <w:rPr>
                <w:rFonts w:cs="Arial"/>
                <w:lang w:val="es-ES"/>
              </w:rPr>
            </w:pPr>
            <w:r w:rsidRPr="007613C5">
              <w:rPr>
                <w:rFonts w:cs="Arial"/>
                <w:lang w:val="es-ES"/>
              </w:rPr>
              <w:t>Baja</w:t>
            </w:r>
          </w:p>
        </w:tc>
        <w:tc>
          <w:tcPr>
            <w:tcW w:w="6465" w:type="dxa"/>
          </w:tcPr>
          <w:p w14:paraId="7C792EE8" w14:textId="3799E3C7" w:rsidR="00A73E67" w:rsidRPr="007613C5" w:rsidRDefault="001E46A6" w:rsidP="00EF4F43">
            <w:pPr>
              <w:autoSpaceDE w:val="0"/>
              <w:autoSpaceDN w:val="0"/>
              <w:adjustRightInd w:val="0"/>
              <w:spacing w:line="360" w:lineRule="auto"/>
              <w:ind w:firstLine="0"/>
              <w:cnfStyle w:val="000000000000" w:firstRow="0" w:lastRow="0" w:firstColumn="0" w:lastColumn="0" w:oddVBand="0" w:evenVBand="0" w:oddHBand="0" w:evenHBand="0" w:firstRowFirstColumn="0" w:firstRowLastColumn="0" w:lastRowFirstColumn="0" w:lastRowLastColumn="0"/>
              <w:rPr>
                <w:rFonts w:cs="Arial"/>
                <w:lang w:val="es-ES"/>
              </w:rPr>
            </w:pPr>
            <w:r w:rsidRPr="007613C5">
              <w:rPr>
                <w:lang w:val="es-ES"/>
              </w:rPr>
              <w:t>Incidentes o solicitudes que tienen poco impacto y no requieren atención inmediata. Generalmente no afectan la operación normal y pueden resolverse en un plazo extendido.</w:t>
            </w:r>
          </w:p>
        </w:tc>
      </w:tr>
    </w:tbl>
    <w:p w14:paraId="0B4F2407" w14:textId="184204F4" w:rsidR="00A73E67" w:rsidRPr="007613C5" w:rsidRDefault="00A73E67" w:rsidP="00D93B2B">
      <w:pPr>
        <w:autoSpaceDE w:val="0"/>
        <w:autoSpaceDN w:val="0"/>
        <w:adjustRightInd w:val="0"/>
        <w:rPr>
          <w:rFonts w:cs="Arial"/>
          <w:lang w:val="es-ES"/>
        </w:rPr>
      </w:pPr>
    </w:p>
    <w:p w14:paraId="60CDD837" w14:textId="1E03302F" w:rsidR="00A074AA" w:rsidRPr="007613C5" w:rsidRDefault="00463B8F" w:rsidP="00D93B2B">
      <w:pPr>
        <w:autoSpaceDE w:val="0"/>
        <w:autoSpaceDN w:val="0"/>
        <w:adjustRightInd w:val="0"/>
        <w:rPr>
          <w:rFonts w:cs="Arial"/>
          <w:lang w:val="es-ES"/>
        </w:rPr>
      </w:pPr>
      <w:r w:rsidRPr="007613C5">
        <w:rPr>
          <w:rFonts w:cs="Arial"/>
          <w:lang w:val="es-ES"/>
        </w:rPr>
        <w:t xml:space="preserve">Una vez categorizados y priorizados los tickets son revisados ​​por los técnicos y atendidos según las capacidades de cada uno. Este método de recepción de los requerimientos </w:t>
      </w:r>
      <w:r w:rsidR="00430C41" w:rsidRPr="007613C5">
        <w:rPr>
          <w:rFonts w:cs="Arial"/>
          <w:lang w:val="es-ES"/>
        </w:rPr>
        <w:t>es funcional hasta cierto punto,</w:t>
      </w:r>
      <w:r w:rsidR="008D2AFE" w:rsidRPr="007613C5">
        <w:rPr>
          <w:rFonts w:cs="Arial"/>
          <w:lang w:val="es-ES"/>
        </w:rPr>
        <w:t xml:space="preserve"> ya que</w:t>
      </w:r>
      <w:r w:rsidR="00430C41" w:rsidRPr="007613C5">
        <w:rPr>
          <w:rFonts w:cs="Arial"/>
          <w:lang w:val="es-ES"/>
        </w:rPr>
        <w:t xml:space="preserve"> se ve afectada cuando la carga de </w:t>
      </w:r>
      <w:r w:rsidR="00430C41" w:rsidRPr="007613C5">
        <w:rPr>
          <w:rFonts w:cs="Arial"/>
          <w:lang w:val="es-ES"/>
        </w:rPr>
        <w:lastRenderedPageBreak/>
        <w:t xml:space="preserve">tickets entrantes es elevada ya que, el tiempo que se invierte en la lectura, análisis, clasificación y asignación de cada ticket incrementa los tiempos de respuesta y genera entorpecimientos en la atención a los usuarios. </w:t>
      </w:r>
      <w:r w:rsidR="00D317C5" w:rsidRPr="007613C5">
        <w:rPr>
          <w:rFonts w:cs="Arial"/>
          <w:lang w:val="es-ES"/>
        </w:rPr>
        <w:t>Además</w:t>
      </w:r>
      <w:r w:rsidR="007613C5">
        <w:rPr>
          <w:rFonts w:cs="Arial"/>
          <w:lang w:val="es-ES"/>
        </w:rPr>
        <w:t>,</w:t>
      </w:r>
      <w:r w:rsidR="00D317C5" w:rsidRPr="007613C5">
        <w:rPr>
          <w:rFonts w:cs="Arial"/>
          <w:lang w:val="es-ES"/>
        </w:rPr>
        <w:t xml:space="preserve"> </w:t>
      </w:r>
      <w:r w:rsidR="009343E6" w:rsidRPr="007613C5">
        <w:rPr>
          <w:rFonts w:cs="Arial"/>
          <w:lang w:val="es-ES"/>
        </w:rPr>
        <w:t>el</w:t>
      </w:r>
      <w:r w:rsidR="00D317C5" w:rsidRPr="007613C5">
        <w:rPr>
          <w:rFonts w:cs="Arial"/>
          <w:lang w:val="es-ES"/>
        </w:rPr>
        <w:t xml:space="preserve"> no tener un sistema inteligente de soporte implica que </w:t>
      </w:r>
      <w:r w:rsidR="007613C5" w:rsidRPr="007613C5">
        <w:rPr>
          <w:rFonts w:cs="Arial"/>
          <w:lang w:val="es-ES"/>
        </w:rPr>
        <w:t>la toma de decisiones depende totalmente</w:t>
      </w:r>
      <w:r w:rsidR="00D317C5" w:rsidRPr="007613C5">
        <w:rPr>
          <w:rFonts w:cs="Arial"/>
          <w:lang w:val="es-ES"/>
        </w:rPr>
        <w:t xml:space="preserve"> del juicio humano, lo que causa que </w:t>
      </w:r>
      <w:r w:rsidR="007613C5" w:rsidRPr="007613C5">
        <w:rPr>
          <w:rFonts w:cs="Arial"/>
          <w:lang w:val="es-ES"/>
        </w:rPr>
        <w:t>haya</w:t>
      </w:r>
      <w:r w:rsidR="00D317C5" w:rsidRPr="007613C5">
        <w:rPr>
          <w:rFonts w:cs="Arial"/>
          <w:lang w:val="es-ES"/>
        </w:rPr>
        <w:t xml:space="preserve"> errores o inconsistencias</w:t>
      </w:r>
      <w:r w:rsidR="009717FB">
        <w:rPr>
          <w:rFonts w:cs="Arial"/>
          <w:lang w:val="es-ES"/>
        </w:rPr>
        <w:t>, sobre todo en la asignación.</w:t>
      </w:r>
    </w:p>
    <w:p w14:paraId="12C0D09E" w14:textId="0873F9F5" w:rsidR="004F3248" w:rsidRPr="000453C2" w:rsidRDefault="00C85D88" w:rsidP="00F46ECD">
      <w:pPr>
        <w:pStyle w:val="Ttulo2"/>
        <w:numPr>
          <w:ilvl w:val="1"/>
          <w:numId w:val="4"/>
        </w:numPr>
        <w:tabs>
          <w:tab w:val="left" w:pos="426"/>
        </w:tabs>
        <w:rPr>
          <w:rFonts w:cs="Arial"/>
          <w:lang w:val="es-ES"/>
        </w:rPr>
      </w:pPr>
      <w:r w:rsidRPr="007613C5">
        <w:rPr>
          <w:rFonts w:cs="Arial"/>
          <w:b/>
          <w:caps w:val="0"/>
          <w:szCs w:val="22"/>
          <w:lang w:val="es-ES"/>
        </w:rPr>
        <w:t xml:space="preserve">     </w:t>
      </w:r>
      <w:bookmarkStart w:id="54" w:name="_Toc216699166"/>
      <w:r w:rsidR="00063543" w:rsidRPr="007613C5">
        <w:rPr>
          <w:rFonts w:cs="Arial"/>
          <w:b/>
          <w:caps w:val="0"/>
          <w:color w:val="000000" w:themeColor="text1"/>
          <w:szCs w:val="22"/>
          <w:lang w:val="es-ES"/>
        </w:rPr>
        <w:t xml:space="preserve">Uso </w:t>
      </w:r>
      <w:r w:rsidR="007B4461" w:rsidRPr="007613C5">
        <w:rPr>
          <w:rFonts w:cs="Arial"/>
          <w:b/>
          <w:caps w:val="0"/>
          <w:color w:val="000000" w:themeColor="text1"/>
          <w:szCs w:val="22"/>
          <w:lang w:val="es-ES"/>
        </w:rPr>
        <w:t>de la IA para clasificar y predecir eventos de una mesa tecnológica</w:t>
      </w:r>
      <w:bookmarkEnd w:id="54"/>
      <w:r w:rsidR="007B4461" w:rsidRPr="007613C5">
        <w:rPr>
          <w:rFonts w:cs="Arial"/>
          <w:lang w:val="es-ES"/>
        </w:rPr>
        <w:t xml:space="preserve"> </w:t>
      </w:r>
    </w:p>
    <w:p w14:paraId="1268C700" w14:textId="2D1E1893" w:rsidR="004712A2" w:rsidRPr="007613C5" w:rsidRDefault="004712A2" w:rsidP="004712A2">
      <w:pPr>
        <w:autoSpaceDE w:val="0"/>
        <w:autoSpaceDN w:val="0"/>
        <w:adjustRightInd w:val="0"/>
        <w:rPr>
          <w:rFonts w:cs="Arial"/>
          <w:lang w:val="es-ES"/>
        </w:rPr>
      </w:pPr>
      <w:r w:rsidRPr="007613C5">
        <w:rPr>
          <w:rFonts w:cs="Arial"/>
          <w:lang w:val="es-ES"/>
        </w:rPr>
        <w:t xml:space="preserve">A menudo, el público </w:t>
      </w:r>
      <w:r w:rsidR="007613C5" w:rsidRPr="007613C5">
        <w:rPr>
          <w:rFonts w:cs="Arial"/>
          <w:lang w:val="es-ES"/>
        </w:rPr>
        <w:t>tiende</w:t>
      </w:r>
      <w:r w:rsidRPr="007613C5">
        <w:rPr>
          <w:rFonts w:cs="Arial"/>
          <w:lang w:val="es-ES"/>
        </w:rPr>
        <w:t xml:space="preserve"> a confundir los términos "inteligencia artificial" y "aprendizaje automático". Sin embargo, el aprendizaje automático es un subcampo de la IA que estudia la capacidad de mejorar el rendimiento basado en la experiencia. Algunos sistemas de IA utilizan métodos de aprendizaje automático para alcanzar competencia, pero otros no lo hacen </w:t>
      </w:r>
      <w:sdt>
        <w:sdtPr>
          <w:rPr>
            <w:rFonts w:cs="Arial"/>
            <w:lang w:val="es-ES"/>
          </w:rPr>
          <w:id w:val="752394987"/>
          <w:citation/>
        </w:sdtPr>
        <w:sdtContent>
          <w:r w:rsidRPr="007613C5">
            <w:rPr>
              <w:rFonts w:cs="Arial"/>
              <w:lang w:val="es-ES"/>
            </w:rPr>
            <w:fldChar w:fldCharType="begin"/>
          </w:r>
          <w:r w:rsidRPr="007613C5">
            <w:rPr>
              <w:rFonts w:cs="Arial"/>
              <w:lang w:val="es-ES"/>
            </w:rPr>
            <w:instrText xml:space="preserve">CITATION Rus21 \l 12298 </w:instrText>
          </w:r>
          <w:r w:rsidRPr="007613C5">
            <w:rPr>
              <w:rFonts w:cs="Arial"/>
              <w:lang w:val="es-ES"/>
            </w:rPr>
            <w:fldChar w:fldCharType="separate"/>
          </w:r>
          <w:r w:rsidR="003A4FF5" w:rsidRPr="003A4FF5">
            <w:rPr>
              <w:rFonts w:cs="Arial"/>
              <w:noProof/>
              <w:lang w:val="es-ES"/>
            </w:rPr>
            <w:t>(Russell &amp; Norving, 2021)</w:t>
          </w:r>
          <w:r w:rsidRPr="007613C5">
            <w:rPr>
              <w:rFonts w:cs="Arial"/>
              <w:lang w:val="es-ES"/>
            </w:rPr>
            <w:fldChar w:fldCharType="end"/>
          </w:r>
        </w:sdtContent>
      </w:sdt>
      <w:r w:rsidRPr="007613C5">
        <w:rPr>
          <w:rFonts w:cs="Arial"/>
          <w:lang w:val="es-ES"/>
        </w:rPr>
        <w:t>.</w:t>
      </w:r>
    </w:p>
    <w:p w14:paraId="58A70FDC" w14:textId="77777777" w:rsidR="004712A2" w:rsidRPr="007613C5" w:rsidRDefault="004712A2" w:rsidP="004712A2">
      <w:pPr>
        <w:autoSpaceDE w:val="0"/>
        <w:autoSpaceDN w:val="0"/>
        <w:adjustRightInd w:val="0"/>
        <w:rPr>
          <w:rFonts w:cs="Arial"/>
          <w:lang w:val="es-ES"/>
        </w:rPr>
      </w:pPr>
      <w:r w:rsidRPr="007613C5">
        <w:rPr>
          <w:rFonts w:cs="Arial"/>
          <w:lang w:val="es-ES"/>
        </w:rPr>
        <w:t xml:space="preserve">De acuerdo con Rusell &amp; Noring (2021), seis disciplinas componen la mayor parte de la IA: (1) procesamiento de lenguaje natural; (2) representación del conocimiento; (3) razonamiento automatizado; (4) aprendizaje automático; (5) visión por computadora y reconocimiento de voz; y (6) robótica. </w:t>
      </w:r>
    </w:p>
    <w:p w14:paraId="1C1841FE" w14:textId="74F68F56" w:rsidR="004712A2" w:rsidRPr="007613C5" w:rsidRDefault="004712A2" w:rsidP="004712A2">
      <w:pPr>
        <w:autoSpaceDE w:val="0"/>
        <w:autoSpaceDN w:val="0"/>
        <w:adjustRightInd w:val="0"/>
        <w:rPr>
          <w:rFonts w:cs="Arial"/>
          <w:lang w:val="es-ES"/>
        </w:rPr>
      </w:pPr>
      <w:r w:rsidRPr="007613C5">
        <w:rPr>
          <w:rFonts w:cs="Arial"/>
          <w:lang w:val="es-ES"/>
        </w:rPr>
        <w:t xml:space="preserve">En este sentido, el aprendizaje automático es un subcampo de la inteligencia artificial (IA) que se centra en el desarrollo de algoritmos y modelos estadísticos que permiten a las computadoras realizar tareas sin instrucciones explícitas, basándose en patrones e inferencias. Arthur Samuel, un pionero en el campo, definió famoso el aprendizaje automático como la capacidad de una computadora para aprender de la experiencia </w:t>
      </w:r>
      <w:sdt>
        <w:sdtPr>
          <w:rPr>
            <w:rFonts w:cs="Arial"/>
            <w:lang w:val="es-ES"/>
          </w:rPr>
          <w:id w:val="-1138556625"/>
          <w:citation/>
        </w:sdtPr>
        <w:sdtContent>
          <w:r w:rsidRPr="007613C5">
            <w:rPr>
              <w:rFonts w:cs="Arial"/>
              <w:lang w:val="es-ES"/>
            </w:rPr>
            <w:fldChar w:fldCharType="begin"/>
          </w:r>
          <w:r w:rsidRPr="007613C5">
            <w:rPr>
              <w:rFonts w:cs="Arial"/>
              <w:lang w:val="es-ES"/>
            </w:rPr>
            <w:instrText xml:space="preserve"> CITATION Joh24 \l 12298 </w:instrText>
          </w:r>
          <w:r w:rsidRPr="007613C5">
            <w:rPr>
              <w:rFonts w:cs="Arial"/>
              <w:lang w:val="es-ES"/>
            </w:rPr>
            <w:fldChar w:fldCharType="separate"/>
          </w:r>
          <w:r w:rsidR="003A4FF5" w:rsidRPr="003A4FF5">
            <w:rPr>
              <w:rFonts w:cs="Arial"/>
              <w:noProof/>
              <w:lang w:val="es-ES"/>
            </w:rPr>
            <w:t>(Johnson, 2024)</w:t>
          </w:r>
          <w:r w:rsidRPr="007613C5">
            <w:rPr>
              <w:rFonts w:cs="Arial"/>
              <w:lang w:val="es-ES"/>
            </w:rPr>
            <w:fldChar w:fldCharType="end"/>
          </w:r>
        </w:sdtContent>
      </w:sdt>
      <w:r w:rsidRPr="007613C5">
        <w:rPr>
          <w:rFonts w:cs="Arial"/>
          <w:lang w:val="es-ES"/>
        </w:rPr>
        <w:t>.</w:t>
      </w:r>
    </w:p>
    <w:p w14:paraId="69A8634B" w14:textId="77777777" w:rsidR="004712A2" w:rsidRPr="007613C5" w:rsidRDefault="004712A2" w:rsidP="004712A2">
      <w:pPr>
        <w:autoSpaceDE w:val="0"/>
        <w:autoSpaceDN w:val="0"/>
        <w:adjustRightInd w:val="0"/>
        <w:rPr>
          <w:rFonts w:cs="Arial"/>
          <w:lang w:val="es-ES"/>
        </w:rPr>
      </w:pPr>
      <w:r w:rsidRPr="007613C5">
        <w:rPr>
          <w:rFonts w:cs="Arial"/>
          <w:lang w:val="es-ES"/>
        </w:rPr>
        <w:t>Las técnicas de aprendizaje automático se pueden clasificar en términos generales en aprendizaje supervisado y aprendizaje no supervisado</w:t>
      </w:r>
      <w:r w:rsidRPr="007613C5">
        <w:rPr>
          <w:rStyle w:val="Refdenotaalpie"/>
          <w:rFonts w:cs="Arial"/>
          <w:lang w:val="es-ES"/>
        </w:rPr>
        <w:footnoteReference w:id="1"/>
      </w:r>
      <w:r w:rsidRPr="007613C5">
        <w:rPr>
          <w:rFonts w:cs="Arial"/>
          <w:lang w:val="es-ES"/>
        </w:rPr>
        <w:t xml:space="preserve">. El aprendizaje supervisado implica </w:t>
      </w:r>
      <w:r w:rsidRPr="007613C5">
        <w:rPr>
          <w:rFonts w:cs="Arial"/>
          <w:lang w:val="es-ES"/>
        </w:rPr>
        <w:lastRenderedPageBreak/>
        <w:t>entrenar modelos con datos etiquetados, donde cada entrada está emparejada con la salida correspondiente. El aprendizaje no supervisado, por otro lado, trata con datos no etiquetados y tiene como objetivo descubrir patrones o estructuras ocultas dentro de los datos.</w:t>
      </w:r>
    </w:p>
    <w:p w14:paraId="7BF63305" w14:textId="61E04E83" w:rsidR="004712A2" w:rsidRPr="007613C5" w:rsidRDefault="004712A2" w:rsidP="004712A2">
      <w:pPr>
        <w:autoSpaceDE w:val="0"/>
        <w:autoSpaceDN w:val="0"/>
        <w:adjustRightInd w:val="0"/>
        <w:rPr>
          <w:rFonts w:cs="Arial"/>
          <w:lang w:val="es-ES"/>
        </w:rPr>
      </w:pPr>
      <w:r w:rsidRPr="007613C5">
        <w:rPr>
          <w:rFonts w:cs="Arial"/>
          <w:lang w:val="es-ES"/>
        </w:rPr>
        <w:t>Por su parte, el término aprendizaje profundo se refiere al aprendizaje automático que utiliza múltiples capas de elementos de computación simples y ajustables</w:t>
      </w:r>
      <w:r w:rsidR="000274B1">
        <w:rPr>
          <w:rFonts w:cs="Arial"/>
          <w:lang w:val="es-ES"/>
        </w:rPr>
        <w:t xml:space="preserve"> </w:t>
      </w:r>
      <w:sdt>
        <w:sdtPr>
          <w:rPr>
            <w:rFonts w:cs="Arial"/>
            <w:lang w:val="es-ES"/>
          </w:rPr>
          <w:id w:val="1711526682"/>
          <w:citation/>
        </w:sdtPr>
        <w:sdtContent>
          <w:r w:rsidR="000274B1">
            <w:rPr>
              <w:rFonts w:cs="Arial"/>
              <w:lang w:val="es-ES"/>
            </w:rPr>
            <w:fldChar w:fldCharType="begin"/>
          </w:r>
          <w:r w:rsidR="000274B1">
            <w:rPr>
              <w:rFonts w:cs="Arial"/>
              <w:lang w:val="es-EC"/>
            </w:rPr>
            <w:instrText xml:space="preserve">CITATION Muñ23 \l 12298 </w:instrText>
          </w:r>
          <w:r w:rsidR="000274B1">
            <w:rPr>
              <w:rFonts w:cs="Arial"/>
              <w:lang w:val="es-ES"/>
            </w:rPr>
            <w:fldChar w:fldCharType="separate"/>
          </w:r>
          <w:r w:rsidR="000274B1" w:rsidRPr="00E3751B">
            <w:rPr>
              <w:rFonts w:cs="Arial"/>
              <w:noProof/>
              <w:lang w:val="es-EC"/>
            </w:rPr>
            <w:t>(Muñiz &amp; Blanco, 2023)</w:t>
          </w:r>
          <w:r w:rsidR="000274B1">
            <w:rPr>
              <w:rFonts w:cs="Arial"/>
              <w:lang w:val="es-ES"/>
            </w:rPr>
            <w:fldChar w:fldCharType="end"/>
          </w:r>
        </w:sdtContent>
      </w:sdt>
      <w:r w:rsidR="000274B1" w:rsidRPr="007613C5">
        <w:rPr>
          <w:rFonts w:cs="Arial"/>
          <w:lang w:val="es-ES"/>
        </w:rPr>
        <w:t>.</w:t>
      </w:r>
      <w:r w:rsidRPr="007613C5">
        <w:rPr>
          <w:rFonts w:cs="Arial"/>
          <w:lang w:val="es-ES"/>
        </w:rPr>
        <w:t xml:space="preserve"> El ejemplo estándar en aprendizaje profundo son las redes neuronales que alcanzaron cierto éxito en el reconocimiento en la década de 1990</w:t>
      </w:r>
      <w:r w:rsidR="00E07111">
        <w:rPr>
          <w:rFonts w:cs="Arial"/>
          <w:lang w:val="es-ES"/>
        </w:rPr>
        <w:t xml:space="preserve"> </w:t>
      </w:r>
      <w:sdt>
        <w:sdtPr>
          <w:rPr>
            <w:rFonts w:cs="Arial"/>
            <w:lang w:val="es-ES"/>
          </w:rPr>
          <w:id w:val="-508986125"/>
          <w:citation/>
        </w:sdtPr>
        <w:sdtContent>
          <w:r w:rsidR="00E07111">
            <w:rPr>
              <w:rFonts w:cs="Arial"/>
              <w:lang w:val="es-ES"/>
            </w:rPr>
            <w:fldChar w:fldCharType="begin"/>
          </w:r>
          <w:r w:rsidR="00E07111">
            <w:rPr>
              <w:rFonts w:cs="Arial"/>
              <w:lang w:val="es-EC"/>
            </w:rPr>
            <w:instrText xml:space="preserve"> CITATION LeC02 \l 12298 </w:instrText>
          </w:r>
          <w:r w:rsidR="00E07111">
            <w:rPr>
              <w:rFonts w:cs="Arial"/>
              <w:lang w:val="es-ES"/>
            </w:rPr>
            <w:fldChar w:fldCharType="separate"/>
          </w:r>
          <w:r w:rsidR="00E07111" w:rsidRPr="00E3751B">
            <w:rPr>
              <w:rFonts w:cs="Arial"/>
              <w:noProof/>
              <w:lang w:val="es-EC"/>
            </w:rPr>
            <w:t>(LeCun et al., 2002)</w:t>
          </w:r>
          <w:r w:rsidR="00E07111">
            <w:rPr>
              <w:rFonts w:cs="Arial"/>
              <w:lang w:val="es-ES"/>
            </w:rPr>
            <w:fldChar w:fldCharType="end"/>
          </w:r>
        </w:sdtContent>
      </w:sdt>
      <w:r w:rsidRPr="007613C5">
        <w:rPr>
          <w:rFonts w:cs="Arial"/>
          <w:lang w:val="es-ES"/>
        </w:rPr>
        <w:t>. Sin embargo, no fue hasta 2011 que los métodos de aprendizaje profundo realmente despegaron. Esto ocurr</w:t>
      </w:r>
      <w:r w:rsidR="008D7558">
        <w:rPr>
          <w:rFonts w:cs="Arial"/>
          <w:lang w:val="es-ES"/>
        </w:rPr>
        <w:t>e</w:t>
      </w:r>
      <w:r w:rsidRPr="007613C5">
        <w:rPr>
          <w:rFonts w:cs="Arial"/>
          <w:lang w:val="es-ES"/>
        </w:rPr>
        <w:t xml:space="preserve"> primero en el reconocimiento de voz y luego en el reconocimiento de objetos visuales</w:t>
      </w:r>
      <w:r w:rsidR="008D7558">
        <w:rPr>
          <w:rFonts w:cs="Arial"/>
          <w:lang w:val="es-ES"/>
        </w:rPr>
        <w:t xml:space="preserve"> </w:t>
      </w:r>
      <w:sdt>
        <w:sdtPr>
          <w:rPr>
            <w:rFonts w:cs="Arial"/>
            <w:lang w:val="es-ES"/>
          </w:rPr>
          <w:id w:val="472261611"/>
          <w:citation/>
        </w:sdtPr>
        <w:sdtContent>
          <w:r w:rsidR="008D7558">
            <w:rPr>
              <w:rFonts w:cs="Arial"/>
              <w:lang w:val="es-ES"/>
            </w:rPr>
            <w:fldChar w:fldCharType="begin"/>
          </w:r>
          <w:r w:rsidR="008D7558">
            <w:rPr>
              <w:rFonts w:cs="Arial"/>
              <w:lang w:val="es-EC"/>
            </w:rPr>
            <w:instrText xml:space="preserve"> CITATION Vou18 \l 12298 </w:instrText>
          </w:r>
          <w:r w:rsidR="008D7558">
            <w:rPr>
              <w:rFonts w:cs="Arial"/>
              <w:lang w:val="es-ES"/>
            </w:rPr>
            <w:fldChar w:fldCharType="separate"/>
          </w:r>
          <w:r w:rsidR="008D7558" w:rsidRPr="00E3751B">
            <w:rPr>
              <w:rFonts w:cs="Arial"/>
              <w:noProof/>
              <w:lang w:val="es-EC"/>
            </w:rPr>
            <w:t>(Voulodimos et al., 2018)</w:t>
          </w:r>
          <w:r w:rsidR="008D7558">
            <w:rPr>
              <w:rFonts w:cs="Arial"/>
              <w:lang w:val="es-ES"/>
            </w:rPr>
            <w:fldChar w:fldCharType="end"/>
          </w:r>
        </w:sdtContent>
      </w:sdt>
      <w:r w:rsidRPr="007613C5">
        <w:rPr>
          <w:rFonts w:cs="Arial"/>
          <w:lang w:val="es-ES"/>
        </w:rPr>
        <w:t>. El aprendizaje profundo depende en gran medida de hardware especializado y de alto rendimiento. Mientras que una CPU estándar puede ejecutar aproximadamente 10</w:t>
      </w:r>
      <w:r w:rsidRPr="007613C5">
        <w:rPr>
          <w:rFonts w:cs="Arial"/>
          <w:vertAlign w:val="superscript"/>
          <w:lang w:val="es-ES"/>
        </w:rPr>
        <w:t>9</w:t>
      </w:r>
      <w:r w:rsidRPr="007613C5">
        <w:rPr>
          <w:rFonts w:cs="Arial"/>
          <w:lang w:val="es-ES"/>
        </w:rPr>
        <w:t xml:space="preserve"> o 10</w:t>
      </w:r>
      <w:r w:rsidRPr="007613C5">
        <w:rPr>
          <w:rFonts w:cs="Arial"/>
          <w:vertAlign w:val="superscript"/>
          <w:lang w:val="es-ES"/>
        </w:rPr>
        <w:t>10</w:t>
      </w:r>
      <w:r w:rsidRPr="007613C5">
        <w:rPr>
          <w:rFonts w:cs="Arial"/>
          <w:lang w:val="es-ES"/>
        </w:rPr>
        <w:t xml:space="preserve"> operaciones por segundo, un algoritmo de aprendizaje profundo que se ejecute sobre unidades de hardware especializadas</w:t>
      </w:r>
      <w:r w:rsidRPr="007613C5">
        <w:rPr>
          <w:rStyle w:val="Refdenotaalpie"/>
          <w:rFonts w:cs="Arial"/>
          <w:lang w:val="es-ES"/>
        </w:rPr>
        <w:footnoteReference w:id="2"/>
      </w:r>
      <w:r w:rsidRPr="007613C5">
        <w:rPr>
          <w:rFonts w:cs="Arial"/>
          <w:lang w:val="es-ES"/>
        </w:rPr>
        <w:t xml:space="preserve"> como GPU (</w:t>
      </w:r>
      <w:proofErr w:type="spellStart"/>
      <w:r w:rsidRPr="007613C5">
        <w:rPr>
          <w:lang w:val="es-ES"/>
        </w:rPr>
        <w:t>Graphics</w:t>
      </w:r>
      <w:proofErr w:type="spellEnd"/>
      <w:r w:rsidRPr="007613C5">
        <w:rPr>
          <w:lang w:val="es-ES"/>
        </w:rPr>
        <w:t xml:space="preserve"> Processing </w:t>
      </w:r>
      <w:proofErr w:type="spellStart"/>
      <w:r w:rsidRPr="007613C5">
        <w:rPr>
          <w:lang w:val="es-ES"/>
        </w:rPr>
        <w:t>Unit</w:t>
      </w:r>
      <w:proofErr w:type="spellEnd"/>
      <w:r w:rsidRPr="007613C5">
        <w:rPr>
          <w:rFonts w:cs="Arial"/>
          <w:lang w:val="es-ES"/>
        </w:rPr>
        <w:t>), TPU</w:t>
      </w:r>
      <w:r w:rsidRPr="007613C5">
        <w:rPr>
          <w:lang w:val="es-ES"/>
        </w:rPr>
        <w:t xml:space="preserve"> (Tensor Processing </w:t>
      </w:r>
      <w:proofErr w:type="spellStart"/>
      <w:r w:rsidRPr="007613C5">
        <w:rPr>
          <w:lang w:val="es-ES"/>
        </w:rPr>
        <w:t>Unit</w:t>
      </w:r>
      <w:proofErr w:type="spellEnd"/>
      <w:r w:rsidRPr="007613C5">
        <w:rPr>
          <w:lang w:val="es-ES"/>
        </w:rPr>
        <w:t>)</w:t>
      </w:r>
      <w:r w:rsidRPr="007613C5">
        <w:rPr>
          <w:rFonts w:cs="Arial"/>
          <w:lang w:val="es-ES"/>
        </w:rPr>
        <w:t xml:space="preserve"> o FPGA (</w:t>
      </w:r>
      <w:r w:rsidRPr="007613C5">
        <w:rPr>
          <w:lang w:val="es-ES"/>
        </w:rPr>
        <w:t>Field-</w:t>
      </w:r>
      <w:proofErr w:type="spellStart"/>
      <w:r w:rsidRPr="007613C5">
        <w:rPr>
          <w:lang w:val="es-ES"/>
        </w:rPr>
        <w:t>Programmable</w:t>
      </w:r>
      <w:proofErr w:type="spellEnd"/>
      <w:r w:rsidRPr="007613C5">
        <w:rPr>
          <w:lang w:val="es-ES"/>
        </w:rPr>
        <w:t xml:space="preserve"> Gate Array)</w:t>
      </w:r>
      <w:r w:rsidRPr="007613C5">
        <w:rPr>
          <w:rFonts w:cs="Arial"/>
          <w:lang w:val="es-ES"/>
        </w:rPr>
        <w:t xml:space="preserve"> puede alcanzar entre 10</w:t>
      </w:r>
      <w:r w:rsidRPr="007613C5">
        <w:rPr>
          <w:rFonts w:cs="Arial"/>
          <w:vertAlign w:val="superscript"/>
          <w:lang w:val="es-ES"/>
        </w:rPr>
        <w:t>11</w:t>
      </w:r>
      <w:r w:rsidRPr="007613C5">
        <w:rPr>
          <w:rFonts w:cs="Arial"/>
          <w:lang w:val="es-ES"/>
        </w:rPr>
        <w:t xml:space="preserve"> y 10</w:t>
      </w:r>
      <w:r w:rsidRPr="007613C5">
        <w:rPr>
          <w:rFonts w:cs="Arial"/>
          <w:vertAlign w:val="superscript"/>
          <w:lang w:val="es-ES"/>
        </w:rPr>
        <w:t>17</w:t>
      </w:r>
      <w:r w:rsidRPr="007613C5">
        <w:rPr>
          <w:rFonts w:cs="Arial"/>
          <w:lang w:val="es-ES"/>
        </w:rPr>
        <w:t xml:space="preserve"> operaciones por segundo. Estas capacidades se logran principalmente gracias al procesamiento altamente paralelizado de operaciones matriciales y vectoriales</w:t>
      </w:r>
      <w:r w:rsidR="001964DB">
        <w:rPr>
          <w:rFonts w:cs="Arial"/>
          <w:lang w:val="es-ES"/>
        </w:rPr>
        <w:t xml:space="preserve"> </w:t>
      </w:r>
      <w:sdt>
        <w:sdtPr>
          <w:rPr>
            <w:rFonts w:cs="Arial"/>
            <w:lang w:val="es-ES"/>
          </w:rPr>
          <w:id w:val="1319541067"/>
          <w:citation/>
        </w:sdtPr>
        <w:sdtContent>
          <w:r w:rsidR="001964DB">
            <w:rPr>
              <w:rFonts w:cs="Arial"/>
              <w:lang w:val="es-ES"/>
            </w:rPr>
            <w:fldChar w:fldCharType="begin"/>
          </w:r>
          <w:r w:rsidR="001964DB">
            <w:rPr>
              <w:rFonts w:cs="Arial"/>
              <w:lang w:val="es-EC"/>
            </w:rPr>
            <w:instrText xml:space="preserve">CITATION Bub18 \l 12298 </w:instrText>
          </w:r>
          <w:r w:rsidR="001964DB">
            <w:rPr>
              <w:rFonts w:cs="Arial"/>
              <w:lang w:val="es-ES"/>
            </w:rPr>
            <w:fldChar w:fldCharType="separate"/>
          </w:r>
          <w:r w:rsidR="001964DB" w:rsidRPr="00E3751B">
            <w:rPr>
              <w:rFonts w:cs="Arial"/>
              <w:noProof/>
              <w:lang w:val="es-EC"/>
            </w:rPr>
            <w:t>(Buber &amp; Banu, 2018)</w:t>
          </w:r>
          <w:r w:rsidR="001964DB">
            <w:rPr>
              <w:rFonts w:cs="Arial"/>
              <w:lang w:val="es-ES"/>
            </w:rPr>
            <w:fldChar w:fldCharType="end"/>
          </w:r>
        </w:sdtContent>
      </w:sdt>
      <w:r w:rsidRPr="007613C5">
        <w:rPr>
          <w:rFonts w:cs="Arial"/>
          <w:lang w:val="es-ES"/>
        </w:rPr>
        <w:t>.</w:t>
      </w:r>
    </w:p>
    <w:p w14:paraId="2F1053E8" w14:textId="43091B36" w:rsidR="004712A2" w:rsidRPr="007613C5" w:rsidRDefault="004712A2" w:rsidP="004712A2">
      <w:pPr>
        <w:autoSpaceDE w:val="0"/>
        <w:autoSpaceDN w:val="0"/>
        <w:adjustRightInd w:val="0"/>
        <w:rPr>
          <w:rFonts w:cs="Arial"/>
          <w:lang w:val="es-ES"/>
        </w:rPr>
      </w:pPr>
      <w:r w:rsidRPr="007613C5">
        <w:rPr>
          <w:rFonts w:cs="Arial"/>
          <w:lang w:val="es-ES"/>
        </w:rPr>
        <w:t xml:space="preserve">De acuerdo con Zicari et al. </w:t>
      </w:r>
      <w:sdt>
        <w:sdtPr>
          <w:rPr>
            <w:rFonts w:cs="Arial"/>
            <w:lang w:val="es-ES"/>
          </w:rPr>
          <w:id w:val="220876114"/>
          <w:citation/>
        </w:sdtPr>
        <w:sdtContent>
          <w:r w:rsidRPr="007613C5">
            <w:rPr>
              <w:rFonts w:cs="Arial"/>
              <w:lang w:val="es-ES"/>
            </w:rPr>
            <w:fldChar w:fldCharType="begin"/>
          </w:r>
          <w:r w:rsidRPr="007613C5">
            <w:rPr>
              <w:rFonts w:cs="Arial"/>
              <w:lang w:val="es-ES"/>
            </w:rPr>
            <w:instrText xml:space="preserve">CITATION Zic22 \n  \t  \l 12298 </w:instrText>
          </w:r>
          <w:r w:rsidRPr="007613C5">
            <w:rPr>
              <w:rFonts w:cs="Arial"/>
              <w:lang w:val="es-ES"/>
            </w:rPr>
            <w:fldChar w:fldCharType="separate"/>
          </w:r>
          <w:r w:rsidR="003A4FF5" w:rsidRPr="003A4FF5">
            <w:rPr>
              <w:rFonts w:cs="Arial"/>
              <w:noProof/>
              <w:lang w:val="es-ES"/>
            </w:rPr>
            <w:t>(2022)</w:t>
          </w:r>
          <w:r w:rsidRPr="007613C5">
            <w:rPr>
              <w:rFonts w:cs="Arial"/>
              <w:lang w:val="es-ES"/>
            </w:rPr>
            <w:fldChar w:fldCharType="end"/>
          </w:r>
        </w:sdtContent>
      </w:sdt>
      <w:r w:rsidRPr="007613C5">
        <w:rPr>
          <w:rFonts w:cs="Arial"/>
          <w:lang w:val="es-ES"/>
        </w:rPr>
        <w:t xml:space="preserve">, los sistemas de gestión de tickets equipados con herramientas equipadas de clasificación son una solución avanzada para gestionar solicitudes de clientes internos y externos. La mejora de estos procesos puede aportar grandes beneficios en términos de reducción de costos. Esto explica por qué la clasificación de tickets se ha convertido en un campo de aplicación importante para la investigación académica en los sectores del procesamiento de lenguaje natural y el aprendizaje automático. </w:t>
      </w:r>
    </w:p>
    <w:p w14:paraId="206FC652" w14:textId="698A4CC2" w:rsidR="004712A2" w:rsidRPr="007613C5" w:rsidRDefault="004712A2" w:rsidP="004712A2">
      <w:pPr>
        <w:autoSpaceDE w:val="0"/>
        <w:autoSpaceDN w:val="0"/>
        <w:adjustRightInd w:val="0"/>
        <w:rPr>
          <w:rFonts w:cs="Arial"/>
          <w:color w:val="333333"/>
          <w:sz w:val="27"/>
          <w:szCs w:val="27"/>
          <w:shd w:val="clear" w:color="auto" w:fill="FFFFFF"/>
          <w:lang w:val="es-ES"/>
        </w:rPr>
      </w:pPr>
      <w:r w:rsidRPr="007613C5">
        <w:rPr>
          <w:rFonts w:cs="Arial"/>
          <w:lang w:val="es-ES"/>
        </w:rPr>
        <w:lastRenderedPageBreak/>
        <w:t xml:space="preserve">Asimismo, Harun et al. </w:t>
      </w:r>
      <w:sdt>
        <w:sdtPr>
          <w:rPr>
            <w:rFonts w:cs="Arial"/>
            <w:lang w:val="es-ES"/>
          </w:rPr>
          <w:id w:val="-1925177934"/>
          <w:citation/>
        </w:sdtPr>
        <w:sdtContent>
          <w:r w:rsidRPr="007613C5">
            <w:rPr>
              <w:rFonts w:cs="Arial"/>
              <w:lang w:val="es-ES"/>
            </w:rPr>
            <w:fldChar w:fldCharType="begin"/>
          </w:r>
          <w:r w:rsidRPr="007613C5">
            <w:rPr>
              <w:rFonts w:cs="Arial"/>
              <w:lang w:val="es-ES"/>
            </w:rPr>
            <w:instrText xml:space="preserve">CITATION Har21 \n  \t  \l 12298 </w:instrText>
          </w:r>
          <w:r w:rsidRPr="007613C5">
            <w:rPr>
              <w:rFonts w:cs="Arial"/>
              <w:lang w:val="es-ES"/>
            </w:rPr>
            <w:fldChar w:fldCharType="separate"/>
          </w:r>
          <w:r w:rsidR="003A4FF5" w:rsidRPr="003A4FF5">
            <w:rPr>
              <w:rFonts w:cs="Arial"/>
              <w:noProof/>
              <w:lang w:val="es-ES"/>
            </w:rPr>
            <w:t>(2021)</w:t>
          </w:r>
          <w:r w:rsidRPr="007613C5">
            <w:rPr>
              <w:rFonts w:cs="Arial"/>
              <w:lang w:val="es-ES"/>
            </w:rPr>
            <w:fldChar w:fldCharType="end"/>
          </w:r>
        </w:sdtContent>
      </w:sdt>
      <w:r w:rsidRPr="007613C5">
        <w:rPr>
          <w:rFonts w:cs="Arial"/>
          <w:lang w:val="es-ES"/>
        </w:rPr>
        <w:t>, sostienen que recientemente se han utilizado diversos enfoques de aprendizaje automático para automatizar el proceso de clasificación de preguntas o solicitudes. Esta clasificación resulta primordial para resolver problemas como el reenvío de tickets de una mesa de servicios a un grupo de resolución incorrecto, lo que provoca que el proceso de transferencia del ticket se realice, y se asocie correctamente su resolución desde el principio, reduciendo el tiempo de resolución y ahorrando recursos humanos.</w:t>
      </w:r>
      <w:r w:rsidRPr="007613C5">
        <w:rPr>
          <w:rFonts w:cs="Arial"/>
          <w:color w:val="333333"/>
          <w:sz w:val="27"/>
          <w:szCs w:val="27"/>
          <w:shd w:val="clear" w:color="auto" w:fill="FFFFFF"/>
          <w:lang w:val="es-ES"/>
        </w:rPr>
        <w:t> </w:t>
      </w:r>
    </w:p>
    <w:p w14:paraId="7B1805DC" w14:textId="0F447AA3" w:rsidR="004712A2" w:rsidRPr="007613C5" w:rsidRDefault="004712A2" w:rsidP="004712A2">
      <w:pPr>
        <w:autoSpaceDE w:val="0"/>
        <w:autoSpaceDN w:val="0"/>
        <w:adjustRightInd w:val="0"/>
        <w:rPr>
          <w:rFonts w:cs="Arial"/>
          <w:lang w:val="es-ES"/>
        </w:rPr>
      </w:pPr>
      <w:r w:rsidRPr="007613C5">
        <w:rPr>
          <w:rFonts w:cs="Arial"/>
          <w:lang w:val="es-ES"/>
        </w:rPr>
        <w:t xml:space="preserve">En este sentido, Fuchs et al. </w:t>
      </w:r>
      <w:sdt>
        <w:sdtPr>
          <w:rPr>
            <w:rFonts w:cs="Arial"/>
            <w:lang w:val="es-ES"/>
          </w:rPr>
          <w:id w:val="1212846562"/>
          <w:citation/>
        </w:sdtPr>
        <w:sdtContent>
          <w:r w:rsidRPr="007613C5">
            <w:rPr>
              <w:rFonts w:cs="Arial"/>
              <w:lang w:val="es-ES"/>
            </w:rPr>
            <w:fldChar w:fldCharType="begin"/>
          </w:r>
          <w:r w:rsidRPr="007613C5">
            <w:rPr>
              <w:rFonts w:cs="Arial"/>
              <w:lang w:val="es-ES"/>
            </w:rPr>
            <w:instrText xml:space="preserve">CITATION Fuc22 \n  \t  \l 12298 </w:instrText>
          </w:r>
          <w:r w:rsidRPr="007613C5">
            <w:rPr>
              <w:rFonts w:cs="Arial"/>
              <w:lang w:val="es-ES"/>
            </w:rPr>
            <w:fldChar w:fldCharType="separate"/>
          </w:r>
          <w:r w:rsidR="003A4FF5" w:rsidRPr="003A4FF5">
            <w:rPr>
              <w:rFonts w:cs="Arial"/>
              <w:noProof/>
              <w:lang w:val="es-ES"/>
            </w:rPr>
            <w:t>(2022)</w:t>
          </w:r>
          <w:r w:rsidRPr="007613C5">
            <w:rPr>
              <w:rFonts w:cs="Arial"/>
              <w:lang w:val="es-ES"/>
            </w:rPr>
            <w:fldChar w:fldCharType="end"/>
          </w:r>
        </w:sdtContent>
      </w:sdt>
      <w:r w:rsidRPr="007613C5">
        <w:rPr>
          <w:rFonts w:cs="Arial"/>
          <w:lang w:val="es-ES"/>
        </w:rPr>
        <w:t xml:space="preserve">, por medio de una revisión de literatura concluyen que el tema de crear una herramienta automatizada de gestión de incidentes es el tema dominante al momento de procesar las solicitudes de soporte al cliente a través de un sistema de tickets de soporte. Los algoritmos de aprendizaje automático como bosques aleatorios y máquinas de soporte vectorial son actualmente los que mejor rendimiento tienen en la clasificación de tickets, mientras que hay evidencia de que los algoritmos de aprendizaje profundo tomarán la delantera en un futuro cercano. No obstante, a pesar del gran potencial de los clasificadores de tickets basados ​​en aprendizaje profundo, las soluciones actuales presentan diversos problemas complejos que suelen presentarse en la gestión de tickets en situaciones reales puesto que generalmente se requiere una gran cantidad de datos etiquetados para entrenar adecuadamente un modelo profundo </w:t>
      </w:r>
      <w:sdt>
        <w:sdtPr>
          <w:rPr>
            <w:rFonts w:cs="Arial"/>
            <w:lang w:val="es-ES"/>
          </w:rPr>
          <w:id w:val="263892686"/>
          <w:citation/>
        </w:sdtPr>
        <w:sdtContent>
          <w:r w:rsidRPr="007613C5">
            <w:rPr>
              <w:rFonts w:cs="Arial"/>
              <w:lang w:val="es-ES"/>
            </w:rPr>
            <w:fldChar w:fldCharType="begin"/>
          </w:r>
          <w:r w:rsidRPr="007613C5">
            <w:rPr>
              <w:rFonts w:cs="Arial"/>
              <w:lang w:val="es-ES"/>
            </w:rPr>
            <w:instrText xml:space="preserve">CITATION Zic22 \l 12298 </w:instrText>
          </w:r>
          <w:r w:rsidRPr="007613C5">
            <w:rPr>
              <w:rFonts w:cs="Arial"/>
              <w:lang w:val="es-ES"/>
            </w:rPr>
            <w:fldChar w:fldCharType="separate"/>
          </w:r>
          <w:r w:rsidR="003A4FF5" w:rsidRPr="003A4FF5">
            <w:rPr>
              <w:rFonts w:cs="Arial"/>
              <w:noProof/>
              <w:lang w:val="es-ES"/>
            </w:rPr>
            <w:t>(Zicari, et al., 2022)</w:t>
          </w:r>
          <w:r w:rsidRPr="007613C5">
            <w:rPr>
              <w:rFonts w:cs="Arial"/>
              <w:lang w:val="es-ES"/>
            </w:rPr>
            <w:fldChar w:fldCharType="end"/>
          </w:r>
        </w:sdtContent>
      </w:sdt>
      <w:r w:rsidRPr="007613C5">
        <w:rPr>
          <w:rFonts w:cs="Arial"/>
          <w:lang w:val="es-ES"/>
        </w:rPr>
        <w:t>.</w:t>
      </w:r>
    </w:p>
    <w:p w14:paraId="63A5D376" w14:textId="5CA4EAAE" w:rsidR="004712A2" w:rsidRPr="007613C5" w:rsidRDefault="004712A2" w:rsidP="004712A2">
      <w:pPr>
        <w:autoSpaceDE w:val="0"/>
        <w:autoSpaceDN w:val="0"/>
        <w:adjustRightInd w:val="0"/>
        <w:rPr>
          <w:rFonts w:cs="Arial"/>
          <w:lang w:val="es-ES"/>
        </w:rPr>
      </w:pPr>
      <w:r w:rsidRPr="007613C5">
        <w:rPr>
          <w:rFonts w:cs="Arial"/>
          <w:lang w:val="es-ES"/>
        </w:rPr>
        <w:t>Resulta importante reconocer que la complejidad del problema, hace necesario que las soluciones de gestión de tickets basadas en Inteligencia Artificial, usen el Procesamiento del Lenguaje Natural (PLN)</w:t>
      </w:r>
      <w:r w:rsidR="003A5037">
        <w:rPr>
          <w:rFonts w:cs="Arial"/>
          <w:lang w:val="es-ES"/>
        </w:rPr>
        <w:t xml:space="preserve"> </w:t>
      </w:r>
      <w:r w:rsidRPr="007613C5">
        <w:rPr>
          <w:rFonts w:cs="Arial"/>
          <w:lang w:val="es-ES"/>
        </w:rPr>
        <w:t xml:space="preserve">para categorizar con precisión las solicitudes, con un entrenamiento con datos históricos de soporte pueden predecir la complejidad de los tickets entrantes, lo que permite a los departamentos de TI asignar recursos de forma más eficaz </w:t>
      </w:r>
      <w:sdt>
        <w:sdtPr>
          <w:rPr>
            <w:rFonts w:cs="Arial"/>
            <w:lang w:val="es-ES"/>
          </w:rPr>
          <w:id w:val="-1334370989"/>
          <w:citation/>
        </w:sdtPr>
        <w:sdtContent>
          <w:r w:rsidRPr="007613C5">
            <w:rPr>
              <w:rFonts w:cs="Arial"/>
              <w:lang w:val="es-ES"/>
            </w:rPr>
            <w:fldChar w:fldCharType="begin"/>
          </w:r>
          <w:r w:rsidRPr="007613C5">
            <w:rPr>
              <w:rFonts w:cs="Arial"/>
              <w:lang w:val="es-ES"/>
            </w:rPr>
            <w:instrText xml:space="preserve"> CITATION Ahm23 \l 12298 </w:instrText>
          </w:r>
          <w:r w:rsidRPr="007613C5">
            <w:rPr>
              <w:rFonts w:cs="Arial"/>
              <w:lang w:val="es-ES"/>
            </w:rPr>
            <w:fldChar w:fldCharType="separate"/>
          </w:r>
          <w:r w:rsidR="003A4FF5" w:rsidRPr="003A4FF5">
            <w:rPr>
              <w:rFonts w:cs="Arial"/>
              <w:noProof/>
              <w:lang w:val="es-ES"/>
            </w:rPr>
            <w:t>(Ahmed, Rahman, &amp; Ashrafuzzaman, 2023)</w:t>
          </w:r>
          <w:r w:rsidRPr="007613C5">
            <w:rPr>
              <w:rFonts w:cs="Arial"/>
              <w:lang w:val="es-ES"/>
            </w:rPr>
            <w:fldChar w:fldCharType="end"/>
          </w:r>
        </w:sdtContent>
      </w:sdt>
      <w:r w:rsidRPr="007613C5">
        <w:rPr>
          <w:rFonts w:cs="Arial"/>
          <w:lang w:val="es-ES"/>
        </w:rPr>
        <w:t>.</w:t>
      </w:r>
    </w:p>
    <w:p w14:paraId="6BAE5086" w14:textId="203DEB98" w:rsidR="004712A2" w:rsidRPr="007613C5" w:rsidRDefault="004712A2" w:rsidP="004712A2">
      <w:pPr>
        <w:autoSpaceDE w:val="0"/>
        <w:autoSpaceDN w:val="0"/>
        <w:adjustRightInd w:val="0"/>
        <w:rPr>
          <w:rFonts w:cs="Arial"/>
          <w:lang w:val="es-ES"/>
        </w:rPr>
      </w:pPr>
      <w:r w:rsidRPr="007613C5">
        <w:rPr>
          <w:rFonts w:cs="Arial"/>
          <w:lang w:val="es-ES"/>
        </w:rPr>
        <w:t xml:space="preserve">Los clasificadores basados ​​en PLN, como las redes neuronales recurrentes (RNN), las redes de memoria a corto plazo (LSTM) y las redes neuronales convolucionales (CNN), </w:t>
      </w:r>
      <w:r w:rsidRPr="007613C5">
        <w:rPr>
          <w:rFonts w:cs="Arial"/>
          <w:lang w:val="es-ES"/>
        </w:rPr>
        <w:lastRenderedPageBreak/>
        <w:t>han demostrado una alta precisión en la categorización de tickets a partir de descripciones textuales. Además, la combinación de PLN con modelos de decisión basados ​​en aprendizaje automático puede aumentar la precisión de la clasificación</w:t>
      </w:r>
      <w:r w:rsidR="00407647">
        <w:rPr>
          <w:rFonts w:cs="Arial"/>
          <w:lang w:val="es-ES"/>
        </w:rPr>
        <w:t xml:space="preserve"> </w:t>
      </w:r>
      <w:sdt>
        <w:sdtPr>
          <w:rPr>
            <w:rFonts w:cs="Arial"/>
            <w:lang w:val="es-ES"/>
          </w:rPr>
          <w:id w:val="-1152514396"/>
          <w:citation/>
        </w:sdtPr>
        <w:sdtContent>
          <w:r w:rsidR="00407647">
            <w:rPr>
              <w:rFonts w:cs="Arial"/>
              <w:lang w:val="es-ES"/>
            </w:rPr>
            <w:fldChar w:fldCharType="begin"/>
          </w:r>
          <w:r w:rsidR="00407647">
            <w:rPr>
              <w:rFonts w:cs="Arial"/>
              <w:lang w:val="es-EC"/>
            </w:rPr>
            <w:instrText xml:space="preserve"> CITATION Sub23 \l 12298 </w:instrText>
          </w:r>
          <w:r w:rsidR="00407647">
            <w:rPr>
              <w:rFonts w:cs="Arial"/>
              <w:lang w:val="es-ES"/>
            </w:rPr>
            <w:fldChar w:fldCharType="separate"/>
          </w:r>
          <w:r w:rsidR="00407647" w:rsidRPr="00E3751B">
            <w:rPr>
              <w:rFonts w:cs="Arial"/>
              <w:noProof/>
              <w:lang w:val="es-EC"/>
            </w:rPr>
            <w:t>(Subbarao et al., 2023)</w:t>
          </w:r>
          <w:r w:rsidR="00407647">
            <w:rPr>
              <w:rFonts w:cs="Arial"/>
              <w:lang w:val="es-ES"/>
            </w:rPr>
            <w:fldChar w:fldCharType="end"/>
          </w:r>
        </w:sdtContent>
      </w:sdt>
      <w:r w:rsidRPr="007613C5">
        <w:rPr>
          <w:rFonts w:cs="Arial"/>
          <w:lang w:val="es-ES"/>
        </w:rPr>
        <w:t xml:space="preserve">. El análisis de sentimientos mejorado con PLN ayuda a determinar la urgencia de los tickets de TI al evaluar los niveles de frustración de los usuarios en las solicitudes de soporte; mientras que, la detección automatizada de sentimientos y la evaluación de prioridades experimentan una mejora del 30% en la eficiencia de respuesta y la resolución de problemas </w:t>
      </w:r>
      <w:sdt>
        <w:sdtPr>
          <w:rPr>
            <w:rFonts w:cs="Arial"/>
            <w:lang w:val="es-ES"/>
          </w:rPr>
          <w:id w:val="-1571728078"/>
          <w:citation/>
        </w:sdtPr>
        <w:sdtContent>
          <w:r w:rsidRPr="007613C5">
            <w:rPr>
              <w:rFonts w:cs="Arial"/>
              <w:lang w:val="es-ES"/>
            </w:rPr>
            <w:fldChar w:fldCharType="begin"/>
          </w:r>
          <w:r w:rsidRPr="007613C5">
            <w:rPr>
              <w:rFonts w:cs="Arial"/>
              <w:lang w:val="es-ES"/>
            </w:rPr>
            <w:instrText xml:space="preserve">CITATION Liu19 \m Ahm23 \l 12298 </w:instrText>
          </w:r>
          <w:r w:rsidRPr="007613C5">
            <w:rPr>
              <w:rFonts w:cs="Arial"/>
              <w:lang w:val="es-ES"/>
            </w:rPr>
            <w:fldChar w:fldCharType="separate"/>
          </w:r>
          <w:r w:rsidR="003A4FF5" w:rsidRPr="003A4FF5">
            <w:rPr>
              <w:rFonts w:cs="Arial"/>
              <w:noProof/>
              <w:lang w:val="es-ES"/>
            </w:rPr>
            <w:t>(Liu &amp; Lang, 2019; Ahmed, Rahman, &amp; Ashrafuzzaman, 2023)</w:t>
          </w:r>
          <w:r w:rsidRPr="007613C5">
            <w:rPr>
              <w:rFonts w:cs="Arial"/>
              <w:lang w:val="es-ES"/>
            </w:rPr>
            <w:fldChar w:fldCharType="end"/>
          </w:r>
        </w:sdtContent>
      </w:sdt>
      <w:r w:rsidRPr="007613C5">
        <w:rPr>
          <w:rFonts w:cs="Arial"/>
          <w:lang w:val="es-ES"/>
        </w:rPr>
        <w:t>.</w:t>
      </w:r>
    </w:p>
    <w:p w14:paraId="19540BC9" w14:textId="6F4259B7" w:rsidR="004712A2" w:rsidRPr="007613C5" w:rsidRDefault="004712A2" w:rsidP="004712A2">
      <w:pPr>
        <w:autoSpaceDE w:val="0"/>
        <w:autoSpaceDN w:val="0"/>
        <w:adjustRightInd w:val="0"/>
        <w:rPr>
          <w:rFonts w:cs="Arial"/>
          <w:lang w:val="es-ES"/>
        </w:rPr>
      </w:pPr>
      <w:r w:rsidRPr="007613C5">
        <w:rPr>
          <w:rFonts w:cs="Arial"/>
          <w:lang w:val="es-ES"/>
        </w:rPr>
        <w:t>En base a lo mencionado se puede observar que los avances en aprendizaje automático, y en particular en aprendizaje profundo, han demostrado un gran potencial para transformar los sistemas de gestión de tickets mediante una clasificación más precisa, una asignación eficiente de recursos y tiempos de respuesta más rápidos. Si bien las técnicas más avanzadas requieren infraestructura computacional y datos etiquetados a gran escala, los enfoques supervisados ​​basados ​​en el procesamiento del lenguaje natural han logrado resultados prometedores incluso en entornos con recursos limitados. La incorporación de estos modelos no solo automatiza tareas repetitivas, sino que también permite un soporte más oportuno y contextualizado, lo que repercute directamente en la satisfacción del usuario y la eficiencia operativa de los centros de servicio.</w:t>
      </w:r>
    </w:p>
    <w:p w14:paraId="55BB6D9B" w14:textId="77777777" w:rsidR="004712A2" w:rsidRPr="007613C5" w:rsidRDefault="004712A2" w:rsidP="0029738F">
      <w:pPr>
        <w:rPr>
          <w:lang w:val="es-ES"/>
        </w:rPr>
      </w:pPr>
    </w:p>
    <w:p w14:paraId="7913477C" w14:textId="77777777" w:rsidR="002E4EFA" w:rsidRPr="007613C5" w:rsidRDefault="002E4EFA" w:rsidP="00F46ECD">
      <w:pPr>
        <w:pStyle w:val="Prrafodelista"/>
        <w:keepNext/>
        <w:keepLines/>
        <w:numPr>
          <w:ilvl w:val="0"/>
          <w:numId w:val="3"/>
        </w:numPr>
        <w:contextualSpacing w:val="0"/>
        <w:outlineLvl w:val="2"/>
        <w:rPr>
          <w:rFonts w:eastAsiaTheme="majorEastAsia" w:cs="Arial"/>
          <w:b/>
          <w:bCs/>
          <w:i/>
          <w:vanish/>
          <w:lang w:val="es-ES"/>
        </w:rPr>
      </w:pPr>
      <w:bookmarkStart w:id="55" w:name="_Toc204657199"/>
      <w:bookmarkStart w:id="56" w:name="_Toc204657260"/>
      <w:bookmarkStart w:id="57" w:name="_Toc204657656"/>
      <w:bookmarkStart w:id="58" w:name="_Toc204658646"/>
      <w:bookmarkStart w:id="59" w:name="_Toc204663789"/>
      <w:bookmarkStart w:id="60" w:name="_Toc207680964"/>
      <w:bookmarkStart w:id="61" w:name="_Toc216688880"/>
      <w:bookmarkStart w:id="62" w:name="_Toc216699089"/>
      <w:bookmarkStart w:id="63" w:name="_Toc216699167"/>
      <w:bookmarkEnd w:id="55"/>
      <w:bookmarkEnd w:id="56"/>
      <w:bookmarkEnd w:id="57"/>
      <w:bookmarkEnd w:id="58"/>
      <w:bookmarkEnd w:id="59"/>
      <w:bookmarkEnd w:id="60"/>
      <w:bookmarkEnd w:id="61"/>
      <w:bookmarkEnd w:id="62"/>
      <w:bookmarkEnd w:id="63"/>
    </w:p>
    <w:p w14:paraId="682780FF" w14:textId="77777777" w:rsidR="002E4EFA" w:rsidRPr="007613C5" w:rsidRDefault="002E4EFA" w:rsidP="00F46ECD">
      <w:pPr>
        <w:pStyle w:val="Prrafodelista"/>
        <w:keepNext/>
        <w:keepLines/>
        <w:numPr>
          <w:ilvl w:val="1"/>
          <w:numId w:val="3"/>
        </w:numPr>
        <w:contextualSpacing w:val="0"/>
        <w:outlineLvl w:val="2"/>
        <w:rPr>
          <w:rFonts w:eastAsiaTheme="majorEastAsia" w:cs="Arial"/>
          <w:b/>
          <w:bCs/>
          <w:i/>
          <w:vanish/>
          <w:lang w:val="es-ES"/>
        </w:rPr>
      </w:pPr>
      <w:bookmarkStart w:id="64" w:name="_Toc204657200"/>
      <w:bookmarkStart w:id="65" w:name="_Toc204657261"/>
      <w:bookmarkStart w:id="66" w:name="_Toc204657657"/>
      <w:bookmarkStart w:id="67" w:name="_Toc204658647"/>
      <w:bookmarkStart w:id="68" w:name="_Toc204663790"/>
      <w:bookmarkStart w:id="69" w:name="_Toc207680965"/>
      <w:bookmarkStart w:id="70" w:name="_Toc216688881"/>
      <w:bookmarkStart w:id="71" w:name="_Toc216699090"/>
      <w:bookmarkStart w:id="72" w:name="_Toc216699168"/>
      <w:bookmarkEnd w:id="64"/>
      <w:bookmarkEnd w:id="65"/>
      <w:bookmarkEnd w:id="66"/>
      <w:bookmarkEnd w:id="67"/>
      <w:bookmarkEnd w:id="68"/>
      <w:bookmarkEnd w:id="69"/>
      <w:bookmarkEnd w:id="70"/>
      <w:bookmarkEnd w:id="71"/>
      <w:bookmarkEnd w:id="72"/>
    </w:p>
    <w:p w14:paraId="02DCDAFF" w14:textId="77777777" w:rsidR="002E4EFA" w:rsidRPr="007613C5" w:rsidRDefault="002E4EFA" w:rsidP="00F46ECD">
      <w:pPr>
        <w:pStyle w:val="Prrafodelista"/>
        <w:keepNext/>
        <w:keepLines/>
        <w:numPr>
          <w:ilvl w:val="1"/>
          <w:numId w:val="3"/>
        </w:numPr>
        <w:contextualSpacing w:val="0"/>
        <w:outlineLvl w:val="2"/>
        <w:rPr>
          <w:rFonts w:eastAsiaTheme="majorEastAsia" w:cs="Arial"/>
          <w:b/>
          <w:bCs/>
          <w:i/>
          <w:vanish/>
          <w:lang w:val="es-ES"/>
        </w:rPr>
      </w:pPr>
      <w:bookmarkStart w:id="73" w:name="_Toc204657201"/>
      <w:bookmarkStart w:id="74" w:name="_Toc204657262"/>
      <w:bookmarkStart w:id="75" w:name="_Toc204657658"/>
      <w:bookmarkStart w:id="76" w:name="_Toc204658648"/>
      <w:bookmarkStart w:id="77" w:name="_Toc204663791"/>
      <w:bookmarkStart w:id="78" w:name="_Toc207680966"/>
      <w:bookmarkStart w:id="79" w:name="_Toc216688882"/>
      <w:bookmarkStart w:id="80" w:name="_Toc216699091"/>
      <w:bookmarkStart w:id="81" w:name="_Toc216699169"/>
      <w:bookmarkEnd w:id="73"/>
      <w:bookmarkEnd w:id="74"/>
      <w:bookmarkEnd w:id="75"/>
      <w:bookmarkEnd w:id="76"/>
      <w:bookmarkEnd w:id="77"/>
      <w:bookmarkEnd w:id="78"/>
      <w:bookmarkEnd w:id="79"/>
      <w:bookmarkEnd w:id="80"/>
      <w:bookmarkEnd w:id="81"/>
    </w:p>
    <w:p w14:paraId="3E679853" w14:textId="6992F57C" w:rsidR="002E4EFA" w:rsidRPr="007613C5" w:rsidRDefault="00DE60A6" w:rsidP="00E566E3">
      <w:pPr>
        <w:pStyle w:val="Titulo111"/>
      </w:pPr>
      <w:bookmarkStart w:id="82" w:name="_Toc216699170"/>
      <w:r w:rsidRPr="007613C5">
        <w:t>Modelos de Clasificación</w:t>
      </w:r>
      <w:bookmarkEnd w:id="82"/>
    </w:p>
    <w:p w14:paraId="4DDA81AC" w14:textId="16F26DFB" w:rsidR="002109FC" w:rsidRPr="007613C5" w:rsidRDefault="002109FC" w:rsidP="002109FC">
      <w:pPr>
        <w:rPr>
          <w:lang w:val="es-ES"/>
        </w:rPr>
      </w:pPr>
      <w:r w:rsidRPr="007613C5">
        <w:rPr>
          <w:lang w:val="es-ES"/>
        </w:rPr>
        <w:t xml:space="preserve">Uno de los modelos de clasificación más efectivos para la categorización automática de tickets es el Random Forest </w:t>
      </w:r>
      <w:proofErr w:type="spellStart"/>
      <w:r w:rsidRPr="007613C5">
        <w:rPr>
          <w:lang w:val="es-ES"/>
        </w:rPr>
        <w:t>Classifier</w:t>
      </w:r>
      <w:proofErr w:type="spellEnd"/>
      <w:r w:rsidRPr="007613C5">
        <w:rPr>
          <w:lang w:val="es-ES"/>
        </w:rPr>
        <w:t xml:space="preserve">, un algoritmo basado en la construcción de múltiples árboles de decisión mediante la técnica de </w:t>
      </w:r>
      <w:proofErr w:type="spellStart"/>
      <w:r w:rsidRPr="007613C5">
        <w:rPr>
          <w:lang w:val="es-ES"/>
        </w:rPr>
        <w:t>bagging</w:t>
      </w:r>
      <w:proofErr w:type="spellEnd"/>
      <w:r w:rsidRPr="007613C5">
        <w:rPr>
          <w:lang w:val="es-ES"/>
        </w:rPr>
        <w:t>. Este modelo divide el conjunto de entrenamiento en subconjuntos aleatorios y entrena múltiples árboles sobre estos subconjuntos</w:t>
      </w:r>
      <w:r w:rsidR="000459E1">
        <w:rPr>
          <w:lang w:val="es-ES"/>
        </w:rPr>
        <w:t xml:space="preserve"> </w:t>
      </w:r>
      <w:sdt>
        <w:sdtPr>
          <w:rPr>
            <w:lang w:val="es-ES"/>
          </w:rPr>
          <w:id w:val="-401520399"/>
          <w:citation/>
        </w:sdtPr>
        <w:sdtContent>
          <w:r w:rsidR="000459E1">
            <w:rPr>
              <w:lang w:val="es-ES"/>
            </w:rPr>
            <w:fldChar w:fldCharType="begin"/>
          </w:r>
          <w:r w:rsidR="000459E1">
            <w:rPr>
              <w:lang w:val="es-EC"/>
            </w:rPr>
            <w:instrText xml:space="preserve"> CITATION Góm22 \l 12298 </w:instrText>
          </w:r>
          <w:r w:rsidR="000459E1">
            <w:rPr>
              <w:lang w:val="es-ES"/>
            </w:rPr>
            <w:fldChar w:fldCharType="separate"/>
          </w:r>
          <w:r w:rsidR="000459E1" w:rsidRPr="00E3751B">
            <w:rPr>
              <w:noProof/>
              <w:lang w:val="es-EC"/>
            </w:rPr>
            <w:t>(Gómez-Jaramillo et al., 2022)</w:t>
          </w:r>
          <w:r w:rsidR="000459E1">
            <w:rPr>
              <w:lang w:val="es-ES"/>
            </w:rPr>
            <w:fldChar w:fldCharType="end"/>
          </w:r>
        </w:sdtContent>
      </w:sdt>
      <w:r w:rsidRPr="007613C5">
        <w:rPr>
          <w:lang w:val="es-ES"/>
        </w:rPr>
        <w:t xml:space="preserve">. La predicción final se obtiene mediante el voto mayoritario entre todos los árboles generados, lo que mejora la generalización y reduce el </w:t>
      </w:r>
      <w:r w:rsidRPr="007613C5">
        <w:rPr>
          <w:lang w:val="es-ES"/>
        </w:rPr>
        <w:lastRenderedPageBreak/>
        <w:t xml:space="preserve">riesgo de </w:t>
      </w:r>
      <w:proofErr w:type="spellStart"/>
      <w:r w:rsidRPr="007613C5">
        <w:rPr>
          <w:lang w:val="es-ES"/>
        </w:rPr>
        <w:t>overfitting</w:t>
      </w:r>
      <w:proofErr w:type="spellEnd"/>
      <w:r w:rsidRPr="007613C5">
        <w:rPr>
          <w:lang w:val="es-ES"/>
        </w:rPr>
        <w:t xml:space="preserve">. Random Forest puede utilizar como variables de entrada características estructuradas (por ejemplo, hora de recepción, tipo de usuario, frecuencia de incidencias previas) y también representaciones vectorizadas del texto del requerimiento (como TF-IDF o </w:t>
      </w:r>
      <w:proofErr w:type="spellStart"/>
      <w:r w:rsidRPr="007613C5">
        <w:rPr>
          <w:lang w:val="es-ES"/>
        </w:rPr>
        <w:t>word</w:t>
      </w:r>
      <w:proofErr w:type="spellEnd"/>
      <w:r w:rsidRPr="007613C5">
        <w:rPr>
          <w:lang w:val="es-ES"/>
        </w:rPr>
        <w:t xml:space="preserve"> </w:t>
      </w:r>
      <w:proofErr w:type="spellStart"/>
      <w:r w:rsidRPr="007613C5">
        <w:rPr>
          <w:lang w:val="es-ES"/>
        </w:rPr>
        <w:t>embeddings</w:t>
      </w:r>
      <w:proofErr w:type="spellEnd"/>
      <w:r w:rsidRPr="007613C5">
        <w:rPr>
          <w:lang w:val="es-ES"/>
        </w:rPr>
        <w:t>), para clasificar los tickets en categorías como soporte de hardware, incidencias de software, solicitudes de acceso, entre otros</w:t>
      </w:r>
      <w:r w:rsidR="001F134E">
        <w:rPr>
          <w:lang w:val="es-ES"/>
        </w:rPr>
        <w:t xml:space="preserve"> </w:t>
      </w:r>
      <w:sdt>
        <w:sdtPr>
          <w:rPr>
            <w:lang w:val="es-ES"/>
          </w:rPr>
          <w:id w:val="-1636181660"/>
          <w:citation/>
        </w:sdtPr>
        <w:sdtContent>
          <w:r w:rsidR="001F134E">
            <w:rPr>
              <w:lang w:val="es-ES"/>
            </w:rPr>
            <w:fldChar w:fldCharType="begin"/>
          </w:r>
          <w:r w:rsidR="001F134E">
            <w:rPr>
              <w:lang w:val="es-EC"/>
            </w:rPr>
            <w:instrText xml:space="preserve"> CITATION Haw22 \l 12298 </w:instrText>
          </w:r>
          <w:r w:rsidR="001F134E">
            <w:rPr>
              <w:lang w:val="es-ES"/>
            </w:rPr>
            <w:fldChar w:fldCharType="separate"/>
          </w:r>
          <w:r w:rsidR="001F134E" w:rsidRPr="00E3751B">
            <w:rPr>
              <w:noProof/>
              <w:lang w:val="es-EC"/>
            </w:rPr>
            <w:t>(Haw et al., 2022)</w:t>
          </w:r>
          <w:r w:rsidR="001F134E">
            <w:rPr>
              <w:lang w:val="es-ES"/>
            </w:rPr>
            <w:fldChar w:fldCharType="end"/>
          </w:r>
        </w:sdtContent>
      </w:sdt>
      <w:r w:rsidRPr="007613C5">
        <w:rPr>
          <w:lang w:val="es-ES"/>
        </w:rPr>
        <w:t>.</w:t>
      </w:r>
    </w:p>
    <w:p w14:paraId="071DA303" w14:textId="6BEBCA46" w:rsidR="002109FC" w:rsidRPr="007613C5" w:rsidRDefault="002109FC" w:rsidP="002109FC">
      <w:pPr>
        <w:rPr>
          <w:lang w:val="es-ES"/>
        </w:rPr>
      </w:pPr>
      <w:r w:rsidRPr="007613C5">
        <w:rPr>
          <w:lang w:val="es-ES"/>
        </w:rPr>
        <w:t xml:space="preserve">Otro modelo útil para este escenario es el </w:t>
      </w:r>
      <w:proofErr w:type="spellStart"/>
      <w:r w:rsidRPr="007613C5">
        <w:rPr>
          <w:lang w:val="es-ES"/>
        </w:rPr>
        <w:t>Support</w:t>
      </w:r>
      <w:proofErr w:type="spellEnd"/>
      <w:r w:rsidRPr="007613C5">
        <w:rPr>
          <w:lang w:val="es-ES"/>
        </w:rPr>
        <w:t xml:space="preserve"> Vector Machine (SVM), especialmente eficaz en problemas de clasificación de texto. SVM trabaja construyendo un hiperplano óptimo que separa los datos en diferentes clases con el mayor margen posible. En el contexto de los tickets de soporte, SVM puede analizar el texto de la solicitud enviada por el usuario y determinar automáticamente la categoría correspondiente, incluso en casos donde el lenguaje es ambiguo o técnico</w:t>
      </w:r>
      <w:r w:rsidR="00F177AC">
        <w:rPr>
          <w:lang w:val="es-ES"/>
        </w:rPr>
        <w:t xml:space="preserve"> </w:t>
      </w:r>
      <w:sdt>
        <w:sdtPr>
          <w:rPr>
            <w:lang w:val="es-ES"/>
          </w:rPr>
          <w:id w:val="645093381"/>
          <w:citation/>
        </w:sdtPr>
        <w:sdtContent>
          <w:r w:rsidR="00F177AC">
            <w:rPr>
              <w:lang w:val="es-ES"/>
            </w:rPr>
            <w:fldChar w:fldCharType="begin"/>
          </w:r>
          <w:r w:rsidR="00F177AC">
            <w:rPr>
              <w:lang w:val="es-EC"/>
            </w:rPr>
            <w:instrText xml:space="preserve"> CITATION Ruk22 \l 12298 </w:instrText>
          </w:r>
          <w:r w:rsidR="00F177AC">
            <w:rPr>
              <w:lang w:val="es-ES"/>
            </w:rPr>
            <w:fldChar w:fldCharType="separate"/>
          </w:r>
          <w:r w:rsidR="00F177AC" w:rsidRPr="00E3751B">
            <w:rPr>
              <w:noProof/>
              <w:lang w:val="es-EC"/>
            </w:rPr>
            <w:t>(Rukhsar et al., 2022)</w:t>
          </w:r>
          <w:r w:rsidR="00F177AC">
            <w:rPr>
              <w:lang w:val="es-ES"/>
            </w:rPr>
            <w:fldChar w:fldCharType="end"/>
          </w:r>
        </w:sdtContent>
      </w:sdt>
      <w:r w:rsidRPr="007613C5">
        <w:rPr>
          <w:lang w:val="es-ES"/>
        </w:rPr>
        <w:t xml:space="preserve">. Su fortaleza en tareas de clasificación binaria o multiclase lo hace ideal para situaciones donde es crucial mantener alta precisión con pocos errores de clasificación. Además, puede ser potenciado mediante técnicas de procesamiento de lenguaje natural (NLP), como TF-IDF o </w:t>
      </w:r>
      <w:proofErr w:type="spellStart"/>
      <w:r w:rsidRPr="007613C5">
        <w:rPr>
          <w:lang w:val="es-ES"/>
        </w:rPr>
        <w:t>embeddings</w:t>
      </w:r>
      <w:proofErr w:type="spellEnd"/>
      <w:r w:rsidRPr="007613C5">
        <w:rPr>
          <w:lang w:val="es-ES"/>
        </w:rPr>
        <w:t>, para mejorar la comprensión del contenido textual de los tickets</w:t>
      </w:r>
      <w:r w:rsidR="006073E4">
        <w:rPr>
          <w:lang w:val="es-ES"/>
        </w:rPr>
        <w:t xml:space="preserve"> </w:t>
      </w:r>
      <w:sdt>
        <w:sdtPr>
          <w:rPr>
            <w:lang w:val="es-ES"/>
          </w:rPr>
          <w:id w:val="1301576059"/>
          <w:citation/>
        </w:sdtPr>
        <w:sdtContent>
          <w:r w:rsidR="006073E4">
            <w:rPr>
              <w:lang w:val="es-ES"/>
            </w:rPr>
            <w:fldChar w:fldCharType="begin"/>
          </w:r>
          <w:r w:rsidR="006073E4">
            <w:rPr>
              <w:lang w:val="es-EC"/>
            </w:rPr>
            <w:instrText xml:space="preserve"> CITATION Pan20 \l 12298 </w:instrText>
          </w:r>
          <w:r w:rsidR="006073E4">
            <w:rPr>
              <w:lang w:val="es-ES"/>
            </w:rPr>
            <w:fldChar w:fldCharType="separate"/>
          </w:r>
          <w:r w:rsidR="006073E4" w:rsidRPr="00E3751B">
            <w:rPr>
              <w:noProof/>
              <w:lang w:val="es-EC"/>
            </w:rPr>
            <w:t>(Panesar, 2020)</w:t>
          </w:r>
          <w:r w:rsidR="006073E4">
            <w:rPr>
              <w:lang w:val="es-ES"/>
            </w:rPr>
            <w:fldChar w:fldCharType="end"/>
          </w:r>
        </w:sdtContent>
      </w:sdt>
      <w:r w:rsidRPr="007613C5">
        <w:rPr>
          <w:lang w:val="es-ES"/>
        </w:rPr>
        <w:t>.</w:t>
      </w:r>
    </w:p>
    <w:p w14:paraId="454881B3" w14:textId="4124C574" w:rsidR="00A4651E" w:rsidRPr="007613C5" w:rsidRDefault="002109FC" w:rsidP="002109FC">
      <w:pPr>
        <w:rPr>
          <w:lang w:val="es-ES"/>
        </w:rPr>
      </w:pPr>
      <w:r w:rsidRPr="007613C5">
        <w:rPr>
          <w:lang w:val="es-ES"/>
        </w:rPr>
        <w:t>Por otro lado, los modelos basados en Redes Neuronales Artificiales (ANNs), y en particular arquitecturas especializadas en procesamiento de lenguaje natural como las Redes Neuronales Recurrentes (RNN), Long Short-</w:t>
      </w:r>
      <w:proofErr w:type="spellStart"/>
      <w:r w:rsidRPr="007613C5">
        <w:rPr>
          <w:lang w:val="es-ES"/>
        </w:rPr>
        <w:t>Term</w:t>
      </w:r>
      <w:proofErr w:type="spellEnd"/>
      <w:r w:rsidRPr="007613C5">
        <w:rPr>
          <w:lang w:val="es-ES"/>
        </w:rPr>
        <w:t xml:space="preserve"> Memory (LSTM) y Transformers (por ejemplo, BERT), ofrecen un enfoque avanzado para la clasificación textual de tickets</w:t>
      </w:r>
      <w:r w:rsidR="00A374D1">
        <w:rPr>
          <w:lang w:val="es-ES"/>
        </w:rPr>
        <w:t xml:space="preserve"> </w:t>
      </w:r>
      <w:sdt>
        <w:sdtPr>
          <w:rPr>
            <w:lang w:val="es-ES"/>
          </w:rPr>
          <w:id w:val="-1734691854"/>
          <w:citation/>
        </w:sdtPr>
        <w:sdtContent>
          <w:r w:rsidR="00A374D1">
            <w:rPr>
              <w:lang w:val="es-ES"/>
            </w:rPr>
            <w:fldChar w:fldCharType="begin"/>
          </w:r>
          <w:r w:rsidR="00A374D1">
            <w:rPr>
              <w:lang w:val="es-EC"/>
            </w:rPr>
            <w:instrText xml:space="preserve"> CITATION Dar22 \l 12298 </w:instrText>
          </w:r>
          <w:r w:rsidR="00A374D1">
            <w:rPr>
              <w:lang w:val="es-ES"/>
            </w:rPr>
            <w:fldChar w:fldCharType="separate"/>
          </w:r>
          <w:r w:rsidR="00A374D1" w:rsidRPr="00E3751B">
            <w:rPr>
              <w:noProof/>
              <w:lang w:val="es-EC"/>
            </w:rPr>
            <w:t>(Daradkeh et al., 2022)</w:t>
          </w:r>
          <w:r w:rsidR="00A374D1">
            <w:rPr>
              <w:lang w:val="es-ES"/>
            </w:rPr>
            <w:fldChar w:fldCharType="end"/>
          </w:r>
        </w:sdtContent>
      </w:sdt>
      <w:r w:rsidRPr="007613C5">
        <w:rPr>
          <w:lang w:val="es-ES"/>
        </w:rPr>
        <w:t xml:space="preserve">. Estas redes aprenden representaciones distribuidas del lenguaje a través de capas profundas de neuronas conectadas que capturan relaciones semánticas y sintácticas complejas dentro de las descripciones. En el caso de modelos </w:t>
      </w:r>
      <w:proofErr w:type="spellStart"/>
      <w:r w:rsidRPr="007613C5">
        <w:rPr>
          <w:lang w:val="es-ES"/>
        </w:rPr>
        <w:t>preentrenados</w:t>
      </w:r>
      <w:proofErr w:type="spellEnd"/>
      <w:r w:rsidRPr="007613C5">
        <w:rPr>
          <w:lang w:val="es-ES"/>
        </w:rPr>
        <w:t xml:space="preserve"> como BERT, se puede aplicar fine-</w:t>
      </w:r>
      <w:proofErr w:type="spellStart"/>
      <w:r w:rsidRPr="007613C5">
        <w:rPr>
          <w:lang w:val="es-ES"/>
        </w:rPr>
        <w:t>tuning</w:t>
      </w:r>
      <w:proofErr w:type="spellEnd"/>
      <w:r w:rsidRPr="007613C5">
        <w:rPr>
          <w:lang w:val="es-ES"/>
        </w:rPr>
        <w:t xml:space="preserve"> sobre un corpus de tickets históricos etiquetados, lo que permite alcanzar altos niveles de precisión en la predicción de categorías o niveles de prioridad</w:t>
      </w:r>
      <w:r w:rsidR="002E7FD1">
        <w:rPr>
          <w:lang w:val="es-ES"/>
        </w:rPr>
        <w:t xml:space="preserve"> </w:t>
      </w:r>
      <w:sdt>
        <w:sdtPr>
          <w:rPr>
            <w:lang w:val="es-ES"/>
          </w:rPr>
          <w:id w:val="-68047589"/>
          <w:citation/>
        </w:sdtPr>
        <w:sdtContent>
          <w:r w:rsidR="002E7FD1">
            <w:rPr>
              <w:lang w:val="es-ES"/>
            </w:rPr>
            <w:fldChar w:fldCharType="begin"/>
          </w:r>
          <w:r w:rsidR="002E7FD1">
            <w:rPr>
              <w:lang w:val="es-EC"/>
            </w:rPr>
            <w:instrText xml:space="preserve">CITATION Dah23 \l 12298 </w:instrText>
          </w:r>
          <w:r w:rsidR="002E7FD1">
            <w:rPr>
              <w:lang w:val="es-ES"/>
            </w:rPr>
            <w:fldChar w:fldCharType="separate"/>
          </w:r>
          <w:r w:rsidR="002E7FD1" w:rsidRPr="00E3751B">
            <w:rPr>
              <w:noProof/>
              <w:lang w:val="es-EC"/>
            </w:rPr>
            <w:t>(Dahal et al., 2023)</w:t>
          </w:r>
          <w:r w:rsidR="002E7FD1">
            <w:rPr>
              <w:lang w:val="es-ES"/>
            </w:rPr>
            <w:fldChar w:fldCharType="end"/>
          </w:r>
        </w:sdtContent>
      </w:sdt>
      <w:r w:rsidRPr="007613C5">
        <w:rPr>
          <w:lang w:val="es-ES"/>
        </w:rPr>
        <w:t xml:space="preserve">. Su capacidad para comprender el contexto completo de una oración, incluso con descripciones ambiguas o técnicas, las convierte en herramientas </w:t>
      </w:r>
      <w:r w:rsidRPr="007613C5">
        <w:rPr>
          <w:lang w:val="es-ES"/>
        </w:rPr>
        <w:lastRenderedPageBreak/>
        <w:t>altamente efectivas para automatizar procesos en sistemas de gestión de servicios como OTRS</w:t>
      </w:r>
      <w:r w:rsidR="00FC32B4">
        <w:rPr>
          <w:lang w:val="es-ES"/>
        </w:rPr>
        <w:t xml:space="preserve"> </w:t>
      </w:r>
      <w:sdt>
        <w:sdtPr>
          <w:rPr>
            <w:lang w:val="es-ES"/>
          </w:rPr>
          <w:id w:val="374825956"/>
          <w:citation/>
        </w:sdtPr>
        <w:sdtContent>
          <w:r w:rsidR="00FC32B4">
            <w:rPr>
              <w:lang w:val="es-ES"/>
            </w:rPr>
            <w:fldChar w:fldCharType="begin"/>
          </w:r>
          <w:r w:rsidR="00FC32B4">
            <w:rPr>
              <w:lang w:val="es-EC"/>
            </w:rPr>
            <w:instrText xml:space="preserve"> CITATION Hua23 \l 12298 </w:instrText>
          </w:r>
          <w:r w:rsidR="00FC32B4">
            <w:rPr>
              <w:lang w:val="es-ES"/>
            </w:rPr>
            <w:fldChar w:fldCharType="separate"/>
          </w:r>
          <w:r w:rsidR="00FC32B4" w:rsidRPr="00E3751B">
            <w:rPr>
              <w:noProof/>
              <w:lang w:val="es-EC"/>
            </w:rPr>
            <w:t>(Huawei Technologies Co., 2023)</w:t>
          </w:r>
          <w:r w:rsidR="00FC32B4">
            <w:rPr>
              <w:lang w:val="es-ES"/>
            </w:rPr>
            <w:fldChar w:fldCharType="end"/>
          </w:r>
        </w:sdtContent>
      </w:sdt>
      <w:r w:rsidRPr="007613C5">
        <w:rPr>
          <w:lang w:val="es-ES"/>
        </w:rPr>
        <w:t>.</w:t>
      </w:r>
    </w:p>
    <w:p w14:paraId="397FA1C5" w14:textId="3DCF42BB" w:rsidR="002109FC" w:rsidRDefault="002109FC" w:rsidP="002109FC">
      <w:pPr>
        <w:rPr>
          <w:lang w:val="es-ES"/>
        </w:rPr>
      </w:pPr>
      <w:r w:rsidRPr="007613C5">
        <w:rPr>
          <w:lang w:val="es-ES"/>
        </w:rPr>
        <w:t xml:space="preserve">Finalmente, el clasificador </w:t>
      </w:r>
      <w:proofErr w:type="spellStart"/>
      <w:r w:rsidRPr="007613C5">
        <w:rPr>
          <w:lang w:val="es-ES"/>
        </w:rPr>
        <w:t>Naive</w:t>
      </w:r>
      <w:proofErr w:type="spellEnd"/>
      <w:r w:rsidRPr="007613C5">
        <w:rPr>
          <w:lang w:val="es-ES"/>
        </w:rPr>
        <w:t xml:space="preserve"> Bayes es un modelo probabilístico basado en el teorema de Bayes, con una fuerte suposición de independencia entre las características. A pesar de esta simplificación, ha demostrado ser eficaz en tareas de clasificación de texto, especialmente en escenarios donde la velocidad y la simplicidad son críticas</w:t>
      </w:r>
      <w:r w:rsidR="009E45D0">
        <w:rPr>
          <w:lang w:val="es-ES"/>
        </w:rPr>
        <w:t xml:space="preserve"> </w:t>
      </w:r>
      <w:sdt>
        <w:sdtPr>
          <w:rPr>
            <w:lang w:val="es-ES"/>
          </w:rPr>
          <w:id w:val="749091002"/>
          <w:citation/>
        </w:sdtPr>
        <w:sdtContent>
          <w:r w:rsidR="009E45D0">
            <w:rPr>
              <w:lang w:val="es-ES"/>
            </w:rPr>
            <w:fldChar w:fldCharType="begin"/>
          </w:r>
          <w:r w:rsidR="009E45D0">
            <w:rPr>
              <w:lang w:val="es-EC"/>
            </w:rPr>
            <w:instrText xml:space="preserve">CITATION htt \l 12298 </w:instrText>
          </w:r>
          <w:r w:rsidR="009E45D0">
            <w:rPr>
              <w:lang w:val="es-ES"/>
            </w:rPr>
            <w:fldChar w:fldCharType="separate"/>
          </w:r>
          <w:r w:rsidR="009E45D0" w:rsidRPr="00E3751B">
            <w:rPr>
              <w:noProof/>
              <w:lang w:val="es-EC"/>
            </w:rPr>
            <w:t>(Dmytro &amp; Oleh, 2024)</w:t>
          </w:r>
          <w:r w:rsidR="009E45D0">
            <w:rPr>
              <w:lang w:val="es-ES"/>
            </w:rPr>
            <w:fldChar w:fldCharType="end"/>
          </w:r>
        </w:sdtContent>
      </w:sdt>
      <w:r w:rsidRPr="007613C5">
        <w:rPr>
          <w:lang w:val="es-ES"/>
        </w:rPr>
        <w:t xml:space="preserve">. Es común utilizar </w:t>
      </w:r>
      <w:proofErr w:type="spellStart"/>
      <w:r w:rsidRPr="007613C5">
        <w:rPr>
          <w:lang w:val="es-ES"/>
        </w:rPr>
        <w:t>Naive</w:t>
      </w:r>
      <w:proofErr w:type="spellEnd"/>
      <w:r w:rsidRPr="007613C5">
        <w:rPr>
          <w:lang w:val="es-ES"/>
        </w:rPr>
        <w:t xml:space="preserve"> Bayes con representaciones de texto basadas en frecuencia (como Bag-</w:t>
      </w:r>
      <w:proofErr w:type="spellStart"/>
      <w:r w:rsidRPr="007613C5">
        <w:rPr>
          <w:lang w:val="es-ES"/>
        </w:rPr>
        <w:t>of</w:t>
      </w:r>
      <w:proofErr w:type="spellEnd"/>
      <w:r w:rsidRPr="007613C5">
        <w:rPr>
          <w:lang w:val="es-ES"/>
        </w:rPr>
        <w:t>-Words o TF-IDF), lo que lo hace adecuado para clasificar rápidamente tickets en categorías predefinidas</w:t>
      </w:r>
      <w:r w:rsidR="00120151">
        <w:rPr>
          <w:lang w:val="es-ES"/>
        </w:rPr>
        <w:t xml:space="preserve"> </w:t>
      </w:r>
      <w:sdt>
        <w:sdtPr>
          <w:rPr>
            <w:lang w:val="es-ES"/>
          </w:rPr>
          <w:id w:val="-166411470"/>
          <w:citation/>
        </w:sdtPr>
        <w:sdtContent>
          <w:r w:rsidR="00120151">
            <w:rPr>
              <w:lang w:val="es-ES"/>
            </w:rPr>
            <w:fldChar w:fldCharType="begin"/>
          </w:r>
          <w:r w:rsidR="00120151">
            <w:rPr>
              <w:lang w:val="es-EC"/>
            </w:rPr>
            <w:instrText xml:space="preserve">CITATION Rus210 \l 12298 </w:instrText>
          </w:r>
          <w:r w:rsidR="00120151">
            <w:rPr>
              <w:lang w:val="es-ES"/>
            </w:rPr>
            <w:fldChar w:fldCharType="separate"/>
          </w:r>
          <w:r w:rsidR="00120151" w:rsidRPr="00E3751B">
            <w:rPr>
              <w:noProof/>
              <w:lang w:val="es-EC"/>
            </w:rPr>
            <w:t>(Rustam et al., 2021)</w:t>
          </w:r>
          <w:r w:rsidR="00120151">
            <w:rPr>
              <w:lang w:val="es-ES"/>
            </w:rPr>
            <w:fldChar w:fldCharType="end"/>
          </w:r>
        </w:sdtContent>
      </w:sdt>
      <w:r w:rsidRPr="007613C5">
        <w:rPr>
          <w:lang w:val="es-ES"/>
        </w:rPr>
        <w:t>.</w:t>
      </w:r>
    </w:p>
    <w:p w14:paraId="5DED1658" w14:textId="48DB3554" w:rsidR="009717FB" w:rsidRPr="007613C5" w:rsidRDefault="009717FB" w:rsidP="002109FC">
      <w:pPr>
        <w:rPr>
          <w:lang w:val="es-ES"/>
        </w:rPr>
      </w:pPr>
      <w:r w:rsidRPr="007613C5">
        <w:rPr>
          <w:lang w:val="es-ES"/>
        </w:rPr>
        <w:t xml:space="preserve">En la </w:t>
      </w:r>
      <w:r w:rsidRPr="007613C5">
        <w:rPr>
          <w:lang w:val="es-ES"/>
        </w:rPr>
        <w:fldChar w:fldCharType="begin"/>
      </w:r>
      <w:r w:rsidRPr="007613C5">
        <w:rPr>
          <w:lang w:val="es-ES"/>
        </w:rPr>
        <w:instrText xml:space="preserve"> REF _Ref200427617 \h  \* MERGEFORMAT </w:instrText>
      </w:r>
      <w:r w:rsidRPr="007613C5">
        <w:rPr>
          <w:lang w:val="es-ES"/>
        </w:rPr>
      </w:r>
      <w:r w:rsidRPr="007613C5">
        <w:rPr>
          <w:lang w:val="es-ES"/>
        </w:rPr>
        <w:fldChar w:fldCharType="separate"/>
      </w:r>
      <w:r w:rsidR="006E791F" w:rsidRPr="006E791F">
        <w:rPr>
          <w:b/>
          <w:bCs/>
          <w:i/>
          <w:iCs/>
          <w:lang w:val="es-ES"/>
        </w:rPr>
        <w:t xml:space="preserve">Tabla </w:t>
      </w:r>
      <w:r w:rsidR="006E791F" w:rsidRPr="006E791F">
        <w:rPr>
          <w:b/>
          <w:bCs/>
          <w:i/>
          <w:iCs/>
          <w:noProof/>
          <w:lang w:val="es-ES"/>
        </w:rPr>
        <w:t>3</w:t>
      </w:r>
      <w:r w:rsidRPr="007613C5">
        <w:rPr>
          <w:lang w:val="es-ES"/>
        </w:rPr>
        <w:fldChar w:fldCharType="end"/>
      </w:r>
      <w:r w:rsidRPr="007613C5">
        <w:rPr>
          <w:lang w:val="es-ES"/>
        </w:rPr>
        <w:t xml:space="preserve"> se presenta un</w:t>
      </w:r>
      <w:r w:rsidRPr="007613C5">
        <w:rPr>
          <w:b/>
          <w:bCs/>
          <w:lang w:val="es-ES"/>
        </w:rPr>
        <w:t xml:space="preserve"> </w:t>
      </w:r>
      <w:r w:rsidRPr="007613C5">
        <w:rPr>
          <w:rStyle w:val="Textoennegrita"/>
          <w:b w:val="0"/>
          <w:bCs w:val="0"/>
          <w:lang w:val="es-ES"/>
        </w:rPr>
        <w:t>marco comparativo</w:t>
      </w:r>
      <w:r w:rsidRPr="007613C5">
        <w:rPr>
          <w:b/>
          <w:bCs/>
          <w:lang w:val="es-ES"/>
        </w:rPr>
        <w:t xml:space="preserve"> </w:t>
      </w:r>
      <w:r w:rsidRPr="007613C5">
        <w:rPr>
          <w:lang w:val="es-ES"/>
        </w:rPr>
        <w:t xml:space="preserve">entre los principales modelos de clasificación aplicables a un sistema de gestión de tickets, evaluando aspectos clave como precisión, escalabilidad, interpretabilidad y adecuación al procesamiento de texto. Modelos tradicionales como el </w:t>
      </w:r>
      <w:r w:rsidRPr="007613C5">
        <w:rPr>
          <w:rStyle w:val="nfasis"/>
          <w:lang w:val="es-ES"/>
        </w:rPr>
        <w:t>Random Forest</w:t>
      </w:r>
      <w:r w:rsidRPr="007613C5">
        <w:rPr>
          <w:lang w:val="es-ES"/>
        </w:rPr>
        <w:t xml:space="preserve"> y el </w:t>
      </w:r>
      <w:proofErr w:type="spellStart"/>
      <w:r w:rsidRPr="007613C5">
        <w:rPr>
          <w:rStyle w:val="nfasis"/>
          <w:lang w:val="es-ES"/>
        </w:rPr>
        <w:t>Support</w:t>
      </w:r>
      <w:proofErr w:type="spellEnd"/>
      <w:r w:rsidRPr="007613C5">
        <w:rPr>
          <w:rStyle w:val="nfasis"/>
          <w:lang w:val="es-ES"/>
        </w:rPr>
        <w:t xml:space="preserve"> Vector Machine</w:t>
      </w:r>
      <w:r w:rsidRPr="007613C5">
        <w:rPr>
          <w:lang w:val="es-ES"/>
        </w:rPr>
        <w:t xml:space="preserve"> (SVM) ofrecen un equilibrio adecuado entre precisión y eficiencia computacional, siendo especialmente efectivos cuando las características están bien definidas y el volumen de datos es moderado. Por su parte, el algoritmo </w:t>
      </w:r>
      <w:proofErr w:type="spellStart"/>
      <w:r w:rsidRPr="007613C5">
        <w:rPr>
          <w:rStyle w:val="nfasis"/>
          <w:lang w:val="es-ES"/>
        </w:rPr>
        <w:t>Naive</w:t>
      </w:r>
      <w:proofErr w:type="spellEnd"/>
      <w:r w:rsidRPr="007613C5">
        <w:rPr>
          <w:rStyle w:val="nfasis"/>
          <w:lang w:val="es-ES"/>
        </w:rPr>
        <w:t xml:space="preserve"> Bayes</w:t>
      </w:r>
      <w:r w:rsidRPr="007613C5">
        <w:rPr>
          <w:lang w:val="es-ES"/>
        </w:rPr>
        <w:t xml:space="preserve"> destaca por su rapidez y simplicidad, siendo una opción adecuada para clasificaciones iniciales o cuando se cuenta con datos textuales representados mediante bolsas de palabras o TF-IDF.</w:t>
      </w:r>
    </w:p>
    <w:p w14:paraId="2FC3DB2D" w14:textId="3080CD3E" w:rsidR="000C0BE4" w:rsidRPr="00B63FBC" w:rsidRDefault="000C0BE4" w:rsidP="00EF4F43">
      <w:pPr>
        <w:pStyle w:val="Descripcin"/>
        <w:keepNext/>
        <w:spacing w:after="0"/>
        <w:ind w:firstLine="0"/>
        <w:jc w:val="left"/>
        <w:rPr>
          <w:b w:val="0"/>
          <w:bCs/>
          <w:i/>
          <w:iCs w:val="0"/>
          <w:sz w:val="20"/>
          <w:szCs w:val="20"/>
          <w:lang w:val="es-ES"/>
        </w:rPr>
      </w:pPr>
      <w:bookmarkStart w:id="83" w:name="_Ref200427617"/>
      <w:bookmarkStart w:id="84" w:name="_Toc216699133"/>
      <w:r w:rsidRPr="007613C5">
        <w:rPr>
          <w:bCs/>
          <w:iCs w:val="0"/>
          <w:sz w:val="20"/>
          <w:szCs w:val="20"/>
          <w:lang w:val="es-ES"/>
        </w:rPr>
        <w:t xml:space="preserve">Tabla </w:t>
      </w:r>
      <w:r w:rsidR="00D65058">
        <w:rPr>
          <w:b w:val="0"/>
          <w:bCs/>
          <w:i/>
          <w:iCs w:val="0"/>
          <w:sz w:val="20"/>
          <w:szCs w:val="20"/>
          <w:lang w:val="es-ES"/>
        </w:rPr>
        <w:fldChar w:fldCharType="begin"/>
      </w:r>
      <w:r w:rsidR="00D65058">
        <w:rPr>
          <w:bCs/>
          <w:iCs w:val="0"/>
          <w:sz w:val="20"/>
          <w:szCs w:val="20"/>
          <w:lang w:val="es-ES"/>
        </w:rPr>
        <w:instrText xml:space="preserve"> SEQ Tabla \* ARABIC </w:instrText>
      </w:r>
      <w:r w:rsidR="00D65058">
        <w:rPr>
          <w:b w:val="0"/>
          <w:bCs/>
          <w:i/>
          <w:iCs w:val="0"/>
          <w:sz w:val="20"/>
          <w:szCs w:val="20"/>
          <w:lang w:val="es-ES"/>
        </w:rPr>
        <w:fldChar w:fldCharType="separate"/>
      </w:r>
      <w:r w:rsidR="00332452">
        <w:rPr>
          <w:bCs/>
          <w:iCs w:val="0"/>
          <w:noProof/>
          <w:sz w:val="20"/>
          <w:szCs w:val="20"/>
          <w:lang w:val="es-ES"/>
        </w:rPr>
        <w:t>3</w:t>
      </w:r>
      <w:r w:rsidR="00D65058">
        <w:rPr>
          <w:b w:val="0"/>
          <w:bCs/>
          <w:i/>
          <w:iCs w:val="0"/>
          <w:sz w:val="20"/>
          <w:szCs w:val="20"/>
          <w:lang w:val="es-ES"/>
        </w:rPr>
        <w:fldChar w:fldCharType="end"/>
      </w:r>
      <w:bookmarkEnd w:id="83"/>
      <w:r w:rsidRPr="007613C5">
        <w:rPr>
          <w:bCs/>
          <w:iCs w:val="0"/>
          <w:sz w:val="20"/>
          <w:szCs w:val="20"/>
          <w:lang w:val="es-ES"/>
        </w:rPr>
        <w:t xml:space="preserve"> </w:t>
      </w:r>
      <w:r w:rsidR="00B63FBC">
        <w:rPr>
          <w:bCs/>
          <w:iCs w:val="0"/>
          <w:sz w:val="20"/>
          <w:szCs w:val="20"/>
          <w:lang w:val="es-ES"/>
        </w:rPr>
        <w:br/>
      </w:r>
      <w:r w:rsidRPr="007613C5">
        <w:rPr>
          <w:sz w:val="20"/>
          <w:szCs w:val="20"/>
          <w:lang w:val="es-ES"/>
        </w:rPr>
        <w:t>Comparación de Modelos de Clasificación</w:t>
      </w:r>
      <w:bookmarkEnd w:id="84"/>
    </w:p>
    <w:tbl>
      <w:tblPr>
        <w:tblStyle w:val="Tablanormal2"/>
        <w:tblW w:w="9027" w:type="dxa"/>
        <w:tblLayout w:type="fixed"/>
        <w:tblLook w:val="04A0" w:firstRow="1" w:lastRow="0" w:firstColumn="1" w:lastColumn="0" w:noHBand="0" w:noVBand="1"/>
      </w:tblPr>
      <w:tblGrid>
        <w:gridCol w:w="1473"/>
        <w:gridCol w:w="1221"/>
        <w:gridCol w:w="1559"/>
        <w:gridCol w:w="1522"/>
        <w:gridCol w:w="1344"/>
        <w:gridCol w:w="1908"/>
      </w:tblGrid>
      <w:tr w:rsidR="000C0BE4" w:rsidRPr="007613C5" w14:paraId="14A66483" w14:textId="77777777" w:rsidTr="00E31BA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dxa"/>
            <w:hideMark/>
          </w:tcPr>
          <w:p w14:paraId="6C2B4AEB" w14:textId="77777777" w:rsidR="000C0BE4" w:rsidRPr="007613C5" w:rsidRDefault="000C0BE4" w:rsidP="00EF4F43">
            <w:pPr>
              <w:spacing w:line="360" w:lineRule="auto"/>
              <w:ind w:firstLine="0"/>
              <w:jc w:val="center"/>
              <w:rPr>
                <w:rFonts w:eastAsia="Times New Roman" w:cs="Arial"/>
                <w:b w:val="0"/>
                <w:bCs w:val="0"/>
                <w:color w:val="000000"/>
                <w:szCs w:val="20"/>
                <w:lang w:val="es-ES" w:eastAsia="es-EC"/>
              </w:rPr>
            </w:pPr>
            <w:r w:rsidRPr="007613C5">
              <w:rPr>
                <w:rFonts w:eastAsia="Times New Roman" w:cs="Arial"/>
                <w:color w:val="000000"/>
                <w:szCs w:val="20"/>
                <w:lang w:val="es-ES" w:eastAsia="es-EC"/>
              </w:rPr>
              <w:t>Modelo</w:t>
            </w:r>
          </w:p>
        </w:tc>
        <w:tc>
          <w:tcPr>
            <w:tcW w:w="1221" w:type="dxa"/>
            <w:hideMark/>
          </w:tcPr>
          <w:p w14:paraId="53E61D3E" w14:textId="77777777" w:rsidR="000C0BE4" w:rsidRPr="007613C5" w:rsidRDefault="000C0BE4"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000000"/>
                <w:szCs w:val="20"/>
                <w:lang w:val="es-ES" w:eastAsia="es-EC"/>
              </w:rPr>
            </w:pPr>
            <w:r w:rsidRPr="007613C5">
              <w:rPr>
                <w:rFonts w:eastAsia="Times New Roman" w:cs="Arial"/>
                <w:color w:val="000000"/>
                <w:szCs w:val="20"/>
                <w:lang w:val="es-ES" w:eastAsia="es-EC"/>
              </w:rPr>
              <w:t>Precisión</w:t>
            </w:r>
          </w:p>
        </w:tc>
        <w:tc>
          <w:tcPr>
            <w:tcW w:w="1559" w:type="dxa"/>
            <w:hideMark/>
          </w:tcPr>
          <w:p w14:paraId="3DFCC7BD" w14:textId="77777777" w:rsidR="000C0BE4" w:rsidRPr="007613C5" w:rsidRDefault="000C0BE4"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000000"/>
                <w:szCs w:val="20"/>
                <w:lang w:val="es-ES" w:eastAsia="es-EC"/>
              </w:rPr>
            </w:pPr>
            <w:r w:rsidRPr="007613C5">
              <w:rPr>
                <w:rFonts w:eastAsia="Times New Roman" w:cs="Arial"/>
                <w:color w:val="000000"/>
                <w:szCs w:val="20"/>
                <w:lang w:val="es-ES" w:eastAsia="es-EC"/>
              </w:rPr>
              <w:t>Escalabilidad</w:t>
            </w:r>
          </w:p>
        </w:tc>
        <w:tc>
          <w:tcPr>
            <w:tcW w:w="1522" w:type="dxa"/>
            <w:hideMark/>
          </w:tcPr>
          <w:p w14:paraId="25876CF0" w14:textId="77777777" w:rsidR="000C0BE4" w:rsidRPr="007613C5" w:rsidRDefault="000C0BE4"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000000"/>
                <w:szCs w:val="20"/>
                <w:lang w:val="es-ES" w:eastAsia="es-EC"/>
              </w:rPr>
            </w:pPr>
            <w:r w:rsidRPr="007613C5">
              <w:rPr>
                <w:rFonts w:eastAsia="Times New Roman" w:cs="Arial"/>
                <w:color w:val="000000"/>
                <w:szCs w:val="20"/>
                <w:lang w:val="es-ES" w:eastAsia="es-EC"/>
              </w:rPr>
              <w:t>Interpretabilidad</w:t>
            </w:r>
          </w:p>
        </w:tc>
        <w:tc>
          <w:tcPr>
            <w:tcW w:w="1344" w:type="dxa"/>
            <w:hideMark/>
          </w:tcPr>
          <w:p w14:paraId="576AED68" w14:textId="77777777" w:rsidR="000C0BE4" w:rsidRPr="007613C5" w:rsidRDefault="000C0BE4"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000000"/>
                <w:szCs w:val="20"/>
                <w:lang w:val="es-ES" w:eastAsia="es-EC"/>
              </w:rPr>
            </w:pPr>
            <w:r w:rsidRPr="007613C5">
              <w:rPr>
                <w:rFonts w:eastAsia="Times New Roman" w:cs="Arial"/>
                <w:color w:val="000000"/>
                <w:szCs w:val="20"/>
                <w:lang w:val="es-ES" w:eastAsia="es-EC"/>
              </w:rPr>
              <w:t>Adecuado para Texto</w:t>
            </w:r>
          </w:p>
        </w:tc>
        <w:tc>
          <w:tcPr>
            <w:tcW w:w="1908" w:type="dxa"/>
            <w:hideMark/>
          </w:tcPr>
          <w:p w14:paraId="3C228DCA" w14:textId="77777777" w:rsidR="000C0BE4" w:rsidRPr="007613C5" w:rsidRDefault="000C0BE4"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000000"/>
                <w:szCs w:val="20"/>
                <w:lang w:val="es-ES" w:eastAsia="es-EC"/>
              </w:rPr>
            </w:pPr>
            <w:r w:rsidRPr="007613C5">
              <w:rPr>
                <w:rFonts w:eastAsia="Times New Roman" w:cs="Arial"/>
                <w:color w:val="000000"/>
                <w:szCs w:val="20"/>
                <w:lang w:val="es-ES" w:eastAsia="es-EC"/>
              </w:rPr>
              <w:t>Comentario</w:t>
            </w:r>
          </w:p>
        </w:tc>
      </w:tr>
      <w:tr w:rsidR="000C0BE4" w:rsidRPr="007613C5" w14:paraId="3459C88C" w14:textId="77777777" w:rsidTr="00E31B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dxa"/>
            <w:hideMark/>
          </w:tcPr>
          <w:p w14:paraId="4E6ABF2B" w14:textId="77777777" w:rsidR="000C0BE4" w:rsidRPr="007613C5" w:rsidRDefault="000C0BE4" w:rsidP="00EF4F43">
            <w:pPr>
              <w:spacing w:line="360" w:lineRule="auto"/>
              <w:ind w:firstLine="0"/>
              <w:jc w:val="left"/>
              <w:rPr>
                <w:rFonts w:eastAsia="Times New Roman" w:cs="Arial"/>
                <w:b w:val="0"/>
                <w:bCs w:val="0"/>
                <w:color w:val="000000"/>
                <w:szCs w:val="20"/>
                <w:lang w:val="es-ES" w:eastAsia="es-EC"/>
              </w:rPr>
            </w:pPr>
            <w:r w:rsidRPr="007613C5">
              <w:rPr>
                <w:rFonts w:eastAsia="Times New Roman" w:cs="Arial"/>
                <w:color w:val="000000"/>
                <w:szCs w:val="20"/>
                <w:lang w:val="es-ES" w:eastAsia="es-EC"/>
              </w:rPr>
              <w:t>Random Forest</w:t>
            </w:r>
          </w:p>
        </w:tc>
        <w:tc>
          <w:tcPr>
            <w:tcW w:w="1221" w:type="dxa"/>
            <w:hideMark/>
          </w:tcPr>
          <w:p w14:paraId="7034BCB2"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559" w:type="dxa"/>
            <w:hideMark/>
          </w:tcPr>
          <w:p w14:paraId="3237DDF8"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522" w:type="dxa"/>
            <w:hideMark/>
          </w:tcPr>
          <w:p w14:paraId="244B3CC0"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Media</w:t>
            </w:r>
          </w:p>
        </w:tc>
        <w:tc>
          <w:tcPr>
            <w:tcW w:w="1344" w:type="dxa"/>
            <w:hideMark/>
          </w:tcPr>
          <w:p w14:paraId="75665A6D"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 xml:space="preserve">Sí (con TF-IDF o </w:t>
            </w:r>
            <w:proofErr w:type="spellStart"/>
            <w:r w:rsidRPr="007613C5">
              <w:rPr>
                <w:rFonts w:eastAsia="Times New Roman" w:cs="Arial"/>
                <w:color w:val="000000"/>
                <w:szCs w:val="20"/>
                <w:lang w:val="es-ES" w:eastAsia="es-EC"/>
              </w:rPr>
              <w:t>embeddings</w:t>
            </w:r>
            <w:proofErr w:type="spellEnd"/>
            <w:r w:rsidRPr="007613C5">
              <w:rPr>
                <w:rFonts w:eastAsia="Times New Roman" w:cs="Arial"/>
                <w:color w:val="000000"/>
                <w:szCs w:val="20"/>
                <w:lang w:val="es-ES" w:eastAsia="es-EC"/>
              </w:rPr>
              <w:t>)</w:t>
            </w:r>
          </w:p>
        </w:tc>
        <w:tc>
          <w:tcPr>
            <w:tcW w:w="1908" w:type="dxa"/>
            <w:hideMark/>
          </w:tcPr>
          <w:p w14:paraId="72A80F24"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Robusto, resistente a sobreajuste, buen rendimiento general.</w:t>
            </w:r>
          </w:p>
        </w:tc>
      </w:tr>
      <w:tr w:rsidR="000C0BE4" w:rsidRPr="007613C5" w14:paraId="7346099D" w14:textId="77777777" w:rsidTr="00E31BA6">
        <w:trPr>
          <w:trHeight w:val="20"/>
        </w:trPr>
        <w:tc>
          <w:tcPr>
            <w:cnfStyle w:val="001000000000" w:firstRow="0" w:lastRow="0" w:firstColumn="1" w:lastColumn="0" w:oddVBand="0" w:evenVBand="0" w:oddHBand="0" w:evenHBand="0" w:firstRowFirstColumn="0" w:firstRowLastColumn="0" w:lastRowFirstColumn="0" w:lastRowLastColumn="0"/>
            <w:tcW w:w="1473" w:type="dxa"/>
            <w:hideMark/>
          </w:tcPr>
          <w:p w14:paraId="736F6F0F" w14:textId="77777777" w:rsidR="000C0BE4" w:rsidRPr="007613C5" w:rsidRDefault="000C0BE4" w:rsidP="00EF4F43">
            <w:pPr>
              <w:spacing w:line="360" w:lineRule="auto"/>
              <w:ind w:firstLine="0"/>
              <w:jc w:val="left"/>
              <w:rPr>
                <w:rFonts w:eastAsia="Times New Roman" w:cs="Arial"/>
                <w:b w:val="0"/>
                <w:bCs w:val="0"/>
                <w:color w:val="000000"/>
                <w:szCs w:val="20"/>
                <w:lang w:val="es-ES" w:eastAsia="es-EC"/>
              </w:rPr>
            </w:pPr>
            <w:r w:rsidRPr="007613C5">
              <w:rPr>
                <w:rFonts w:eastAsia="Times New Roman" w:cs="Arial"/>
                <w:color w:val="000000"/>
                <w:szCs w:val="20"/>
                <w:lang w:val="es-ES" w:eastAsia="es-EC"/>
              </w:rPr>
              <w:lastRenderedPageBreak/>
              <w:t>SVM</w:t>
            </w:r>
          </w:p>
        </w:tc>
        <w:tc>
          <w:tcPr>
            <w:tcW w:w="1221" w:type="dxa"/>
            <w:hideMark/>
          </w:tcPr>
          <w:p w14:paraId="1504883D"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559" w:type="dxa"/>
            <w:hideMark/>
          </w:tcPr>
          <w:p w14:paraId="69EB5450"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Media</w:t>
            </w:r>
          </w:p>
        </w:tc>
        <w:tc>
          <w:tcPr>
            <w:tcW w:w="1522" w:type="dxa"/>
            <w:hideMark/>
          </w:tcPr>
          <w:p w14:paraId="040E7E32"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Media</w:t>
            </w:r>
          </w:p>
        </w:tc>
        <w:tc>
          <w:tcPr>
            <w:tcW w:w="1344" w:type="dxa"/>
            <w:hideMark/>
          </w:tcPr>
          <w:p w14:paraId="3B0C04AE"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adecuado</w:t>
            </w:r>
          </w:p>
        </w:tc>
        <w:tc>
          <w:tcPr>
            <w:tcW w:w="1908" w:type="dxa"/>
            <w:hideMark/>
          </w:tcPr>
          <w:p w14:paraId="571C49BF"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Excelente en texto corto y datos linealmente separables.</w:t>
            </w:r>
          </w:p>
        </w:tc>
      </w:tr>
      <w:tr w:rsidR="000C0BE4" w:rsidRPr="007613C5" w14:paraId="5F838A2D" w14:textId="77777777" w:rsidTr="00E31B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dxa"/>
            <w:hideMark/>
          </w:tcPr>
          <w:p w14:paraId="60EBB515" w14:textId="77777777" w:rsidR="000C0BE4" w:rsidRPr="007613C5" w:rsidRDefault="000C0BE4" w:rsidP="00EF4F43">
            <w:pPr>
              <w:spacing w:line="360" w:lineRule="auto"/>
              <w:ind w:firstLine="0"/>
              <w:jc w:val="left"/>
              <w:rPr>
                <w:rFonts w:eastAsia="Times New Roman" w:cs="Arial"/>
                <w:b w:val="0"/>
                <w:bCs w:val="0"/>
                <w:color w:val="000000"/>
                <w:szCs w:val="20"/>
                <w:lang w:val="es-ES" w:eastAsia="es-EC"/>
              </w:rPr>
            </w:pPr>
            <w:proofErr w:type="spellStart"/>
            <w:r w:rsidRPr="007613C5">
              <w:rPr>
                <w:rFonts w:eastAsia="Times New Roman" w:cs="Arial"/>
                <w:color w:val="000000"/>
                <w:szCs w:val="20"/>
                <w:lang w:val="es-ES" w:eastAsia="es-EC"/>
              </w:rPr>
              <w:t>Naive</w:t>
            </w:r>
            <w:proofErr w:type="spellEnd"/>
            <w:r w:rsidRPr="007613C5">
              <w:rPr>
                <w:rFonts w:eastAsia="Times New Roman" w:cs="Arial"/>
                <w:color w:val="000000"/>
                <w:szCs w:val="20"/>
                <w:lang w:val="es-ES" w:eastAsia="es-EC"/>
              </w:rPr>
              <w:t xml:space="preserve"> Bayes</w:t>
            </w:r>
          </w:p>
        </w:tc>
        <w:tc>
          <w:tcPr>
            <w:tcW w:w="1221" w:type="dxa"/>
            <w:hideMark/>
          </w:tcPr>
          <w:p w14:paraId="4D8ED9F1"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Media-Alta</w:t>
            </w:r>
          </w:p>
        </w:tc>
        <w:tc>
          <w:tcPr>
            <w:tcW w:w="1559" w:type="dxa"/>
            <w:hideMark/>
          </w:tcPr>
          <w:p w14:paraId="7C4BE14B"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w:t>
            </w:r>
          </w:p>
        </w:tc>
        <w:tc>
          <w:tcPr>
            <w:tcW w:w="1522" w:type="dxa"/>
            <w:hideMark/>
          </w:tcPr>
          <w:p w14:paraId="060EE5EC"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344" w:type="dxa"/>
            <w:hideMark/>
          </w:tcPr>
          <w:p w14:paraId="049742F7"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Sí (BoW, TF-IDF)</w:t>
            </w:r>
          </w:p>
        </w:tc>
        <w:tc>
          <w:tcPr>
            <w:tcW w:w="1908" w:type="dxa"/>
            <w:hideMark/>
          </w:tcPr>
          <w:p w14:paraId="39F0A1FF"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Sencillo, eficiente y sorprendentemente eficaz en texto.</w:t>
            </w:r>
          </w:p>
        </w:tc>
      </w:tr>
      <w:tr w:rsidR="000C0BE4" w:rsidRPr="007613C5" w14:paraId="28B1B5CD" w14:textId="77777777" w:rsidTr="00E31BA6">
        <w:trPr>
          <w:trHeight w:val="20"/>
        </w:trPr>
        <w:tc>
          <w:tcPr>
            <w:cnfStyle w:val="001000000000" w:firstRow="0" w:lastRow="0" w:firstColumn="1" w:lastColumn="0" w:oddVBand="0" w:evenVBand="0" w:oddHBand="0" w:evenHBand="0" w:firstRowFirstColumn="0" w:firstRowLastColumn="0" w:lastRowFirstColumn="0" w:lastRowLastColumn="0"/>
            <w:tcW w:w="1473" w:type="dxa"/>
            <w:hideMark/>
          </w:tcPr>
          <w:p w14:paraId="5458D8AE" w14:textId="77777777" w:rsidR="000C0BE4" w:rsidRPr="007613C5" w:rsidRDefault="000C0BE4" w:rsidP="00EF4F43">
            <w:pPr>
              <w:spacing w:line="360" w:lineRule="auto"/>
              <w:ind w:firstLine="0"/>
              <w:jc w:val="left"/>
              <w:rPr>
                <w:rFonts w:eastAsia="Times New Roman" w:cs="Arial"/>
                <w:b w:val="0"/>
                <w:bCs w:val="0"/>
                <w:color w:val="000000"/>
                <w:szCs w:val="20"/>
                <w:lang w:val="es-ES" w:eastAsia="es-EC"/>
              </w:rPr>
            </w:pPr>
            <w:r w:rsidRPr="007613C5">
              <w:rPr>
                <w:rFonts w:eastAsia="Times New Roman" w:cs="Arial"/>
                <w:color w:val="000000"/>
                <w:szCs w:val="20"/>
                <w:lang w:val="es-ES" w:eastAsia="es-EC"/>
              </w:rPr>
              <w:t>Redes Neuronales (ANN/LSTM)</w:t>
            </w:r>
          </w:p>
        </w:tc>
        <w:tc>
          <w:tcPr>
            <w:tcW w:w="1221" w:type="dxa"/>
            <w:hideMark/>
          </w:tcPr>
          <w:p w14:paraId="6F7D8079"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w:t>
            </w:r>
          </w:p>
        </w:tc>
        <w:tc>
          <w:tcPr>
            <w:tcW w:w="1559" w:type="dxa"/>
            <w:hideMark/>
          </w:tcPr>
          <w:p w14:paraId="3CB68610"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522" w:type="dxa"/>
            <w:hideMark/>
          </w:tcPr>
          <w:p w14:paraId="4141E110"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Baja</w:t>
            </w:r>
          </w:p>
        </w:tc>
        <w:tc>
          <w:tcPr>
            <w:tcW w:w="1344" w:type="dxa"/>
            <w:hideMark/>
          </w:tcPr>
          <w:p w14:paraId="17640712"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adecuado</w:t>
            </w:r>
          </w:p>
        </w:tc>
        <w:tc>
          <w:tcPr>
            <w:tcW w:w="1908" w:type="dxa"/>
            <w:hideMark/>
          </w:tcPr>
          <w:p w14:paraId="736FF25C" w14:textId="77777777" w:rsidR="000C0BE4" w:rsidRPr="007613C5" w:rsidRDefault="000C0BE4" w:rsidP="00EF4F43">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Captura contexto, requiere muchos datos y capacidad de cómputo.</w:t>
            </w:r>
          </w:p>
        </w:tc>
      </w:tr>
      <w:tr w:rsidR="000C0BE4" w:rsidRPr="007613C5" w14:paraId="77B8E073" w14:textId="77777777" w:rsidTr="00E31B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dxa"/>
            <w:hideMark/>
          </w:tcPr>
          <w:p w14:paraId="44982F0C" w14:textId="77777777" w:rsidR="000C0BE4" w:rsidRPr="007613C5" w:rsidRDefault="000C0BE4" w:rsidP="00EF4F43">
            <w:pPr>
              <w:spacing w:line="360" w:lineRule="auto"/>
              <w:ind w:firstLine="0"/>
              <w:jc w:val="left"/>
              <w:rPr>
                <w:rFonts w:eastAsia="Times New Roman" w:cs="Arial"/>
                <w:b w:val="0"/>
                <w:bCs w:val="0"/>
                <w:color w:val="000000"/>
                <w:szCs w:val="20"/>
                <w:lang w:val="es-ES" w:eastAsia="es-EC"/>
              </w:rPr>
            </w:pPr>
            <w:r w:rsidRPr="007613C5">
              <w:rPr>
                <w:rFonts w:eastAsia="Times New Roman" w:cs="Arial"/>
                <w:color w:val="000000"/>
                <w:szCs w:val="20"/>
                <w:lang w:val="es-ES" w:eastAsia="es-EC"/>
              </w:rPr>
              <w:t>Transformers (BERT)</w:t>
            </w:r>
          </w:p>
        </w:tc>
        <w:tc>
          <w:tcPr>
            <w:tcW w:w="1221" w:type="dxa"/>
            <w:hideMark/>
          </w:tcPr>
          <w:p w14:paraId="1D51B455"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w:t>
            </w:r>
          </w:p>
        </w:tc>
        <w:tc>
          <w:tcPr>
            <w:tcW w:w="1559" w:type="dxa"/>
            <w:hideMark/>
          </w:tcPr>
          <w:p w14:paraId="627FD39B"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522" w:type="dxa"/>
            <w:hideMark/>
          </w:tcPr>
          <w:p w14:paraId="5CE5BA06"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Baja</w:t>
            </w:r>
          </w:p>
        </w:tc>
        <w:tc>
          <w:tcPr>
            <w:tcW w:w="1344" w:type="dxa"/>
            <w:hideMark/>
          </w:tcPr>
          <w:p w14:paraId="741E546A"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Ideal</w:t>
            </w:r>
          </w:p>
        </w:tc>
        <w:tc>
          <w:tcPr>
            <w:tcW w:w="1908" w:type="dxa"/>
            <w:hideMark/>
          </w:tcPr>
          <w:p w14:paraId="4A995759" w14:textId="77777777" w:rsidR="000C0BE4" w:rsidRPr="007613C5" w:rsidRDefault="000C0BE4" w:rsidP="00EF4F4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Estado del arte en clasificación de texto; requiere GPU.</w:t>
            </w:r>
          </w:p>
        </w:tc>
      </w:tr>
    </w:tbl>
    <w:p w14:paraId="249E0F0B" w14:textId="27239D41" w:rsidR="000C0BE4" w:rsidRPr="007613C5" w:rsidRDefault="000C0BE4" w:rsidP="002109FC">
      <w:pPr>
        <w:rPr>
          <w:lang w:val="es-ES"/>
        </w:rPr>
      </w:pPr>
    </w:p>
    <w:p w14:paraId="3F0DCB5F" w14:textId="1A1F4CA6" w:rsidR="000C0BE4" w:rsidRPr="007613C5" w:rsidRDefault="006C719B" w:rsidP="000C0BE4">
      <w:pPr>
        <w:rPr>
          <w:lang w:val="es-ES"/>
        </w:rPr>
      </w:pPr>
      <w:r w:rsidRPr="007613C5">
        <w:rPr>
          <w:lang w:val="es-ES"/>
        </w:rPr>
        <w:t xml:space="preserve">En contraste, las redes neuronales, tanto las arquitecturas de perceptrón multicapa (MLP) como modelos más avanzados como </w:t>
      </w:r>
      <w:r w:rsidRPr="007613C5">
        <w:rPr>
          <w:rStyle w:val="nfasis"/>
          <w:lang w:val="es-ES"/>
        </w:rPr>
        <w:t>Long Short-</w:t>
      </w:r>
      <w:proofErr w:type="spellStart"/>
      <w:r w:rsidRPr="007613C5">
        <w:rPr>
          <w:rStyle w:val="nfasis"/>
          <w:lang w:val="es-ES"/>
        </w:rPr>
        <w:t>Term</w:t>
      </w:r>
      <w:proofErr w:type="spellEnd"/>
      <w:r w:rsidRPr="007613C5">
        <w:rPr>
          <w:rStyle w:val="nfasis"/>
          <w:lang w:val="es-ES"/>
        </w:rPr>
        <w:t xml:space="preserve"> Memory</w:t>
      </w:r>
      <w:r w:rsidRPr="007613C5">
        <w:rPr>
          <w:lang w:val="es-ES"/>
        </w:rPr>
        <w:t xml:space="preserve"> (LSTM), permiten capturar patrones complejos y relaciones no lineales en los datos, incluyendo secuencias temporales o texto enriquecido, aunque requieren mayor capacidad de cómputo y cuidado en el entrenamiento para evitar sobreajuste. Finalmente, los modelos basados en </w:t>
      </w:r>
      <w:proofErr w:type="spellStart"/>
      <w:r w:rsidRPr="007613C5">
        <w:rPr>
          <w:rStyle w:val="nfasis"/>
          <w:lang w:val="es-ES"/>
        </w:rPr>
        <w:t>transformers</w:t>
      </w:r>
      <w:proofErr w:type="spellEnd"/>
      <w:r w:rsidRPr="007613C5">
        <w:rPr>
          <w:lang w:val="es-ES"/>
        </w:rPr>
        <w:t xml:space="preserve"> como BERT representan el estado del arte en procesamiento del lenguaje natural, permitiendo una clasificación semántica profunda y contextualizada de los tickets, pero su implementación implica una inversión considerable en infraestructura y tiempo.</w:t>
      </w:r>
    </w:p>
    <w:p w14:paraId="059251A0" w14:textId="77777777" w:rsidR="00A4651E" w:rsidRPr="007613C5" w:rsidRDefault="00A4651E" w:rsidP="00A4651E">
      <w:pPr>
        <w:rPr>
          <w:lang w:val="es-ES"/>
        </w:rPr>
      </w:pPr>
    </w:p>
    <w:p w14:paraId="7C0DC29D" w14:textId="181DDA4D" w:rsidR="002109FC" w:rsidRPr="007613C5" w:rsidRDefault="00DE60A6" w:rsidP="00E566E3">
      <w:pPr>
        <w:pStyle w:val="Titulo111"/>
      </w:pPr>
      <w:bookmarkStart w:id="85" w:name="_Toc216699171"/>
      <w:r w:rsidRPr="007613C5">
        <w:lastRenderedPageBreak/>
        <w:t xml:space="preserve">Modelos </w:t>
      </w:r>
      <w:r w:rsidR="00B63FBC" w:rsidRPr="007613C5">
        <w:t>de Predicción</w:t>
      </w:r>
      <w:bookmarkEnd w:id="85"/>
      <w:r w:rsidRPr="007613C5">
        <w:t xml:space="preserve"> </w:t>
      </w:r>
    </w:p>
    <w:p w14:paraId="20CF9619" w14:textId="1121EE58" w:rsidR="000C0BE4" w:rsidRPr="007613C5" w:rsidRDefault="000C0BE4" w:rsidP="00DE60A6">
      <w:pPr>
        <w:rPr>
          <w:rFonts w:eastAsiaTheme="majorEastAsia" w:cs="Arial"/>
          <w:iCs/>
          <w:lang w:val="es-ES"/>
        </w:rPr>
      </w:pPr>
      <w:r w:rsidRPr="007613C5">
        <w:rPr>
          <w:rFonts w:eastAsiaTheme="majorEastAsia" w:cs="Arial"/>
          <w:iCs/>
          <w:lang w:val="es-ES"/>
        </w:rPr>
        <w:t>Los modelos de machine learning de predicción pueden ser utilizados para anticipar variables clave del flujo de trabajo, como el tiempo estimado de resolución, la probabilidad de escalamiento o la satisfacción del usuario. Uno de los modelos más adecuados en este caso es Regresión Lineal</w:t>
      </w:r>
      <w:r w:rsidR="0049008C">
        <w:rPr>
          <w:rFonts w:eastAsiaTheme="majorEastAsia" w:cs="Arial"/>
          <w:iCs/>
          <w:lang w:val="es-ES"/>
        </w:rPr>
        <w:t xml:space="preserve"> </w:t>
      </w:r>
      <w:sdt>
        <w:sdtPr>
          <w:rPr>
            <w:rFonts w:eastAsiaTheme="majorEastAsia" w:cs="Arial"/>
            <w:iCs/>
            <w:lang w:val="es-ES"/>
          </w:rPr>
          <w:id w:val="249779812"/>
          <w:citation/>
        </w:sdtPr>
        <w:sdtContent>
          <w:r w:rsidR="0049008C">
            <w:rPr>
              <w:rFonts w:eastAsiaTheme="majorEastAsia" w:cs="Arial"/>
              <w:iCs/>
              <w:lang w:val="es-ES"/>
            </w:rPr>
            <w:fldChar w:fldCharType="begin"/>
          </w:r>
          <w:r w:rsidR="0049008C">
            <w:rPr>
              <w:rFonts w:eastAsiaTheme="majorEastAsia" w:cs="Arial"/>
              <w:iCs/>
              <w:lang w:val="es-EC"/>
            </w:rPr>
            <w:instrText xml:space="preserve"> CITATION Par25 \l 12298 </w:instrText>
          </w:r>
          <w:r w:rsidR="0049008C">
            <w:rPr>
              <w:rFonts w:eastAsiaTheme="majorEastAsia" w:cs="Arial"/>
              <w:iCs/>
              <w:lang w:val="es-ES"/>
            </w:rPr>
            <w:fldChar w:fldCharType="separate"/>
          </w:r>
          <w:r w:rsidR="0049008C" w:rsidRPr="00E3751B">
            <w:rPr>
              <w:rFonts w:eastAsiaTheme="majorEastAsia" w:cs="Arial"/>
              <w:noProof/>
              <w:lang w:val="es-EC"/>
            </w:rPr>
            <w:t>(Parra, 2025)</w:t>
          </w:r>
          <w:r w:rsidR="0049008C">
            <w:rPr>
              <w:rFonts w:eastAsiaTheme="majorEastAsia" w:cs="Arial"/>
              <w:iCs/>
              <w:lang w:val="es-ES"/>
            </w:rPr>
            <w:fldChar w:fldCharType="end"/>
          </w:r>
        </w:sdtContent>
      </w:sdt>
      <w:r w:rsidRPr="007613C5">
        <w:rPr>
          <w:rFonts w:eastAsiaTheme="majorEastAsia" w:cs="Arial"/>
          <w:iCs/>
          <w:lang w:val="es-ES"/>
        </w:rPr>
        <w:t xml:space="preserve">. Este modelo estadístico se utiliza para predecir un valor numérico a partir de una o más variables </w:t>
      </w:r>
      <w:r w:rsidRPr="007613C5">
        <w:rPr>
          <w:lang w:val="es-ES"/>
        </w:rPr>
        <w:t>independientes</w:t>
      </w:r>
      <w:r w:rsidR="00DC2432">
        <w:rPr>
          <w:lang w:val="es-ES"/>
        </w:rPr>
        <w:t xml:space="preserve"> </w:t>
      </w:r>
      <w:sdt>
        <w:sdtPr>
          <w:rPr>
            <w:lang w:val="es-ES"/>
          </w:rPr>
          <w:id w:val="-1709243162"/>
          <w:citation/>
        </w:sdtPr>
        <w:sdtContent>
          <w:r w:rsidR="00DC2432">
            <w:rPr>
              <w:lang w:val="es-ES"/>
            </w:rPr>
            <w:fldChar w:fldCharType="begin"/>
          </w:r>
          <w:r w:rsidR="00DC2432">
            <w:rPr>
              <w:lang w:val="es-EC"/>
            </w:rPr>
            <w:instrText xml:space="preserve"> CITATION Sar23 \l 12298 </w:instrText>
          </w:r>
          <w:r w:rsidR="00DC2432">
            <w:rPr>
              <w:lang w:val="es-ES"/>
            </w:rPr>
            <w:fldChar w:fldCharType="separate"/>
          </w:r>
          <w:r w:rsidR="00DC2432" w:rsidRPr="00E3751B">
            <w:rPr>
              <w:noProof/>
              <w:lang w:val="es-EC"/>
            </w:rPr>
            <w:t>(Sarma et al., 2023)</w:t>
          </w:r>
          <w:r w:rsidR="00DC2432">
            <w:rPr>
              <w:lang w:val="es-ES"/>
            </w:rPr>
            <w:fldChar w:fldCharType="end"/>
          </w:r>
        </w:sdtContent>
      </w:sdt>
      <w:r w:rsidRPr="007613C5">
        <w:rPr>
          <w:rFonts w:eastAsiaTheme="majorEastAsia" w:cs="Arial"/>
          <w:iCs/>
          <w:lang w:val="es-ES"/>
        </w:rPr>
        <w:t>. Por ejemplo, puede predecir el tiempo de resolución de un ticket basándose en características como la categoría del requerimiento, la prioridad, el historial de incidentes similares y la disponibilidad del personal. Aunque es un modelo simple, ofrece interpretabilidad y permite identificar qué variables influyen más en el tiempo de respuesta, lo cual puede ser muy útil para la gestión de recursos del equipo de TI</w:t>
      </w:r>
      <w:r w:rsidR="00D854ED">
        <w:rPr>
          <w:rFonts w:eastAsiaTheme="majorEastAsia" w:cs="Arial"/>
          <w:iCs/>
          <w:lang w:val="es-ES"/>
        </w:rPr>
        <w:t xml:space="preserve"> </w:t>
      </w:r>
      <w:sdt>
        <w:sdtPr>
          <w:rPr>
            <w:rFonts w:eastAsiaTheme="majorEastAsia" w:cs="Arial"/>
            <w:iCs/>
            <w:lang w:val="es-ES"/>
          </w:rPr>
          <w:id w:val="679165937"/>
          <w:citation/>
        </w:sdtPr>
        <w:sdtContent>
          <w:r w:rsidR="00D854ED">
            <w:rPr>
              <w:rFonts w:eastAsiaTheme="majorEastAsia" w:cs="Arial"/>
              <w:iCs/>
              <w:lang w:val="es-ES"/>
            </w:rPr>
            <w:fldChar w:fldCharType="begin"/>
          </w:r>
          <w:r w:rsidR="00D854ED">
            <w:rPr>
              <w:rFonts w:eastAsiaTheme="majorEastAsia" w:cs="Arial"/>
              <w:iCs/>
              <w:lang w:val="es-EC"/>
            </w:rPr>
            <w:instrText xml:space="preserve"> CITATION Swa23 \l 12298 </w:instrText>
          </w:r>
          <w:r w:rsidR="00D854ED">
            <w:rPr>
              <w:rFonts w:eastAsiaTheme="majorEastAsia" w:cs="Arial"/>
              <w:iCs/>
              <w:lang w:val="es-ES"/>
            </w:rPr>
            <w:fldChar w:fldCharType="separate"/>
          </w:r>
          <w:r w:rsidR="00D854ED" w:rsidRPr="00E3751B">
            <w:rPr>
              <w:rFonts w:eastAsiaTheme="majorEastAsia" w:cs="Arial"/>
              <w:noProof/>
              <w:lang w:val="es-EC"/>
            </w:rPr>
            <w:t>(Swain y Garza, 2023)</w:t>
          </w:r>
          <w:r w:rsidR="00D854ED">
            <w:rPr>
              <w:rFonts w:eastAsiaTheme="majorEastAsia" w:cs="Arial"/>
              <w:iCs/>
              <w:lang w:val="es-ES"/>
            </w:rPr>
            <w:fldChar w:fldCharType="end"/>
          </w:r>
        </w:sdtContent>
      </w:sdt>
      <w:r w:rsidRPr="007613C5">
        <w:rPr>
          <w:rFonts w:eastAsiaTheme="majorEastAsia" w:cs="Arial"/>
          <w:iCs/>
          <w:lang w:val="es-ES"/>
        </w:rPr>
        <w:t>.</w:t>
      </w:r>
    </w:p>
    <w:p w14:paraId="7D111C2E" w14:textId="6B86491B" w:rsidR="002E4EFA" w:rsidRPr="007613C5" w:rsidRDefault="000C0BE4" w:rsidP="00DE60A6">
      <w:pPr>
        <w:rPr>
          <w:rFonts w:eastAsiaTheme="majorEastAsia" w:cs="Arial"/>
          <w:iCs/>
          <w:lang w:val="es-ES"/>
        </w:rPr>
      </w:pPr>
      <w:r w:rsidRPr="007613C5">
        <w:rPr>
          <w:rFonts w:eastAsiaTheme="majorEastAsia" w:cs="Arial"/>
          <w:iCs/>
          <w:lang w:val="es-ES"/>
        </w:rPr>
        <w:t xml:space="preserve">Otro modelo predictivo útil sería el </w:t>
      </w:r>
      <w:proofErr w:type="spellStart"/>
      <w:r w:rsidRPr="007613C5">
        <w:rPr>
          <w:rFonts w:eastAsiaTheme="majorEastAsia" w:cs="Arial"/>
          <w:iCs/>
          <w:lang w:val="es-ES"/>
        </w:rPr>
        <w:t>Gradient</w:t>
      </w:r>
      <w:proofErr w:type="spellEnd"/>
      <w:r w:rsidRPr="007613C5">
        <w:rPr>
          <w:rFonts w:eastAsiaTheme="majorEastAsia" w:cs="Arial"/>
          <w:iCs/>
          <w:lang w:val="es-ES"/>
        </w:rPr>
        <w:t xml:space="preserve"> </w:t>
      </w:r>
      <w:proofErr w:type="spellStart"/>
      <w:r w:rsidRPr="007613C5">
        <w:rPr>
          <w:rFonts w:eastAsiaTheme="majorEastAsia" w:cs="Arial"/>
          <w:iCs/>
          <w:lang w:val="es-ES"/>
        </w:rPr>
        <w:t>Boosting</w:t>
      </w:r>
      <w:proofErr w:type="spellEnd"/>
      <w:r w:rsidRPr="007613C5">
        <w:rPr>
          <w:rFonts w:eastAsiaTheme="majorEastAsia" w:cs="Arial"/>
          <w:iCs/>
          <w:lang w:val="es-ES"/>
        </w:rPr>
        <w:t xml:space="preserve"> Machine (GBM), un modelo de conjunto que combina múltiples modelos débiles (como árboles de decisión) para crear un predictor más fuerte. GBM es especialmente eficaz en tareas donde se necesita alta precisión y se cuenta con una cantidad razonable de datos históricos. Este modelo puede predecir, por ejemplo, la probabilidad de que un ticket requiera una segunda intervención o sea escalado a un nivel superior, lo cual permite al equipo de soporte prepararse proactivamente. Gracias a su capacidad para capturar relaciones complejas no lineales entre las variables, GBM puede adaptarse bien a entornos dinámicos como el de atención tecnológica, y ser afinado para múltiples objetivos predictivos dentro del flujo de gestión de tickets</w:t>
      </w:r>
      <w:r w:rsidR="006C719B" w:rsidRPr="007613C5">
        <w:rPr>
          <w:rFonts w:eastAsiaTheme="majorEastAsia" w:cs="Arial"/>
          <w:iCs/>
          <w:lang w:val="es-ES"/>
        </w:rPr>
        <w:t xml:space="preserve"> </w:t>
      </w:r>
      <w:sdt>
        <w:sdtPr>
          <w:rPr>
            <w:rFonts w:eastAsiaTheme="majorEastAsia" w:cs="Arial"/>
            <w:iCs/>
            <w:lang w:val="es-ES"/>
          </w:rPr>
          <w:id w:val="-649672500"/>
          <w:citation/>
        </w:sdtPr>
        <w:sdtContent>
          <w:r w:rsidR="006C719B" w:rsidRPr="007613C5">
            <w:rPr>
              <w:rFonts w:eastAsiaTheme="majorEastAsia" w:cs="Arial"/>
              <w:iCs/>
              <w:lang w:val="es-ES"/>
            </w:rPr>
            <w:fldChar w:fldCharType="begin"/>
          </w:r>
          <w:r w:rsidR="006C719B" w:rsidRPr="007613C5">
            <w:rPr>
              <w:rFonts w:eastAsiaTheme="majorEastAsia" w:cs="Arial"/>
              <w:iCs/>
              <w:lang w:val="es-ES"/>
            </w:rPr>
            <w:instrText xml:space="preserve"> CITATION Che20 \l 12298 </w:instrText>
          </w:r>
          <w:r w:rsidR="006C719B" w:rsidRPr="007613C5">
            <w:rPr>
              <w:rFonts w:eastAsiaTheme="majorEastAsia" w:cs="Arial"/>
              <w:iCs/>
              <w:lang w:val="es-ES"/>
            </w:rPr>
            <w:fldChar w:fldCharType="separate"/>
          </w:r>
          <w:r w:rsidR="003A4FF5" w:rsidRPr="003A4FF5">
            <w:rPr>
              <w:rFonts w:eastAsiaTheme="majorEastAsia" w:cs="Arial"/>
              <w:noProof/>
              <w:lang w:val="es-ES"/>
            </w:rPr>
            <w:t>(Chen, 2020)</w:t>
          </w:r>
          <w:r w:rsidR="006C719B" w:rsidRPr="007613C5">
            <w:rPr>
              <w:rFonts w:eastAsiaTheme="majorEastAsia" w:cs="Arial"/>
              <w:iCs/>
              <w:lang w:val="es-ES"/>
            </w:rPr>
            <w:fldChar w:fldCharType="end"/>
          </w:r>
        </w:sdtContent>
      </w:sdt>
      <w:r w:rsidRPr="007613C5">
        <w:rPr>
          <w:rFonts w:eastAsiaTheme="majorEastAsia" w:cs="Arial"/>
          <w:iCs/>
          <w:lang w:val="es-ES"/>
        </w:rPr>
        <w:t>.</w:t>
      </w:r>
    </w:p>
    <w:p w14:paraId="55C70270" w14:textId="168F9B8D" w:rsidR="007A6F7F" w:rsidRPr="007613C5" w:rsidRDefault="007A6F7F" w:rsidP="007A6F7F">
      <w:pPr>
        <w:rPr>
          <w:lang w:val="es-ES"/>
        </w:rPr>
      </w:pPr>
      <w:r w:rsidRPr="007613C5">
        <w:rPr>
          <w:lang w:val="es-ES"/>
        </w:rPr>
        <w:t xml:space="preserve">De igual forma, </w:t>
      </w:r>
      <w:proofErr w:type="spellStart"/>
      <w:r w:rsidRPr="007613C5">
        <w:rPr>
          <w:lang w:val="es-ES"/>
        </w:rPr>
        <w:t>CatBoost</w:t>
      </w:r>
      <w:proofErr w:type="spellEnd"/>
      <w:r w:rsidRPr="007613C5">
        <w:rPr>
          <w:lang w:val="es-ES"/>
        </w:rPr>
        <w:t xml:space="preserve"> es un modelo de </w:t>
      </w:r>
      <w:proofErr w:type="spellStart"/>
      <w:r w:rsidRPr="007613C5">
        <w:rPr>
          <w:lang w:val="es-ES"/>
        </w:rPr>
        <w:t>gradient</w:t>
      </w:r>
      <w:proofErr w:type="spellEnd"/>
      <w:r w:rsidRPr="007613C5">
        <w:rPr>
          <w:lang w:val="es-ES"/>
        </w:rPr>
        <w:t xml:space="preserve"> </w:t>
      </w:r>
      <w:proofErr w:type="spellStart"/>
      <w:r w:rsidRPr="007613C5">
        <w:rPr>
          <w:lang w:val="es-ES"/>
        </w:rPr>
        <w:t>boosting</w:t>
      </w:r>
      <w:proofErr w:type="spellEnd"/>
      <w:r w:rsidRPr="007613C5">
        <w:rPr>
          <w:lang w:val="es-ES"/>
        </w:rPr>
        <w:t xml:space="preserve"> desarrollado por </w:t>
      </w:r>
      <w:proofErr w:type="spellStart"/>
      <w:r w:rsidRPr="007613C5">
        <w:rPr>
          <w:lang w:val="es-ES"/>
        </w:rPr>
        <w:t>Yandex</w:t>
      </w:r>
      <w:proofErr w:type="spellEnd"/>
      <w:r w:rsidRPr="007613C5">
        <w:rPr>
          <w:lang w:val="es-ES"/>
        </w:rPr>
        <w:t xml:space="preserve">, que se distingue por su manejo nativo de variables categóricas, muy común en sistemas de tickets (por ejemplo, tipo de usuario, categoría del requerimiento, agente asignado). Esto elimina la necesidad de codificaciones manuales y mejora la calidad de la predicción al conservar relaciones internas entre categorías. </w:t>
      </w:r>
      <w:proofErr w:type="spellStart"/>
      <w:r w:rsidRPr="007613C5">
        <w:rPr>
          <w:lang w:val="es-ES"/>
        </w:rPr>
        <w:t>CatBoost</w:t>
      </w:r>
      <w:proofErr w:type="spellEnd"/>
      <w:r w:rsidRPr="007613C5">
        <w:rPr>
          <w:lang w:val="es-ES"/>
        </w:rPr>
        <w:t xml:space="preserve"> ha mostrado un excelente rendimiento en tareas de regresión y clasificación multiclase, y puede utilizarse para predecir </w:t>
      </w:r>
      <w:r w:rsidRPr="007613C5">
        <w:rPr>
          <w:lang w:val="es-ES"/>
        </w:rPr>
        <w:lastRenderedPageBreak/>
        <w:t xml:space="preserve">la probabilidad de resolución exitosa en el primer contacto o para estimar la carga futura de tickets en función de patrones históricos </w:t>
      </w:r>
      <w:sdt>
        <w:sdtPr>
          <w:rPr>
            <w:lang w:val="es-ES"/>
          </w:rPr>
          <w:id w:val="1606384664"/>
          <w:citation/>
        </w:sdtPr>
        <w:sdtContent>
          <w:r w:rsidRPr="007613C5">
            <w:rPr>
              <w:lang w:val="es-ES"/>
            </w:rPr>
            <w:fldChar w:fldCharType="begin"/>
          </w:r>
          <w:r w:rsidRPr="007613C5">
            <w:rPr>
              <w:lang w:val="es-ES"/>
            </w:rPr>
            <w:instrText xml:space="preserve"> CITATION Pro20 \l 12298 </w:instrText>
          </w:r>
          <w:r w:rsidRPr="007613C5">
            <w:rPr>
              <w:lang w:val="es-ES"/>
            </w:rPr>
            <w:fldChar w:fldCharType="separate"/>
          </w:r>
          <w:r w:rsidR="003A4FF5" w:rsidRPr="003A4FF5">
            <w:rPr>
              <w:noProof/>
              <w:lang w:val="es-ES"/>
            </w:rPr>
            <w:t>(Prokhorenkova, 2020)</w:t>
          </w:r>
          <w:r w:rsidRPr="007613C5">
            <w:rPr>
              <w:lang w:val="es-ES"/>
            </w:rPr>
            <w:fldChar w:fldCharType="end"/>
          </w:r>
        </w:sdtContent>
      </w:sdt>
      <w:r w:rsidRPr="007613C5">
        <w:rPr>
          <w:lang w:val="es-ES"/>
        </w:rPr>
        <w:t>.</w:t>
      </w:r>
    </w:p>
    <w:p w14:paraId="4B91D08B" w14:textId="402A0860" w:rsidR="007A6F7F" w:rsidRPr="007613C5" w:rsidRDefault="007A6F7F" w:rsidP="007A6F7F">
      <w:pPr>
        <w:rPr>
          <w:lang w:val="es-ES"/>
        </w:rPr>
      </w:pPr>
      <w:r w:rsidRPr="007613C5">
        <w:rPr>
          <w:lang w:val="es-ES"/>
        </w:rPr>
        <w:t>Las redes neuronales profundas (DNN) ofrecen un enfoque flexible y poderoso para predecir variables continuas o probabilísticas en entornos complejos como los sistemas de tickets. A diferencia de modelos tradicionales, las DNN pueden capturar interacciones no lineales y de alto orden entre las variables de entrada, como el texto del ticket, las métricas de comportamiento del usuario y la carga operativa del sistema</w:t>
      </w:r>
      <w:r w:rsidR="0072560C">
        <w:rPr>
          <w:lang w:val="es-ES"/>
        </w:rPr>
        <w:t xml:space="preserve"> </w:t>
      </w:r>
      <w:sdt>
        <w:sdtPr>
          <w:rPr>
            <w:lang w:val="es-ES"/>
          </w:rPr>
          <w:id w:val="1178161831"/>
          <w:citation/>
        </w:sdtPr>
        <w:sdtContent>
          <w:r w:rsidR="0072560C">
            <w:rPr>
              <w:lang w:val="es-ES"/>
            </w:rPr>
            <w:fldChar w:fldCharType="begin"/>
          </w:r>
          <w:r w:rsidR="0072560C">
            <w:rPr>
              <w:lang w:val="es-EC"/>
            </w:rPr>
            <w:instrText xml:space="preserve">CITATION Tjo21 \l 12298 </w:instrText>
          </w:r>
          <w:r w:rsidR="0072560C">
            <w:rPr>
              <w:lang w:val="es-ES"/>
            </w:rPr>
            <w:fldChar w:fldCharType="separate"/>
          </w:r>
          <w:r w:rsidR="0072560C" w:rsidRPr="00E3751B">
            <w:rPr>
              <w:noProof/>
              <w:lang w:val="es-EC"/>
            </w:rPr>
            <w:t>(Tjoa &amp; Guan, 2021)</w:t>
          </w:r>
          <w:r w:rsidR="0072560C">
            <w:rPr>
              <w:lang w:val="es-ES"/>
            </w:rPr>
            <w:fldChar w:fldCharType="end"/>
          </w:r>
        </w:sdtContent>
      </w:sdt>
      <w:r w:rsidRPr="007613C5">
        <w:rPr>
          <w:lang w:val="es-ES"/>
        </w:rPr>
        <w:t>. Gracias al uso de múltiples capas ocultas, las DNN pueden adaptarse a problemas como la predicción del tiempo de atención o la satisfacción del usuario posterior al cierre del ticket, especialmente cuando se integran con modelos de representación semántica del lenguaje (</w:t>
      </w:r>
      <w:proofErr w:type="spellStart"/>
      <w:r w:rsidRPr="007613C5">
        <w:rPr>
          <w:lang w:val="es-ES"/>
        </w:rPr>
        <w:t>embeddings</w:t>
      </w:r>
      <w:proofErr w:type="spellEnd"/>
      <w:r w:rsidRPr="007613C5">
        <w:rPr>
          <w:lang w:val="es-ES"/>
        </w:rPr>
        <w:t xml:space="preserve">). Su uso se ha popularizado con frameworks modernos como </w:t>
      </w:r>
      <w:proofErr w:type="spellStart"/>
      <w:r w:rsidRPr="007613C5">
        <w:rPr>
          <w:lang w:val="es-ES"/>
        </w:rPr>
        <w:t>TensorFlow</w:t>
      </w:r>
      <w:proofErr w:type="spellEnd"/>
      <w:r w:rsidRPr="007613C5">
        <w:rPr>
          <w:lang w:val="es-ES"/>
        </w:rPr>
        <w:t xml:space="preserve"> o </w:t>
      </w:r>
      <w:proofErr w:type="spellStart"/>
      <w:r w:rsidRPr="007613C5">
        <w:rPr>
          <w:lang w:val="es-ES"/>
        </w:rPr>
        <w:t>PyTorch</w:t>
      </w:r>
      <w:proofErr w:type="spellEnd"/>
      <w:r w:rsidRPr="007613C5">
        <w:rPr>
          <w:lang w:val="es-ES"/>
        </w:rPr>
        <w:t>, que facilitan su entrenamiento en entornos productivos</w:t>
      </w:r>
      <w:r w:rsidR="00900AD4" w:rsidRPr="007613C5">
        <w:rPr>
          <w:lang w:val="es-ES"/>
        </w:rPr>
        <w:t xml:space="preserve"> </w:t>
      </w:r>
      <w:sdt>
        <w:sdtPr>
          <w:rPr>
            <w:lang w:val="es-ES"/>
          </w:rPr>
          <w:id w:val="-2081735447"/>
          <w:citation/>
        </w:sdtPr>
        <w:sdtContent>
          <w:r w:rsidR="00900AD4" w:rsidRPr="007613C5">
            <w:rPr>
              <w:lang w:val="es-ES"/>
            </w:rPr>
            <w:fldChar w:fldCharType="begin"/>
          </w:r>
          <w:r w:rsidR="00900AD4" w:rsidRPr="007613C5">
            <w:rPr>
              <w:lang w:val="es-ES"/>
            </w:rPr>
            <w:instrText xml:space="preserve"> CITATION Han21 \l 12298 </w:instrText>
          </w:r>
          <w:r w:rsidR="00900AD4" w:rsidRPr="007613C5">
            <w:rPr>
              <w:lang w:val="es-ES"/>
            </w:rPr>
            <w:fldChar w:fldCharType="separate"/>
          </w:r>
          <w:r w:rsidR="003A4FF5" w:rsidRPr="003A4FF5">
            <w:rPr>
              <w:noProof/>
              <w:lang w:val="es-ES"/>
            </w:rPr>
            <w:t>(Han, 2021)</w:t>
          </w:r>
          <w:r w:rsidR="00900AD4" w:rsidRPr="007613C5">
            <w:rPr>
              <w:lang w:val="es-ES"/>
            </w:rPr>
            <w:fldChar w:fldCharType="end"/>
          </w:r>
        </w:sdtContent>
      </w:sdt>
      <w:r w:rsidRPr="007613C5">
        <w:rPr>
          <w:lang w:val="es-ES"/>
        </w:rPr>
        <w:t>.</w:t>
      </w:r>
    </w:p>
    <w:p w14:paraId="7C3981D1" w14:textId="7AFD0C2B" w:rsidR="007A6F7F" w:rsidRPr="007613C5" w:rsidRDefault="007A6F7F" w:rsidP="007A6F7F">
      <w:pPr>
        <w:rPr>
          <w:lang w:val="es-ES"/>
        </w:rPr>
      </w:pPr>
      <w:r w:rsidRPr="007613C5">
        <w:rPr>
          <w:lang w:val="es-ES"/>
        </w:rPr>
        <w:t>El modelo LSTM es un tipo de red neuronal recurrente (RNN) diseñado para aprender dependencias de largo plazo en secuencias, lo que lo hace ideal para analizar la evolución temporal de tickets en sistemas de soporte</w:t>
      </w:r>
      <w:r w:rsidR="004A06B8">
        <w:rPr>
          <w:lang w:val="es-ES"/>
        </w:rPr>
        <w:t xml:space="preserve"> </w:t>
      </w:r>
      <w:sdt>
        <w:sdtPr>
          <w:rPr>
            <w:lang w:val="es-ES"/>
          </w:rPr>
          <w:id w:val="-527564445"/>
          <w:citation/>
        </w:sdtPr>
        <w:sdtContent>
          <w:r w:rsidR="004A06B8">
            <w:rPr>
              <w:lang w:val="es-ES"/>
            </w:rPr>
            <w:fldChar w:fldCharType="begin"/>
          </w:r>
          <w:r w:rsidR="004A06B8">
            <w:rPr>
              <w:lang w:val="es-EC"/>
            </w:rPr>
            <w:instrText xml:space="preserve"> CITATION Tri20 \l 12298 </w:instrText>
          </w:r>
          <w:r w:rsidR="004A06B8">
            <w:rPr>
              <w:lang w:val="es-ES"/>
            </w:rPr>
            <w:fldChar w:fldCharType="separate"/>
          </w:r>
          <w:r w:rsidR="004A06B8" w:rsidRPr="00E3751B">
            <w:rPr>
              <w:noProof/>
              <w:lang w:val="es-EC"/>
            </w:rPr>
            <w:t>(Trinh, 2020)</w:t>
          </w:r>
          <w:r w:rsidR="004A06B8">
            <w:rPr>
              <w:lang w:val="es-ES"/>
            </w:rPr>
            <w:fldChar w:fldCharType="end"/>
          </w:r>
        </w:sdtContent>
      </w:sdt>
      <w:r w:rsidRPr="007613C5">
        <w:rPr>
          <w:lang w:val="es-ES"/>
        </w:rPr>
        <w:t xml:space="preserve">. En particular, puede predecir eventos como la duración de resolución de un ticket o su probabilidad de ser reabierto, al analizar secuencias históricas de eventos, comentarios o actualizaciones dentro del ciclo de vida del ticket. LSTM puede integrarse con técnicas de procesamiento de lenguaje natural para incorporar texto en sus entradas, haciendo más precisas las predicciones basadas en el contenido semántico del </w:t>
      </w:r>
      <w:r w:rsidR="009717FB" w:rsidRPr="007613C5">
        <w:rPr>
          <w:lang w:val="es-ES"/>
        </w:rPr>
        <w:t>requerimiento</w:t>
      </w:r>
      <w:r w:rsidR="00900AD4" w:rsidRPr="007613C5">
        <w:rPr>
          <w:lang w:val="es-ES"/>
        </w:rPr>
        <w:t xml:space="preserve"> </w:t>
      </w:r>
      <w:sdt>
        <w:sdtPr>
          <w:rPr>
            <w:lang w:val="es-ES"/>
          </w:rPr>
          <w:id w:val="381989257"/>
          <w:citation/>
        </w:sdtPr>
        <w:sdtContent>
          <w:r w:rsidR="00900AD4" w:rsidRPr="007613C5">
            <w:rPr>
              <w:lang w:val="es-ES"/>
            </w:rPr>
            <w:fldChar w:fldCharType="begin"/>
          </w:r>
          <w:r w:rsidR="00900AD4" w:rsidRPr="007613C5">
            <w:rPr>
              <w:lang w:val="es-ES"/>
            </w:rPr>
            <w:instrText xml:space="preserve"> CITATION Zho21 \l 12298 </w:instrText>
          </w:r>
          <w:r w:rsidR="00900AD4" w:rsidRPr="007613C5">
            <w:rPr>
              <w:lang w:val="es-ES"/>
            </w:rPr>
            <w:fldChar w:fldCharType="separate"/>
          </w:r>
          <w:r w:rsidR="003A4FF5" w:rsidRPr="003A4FF5">
            <w:rPr>
              <w:noProof/>
              <w:lang w:val="es-ES"/>
            </w:rPr>
            <w:t>(Zhou, 2021)</w:t>
          </w:r>
          <w:r w:rsidR="00900AD4" w:rsidRPr="007613C5">
            <w:rPr>
              <w:lang w:val="es-ES"/>
            </w:rPr>
            <w:fldChar w:fldCharType="end"/>
          </w:r>
        </w:sdtContent>
      </w:sdt>
      <w:r w:rsidRPr="007613C5">
        <w:rPr>
          <w:lang w:val="es-ES"/>
        </w:rPr>
        <w:t>.</w:t>
      </w:r>
    </w:p>
    <w:p w14:paraId="0265813B" w14:textId="56292B14" w:rsidR="00900AD4" w:rsidRPr="00B63FBC" w:rsidRDefault="00900AD4" w:rsidP="00EF4F43">
      <w:pPr>
        <w:pStyle w:val="Descripcin"/>
        <w:keepNext/>
        <w:spacing w:after="0"/>
        <w:ind w:firstLine="0"/>
        <w:jc w:val="left"/>
        <w:rPr>
          <w:b w:val="0"/>
          <w:bCs/>
          <w:i/>
          <w:iCs w:val="0"/>
          <w:sz w:val="20"/>
          <w:szCs w:val="20"/>
          <w:lang w:val="es-ES"/>
        </w:rPr>
      </w:pPr>
      <w:bookmarkStart w:id="86" w:name="_Ref200428652"/>
      <w:bookmarkStart w:id="87" w:name="_Toc216699134"/>
      <w:r w:rsidRPr="007613C5">
        <w:rPr>
          <w:bCs/>
          <w:iCs w:val="0"/>
          <w:sz w:val="20"/>
          <w:szCs w:val="20"/>
          <w:lang w:val="es-ES"/>
        </w:rPr>
        <w:t xml:space="preserve">Tabla </w:t>
      </w:r>
      <w:r w:rsidR="00D65058">
        <w:rPr>
          <w:b w:val="0"/>
          <w:bCs/>
          <w:i/>
          <w:iCs w:val="0"/>
          <w:sz w:val="20"/>
          <w:szCs w:val="20"/>
          <w:lang w:val="es-ES"/>
        </w:rPr>
        <w:fldChar w:fldCharType="begin"/>
      </w:r>
      <w:r w:rsidR="00D65058">
        <w:rPr>
          <w:bCs/>
          <w:iCs w:val="0"/>
          <w:sz w:val="20"/>
          <w:szCs w:val="20"/>
          <w:lang w:val="es-ES"/>
        </w:rPr>
        <w:instrText xml:space="preserve"> SEQ Tabla \* ARABIC </w:instrText>
      </w:r>
      <w:r w:rsidR="00D65058">
        <w:rPr>
          <w:b w:val="0"/>
          <w:bCs/>
          <w:i/>
          <w:iCs w:val="0"/>
          <w:sz w:val="20"/>
          <w:szCs w:val="20"/>
          <w:lang w:val="es-ES"/>
        </w:rPr>
        <w:fldChar w:fldCharType="separate"/>
      </w:r>
      <w:r w:rsidR="00332452">
        <w:rPr>
          <w:bCs/>
          <w:iCs w:val="0"/>
          <w:noProof/>
          <w:sz w:val="20"/>
          <w:szCs w:val="20"/>
          <w:lang w:val="es-ES"/>
        </w:rPr>
        <w:t>4</w:t>
      </w:r>
      <w:r w:rsidR="00D65058">
        <w:rPr>
          <w:b w:val="0"/>
          <w:bCs/>
          <w:i/>
          <w:iCs w:val="0"/>
          <w:sz w:val="20"/>
          <w:szCs w:val="20"/>
          <w:lang w:val="es-ES"/>
        </w:rPr>
        <w:fldChar w:fldCharType="end"/>
      </w:r>
      <w:bookmarkEnd w:id="86"/>
      <w:r w:rsidRPr="007613C5">
        <w:rPr>
          <w:bCs/>
          <w:iCs w:val="0"/>
          <w:sz w:val="20"/>
          <w:szCs w:val="20"/>
          <w:lang w:val="es-ES"/>
        </w:rPr>
        <w:t xml:space="preserve"> </w:t>
      </w:r>
      <w:r w:rsidR="00B63FBC">
        <w:rPr>
          <w:bCs/>
          <w:iCs w:val="0"/>
          <w:sz w:val="20"/>
          <w:szCs w:val="20"/>
          <w:lang w:val="es-ES"/>
        </w:rPr>
        <w:br/>
      </w:r>
      <w:r w:rsidRPr="007613C5">
        <w:rPr>
          <w:sz w:val="20"/>
          <w:szCs w:val="20"/>
          <w:lang w:val="es-ES"/>
        </w:rPr>
        <w:t>Comparación de Modelos de Predicción</w:t>
      </w:r>
      <w:bookmarkEnd w:id="87"/>
    </w:p>
    <w:tbl>
      <w:tblPr>
        <w:tblStyle w:val="Tablanormal2"/>
        <w:tblW w:w="8658" w:type="dxa"/>
        <w:tblLook w:val="04A0" w:firstRow="1" w:lastRow="0" w:firstColumn="1" w:lastColumn="0" w:noHBand="0" w:noVBand="1"/>
      </w:tblPr>
      <w:tblGrid>
        <w:gridCol w:w="1516"/>
        <w:gridCol w:w="1124"/>
        <w:gridCol w:w="1381"/>
        <w:gridCol w:w="1505"/>
        <w:gridCol w:w="1795"/>
        <w:gridCol w:w="1706"/>
      </w:tblGrid>
      <w:tr w:rsidR="00900AD4" w:rsidRPr="007613C5" w14:paraId="2D77813E" w14:textId="77777777" w:rsidTr="00E31BA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5" w:type="dxa"/>
            <w:hideMark/>
          </w:tcPr>
          <w:p w14:paraId="08FF9F47" w14:textId="77777777" w:rsidR="00900AD4" w:rsidRPr="007613C5" w:rsidRDefault="00900AD4" w:rsidP="00EF4F43">
            <w:pPr>
              <w:ind w:firstLine="0"/>
              <w:jc w:val="center"/>
              <w:rPr>
                <w:rFonts w:eastAsia="Times New Roman" w:cs="Arial"/>
                <w:color w:val="000000"/>
                <w:szCs w:val="20"/>
                <w:lang w:val="es-ES" w:eastAsia="es-EC"/>
              </w:rPr>
            </w:pPr>
            <w:r w:rsidRPr="007613C5">
              <w:rPr>
                <w:rFonts w:eastAsia="Times New Roman" w:cs="Arial"/>
                <w:color w:val="000000"/>
                <w:szCs w:val="20"/>
                <w:lang w:val="es-ES" w:eastAsia="es-EC"/>
              </w:rPr>
              <w:t>Modelo</w:t>
            </w:r>
          </w:p>
        </w:tc>
        <w:tc>
          <w:tcPr>
            <w:tcW w:w="1117" w:type="dxa"/>
            <w:hideMark/>
          </w:tcPr>
          <w:p w14:paraId="518E1F96" w14:textId="77777777" w:rsidR="00900AD4" w:rsidRPr="007613C5" w:rsidRDefault="00900AD4"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Precisión</w:t>
            </w:r>
          </w:p>
        </w:tc>
        <w:tc>
          <w:tcPr>
            <w:tcW w:w="1373" w:type="dxa"/>
            <w:hideMark/>
          </w:tcPr>
          <w:p w14:paraId="545EB18E" w14:textId="77777777" w:rsidR="00900AD4" w:rsidRPr="007613C5" w:rsidRDefault="00900AD4"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Soporte para Datos Categóricos</w:t>
            </w:r>
          </w:p>
        </w:tc>
        <w:tc>
          <w:tcPr>
            <w:tcW w:w="1495" w:type="dxa"/>
            <w:hideMark/>
          </w:tcPr>
          <w:p w14:paraId="4FCE7C49" w14:textId="77777777" w:rsidR="00900AD4" w:rsidRPr="007613C5" w:rsidRDefault="00900AD4"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Escalabilidad</w:t>
            </w:r>
          </w:p>
        </w:tc>
        <w:tc>
          <w:tcPr>
            <w:tcW w:w="1783" w:type="dxa"/>
            <w:hideMark/>
          </w:tcPr>
          <w:p w14:paraId="3F82E558" w14:textId="77777777" w:rsidR="00900AD4" w:rsidRPr="007613C5" w:rsidRDefault="00900AD4"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Interpretabilidad</w:t>
            </w:r>
          </w:p>
        </w:tc>
        <w:tc>
          <w:tcPr>
            <w:tcW w:w="1695" w:type="dxa"/>
            <w:hideMark/>
          </w:tcPr>
          <w:p w14:paraId="1BA53F3B" w14:textId="77777777" w:rsidR="00900AD4" w:rsidRPr="007613C5" w:rsidRDefault="00900AD4"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Ventajas Principales</w:t>
            </w:r>
          </w:p>
        </w:tc>
      </w:tr>
      <w:tr w:rsidR="00900AD4" w:rsidRPr="007613C5" w14:paraId="5AF35EC1" w14:textId="77777777" w:rsidTr="00E31B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5" w:type="dxa"/>
            <w:hideMark/>
          </w:tcPr>
          <w:p w14:paraId="5CA5F3F3" w14:textId="77777777" w:rsidR="00900AD4" w:rsidRPr="007613C5" w:rsidRDefault="00900AD4" w:rsidP="00EF4F43">
            <w:pPr>
              <w:ind w:firstLine="0"/>
              <w:jc w:val="center"/>
              <w:rPr>
                <w:rFonts w:eastAsia="Times New Roman" w:cs="Arial"/>
                <w:color w:val="000000"/>
                <w:szCs w:val="20"/>
                <w:lang w:val="es-ES" w:eastAsia="es-EC"/>
              </w:rPr>
            </w:pPr>
            <w:r w:rsidRPr="007613C5">
              <w:rPr>
                <w:rFonts w:eastAsia="Times New Roman" w:cs="Arial"/>
                <w:color w:val="000000"/>
                <w:szCs w:val="20"/>
                <w:lang w:val="es-ES" w:eastAsia="es-EC"/>
              </w:rPr>
              <w:lastRenderedPageBreak/>
              <w:t>Regresión Lineal</w:t>
            </w:r>
          </w:p>
        </w:tc>
        <w:tc>
          <w:tcPr>
            <w:tcW w:w="1117" w:type="dxa"/>
            <w:hideMark/>
          </w:tcPr>
          <w:p w14:paraId="658C959B"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Baja a Media</w:t>
            </w:r>
          </w:p>
        </w:tc>
        <w:tc>
          <w:tcPr>
            <w:tcW w:w="1373" w:type="dxa"/>
            <w:hideMark/>
          </w:tcPr>
          <w:p w14:paraId="5D543D77"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Limitado (requiere codificación)</w:t>
            </w:r>
          </w:p>
        </w:tc>
        <w:tc>
          <w:tcPr>
            <w:tcW w:w="1495" w:type="dxa"/>
            <w:hideMark/>
          </w:tcPr>
          <w:p w14:paraId="03C6D620"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w:t>
            </w:r>
          </w:p>
        </w:tc>
        <w:tc>
          <w:tcPr>
            <w:tcW w:w="1783" w:type="dxa"/>
            <w:hideMark/>
          </w:tcPr>
          <w:p w14:paraId="7E113F92"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w:t>
            </w:r>
          </w:p>
        </w:tc>
        <w:tc>
          <w:tcPr>
            <w:tcW w:w="1695" w:type="dxa"/>
            <w:hideMark/>
          </w:tcPr>
          <w:p w14:paraId="76C0BBD9"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Simplicidad, interpretabilidad, útil como línea base</w:t>
            </w:r>
          </w:p>
        </w:tc>
      </w:tr>
      <w:tr w:rsidR="00900AD4" w:rsidRPr="007613C5" w14:paraId="1BE86324" w14:textId="77777777" w:rsidTr="00E31BA6">
        <w:trPr>
          <w:trHeight w:val="20"/>
        </w:trPr>
        <w:tc>
          <w:tcPr>
            <w:cnfStyle w:val="001000000000" w:firstRow="0" w:lastRow="0" w:firstColumn="1" w:lastColumn="0" w:oddVBand="0" w:evenVBand="0" w:oddHBand="0" w:evenHBand="0" w:firstRowFirstColumn="0" w:firstRowLastColumn="0" w:lastRowFirstColumn="0" w:lastRowLastColumn="0"/>
            <w:tcW w:w="1195" w:type="dxa"/>
            <w:hideMark/>
          </w:tcPr>
          <w:p w14:paraId="4586F3BF" w14:textId="77777777" w:rsidR="00900AD4" w:rsidRPr="007613C5" w:rsidRDefault="00900AD4" w:rsidP="00EF4F43">
            <w:pPr>
              <w:ind w:firstLine="0"/>
              <w:jc w:val="center"/>
              <w:rPr>
                <w:rFonts w:eastAsia="Times New Roman" w:cs="Arial"/>
                <w:color w:val="000000"/>
                <w:szCs w:val="20"/>
                <w:lang w:val="es-ES" w:eastAsia="es-EC"/>
              </w:rPr>
            </w:pPr>
            <w:proofErr w:type="spellStart"/>
            <w:r w:rsidRPr="007613C5">
              <w:rPr>
                <w:rFonts w:eastAsia="Times New Roman" w:cs="Arial"/>
                <w:color w:val="000000"/>
                <w:szCs w:val="20"/>
                <w:lang w:val="es-ES" w:eastAsia="es-EC"/>
              </w:rPr>
              <w:t>XGBoost</w:t>
            </w:r>
            <w:proofErr w:type="spellEnd"/>
          </w:p>
        </w:tc>
        <w:tc>
          <w:tcPr>
            <w:tcW w:w="1117" w:type="dxa"/>
            <w:hideMark/>
          </w:tcPr>
          <w:p w14:paraId="6541B3DC"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373" w:type="dxa"/>
            <w:hideMark/>
          </w:tcPr>
          <w:p w14:paraId="249DF815"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Moderado (requiere codificación)</w:t>
            </w:r>
          </w:p>
        </w:tc>
        <w:tc>
          <w:tcPr>
            <w:tcW w:w="1495" w:type="dxa"/>
            <w:hideMark/>
          </w:tcPr>
          <w:p w14:paraId="5B430C74"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783" w:type="dxa"/>
            <w:hideMark/>
          </w:tcPr>
          <w:p w14:paraId="36419B47"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Media</w:t>
            </w:r>
          </w:p>
        </w:tc>
        <w:tc>
          <w:tcPr>
            <w:tcW w:w="1695" w:type="dxa"/>
            <w:hideMark/>
          </w:tcPr>
          <w:p w14:paraId="0DEEC42B"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 xml:space="preserve">Alta precisión, robustez, manejo de </w:t>
            </w:r>
            <w:proofErr w:type="spellStart"/>
            <w:r w:rsidRPr="007613C5">
              <w:rPr>
                <w:rFonts w:eastAsia="Times New Roman" w:cs="Arial"/>
                <w:color w:val="000000"/>
                <w:szCs w:val="20"/>
                <w:lang w:val="es-ES" w:eastAsia="es-EC"/>
              </w:rPr>
              <w:t>outliers</w:t>
            </w:r>
            <w:proofErr w:type="spellEnd"/>
          </w:p>
        </w:tc>
      </w:tr>
      <w:tr w:rsidR="00900AD4" w:rsidRPr="007613C5" w14:paraId="35CB578F" w14:textId="77777777" w:rsidTr="00E31B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5" w:type="dxa"/>
            <w:hideMark/>
          </w:tcPr>
          <w:p w14:paraId="3D30146D" w14:textId="77777777" w:rsidR="00900AD4" w:rsidRPr="007613C5" w:rsidRDefault="00900AD4" w:rsidP="00EF4F43">
            <w:pPr>
              <w:ind w:firstLine="0"/>
              <w:jc w:val="center"/>
              <w:rPr>
                <w:rFonts w:eastAsia="Times New Roman" w:cs="Arial"/>
                <w:color w:val="000000"/>
                <w:szCs w:val="20"/>
                <w:lang w:val="es-ES" w:eastAsia="es-EC"/>
              </w:rPr>
            </w:pPr>
            <w:proofErr w:type="spellStart"/>
            <w:r w:rsidRPr="007613C5">
              <w:rPr>
                <w:rFonts w:eastAsia="Times New Roman" w:cs="Arial"/>
                <w:color w:val="000000"/>
                <w:szCs w:val="20"/>
                <w:lang w:val="es-ES" w:eastAsia="es-EC"/>
              </w:rPr>
              <w:t>CatBoost</w:t>
            </w:r>
            <w:proofErr w:type="spellEnd"/>
          </w:p>
        </w:tc>
        <w:tc>
          <w:tcPr>
            <w:tcW w:w="1117" w:type="dxa"/>
            <w:hideMark/>
          </w:tcPr>
          <w:p w14:paraId="788C63D9"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373" w:type="dxa"/>
            <w:hideMark/>
          </w:tcPr>
          <w:p w14:paraId="3CDF7C42"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 (nativo)</w:t>
            </w:r>
          </w:p>
        </w:tc>
        <w:tc>
          <w:tcPr>
            <w:tcW w:w="1495" w:type="dxa"/>
            <w:hideMark/>
          </w:tcPr>
          <w:p w14:paraId="64AED6B4"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783" w:type="dxa"/>
            <w:hideMark/>
          </w:tcPr>
          <w:p w14:paraId="226F925B"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Media</w:t>
            </w:r>
          </w:p>
        </w:tc>
        <w:tc>
          <w:tcPr>
            <w:tcW w:w="1695" w:type="dxa"/>
            <w:hideMark/>
          </w:tcPr>
          <w:p w14:paraId="2D4E742B"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Manejo nativo de variables categóricas, alta precisión</w:t>
            </w:r>
          </w:p>
        </w:tc>
      </w:tr>
      <w:tr w:rsidR="00900AD4" w:rsidRPr="007613C5" w14:paraId="237D419E" w14:textId="77777777" w:rsidTr="00E31BA6">
        <w:trPr>
          <w:trHeight w:val="20"/>
        </w:trPr>
        <w:tc>
          <w:tcPr>
            <w:cnfStyle w:val="001000000000" w:firstRow="0" w:lastRow="0" w:firstColumn="1" w:lastColumn="0" w:oddVBand="0" w:evenVBand="0" w:oddHBand="0" w:evenHBand="0" w:firstRowFirstColumn="0" w:firstRowLastColumn="0" w:lastRowFirstColumn="0" w:lastRowLastColumn="0"/>
            <w:tcW w:w="1195" w:type="dxa"/>
            <w:hideMark/>
          </w:tcPr>
          <w:p w14:paraId="54EADCCB" w14:textId="77777777" w:rsidR="00900AD4" w:rsidRPr="007613C5" w:rsidRDefault="00900AD4" w:rsidP="00EF4F43">
            <w:pPr>
              <w:ind w:firstLine="0"/>
              <w:jc w:val="center"/>
              <w:rPr>
                <w:rFonts w:eastAsia="Times New Roman" w:cs="Arial"/>
                <w:color w:val="000000"/>
                <w:szCs w:val="20"/>
                <w:lang w:val="es-ES" w:eastAsia="es-EC"/>
              </w:rPr>
            </w:pPr>
            <w:r w:rsidRPr="007613C5">
              <w:rPr>
                <w:rFonts w:eastAsia="Times New Roman" w:cs="Arial"/>
                <w:color w:val="000000"/>
                <w:szCs w:val="20"/>
                <w:lang w:val="es-ES" w:eastAsia="es-EC"/>
              </w:rPr>
              <w:t>Deep Neural Networks (DNN)</w:t>
            </w:r>
          </w:p>
        </w:tc>
        <w:tc>
          <w:tcPr>
            <w:tcW w:w="1117" w:type="dxa"/>
            <w:hideMark/>
          </w:tcPr>
          <w:p w14:paraId="51253B66"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w:t>
            </w:r>
          </w:p>
        </w:tc>
        <w:tc>
          <w:tcPr>
            <w:tcW w:w="1373" w:type="dxa"/>
            <w:hideMark/>
          </w:tcPr>
          <w:p w14:paraId="1C64A83A"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Requiere codificación</w:t>
            </w:r>
          </w:p>
        </w:tc>
        <w:tc>
          <w:tcPr>
            <w:tcW w:w="1495" w:type="dxa"/>
            <w:hideMark/>
          </w:tcPr>
          <w:p w14:paraId="5C966953"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783" w:type="dxa"/>
            <w:hideMark/>
          </w:tcPr>
          <w:p w14:paraId="11536E18"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Baja</w:t>
            </w:r>
          </w:p>
        </w:tc>
        <w:tc>
          <w:tcPr>
            <w:tcW w:w="1695" w:type="dxa"/>
            <w:hideMark/>
          </w:tcPr>
          <w:p w14:paraId="48B3597F" w14:textId="77777777" w:rsidR="00900AD4" w:rsidRPr="007613C5" w:rsidRDefault="00900AD4"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Flexibilidad, capacidad de modelar relaciones no lineales complejas</w:t>
            </w:r>
          </w:p>
        </w:tc>
      </w:tr>
      <w:tr w:rsidR="00900AD4" w:rsidRPr="007613C5" w14:paraId="10DEC0FF" w14:textId="77777777" w:rsidTr="00E31B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5" w:type="dxa"/>
            <w:hideMark/>
          </w:tcPr>
          <w:p w14:paraId="174B1421" w14:textId="77777777" w:rsidR="00900AD4" w:rsidRPr="007613C5" w:rsidRDefault="00900AD4" w:rsidP="00EF4F43">
            <w:pPr>
              <w:ind w:firstLine="0"/>
              <w:jc w:val="center"/>
              <w:rPr>
                <w:rFonts w:eastAsia="Times New Roman" w:cs="Arial"/>
                <w:color w:val="000000"/>
                <w:szCs w:val="20"/>
                <w:lang w:val="es-ES" w:eastAsia="es-EC"/>
              </w:rPr>
            </w:pPr>
            <w:r w:rsidRPr="007613C5">
              <w:rPr>
                <w:rFonts w:eastAsia="Times New Roman" w:cs="Arial"/>
                <w:color w:val="000000"/>
                <w:szCs w:val="20"/>
                <w:lang w:val="es-ES" w:eastAsia="es-EC"/>
              </w:rPr>
              <w:t>LSTM</w:t>
            </w:r>
          </w:p>
        </w:tc>
        <w:tc>
          <w:tcPr>
            <w:tcW w:w="1117" w:type="dxa"/>
            <w:hideMark/>
          </w:tcPr>
          <w:p w14:paraId="365005A3"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w:t>
            </w:r>
          </w:p>
        </w:tc>
        <w:tc>
          <w:tcPr>
            <w:tcW w:w="1373" w:type="dxa"/>
            <w:hideMark/>
          </w:tcPr>
          <w:p w14:paraId="36F51B47"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 xml:space="preserve">Compatible (con </w:t>
            </w:r>
            <w:proofErr w:type="spellStart"/>
            <w:r w:rsidRPr="007613C5">
              <w:rPr>
                <w:rFonts w:eastAsia="Times New Roman" w:cs="Arial"/>
                <w:color w:val="000000"/>
                <w:szCs w:val="20"/>
                <w:lang w:val="es-ES" w:eastAsia="es-EC"/>
              </w:rPr>
              <w:t>embeddings</w:t>
            </w:r>
            <w:proofErr w:type="spellEnd"/>
            <w:r w:rsidRPr="007613C5">
              <w:rPr>
                <w:rFonts w:eastAsia="Times New Roman" w:cs="Arial"/>
                <w:color w:val="000000"/>
                <w:szCs w:val="20"/>
                <w:lang w:val="es-ES" w:eastAsia="es-EC"/>
              </w:rPr>
              <w:t>)</w:t>
            </w:r>
          </w:p>
        </w:tc>
        <w:tc>
          <w:tcPr>
            <w:tcW w:w="1495" w:type="dxa"/>
            <w:hideMark/>
          </w:tcPr>
          <w:p w14:paraId="74243D32"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Media</w:t>
            </w:r>
          </w:p>
        </w:tc>
        <w:tc>
          <w:tcPr>
            <w:tcW w:w="1783" w:type="dxa"/>
            <w:hideMark/>
          </w:tcPr>
          <w:p w14:paraId="2D4C8F2A"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Baja</w:t>
            </w:r>
          </w:p>
        </w:tc>
        <w:tc>
          <w:tcPr>
            <w:tcW w:w="1695" w:type="dxa"/>
            <w:hideMark/>
          </w:tcPr>
          <w:p w14:paraId="6D1D1C97" w14:textId="77777777" w:rsidR="00900AD4" w:rsidRPr="007613C5" w:rsidRDefault="00900AD4" w:rsidP="00EF4F43">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Modela secuencias temporales y dependencias largas</w:t>
            </w:r>
          </w:p>
        </w:tc>
      </w:tr>
      <w:tr w:rsidR="009717FB" w:rsidRPr="007613C5" w14:paraId="0576771C" w14:textId="77777777" w:rsidTr="00E31BA6">
        <w:trPr>
          <w:trHeight w:val="20"/>
        </w:trPr>
        <w:tc>
          <w:tcPr>
            <w:cnfStyle w:val="001000000000" w:firstRow="0" w:lastRow="0" w:firstColumn="1" w:lastColumn="0" w:oddVBand="0" w:evenVBand="0" w:oddHBand="0" w:evenHBand="0" w:firstRowFirstColumn="0" w:firstRowLastColumn="0" w:lastRowFirstColumn="0" w:lastRowLastColumn="0"/>
            <w:tcW w:w="1195" w:type="dxa"/>
          </w:tcPr>
          <w:p w14:paraId="6FAC145B" w14:textId="7BEDB1DE" w:rsidR="009717FB" w:rsidRPr="007613C5" w:rsidRDefault="009717FB" w:rsidP="00EF4F43">
            <w:pPr>
              <w:ind w:firstLine="0"/>
              <w:jc w:val="center"/>
              <w:rPr>
                <w:rFonts w:eastAsia="Times New Roman" w:cs="Arial"/>
                <w:color w:val="000000"/>
                <w:szCs w:val="20"/>
                <w:lang w:val="es-ES" w:eastAsia="es-EC"/>
              </w:rPr>
            </w:pPr>
            <w:r w:rsidRPr="007613C5">
              <w:rPr>
                <w:rFonts w:eastAsia="Times New Roman" w:cs="Arial"/>
                <w:color w:val="000000"/>
                <w:szCs w:val="20"/>
                <w:lang w:val="es-ES" w:eastAsia="es-EC"/>
              </w:rPr>
              <w:t>Transformers (BERT)</w:t>
            </w:r>
          </w:p>
        </w:tc>
        <w:tc>
          <w:tcPr>
            <w:tcW w:w="1117" w:type="dxa"/>
          </w:tcPr>
          <w:p w14:paraId="3795D5E1" w14:textId="68CD9898" w:rsidR="009717FB" w:rsidRPr="007613C5" w:rsidRDefault="009717FB"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Muy alta</w:t>
            </w:r>
          </w:p>
        </w:tc>
        <w:tc>
          <w:tcPr>
            <w:tcW w:w="1373" w:type="dxa"/>
          </w:tcPr>
          <w:p w14:paraId="0A3AE518" w14:textId="3263DE4E" w:rsidR="009717FB" w:rsidRPr="007613C5" w:rsidRDefault="009717FB"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Alta</w:t>
            </w:r>
          </w:p>
        </w:tc>
        <w:tc>
          <w:tcPr>
            <w:tcW w:w="1495" w:type="dxa"/>
          </w:tcPr>
          <w:p w14:paraId="107380B8" w14:textId="3C541D12" w:rsidR="009717FB" w:rsidRPr="007613C5" w:rsidRDefault="009717FB"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Baja</w:t>
            </w:r>
          </w:p>
        </w:tc>
        <w:tc>
          <w:tcPr>
            <w:tcW w:w="1783" w:type="dxa"/>
          </w:tcPr>
          <w:p w14:paraId="3A1DD2C2" w14:textId="01EC0100" w:rsidR="009717FB" w:rsidRPr="007613C5" w:rsidRDefault="009717FB"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Ideal</w:t>
            </w:r>
          </w:p>
        </w:tc>
        <w:tc>
          <w:tcPr>
            <w:tcW w:w="1695" w:type="dxa"/>
          </w:tcPr>
          <w:p w14:paraId="252B33FF" w14:textId="55EF1F16" w:rsidR="009717FB" w:rsidRPr="007613C5" w:rsidRDefault="009717FB" w:rsidP="00EF4F43">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S" w:eastAsia="es-EC"/>
              </w:rPr>
            </w:pPr>
            <w:r w:rsidRPr="007613C5">
              <w:rPr>
                <w:rFonts w:eastAsia="Times New Roman" w:cs="Arial"/>
                <w:color w:val="000000"/>
                <w:szCs w:val="20"/>
                <w:lang w:val="es-ES" w:eastAsia="es-EC"/>
              </w:rPr>
              <w:t xml:space="preserve">Estado del arte en clasificación </w:t>
            </w:r>
            <w:r w:rsidRPr="007613C5">
              <w:rPr>
                <w:rFonts w:eastAsia="Times New Roman" w:cs="Arial"/>
                <w:color w:val="000000"/>
                <w:szCs w:val="20"/>
                <w:lang w:val="es-ES" w:eastAsia="es-EC"/>
              </w:rPr>
              <w:lastRenderedPageBreak/>
              <w:t>de texto; requiere GPU.</w:t>
            </w:r>
          </w:p>
        </w:tc>
      </w:tr>
    </w:tbl>
    <w:p w14:paraId="66C582FA" w14:textId="77777777" w:rsidR="009717FB" w:rsidRDefault="009717FB" w:rsidP="009717FB">
      <w:pPr>
        <w:rPr>
          <w:lang w:val="es-ES"/>
        </w:rPr>
      </w:pPr>
    </w:p>
    <w:p w14:paraId="2C1A288D" w14:textId="4C4328C7" w:rsidR="00A4651E" w:rsidRPr="007613C5" w:rsidRDefault="00900AD4" w:rsidP="00EF4F43">
      <w:pPr>
        <w:rPr>
          <w:lang w:val="es-ES"/>
        </w:rPr>
      </w:pPr>
      <w:r w:rsidRPr="00B63FBC">
        <w:rPr>
          <w:lang w:val="es-ES"/>
        </w:rPr>
        <w:t xml:space="preserve">En la </w:t>
      </w:r>
      <w:r w:rsidRPr="00B63FBC">
        <w:rPr>
          <w:lang w:val="es-ES"/>
        </w:rPr>
        <w:fldChar w:fldCharType="begin"/>
      </w:r>
      <w:r w:rsidRPr="00B63FBC">
        <w:rPr>
          <w:lang w:val="es-ES"/>
        </w:rPr>
        <w:instrText xml:space="preserve"> REF _Ref200428652 \h </w:instrText>
      </w:r>
      <w:r w:rsidR="00B63FBC">
        <w:rPr>
          <w:lang w:val="es-ES"/>
        </w:rPr>
        <w:instrText xml:space="preserve"> \* MERGEFORMAT </w:instrText>
      </w:r>
      <w:r w:rsidRPr="00B63FBC">
        <w:rPr>
          <w:lang w:val="es-ES"/>
        </w:rPr>
      </w:r>
      <w:r w:rsidRPr="00B63FBC">
        <w:rPr>
          <w:lang w:val="es-ES"/>
        </w:rPr>
        <w:fldChar w:fldCharType="separate"/>
      </w:r>
      <w:r w:rsidR="006E791F" w:rsidRPr="006E791F">
        <w:rPr>
          <w:b/>
          <w:bCs/>
          <w:i/>
          <w:iCs/>
          <w:lang w:val="es-ES"/>
        </w:rPr>
        <w:t xml:space="preserve">Tabla </w:t>
      </w:r>
      <w:r w:rsidR="006E791F" w:rsidRPr="006E791F">
        <w:rPr>
          <w:b/>
          <w:bCs/>
          <w:i/>
          <w:iCs/>
          <w:noProof/>
          <w:lang w:val="es-ES"/>
        </w:rPr>
        <w:t>4</w:t>
      </w:r>
      <w:r w:rsidRPr="00B63FBC">
        <w:rPr>
          <w:lang w:val="es-ES"/>
        </w:rPr>
        <w:fldChar w:fldCharType="end"/>
      </w:r>
      <w:r w:rsidRPr="00B63FBC">
        <w:rPr>
          <w:lang w:val="es-ES"/>
        </w:rPr>
        <w:t xml:space="preserve"> se</w:t>
      </w:r>
      <w:r w:rsidR="009B42B9" w:rsidRPr="00B63FBC">
        <w:rPr>
          <w:lang w:val="es-ES"/>
        </w:rPr>
        <w:t xml:space="preserve"> </w:t>
      </w:r>
      <w:r w:rsidRPr="00B63FBC">
        <w:rPr>
          <w:lang w:val="es-ES"/>
        </w:rPr>
        <w:t>presenta un comparativo de los modelos de predicción donde el modelo de regresión lineal se caracteriza por</w:t>
      </w:r>
      <w:r w:rsidRPr="007613C5">
        <w:rPr>
          <w:lang w:val="es-ES"/>
        </w:rPr>
        <w:t xml:space="preserve"> su simplicidad y alta interpretabilidad, lo que permite comprender directamente la relación entre variables predictoras y el resultado esperado, como el tiempo estimado de resolución de un ticket. Sin embargo, su capacidad predictiva suele ser limitada en escenarios con relaciones no lineales o interacciones complejas entre variables, situación común en sistemas de tickets. En contraste, los modelos de </w:t>
      </w:r>
      <w:proofErr w:type="spellStart"/>
      <w:r w:rsidRPr="007613C5">
        <w:rPr>
          <w:rStyle w:val="nfasis"/>
          <w:lang w:val="es-ES"/>
        </w:rPr>
        <w:t>gradient</w:t>
      </w:r>
      <w:proofErr w:type="spellEnd"/>
      <w:r w:rsidRPr="007613C5">
        <w:rPr>
          <w:rStyle w:val="nfasis"/>
          <w:lang w:val="es-ES"/>
        </w:rPr>
        <w:t xml:space="preserve"> </w:t>
      </w:r>
      <w:proofErr w:type="spellStart"/>
      <w:r w:rsidRPr="007613C5">
        <w:rPr>
          <w:rStyle w:val="nfasis"/>
          <w:lang w:val="es-ES"/>
        </w:rPr>
        <w:t>boosting</w:t>
      </w:r>
      <w:proofErr w:type="spellEnd"/>
      <w:r w:rsidRPr="007613C5">
        <w:rPr>
          <w:lang w:val="es-ES"/>
        </w:rPr>
        <w:t xml:space="preserve"> como </w:t>
      </w:r>
      <w:proofErr w:type="spellStart"/>
      <w:r w:rsidRPr="007613C5">
        <w:rPr>
          <w:lang w:val="es-ES"/>
        </w:rPr>
        <w:t>XGBoost</w:t>
      </w:r>
      <w:proofErr w:type="spellEnd"/>
      <w:r w:rsidRPr="007613C5">
        <w:rPr>
          <w:lang w:val="es-ES"/>
        </w:rPr>
        <w:t xml:space="preserve">, </w:t>
      </w:r>
      <w:proofErr w:type="spellStart"/>
      <w:r w:rsidRPr="007613C5">
        <w:rPr>
          <w:lang w:val="es-ES"/>
        </w:rPr>
        <w:t>LightGBM</w:t>
      </w:r>
      <w:proofErr w:type="spellEnd"/>
      <w:r w:rsidRPr="007613C5">
        <w:rPr>
          <w:lang w:val="es-ES"/>
        </w:rPr>
        <w:t xml:space="preserve"> y </w:t>
      </w:r>
      <w:proofErr w:type="spellStart"/>
      <w:r w:rsidRPr="007613C5">
        <w:rPr>
          <w:lang w:val="es-ES"/>
        </w:rPr>
        <w:t>CatBoost</w:t>
      </w:r>
      <w:proofErr w:type="spellEnd"/>
      <w:r w:rsidRPr="007613C5">
        <w:rPr>
          <w:lang w:val="es-ES"/>
        </w:rPr>
        <w:t xml:space="preserve"> ofrecen un equilibrio óptimo entre precisión y velocidad, con un manejo eficiente de variables categóricas y datos grandes. Las redes neuronales profundas y LSTM destacan en escenarios que requieren modelar patrones temporales o interacciones complejas, aunque a costa de una mayor complejidad computacional y menor interpretabilidad. Por tanto, la regresión lineal es recomendada para establecer un punto de referencia o en etapas iniciales de análisis, mientras que los modelos avanzados deben considerarse para implementaciones productivas que requieran alta precisión y robustez.</w:t>
      </w:r>
    </w:p>
    <w:p w14:paraId="252E3C7E" w14:textId="2D1D6A1A" w:rsidR="009717FB" w:rsidRDefault="00C85D88" w:rsidP="00F46ECD">
      <w:pPr>
        <w:pStyle w:val="Ttulo2"/>
        <w:numPr>
          <w:ilvl w:val="1"/>
          <w:numId w:val="4"/>
        </w:numPr>
        <w:tabs>
          <w:tab w:val="left" w:pos="426"/>
        </w:tabs>
        <w:rPr>
          <w:rFonts w:cs="Arial"/>
          <w:b/>
          <w:caps w:val="0"/>
          <w:color w:val="000000" w:themeColor="text1"/>
          <w:szCs w:val="22"/>
          <w:lang w:val="es-ES"/>
        </w:rPr>
      </w:pPr>
      <w:r w:rsidRPr="007613C5">
        <w:rPr>
          <w:rFonts w:cs="Arial"/>
          <w:b/>
          <w:caps w:val="0"/>
          <w:szCs w:val="22"/>
          <w:lang w:val="es-ES"/>
        </w:rPr>
        <w:t xml:space="preserve">     </w:t>
      </w:r>
      <w:bookmarkStart w:id="88" w:name="_Toc216699172"/>
      <w:r w:rsidR="00B63FBC" w:rsidRPr="007613C5">
        <w:rPr>
          <w:rFonts w:cs="Arial"/>
          <w:b/>
          <w:caps w:val="0"/>
          <w:color w:val="000000" w:themeColor="text1"/>
          <w:szCs w:val="22"/>
          <w:lang w:val="es-ES"/>
        </w:rPr>
        <w:t>Contextualización</w:t>
      </w:r>
      <w:r w:rsidR="007B4461" w:rsidRPr="007613C5">
        <w:rPr>
          <w:rFonts w:cs="Arial"/>
          <w:b/>
          <w:caps w:val="0"/>
          <w:color w:val="000000" w:themeColor="text1"/>
          <w:szCs w:val="22"/>
          <w:lang w:val="es-ES"/>
        </w:rPr>
        <w:t xml:space="preserve"> tecnológica</w:t>
      </w:r>
      <w:bookmarkEnd w:id="88"/>
    </w:p>
    <w:p w14:paraId="5C106196" w14:textId="3D423531" w:rsidR="00E566E3" w:rsidRDefault="009717FB" w:rsidP="00E566E3">
      <w:pPr>
        <w:autoSpaceDE w:val="0"/>
        <w:autoSpaceDN w:val="0"/>
        <w:adjustRightInd w:val="0"/>
        <w:rPr>
          <w:rFonts w:cs="Arial"/>
          <w:lang w:val="es-ES"/>
        </w:rPr>
      </w:pPr>
      <w:r w:rsidRPr="00473005">
        <w:rPr>
          <w:rFonts w:cs="Arial"/>
          <w:lang w:val="es-ES"/>
        </w:rPr>
        <w:t xml:space="preserve">El presente trabajo busca automatizar la clasificación </w:t>
      </w:r>
      <w:r w:rsidR="00473005" w:rsidRPr="00473005">
        <w:rPr>
          <w:rFonts w:cs="Arial"/>
          <w:lang w:val="es-ES"/>
        </w:rPr>
        <w:t xml:space="preserve">de tickets de una mesa de servicios, </w:t>
      </w:r>
      <w:r w:rsidR="00473005">
        <w:rPr>
          <w:rFonts w:cs="Arial"/>
          <w:lang w:val="es-ES"/>
        </w:rPr>
        <w:t>lo cual</w:t>
      </w:r>
      <w:r w:rsidR="00473005" w:rsidRPr="00473005">
        <w:rPr>
          <w:rFonts w:cs="Arial"/>
          <w:lang w:val="es-ES"/>
        </w:rPr>
        <w:t xml:space="preserve"> fue abordado mediante dos estrategias clave: (1) modelos de IA para clasificar tickets y predecir eventos de alta demanda, y (2) un dashboard que presente los resultados para el usuario final. </w:t>
      </w:r>
      <w:r w:rsidR="00473005">
        <w:rPr>
          <w:rFonts w:cs="Arial"/>
          <w:lang w:val="es-ES"/>
        </w:rPr>
        <w:t xml:space="preserve">Cada componente requirió una contextualización tecnológica adecuada </w:t>
      </w:r>
      <w:r w:rsidR="002C1D60">
        <w:rPr>
          <w:rFonts w:cs="Arial"/>
          <w:lang w:val="es-ES"/>
        </w:rPr>
        <w:t xml:space="preserve">para que sea </w:t>
      </w:r>
      <w:r w:rsidR="00473005">
        <w:rPr>
          <w:rFonts w:cs="Arial"/>
          <w:lang w:val="es-ES"/>
        </w:rPr>
        <w:t xml:space="preserve">factible su uso para cumplir con los objetivos planteados. </w:t>
      </w:r>
    </w:p>
    <w:p w14:paraId="054D4C1C" w14:textId="77777777" w:rsidR="00DB6ECA" w:rsidRPr="00DB6ECA" w:rsidRDefault="00DB6ECA" w:rsidP="00F46ECD">
      <w:pPr>
        <w:pStyle w:val="Prrafodelista"/>
        <w:keepNext/>
        <w:keepLines/>
        <w:numPr>
          <w:ilvl w:val="1"/>
          <w:numId w:val="3"/>
        </w:numPr>
        <w:contextualSpacing w:val="0"/>
        <w:outlineLvl w:val="2"/>
        <w:rPr>
          <w:rFonts w:eastAsiaTheme="majorEastAsia" w:cs="Arial"/>
          <w:b/>
          <w:bCs/>
          <w:i/>
          <w:vanish/>
          <w:lang w:val="es-ES"/>
        </w:rPr>
      </w:pPr>
      <w:bookmarkStart w:id="89" w:name="_Toc207680970"/>
      <w:bookmarkStart w:id="90" w:name="_Toc216688886"/>
      <w:bookmarkStart w:id="91" w:name="_Toc216699095"/>
      <w:bookmarkStart w:id="92" w:name="_Toc216699173"/>
      <w:bookmarkEnd w:id="89"/>
      <w:bookmarkEnd w:id="90"/>
      <w:bookmarkEnd w:id="91"/>
      <w:bookmarkEnd w:id="92"/>
    </w:p>
    <w:p w14:paraId="79D33FE9" w14:textId="7FE16785" w:rsidR="00473005" w:rsidRPr="00473005" w:rsidRDefault="00473005" w:rsidP="00DB6ECA">
      <w:pPr>
        <w:pStyle w:val="Titulo111"/>
      </w:pPr>
      <w:bookmarkStart w:id="93" w:name="_Toc216699174"/>
      <w:r w:rsidRPr="00E566E3">
        <w:t>Modelos</w:t>
      </w:r>
      <w:r>
        <w:t xml:space="preserve"> IA para clasificación y predicción</w:t>
      </w:r>
      <w:bookmarkEnd w:id="93"/>
    </w:p>
    <w:p w14:paraId="1BC1C3CA" w14:textId="0D34085E" w:rsidR="00226114" w:rsidRPr="007613C5" w:rsidRDefault="00226114" w:rsidP="00226114">
      <w:pPr>
        <w:autoSpaceDE w:val="0"/>
        <w:autoSpaceDN w:val="0"/>
        <w:adjustRightInd w:val="0"/>
        <w:rPr>
          <w:rFonts w:cs="Arial"/>
          <w:lang w:val="es-ES"/>
        </w:rPr>
      </w:pPr>
      <w:r w:rsidRPr="007613C5">
        <w:rPr>
          <w:rFonts w:cs="Arial"/>
          <w:lang w:val="es-ES"/>
        </w:rPr>
        <w:t xml:space="preserve">Para abordar el problema de clasificación y priorización automática de tickets en OTRS, una metodología adecuada es el proceso KDD (Knowledge Discovery in </w:t>
      </w:r>
      <w:proofErr w:type="spellStart"/>
      <w:r w:rsidRPr="007613C5">
        <w:rPr>
          <w:rFonts w:cs="Arial"/>
          <w:lang w:val="es-ES"/>
        </w:rPr>
        <w:t>Databases</w:t>
      </w:r>
      <w:proofErr w:type="spellEnd"/>
      <w:r w:rsidRPr="007613C5">
        <w:rPr>
          <w:rFonts w:cs="Arial"/>
          <w:lang w:val="es-ES"/>
        </w:rPr>
        <w:t xml:space="preserve">). </w:t>
      </w:r>
      <w:r w:rsidRPr="007613C5">
        <w:rPr>
          <w:rFonts w:cs="Arial"/>
          <w:lang w:val="es-ES"/>
        </w:rPr>
        <w:lastRenderedPageBreak/>
        <w:t>Este proceso consta de varias fases estructuradas que permiten transformar grandes volúmenes de datos en conocimiento útil. En este caso, se inicia con la selección de los datos relevantes de los tickets (título, descripción, fecha, categoría), seguido del preprocesamiento que implica la limpieza de textos, eliminación de duplicados y normalización del lenguaje utilizado por los usuarios</w:t>
      </w:r>
      <w:r w:rsidR="00140B89">
        <w:rPr>
          <w:rFonts w:cs="Arial"/>
          <w:lang w:val="es-ES"/>
        </w:rPr>
        <w:t xml:space="preserve"> </w:t>
      </w:r>
      <w:sdt>
        <w:sdtPr>
          <w:rPr>
            <w:rFonts w:cs="Arial"/>
            <w:lang w:val="es-ES"/>
          </w:rPr>
          <w:id w:val="641383897"/>
          <w:citation/>
        </w:sdtPr>
        <w:sdtContent>
          <w:r w:rsidR="00140B89">
            <w:rPr>
              <w:rFonts w:cs="Arial"/>
              <w:lang w:val="es-ES"/>
            </w:rPr>
            <w:fldChar w:fldCharType="begin"/>
          </w:r>
          <w:r w:rsidR="00140B89">
            <w:rPr>
              <w:rFonts w:cs="Arial"/>
              <w:lang w:val="es-EC"/>
            </w:rPr>
            <w:instrText xml:space="preserve">CITATION Nik21 \l 12298 </w:instrText>
          </w:r>
          <w:r w:rsidR="00140B89">
            <w:rPr>
              <w:rFonts w:cs="Arial"/>
              <w:lang w:val="es-ES"/>
            </w:rPr>
            <w:fldChar w:fldCharType="separate"/>
          </w:r>
          <w:r w:rsidR="00140B89" w:rsidRPr="00E3751B">
            <w:rPr>
              <w:rFonts w:cs="Arial"/>
              <w:noProof/>
              <w:lang w:val="es-EC"/>
            </w:rPr>
            <w:t>(Nikulin et al., 2021)</w:t>
          </w:r>
          <w:r w:rsidR="00140B89">
            <w:rPr>
              <w:rFonts w:cs="Arial"/>
              <w:lang w:val="es-ES"/>
            </w:rPr>
            <w:fldChar w:fldCharType="end"/>
          </w:r>
        </w:sdtContent>
      </w:sdt>
      <w:r w:rsidRPr="007613C5">
        <w:rPr>
          <w:rFonts w:cs="Arial"/>
          <w:lang w:val="es-ES"/>
        </w:rPr>
        <w:t xml:space="preserve">. Posteriormente, se procede a la transformación de los datos, como convertir texto en vectores numéricos mediante técnicas de representación como TF-IDF o </w:t>
      </w:r>
      <w:proofErr w:type="spellStart"/>
      <w:r w:rsidRPr="007613C5">
        <w:rPr>
          <w:rFonts w:cs="Arial"/>
          <w:lang w:val="es-ES"/>
        </w:rPr>
        <w:t>word</w:t>
      </w:r>
      <w:proofErr w:type="spellEnd"/>
      <w:r w:rsidRPr="007613C5">
        <w:rPr>
          <w:rFonts w:cs="Arial"/>
          <w:lang w:val="es-ES"/>
        </w:rPr>
        <w:t xml:space="preserve"> </w:t>
      </w:r>
      <w:proofErr w:type="spellStart"/>
      <w:r w:rsidRPr="007613C5">
        <w:rPr>
          <w:rFonts w:cs="Arial"/>
          <w:lang w:val="es-ES"/>
        </w:rPr>
        <w:t>embeddings</w:t>
      </w:r>
      <w:proofErr w:type="spellEnd"/>
      <w:r w:rsidRPr="007613C5">
        <w:rPr>
          <w:rFonts w:cs="Arial"/>
          <w:lang w:val="es-ES"/>
        </w:rPr>
        <w:t>, para facilitar el análisis posterior. KDD se adapta especialmente bien a problemas donde los datos textuales no estructurados requieren procesamiento y análisis avanzado. Esta metodología garantiza una aproximación sistemática y reproducible para el desarrollo de modelos predictivos en entornos reales de TI</w:t>
      </w:r>
      <w:r w:rsidR="0004199B">
        <w:rPr>
          <w:rFonts w:cs="Arial"/>
          <w:lang w:val="es-ES"/>
        </w:rPr>
        <w:t xml:space="preserve"> </w:t>
      </w:r>
      <w:sdt>
        <w:sdtPr>
          <w:rPr>
            <w:rFonts w:cs="Arial"/>
            <w:lang w:val="es-ES"/>
          </w:rPr>
          <w:id w:val="90356469"/>
          <w:citation/>
        </w:sdtPr>
        <w:sdtContent>
          <w:r w:rsidR="0004199B">
            <w:rPr>
              <w:rFonts w:cs="Arial"/>
              <w:lang w:val="es-ES"/>
            </w:rPr>
            <w:fldChar w:fldCharType="begin"/>
          </w:r>
          <w:r w:rsidR="0004199B">
            <w:rPr>
              <w:rFonts w:cs="Arial"/>
              <w:lang w:val="es-EC"/>
            </w:rPr>
            <w:instrText xml:space="preserve"> CITATION Ahm230 \l 12298 </w:instrText>
          </w:r>
          <w:r w:rsidR="0004199B">
            <w:rPr>
              <w:rFonts w:cs="Arial"/>
              <w:lang w:val="es-ES"/>
            </w:rPr>
            <w:fldChar w:fldCharType="separate"/>
          </w:r>
          <w:r w:rsidR="0004199B" w:rsidRPr="00E3751B">
            <w:rPr>
              <w:rFonts w:cs="Arial"/>
              <w:noProof/>
              <w:lang w:val="es-EC"/>
            </w:rPr>
            <w:t>(Ahmed et al., 2023)</w:t>
          </w:r>
          <w:r w:rsidR="0004199B">
            <w:rPr>
              <w:rFonts w:cs="Arial"/>
              <w:lang w:val="es-ES"/>
            </w:rPr>
            <w:fldChar w:fldCharType="end"/>
          </w:r>
        </w:sdtContent>
      </w:sdt>
      <w:r w:rsidRPr="007613C5">
        <w:rPr>
          <w:rFonts w:cs="Arial"/>
          <w:lang w:val="es-ES"/>
        </w:rPr>
        <w:t>.</w:t>
      </w:r>
    </w:p>
    <w:p w14:paraId="7380CC09" w14:textId="41EC3DCE" w:rsidR="00226114" w:rsidRPr="007613C5" w:rsidRDefault="00226114" w:rsidP="00226114">
      <w:pPr>
        <w:autoSpaceDE w:val="0"/>
        <w:autoSpaceDN w:val="0"/>
        <w:adjustRightInd w:val="0"/>
        <w:rPr>
          <w:rFonts w:cs="Arial"/>
          <w:lang w:val="es-ES"/>
        </w:rPr>
      </w:pPr>
      <w:r w:rsidRPr="007613C5">
        <w:rPr>
          <w:rFonts w:cs="Arial"/>
          <w:lang w:val="es-ES"/>
        </w:rPr>
        <w:t xml:space="preserve">Una de las estrategias más eficaces dentro del contexto de la clasificación automática de tickets de soporte técnico corresponde al uso de modelos de aprendizaje automático combinados con técnicas de procesamiento de lenguaje natural (PLN). Modelos supervisados como </w:t>
      </w:r>
      <w:proofErr w:type="spellStart"/>
      <w:r w:rsidRPr="007613C5">
        <w:rPr>
          <w:rFonts w:cs="Arial"/>
          <w:lang w:val="es-ES"/>
        </w:rPr>
        <w:t>Naive</w:t>
      </w:r>
      <w:proofErr w:type="spellEnd"/>
      <w:r w:rsidRPr="007613C5">
        <w:rPr>
          <w:rFonts w:cs="Arial"/>
          <w:lang w:val="es-ES"/>
        </w:rPr>
        <w:t xml:space="preserve"> Bayes, que asume independencia entre las palabras del texto, resultan especialmente útiles por su simplicidad y buen rendimiento en tareas de clasificación textual. Por su parte, los </w:t>
      </w:r>
      <w:proofErr w:type="spellStart"/>
      <w:r w:rsidRPr="007613C5">
        <w:rPr>
          <w:rFonts w:cs="Arial"/>
          <w:lang w:val="es-ES"/>
        </w:rPr>
        <w:t>Support</w:t>
      </w:r>
      <w:proofErr w:type="spellEnd"/>
      <w:r w:rsidRPr="007613C5">
        <w:rPr>
          <w:rFonts w:cs="Arial"/>
          <w:lang w:val="es-ES"/>
        </w:rPr>
        <w:t xml:space="preserve"> Vector Machines (SVM) se destacan por su capacidad de encontrar márgenes óptimos de separación entre clases, siendo muy efectivos cuando se aplican sobre vectores de texto generados con técnicas como TF-IDF</w:t>
      </w:r>
      <w:r w:rsidR="00BC1FB5">
        <w:rPr>
          <w:rFonts w:cs="Arial"/>
          <w:lang w:val="es-ES"/>
        </w:rPr>
        <w:t xml:space="preserve"> </w:t>
      </w:r>
      <w:sdt>
        <w:sdtPr>
          <w:rPr>
            <w:rFonts w:cs="Arial"/>
            <w:lang w:val="es-ES"/>
          </w:rPr>
          <w:id w:val="1268742749"/>
          <w:citation/>
        </w:sdtPr>
        <w:sdtContent>
          <w:r w:rsidR="00BC1FB5">
            <w:rPr>
              <w:rFonts w:cs="Arial"/>
              <w:lang w:val="es-ES"/>
            </w:rPr>
            <w:fldChar w:fldCharType="begin"/>
          </w:r>
          <w:r w:rsidR="00BC1FB5">
            <w:rPr>
              <w:rFonts w:cs="Arial"/>
              <w:lang w:val="es-EC"/>
            </w:rPr>
            <w:instrText xml:space="preserve">CITATION Wib23 \l 12298 </w:instrText>
          </w:r>
          <w:r w:rsidR="00BC1FB5">
            <w:rPr>
              <w:rFonts w:cs="Arial"/>
              <w:lang w:val="es-ES"/>
            </w:rPr>
            <w:fldChar w:fldCharType="separate"/>
          </w:r>
          <w:r w:rsidR="00BC1FB5" w:rsidRPr="00E3751B">
            <w:rPr>
              <w:rFonts w:cs="Arial"/>
              <w:noProof/>
              <w:lang w:val="es-EC"/>
            </w:rPr>
            <w:t>(Wibowo, 2023)</w:t>
          </w:r>
          <w:r w:rsidR="00BC1FB5">
            <w:rPr>
              <w:rFonts w:cs="Arial"/>
              <w:lang w:val="es-ES"/>
            </w:rPr>
            <w:fldChar w:fldCharType="end"/>
          </w:r>
        </w:sdtContent>
      </w:sdt>
      <w:r w:rsidRPr="007613C5">
        <w:rPr>
          <w:rFonts w:cs="Arial"/>
          <w:lang w:val="es-ES"/>
        </w:rPr>
        <w:t xml:space="preserve">. Los árboles de decisión y los Random Forest ofrecen modelos interpretables y robustos frente a datos ruidosos, mientras que las redes neuronales multicapa (MLP) permiten capturar relaciones no lineales en el texto, siendo útiles cuando se dispone de una mayor cantidad de datos. Estos enfoques requieren </w:t>
      </w:r>
      <w:proofErr w:type="spellStart"/>
      <w:r w:rsidRPr="007613C5">
        <w:rPr>
          <w:rFonts w:cs="Arial"/>
          <w:lang w:val="es-ES"/>
        </w:rPr>
        <w:t>datasets</w:t>
      </w:r>
      <w:proofErr w:type="spellEnd"/>
      <w:r w:rsidRPr="007613C5">
        <w:rPr>
          <w:rFonts w:cs="Arial"/>
          <w:lang w:val="es-ES"/>
        </w:rPr>
        <w:t xml:space="preserve"> históricos etiquetados, permitiendo entrenar modelos que luego generalicen sobre nuevos tickets, asignándoles automáticamente categorías o niveles de prioridad </w:t>
      </w:r>
      <w:sdt>
        <w:sdtPr>
          <w:rPr>
            <w:rFonts w:cs="Arial"/>
            <w:lang w:val="es-ES"/>
          </w:rPr>
          <w:id w:val="-1625141826"/>
          <w:citation/>
        </w:sdtPr>
        <w:sdtContent>
          <w:r w:rsidRPr="007613C5">
            <w:rPr>
              <w:rFonts w:cs="Arial"/>
              <w:lang w:val="es-ES"/>
            </w:rPr>
            <w:fldChar w:fldCharType="begin"/>
          </w:r>
          <w:r w:rsidR="00592577" w:rsidRPr="007613C5">
            <w:rPr>
              <w:rFonts w:cs="Arial"/>
              <w:lang w:val="es-ES"/>
            </w:rPr>
            <w:instrText xml:space="preserve">CITATION Jur25 \l 12298 </w:instrText>
          </w:r>
          <w:r w:rsidRPr="007613C5">
            <w:rPr>
              <w:rFonts w:cs="Arial"/>
              <w:lang w:val="es-ES"/>
            </w:rPr>
            <w:fldChar w:fldCharType="separate"/>
          </w:r>
          <w:r w:rsidR="003A4FF5" w:rsidRPr="003A4FF5">
            <w:rPr>
              <w:rFonts w:cs="Arial"/>
              <w:noProof/>
              <w:lang w:val="es-ES"/>
            </w:rPr>
            <w:t>(Jurafsky &amp; Martin, 2025)</w:t>
          </w:r>
          <w:r w:rsidRPr="007613C5">
            <w:rPr>
              <w:rFonts w:cs="Arial"/>
              <w:lang w:val="es-ES"/>
            </w:rPr>
            <w:fldChar w:fldCharType="end"/>
          </w:r>
        </w:sdtContent>
      </w:sdt>
      <w:r w:rsidRPr="007613C5">
        <w:rPr>
          <w:rFonts w:cs="Arial"/>
          <w:lang w:val="es-ES"/>
        </w:rPr>
        <w:t>.</w:t>
      </w:r>
    </w:p>
    <w:p w14:paraId="088A1443" w14:textId="3EAABE4E" w:rsidR="00226114" w:rsidRDefault="00226114" w:rsidP="00ED752A">
      <w:pPr>
        <w:autoSpaceDE w:val="0"/>
        <w:autoSpaceDN w:val="0"/>
        <w:adjustRightInd w:val="0"/>
        <w:rPr>
          <w:rFonts w:cs="Arial"/>
          <w:lang w:val="es-ES"/>
        </w:rPr>
      </w:pPr>
      <w:r w:rsidRPr="007613C5">
        <w:rPr>
          <w:rFonts w:cs="Arial"/>
          <w:lang w:val="es-ES"/>
        </w:rPr>
        <w:lastRenderedPageBreak/>
        <w:t xml:space="preserve">Para abordar tareas más complejas dentro del PLN, existen modelos de redes neuronales diseñados específicamente para procesar texto de forma más estructurada. </w:t>
      </w:r>
      <w:r w:rsidRPr="009F410C">
        <w:rPr>
          <w:rFonts w:cs="Arial"/>
          <w:lang w:val="en-US"/>
        </w:rPr>
        <w:t>Las redes LSTM (Long Short-Term Memory)</w:t>
      </w:r>
      <w:r w:rsidR="000D3B45" w:rsidRPr="009F410C">
        <w:rPr>
          <w:rFonts w:cs="Arial"/>
          <w:lang w:val="en-US"/>
        </w:rPr>
        <w:t xml:space="preserve"> </w:t>
      </w:r>
      <w:sdt>
        <w:sdtPr>
          <w:rPr>
            <w:rFonts w:cs="Arial"/>
            <w:lang w:val="es-ES"/>
          </w:rPr>
          <w:id w:val="721795187"/>
          <w:citation/>
        </w:sdtPr>
        <w:sdtContent>
          <w:r w:rsidR="000D3B45">
            <w:rPr>
              <w:rFonts w:cs="Arial"/>
              <w:lang w:val="es-ES"/>
            </w:rPr>
            <w:fldChar w:fldCharType="begin"/>
          </w:r>
          <w:r w:rsidR="000D3B45" w:rsidRPr="009F410C">
            <w:rPr>
              <w:rFonts w:cs="Arial"/>
              <w:lang w:val="en-US"/>
            </w:rPr>
            <w:instrText xml:space="preserve">CITATION Min21 \l 12298 </w:instrText>
          </w:r>
          <w:r w:rsidR="000D3B45">
            <w:rPr>
              <w:rFonts w:cs="Arial"/>
              <w:lang w:val="es-ES"/>
            </w:rPr>
            <w:fldChar w:fldCharType="separate"/>
          </w:r>
          <w:r w:rsidR="000D3B45" w:rsidRPr="009F410C">
            <w:rPr>
              <w:rFonts w:cs="Arial"/>
              <w:noProof/>
              <w:lang w:val="en-US"/>
            </w:rPr>
            <w:t>(Minaee et al., 2021)</w:t>
          </w:r>
          <w:r w:rsidR="000D3B45">
            <w:rPr>
              <w:rFonts w:cs="Arial"/>
              <w:lang w:val="es-ES"/>
            </w:rPr>
            <w:fldChar w:fldCharType="end"/>
          </w:r>
        </w:sdtContent>
      </w:sdt>
      <w:r w:rsidR="000D3B45" w:rsidRPr="009F410C">
        <w:rPr>
          <w:rFonts w:cs="Arial"/>
          <w:lang w:val="en-US"/>
        </w:rPr>
        <w:t xml:space="preserve">. </w:t>
      </w:r>
      <w:r w:rsidR="000D3B45">
        <w:rPr>
          <w:rFonts w:cs="Arial"/>
          <w:lang w:val="es-ES"/>
        </w:rPr>
        <w:t>P</w:t>
      </w:r>
      <w:r w:rsidRPr="007613C5">
        <w:rPr>
          <w:rFonts w:cs="Arial"/>
          <w:lang w:val="es-ES"/>
        </w:rPr>
        <w:t>or ejemplo, son una variante de las redes recurrentes (RNN) que permiten capturar dependencias a largo plazo en secuencias de texto, siendo útiles en la detección de patrones recurrentes en frases completas</w:t>
      </w:r>
      <w:r w:rsidR="002112DF">
        <w:rPr>
          <w:rFonts w:cs="Arial"/>
          <w:lang w:val="es-ES"/>
        </w:rPr>
        <w:t xml:space="preserve"> </w:t>
      </w:r>
      <w:sdt>
        <w:sdtPr>
          <w:rPr>
            <w:rFonts w:cs="Arial"/>
            <w:lang w:val="es-ES"/>
          </w:rPr>
          <w:id w:val="-1138800188"/>
          <w:citation/>
        </w:sdtPr>
        <w:sdtContent>
          <w:r w:rsidR="002112DF">
            <w:rPr>
              <w:rFonts w:cs="Arial"/>
              <w:lang w:val="es-ES"/>
            </w:rPr>
            <w:fldChar w:fldCharType="begin"/>
          </w:r>
          <w:r w:rsidR="002112DF">
            <w:rPr>
              <w:rFonts w:cs="Arial"/>
              <w:lang w:val="es-EC"/>
            </w:rPr>
            <w:instrText xml:space="preserve"> CITATION She20 \l 12298 </w:instrText>
          </w:r>
          <w:r w:rsidR="002112DF">
            <w:rPr>
              <w:rFonts w:cs="Arial"/>
              <w:lang w:val="es-ES"/>
            </w:rPr>
            <w:fldChar w:fldCharType="separate"/>
          </w:r>
          <w:r w:rsidR="002112DF" w:rsidRPr="00E3751B">
            <w:rPr>
              <w:rFonts w:cs="Arial"/>
              <w:noProof/>
              <w:lang w:val="es-EC"/>
            </w:rPr>
            <w:t>(Sherstinsky, 2020)</w:t>
          </w:r>
          <w:r w:rsidR="002112DF">
            <w:rPr>
              <w:rFonts w:cs="Arial"/>
              <w:lang w:val="es-ES"/>
            </w:rPr>
            <w:fldChar w:fldCharType="end"/>
          </w:r>
        </w:sdtContent>
      </w:sdt>
      <w:r w:rsidRPr="007613C5">
        <w:rPr>
          <w:rFonts w:cs="Arial"/>
          <w:lang w:val="es-ES"/>
        </w:rPr>
        <w:t>.</w:t>
      </w:r>
    </w:p>
    <w:p w14:paraId="5C4521B6" w14:textId="7EFAFBA4" w:rsidR="00CC46AA" w:rsidRPr="007613C5" w:rsidRDefault="00C3105D" w:rsidP="003A7F43">
      <w:pPr>
        <w:autoSpaceDE w:val="0"/>
        <w:autoSpaceDN w:val="0"/>
        <w:adjustRightInd w:val="0"/>
        <w:rPr>
          <w:rFonts w:cs="Arial"/>
          <w:lang w:val="es-ES"/>
        </w:rPr>
      </w:pPr>
      <w:r w:rsidRPr="007613C5">
        <w:rPr>
          <w:rFonts w:cs="Arial"/>
          <w:lang w:val="es-ES"/>
        </w:rPr>
        <w:t xml:space="preserve">En la etapa de manipulación y análisis preliminar de los datos, se emplean comúnmente Pandas y </w:t>
      </w:r>
      <w:proofErr w:type="spellStart"/>
      <w:r w:rsidRPr="007613C5">
        <w:rPr>
          <w:rFonts w:cs="Arial"/>
          <w:lang w:val="es-ES"/>
        </w:rPr>
        <w:t>NumPy</w:t>
      </w:r>
      <w:proofErr w:type="spellEnd"/>
      <w:r w:rsidRPr="007613C5">
        <w:rPr>
          <w:rFonts w:cs="Arial"/>
          <w:lang w:val="es-ES"/>
        </w:rPr>
        <w:t>, que facilitan el manejo de estructuras tabulares y operaciones vectorizadas</w:t>
      </w:r>
      <w:r>
        <w:rPr>
          <w:rFonts w:cs="Arial"/>
          <w:lang w:val="es-ES"/>
        </w:rPr>
        <w:t xml:space="preserve"> </w:t>
      </w:r>
      <w:sdt>
        <w:sdtPr>
          <w:rPr>
            <w:rFonts w:cs="Arial"/>
            <w:lang w:val="es-ES"/>
          </w:rPr>
          <w:id w:val="-2144184993"/>
          <w:citation/>
        </w:sdtPr>
        <w:sdtContent>
          <w:r>
            <w:rPr>
              <w:rFonts w:cs="Arial"/>
              <w:lang w:val="es-ES"/>
            </w:rPr>
            <w:fldChar w:fldCharType="begin"/>
          </w:r>
          <w:r>
            <w:rPr>
              <w:rFonts w:cs="Arial"/>
              <w:lang w:val="es-EC"/>
            </w:rPr>
            <w:instrText xml:space="preserve"> CITATION Har20 \l 12298 </w:instrText>
          </w:r>
          <w:r>
            <w:rPr>
              <w:rFonts w:cs="Arial"/>
              <w:lang w:val="es-ES"/>
            </w:rPr>
            <w:fldChar w:fldCharType="separate"/>
          </w:r>
          <w:r w:rsidRPr="00E3751B">
            <w:rPr>
              <w:rFonts w:cs="Arial"/>
              <w:noProof/>
              <w:lang w:val="es-EC"/>
            </w:rPr>
            <w:t>(Harris et al., 2020)</w:t>
          </w:r>
          <w:r>
            <w:rPr>
              <w:rFonts w:cs="Arial"/>
              <w:lang w:val="es-ES"/>
            </w:rPr>
            <w:fldChar w:fldCharType="end"/>
          </w:r>
        </w:sdtContent>
      </w:sdt>
      <w:r w:rsidRPr="007613C5">
        <w:rPr>
          <w:rFonts w:cs="Arial"/>
          <w:lang w:val="es-ES"/>
        </w:rPr>
        <w:t xml:space="preserve">. Para el procesamiento lingüístico, librerías como NLTK y </w:t>
      </w:r>
      <w:proofErr w:type="spellStart"/>
      <w:r w:rsidRPr="007613C5">
        <w:rPr>
          <w:rFonts w:cs="Arial"/>
          <w:lang w:val="es-ES"/>
        </w:rPr>
        <w:t>spaCy</w:t>
      </w:r>
      <w:proofErr w:type="spellEnd"/>
      <w:r w:rsidRPr="007613C5">
        <w:rPr>
          <w:rFonts w:cs="Arial"/>
          <w:lang w:val="es-ES"/>
        </w:rPr>
        <w:t xml:space="preserve"> permiten realizar tareas esenciales como </w:t>
      </w:r>
      <w:proofErr w:type="spellStart"/>
      <w:r w:rsidRPr="007613C5">
        <w:rPr>
          <w:rFonts w:cs="Arial"/>
          <w:lang w:val="es-ES"/>
        </w:rPr>
        <w:t>tokenización</w:t>
      </w:r>
      <w:proofErr w:type="spellEnd"/>
      <w:r w:rsidRPr="007613C5">
        <w:rPr>
          <w:rFonts w:cs="Arial"/>
          <w:lang w:val="es-ES"/>
        </w:rPr>
        <w:t>, lematización, extracción de entidades nombradas y análisis morfosintáctico. Estas herramientas son fundamentales durante el preprocesamiento textual, etapa crítica en todo flujo de PLN</w:t>
      </w:r>
      <w:r>
        <w:rPr>
          <w:rFonts w:cs="Arial"/>
          <w:lang w:val="es-ES"/>
        </w:rPr>
        <w:t xml:space="preserve"> </w:t>
      </w:r>
      <w:sdt>
        <w:sdtPr>
          <w:rPr>
            <w:rFonts w:cs="Arial"/>
            <w:lang w:val="es-ES"/>
          </w:rPr>
          <w:id w:val="1442647902"/>
          <w:citation/>
        </w:sdtPr>
        <w:sdtContent>
          <w:r>
            <w:rPr>
              <w:rFonts w:cs="Arial"/>
              <w:lang w:val="es-ES"/>
            </w:rPr>
            <w:fldChar w:fldCharType="begin"/>
          </w:r>
          <w:r>
            <w:rPr>
              <w:rFonts w:cs="Arial"/>
              <w:lang w:val="es-EC"/>
            </w:rPr>
            <w:instrText xml:space="preserve"> CITATION Law21 \l 12298 </w:instrText>
          </w:r>
          <w:r>
            <w:rPr>
              <w:rFonts w:cs="Arial"/>
              <w:lang w:val="es-ES"/>
            </w:rPr>
            <w:fldChar w:fldCharType="separate"/>
          </w:r>
          <w:r w:rsidRPr="00E3751B">
            <w:rPr>
              <w:rFonts w:cs="Arial"/>
              <w:noProof/>
              <w:lang w:val="es-EC"/>
            </w:rPr>
            <w:t>(Lawan y Idris, 2021)</w:t>
          </w:r>
          <w:r>
            <w:rPr>
              <w:rFonts w:cs="Arial"/>
              <w:lang w:val="es-ES"/>
            </w:rPr>
            <w:fldChar w:fldCharType="end"/>
          </w:r>
        </w:sdtContent>
      </w:sdt>
    </w:p>
    <w:p w14:paraId="65DB0761" w14:textId="637FB377" w:rsidR="00226114" w:rsidRPr="007613C5" w:rsidRDefault="00226114" w:rsidP="00226114">
      <w:pPr>
        <w:autoSpaceDE w:val="0"/>
        <w:autoSpaceDN w:val="0"/>
        <w:adjustRightInd w:val="0"/>
        <w:rPr>
          <w:rFonts w:cs="Arial"/>
          <w:lang w:val="es-ES"/>
        </w:rPr>
      </w:pPr>
      <w:r w:rsidRPr="007613C5">
        <w:rPr>
          <w:rFonts w:cs="Arial"/>
          <w:lang w:val="es-ES"/>
        </w:rPr>
        <w:t xml:space="preserve">En cuanto al desarrollo de los modelos, </w:t>
      </w:r>
      <w:proofErr w:type="spellStart"/>
      <w:r w:rsidRPr="007613C5">
        <w:rPr>
          <w:rFonts w:cs="Arial"/>
          <w:lang w:val="es-ES"/>
        </w:rPr>
        <w:t>Scikit-learn</w:t>
      </w:r>
      <w:proofErr w:type="spellEnd"/>
      <w:r w:rsidRPr="007613C5">
        <w:rPr>
          <w:rFonts w:cs="Arial"/>
          <w:lang w:val="es-ES"/>
        </w:rPr>
        <w:t xml:space="preserve"> es una de las librerías más utilizadas en Python para la implementación de algoritmos de machine learning, debido a su simplicidad, versatilidad y sólida base matemática</w:t>
      </w:r>
      <w:r w:rsidR="00204024">
        <w:rPr>
          <w:rFonts w:cs="Arial"/>
          <w:lang w:val="es-ES"/>
        </w:rPr>
        <w:t xml:space="preserve"> </w:t>
      </w:r>
      <w:sdt>
        <w:sdtPr>
          <w:rPr>
            <w:rFonts w:cs="Arial"/>
            <w:lang w:val="es-ES"/>
          </w:rPr>
          <w:id w:val="2069763786"/>
          <w:citation/>
        </w:sdtPr>
        <w:sdtContent>
          <w:r w:rsidR="00204024">
            <w:rPr>
              <w:rFonts w:cs="Arial"/>
              <w:lang w:val="es-ES"/>
            </w:rPr>
            <w:fldChar w:fldCharType="begin"/>
          </w:r>
          <w:r w:rsidR="00204024">
            <w:rPr>
              <w:rFonts w:cs="Arial"/>
              <w:lang w:val="es-EC"/>
            </w:rPr>
            <w:instrText xml:space="preserve"> CITATION Ras20 \l 12298 </w:instrText>
          </w:r>
          <w:r w:rsidR="00204024">
            <w:rPr>
              <w:rFonts w:cs="Arial"/>
              <w:lang w:val="es-ES"/>
            </w:rPr>
            <w:fldChar w:fldCharType="separate"/>
          </w:r>
          <w:r w:rsidR="00204024" w:rsidRPr="00E3751B">
            <w:rPr>
              <w:rFonts w:cs="Arial"/>
              <w:noProof/>
              <w:lang w:val="es-EC"/>
            </w:rPr>
            <w:t>(Raschka et al., 2020)</w:t>
          </w:r>
          <w:r w:rsidR="00204024">
            <w:rPr>
              <w:rFonts w:cs="Arial"/>
              <w:lang w:val="es-ES"/>
            </w:rPr>
            <w:fldChar w:fldCharType="end"/>
          </w:r>
        </w:sdtContent>
      </w:sdt>
      <w:r w:rsidRPr="007613C5">
        <w:rPr>
          <w:rFonts w:cs="Arial"/>
          <w:lang w:val="es-ES"/>
        </w:rPr>
        <w:t xml:space="preserve">. Esta librería proporciona una amplia colección de modelos supervisados y no supervisados, tales como </w:t>
      </w:r>
      <w:proofErr w:type="spellStart"/>
      <w:r w:rsidRPr="007613C5">
        <w:rPr>
          <w:rFonts w:cs="Arial"/>
          <w:lang w:val="es-ES"/>
        </w:rPr>
        <w:t>Naive</w:t>
      </w:r>
      <w:proofErr w:type="spellEnd"/>
      <w:r w:rsidRPr="007613C5">
        <w:rPr>
          <w:rFonts w:cs="Arial"/>
          <w:lang w:val="es-ES"/>
        </w:rPr>
        <w:t xml:space="preserve"> Bayes, máquinas de soporte vectorial (SVM), árboles de decisión, Random Forest, y algoritmos de agrupamiento como K-</w:t>
      </w:r>
      <w:proofErr w:type="spellStart"/>
      <w:r w:rsidRPr="007613C5">
        <w:rPr>
          <w:rFonts w:cs="Arial"/>
          <w:lang w:val="es-ES"/>
        </w:rPr>
        <w:t>means</w:t>
      </w:r>
      <w:proofErr w:type="spellEnd"/>
      <w:r w:rsidR="00254FCA">
        <w:rPr>
          <w:rFonts w:cs="Arial"/>
          <w:lang w:val="es-ES"/>
        </w:rPr>
        <w:t xml:space="preserve"> </w:t>
      </w:r>
      <w:sdt>
        <w:sdtPr>
          <w:rPr>
            <w:rFonts w:cs="Arial"/>
            <w:lang w:val="es-ES"/>
          </w:rPr>
          <w:id w:val="-1536807615"/>
          <w:citation/>
        </w:sdtPr>
        <w:sdtContent>
          <w:r w:rsidR="00254FCA">
            <w:rPr>
              <w:rFonts w:cs="Arial"/>
              <w:lang w:val="es-ES"/>
            </w:rPr>
            <w:fldChar w:fldCharType="begin"/>
          </w:r>
          <w:r w:rsidR="00254FCA">
            <w:rPr>
              <w:rFonts w:cs="Arial"/>
              <w:lang w:val="es-EC"/>
            </w:rPr>
            <w:instrText xml:space="preserve">CITATION Sar211 \t  \l 12298 </w:instrText>
          </w:r>
          <w:r w:rsidR="00254FCA">
            <w:rPr>
              <w:rFonts w:cs="Arial"/>
              <w:lang w:val="es-ES"/>
            </w:rPr>
            <w:fldChar w:fldCharType="separate"/>
          </w:r>
          <w:r w:rsidR="00254FCA" w:rsidRPr="00E3751B">
            <w:rPr>
              <w:rFonts w:cs="Arial"/>
              <w:noProof/>
              <w:lang w:val="es-EC"/>
            </w:rPr>
            <w:t>(Sarker, 2021)</w:t>
          </w:r>
          <w:r w:rsidR="00254FCA">
            <w:rPr>
              <w:rFonts w:cs="Arial"/>
              <w:lang w:val="es-ES"/>
            </w:rPr>
            <w:fldChar w:fldCharType="end"/>
          </w:r>
        </w:sdtContent>
      </w:sdt>
      <w:r w:rsidR="00254FCA">
        <w:rPr>
          <w:rFonts w:cs="Arial"/>
          <w:lang w:val="es-ES"/>
        </w:rPr>
        <w:t>.</w:t>
      </w:r>
      <w:r w:rsidRPr="007613C5">
        <w:rPr>
          <w:rFonts w:cs="Arial"/>
          <w:lang w:val="es-ES"/>
        </w:rPr>
        <w:t xml:space="preserve"> </w:t>
      </w:r>
      <w:proofErr w:type="spellStart"/>
      <w:r w:rsidRPr="007613C5">
        <w:rPr>
          <w:rFonts w:cs="Arial"/>
          <w:lang w:val="es-ES"/>
        </w:rPr>
        <w:t>Scikit-learn</w:t>
      </w:r>
      <w:proofErr w:type="spellEnd"/>
      <w:r w:rsidRPr="007613C5">
        <w:rPr>
          <w:rFonts w:cs="Arial"/>
          <w:lang w:val="es-ES"/>
        </w:rPr>
        <w:t xml:space="preserve"> permite ejecutar todo el flujo de trabajo de machine learning, incluyendo la división del conjunto de datos en entrenamiento y prueba, validación cruzada, selección de variables, escalamiento, ajuste de hiperparámetros con técnicas como </w:t>
      </w:r>
      <w:proofErr w:type="spellStart"/>
      <w:r w:rsidRPr="007613C5">
        <w:rPr>
          <w:rFonts w:cs="Arial"/>
          <w:lang w:val="es-ES"/>
        </w:rPr>
        <w:t>Grid</w:t>
      </w:r>
      <w:proofErr w:type="spellEnd"/>
      <w:r w:rsidRPr="007613C5">
        <w:rPr>
          <w:rFonts w:cs="Arial"/>
          <w:lang w:val="es-ES"/>
        </w:rPr>
        <w:t xml:space="preserve"> Search, y evaluación del modelo mediante métricas como precisión, </w:t>
      </w:r>
      <w:proofErr w:type="spellStart"/>
      <w:r w:rsidRPr="007613C5">
        <w:rPr>
          <w:rFonts w:cs="Arial"/>
          <w:lang w:val="es-ES"/>
        </w:rPr>
        <w:t>recall</w:t>
      </w:r>
      <w:proofErr w:type="spellEnd"/>
      <w:r w:rsidRPr="007613C5">
        <w:rPr>
          <w:rFonts w:cs="Arial"/>
          <w:lang w:val="es-ES"/>
        </w:rPr>
        <w:t xml:space="preserve"> y F1-score. Su arquitectura basada en objetos y su integración con otras librerías como </w:t>
      </w:r>
      <w:proofErr w:type="spellStart"/>
      <w:r w:rsidRPr="007613C5">
        <w:rPr>
          <w:rFonts w:cs="Arial"/>
          <w:lang w:val="es-ES"/>
        </w:rPr>
        <w:t>NumPy</w:t>
      </w:r>
      <w:proofErr w:type="spellEnd"/>
      <w:r w:rsidRPr="007613C5">
        <w:rPr>
          <w:rFonts w:cs="Arial"/>
          <w:lang w:val="es-ES"/>
        </w:rPr>
        <w:t xml:space="preserve">, </w:t>
      </w:r>
      <w:proofErr w:type="spellStart"/>
      <w:r w:rsidRPr="007613C5">
        <w:rPr>
          <w:rFonts w:cs="Arial"/>
          <w:lang w:val="es-ES"/>
        </w:rPr>
        <w:t>SciPy</w:t>
      </w:r>
      <w:proofErr w:type="spellEnd"/>
      <w:r w:rsidRPr="007613C5">
        <w:rPr>
          <w:rFonts w:cs="Arial"/>
          <w:lang w:val="es-ES"/>
        </w:rPr>
        <w:t xml:space="preserve"> y Pandas hacen posible un desarrollo modular, reproducible y escalable.</w:t>
      </w:r>
      <w:sdt>
        <w:sdtPr>
          <w:rPr>
            <w:rFonts w:cs="Arial"/>
            <w:lang w:val="es-ES"/>
          </w:rPr>
          <w:id w:val="-32108267"/>
          <w:citation/>
        </w:sdtPr>
        <w:sdtContent>
          <w:r w:rsidRPr="007613C5">
            <w:rPr>
              <w:rFonts w:cs="Arial"/>
              <w:lang w:val="es-ES"/>
            </w:rPr>
            <w:fldChar w:fldCharType="begin"/>
          </w:r>
          <w:r w:rsidR="00592577" w:rsidRPr="007613C5">
            <w:rPr>
              <w:rFonts w:cs="Arial"/>
              <w:lang w:val="es-ES"/>
            </w:rPr>
            <w:instrText xml:space="preserve">CITATION Jur25 \l 12298 </w:instrText>
          </w:r>
          <w:r w:rsidRPr="007613C5">
            <w:rPr>
              <w:rFonts w:cs="Arial"/>
              <w:lang w:val="es-ES"/>
            </w:rPr>
            <w:fldChar w:fldCharType="separate"/>
          </w:r>
          <w:r w:rsidR="003A4FF5">
            <w:rPr>
              <w:rFonts w:cs="Arial"/>
              <w:noProof/>
              <w:lang w:val="es-ES"/>
            </w:rPr>
            <w:t xml:space="preserve"> </w:t>
          </w:r>
          <w:r w:rsidR="003A4FF5" w:rsidRPr="003A4FF5">
            <w:rPr>
              <w:rFonts w:cs="Arial"/>
              <w:noProof/>
              <w:lang w:val="es-ES"/>
            </w:rPr>
            <w:t>(Jurafsky &amp; Martin, 2025)</w:t>
          </w:r>
          <w:r w:rsidRPr="007613C5">
            <w:rPr>
              <w:rFonts w:cs="Arial"/>
              <w:lang w:val="es-ES"/>
            </w:rPr>
            <w:fldChar w:fldCharType="end"/>
          </w:r>
        </w:sdtContent>
      </w:sdt>
      <w:r w:rsidR="00DB1FC8">
        <w:rPr>
          <w:rFonts w:cs="Arial"/>
          <w:lang w:val="es-ES"/>
        </w:rPr>
        <w:t>.</w:t>
      </w:r>
    </w:p>
    <w:p w14:paraId="57B1EF29" w14:textId="116A5C50" w:rsidR="00480185" w:rsidRDefault="00226114" w:rsidP="00226114">
      <w:pPr>
        <w:autoSpaceDE w:val="0"/>
        <w:autoSpaceDN w:val="0"/>
        <w:adjustRightInd w:val="0"/>
        <w:rPr>
          <w:rFonts w:cs="Arial"/>
          <w:lang w:val="es-ES"/>
        </w:rPr>
      </w:pPr>
      <w:r w:rsidRPr="007613C5">
        <w:rPr>
          <w:rFonts w:cs="Arial"/>
          <w:lang w:val="es-ES"/>
        </w:rPr>
        <w:t xml:space="preserve">Para modelos que requieren entrenamiento de redes neuronales más complejas, </w:t>
      </w:r>
      <w:proofErr w:type="spellStart"/>
      <w:r w:rsidRPr="007613C5">
        <w:rPr>
          <w:rFonts w:cs="Arial"/>
          <w:lang w:val="es-ES"/>
        </w:rPr>
        <w:t>TensorFlow</w:t>
      </w:r>
      <w:proofErr w:type="spellEnd"/>
      <w:r w:rsidRPr="007613C5">
        <w:rPr>
          <w:rFonts w:cs="Arial"/>
          <w:lang w:val="es-ES"/>
        </w:rPr>
        <w:t xml:space="preserve"> y </w:t>
      </w:r>
      <w:proofErr w:type="spellStart"/>
      <w:r w:rsidRPr="007613C5">
        <w:rPr>
          <w:rFonts w:cs="Arial"/>
          <w:lang w:val="es-ES"/>
        </w:rPr>
        <w:t>PyTorch</w:t>
      </w:r>
      <w:proofErr w:type="spellEnd"/>
      <w:r w:rsidRPr="007613C5">
        <w:rPr>
          <w:rFonts w:cs="Arial"/>
          <w:lang w:val="es-ES"/>
        </w:rPr>
        <w:t xml:space="preserve"> son las principales alternativas. </w:t>
      </w:r>
      <w:proofErr w:type="spellStart"/>
      <w:r w:rsidRPr="007613C5">
        <w:rPr>
          <w:rFonts w:cs="Arial"/>
          <w:lang w:val="es-ES"/>
        </w:rPr>
        <w:t>TensorFlow</w:t>
      </w:r>
      <w:proofErr w:type="spellEnd"/>
      <w:r w:rsidRPr="007613C5">
        <w:rPr>
          <w:rFonts w:cs="Arial"/>
          <w:lang w:val="es-ES"/>
        </w:rPr>
        <w:t xml:space="preserve"> destaca por su capacidad </w:t>
      </w:r>
      <w:r w:rsidRPr="007613C5">
        <w:rPr>
          <w:rFonts w:cs="Arial"/>
          <w:lang w:val="es-ES"/>
        </w:rPr>
        <w:lastRenderedPageBreak/>
        <w:t xml:space="preserve">de ejecución en múltiples plataformas (CPU/GPU/TPU) y su integración con la API de alto nivel </w:t>
      </w:r>
      <w:proofErr w:type="spellStart"/>
      <w:r w:rsidRPr="007613C5">
        <w:rPr>
          <w:rFonts w:cs="Arial"/>
          <w:lang w:val="es-ES"/>
        </w:rPr>
        <w:t>Keras</w:t>
      </w:r>
      <w:proofErr w:type="spellEnd"/>
      <w:r w:rsidRPr="007613C5">
        <w:rPr>
          <w:rFonts w:cs="Arial"/>
          <w:lang w:val="es-ES"/>
        </w:rPr>
        <w:t xml:space="preserve">, que facilita el diseño de redes neuronales. Por su parte, </w:t>
      </w:r>
      <w:proofErr w:type="spellStart"/>
      <w:r w:rsidRPr="007613C5">
        <w:rPr>
          <w:rFonts w:cs="Arial"/>
          <w:lang w:val="es-ES"/>
        </w:rPr>
        <w:t>PyTorch</w:t>
      </w:r>
      <w:proofErr w:type="spellEnd"/>
      <w:r w:rsidRPr="007613C5">
        <w:rPr>
          <w:rFonts w:cs="Arial"/>
          <w:lang w:val="es-ES"/>
        </w:rPr>
        <w:t xml:space="preserve"> es utilizado en entornos de investigación y producción por su enfoque dinámico, que permite definir y depurar redes en tiempo de ejecución con mayor flexibilidad </w:t>
      </w:r>
      <w:sdt>
        <w:sdtPr>
          <w:rPr>
            <w:rFonts w:cs="Arial"/>
            <w:lang w:val="es-ES"/>
          </w:rPr>
          <w:id w:val="-1646262487"/>
          <w:citation/>
        </w:sdtPr>
        <w:sdtContent>
          <w:r w:rsidRPr="007613C5">
            <w:rPr>
              <w:rFonts w:cs="Arial"/>
              <w:lang w:val="es-ES"/>
            </w:rPr>
            <w:fldChar w:fldCharType="begin"/>
          </w:r>
          <w:r w:rsidRPr="007613C5">
            <w:rPr>
              <w:rFonts w:cs="Arial"/>
              <w:lang w:val="es-ES"/>
            </w:rPr>
            <w:instrText xml:space="preserve"> CITATION Gér19 \l 12298 </w:instrText>
          </w:r>
          <w:r w:rsidRPr="007613C5">
            <w:rPr>
              <w:rFonts w:cs="Arial"/>
              <w:lang w:val="es-ES"/>
            </w:rPr>
            <w:fldChar w:fldCharType="separate"/>
          </w:r>
          <w:r w:rsidR="003A4FF5" w:rsidRPr="003A4FF5">
            <w:rPr>
              <w:rFonts w:cs="Arial"/>
              <w:noProof/>
              <w:lang w:val="es-ES"/>
            </w:rPr>
            <w:t>(Géron, 2019)</w:t>
          </w:r>
          <w:r w:rsidRPr="007613C5">
            <w:rPr>
              <w:rFonts w:cs="Arial"/>
              <w:lang w:val="es-ES"/>
            </w:rPr>
            <w:fldChar w:fldCharType="end"/>
          </w:r>
        </w:sdtContent>
      </w:sdt>
      <w:r w:rsidRPr="007613C5">
        <w:rPr>
          <w:rFonts w:cs="Arial"/>
          <w:lang w:val="es-ES"/>
        </w:rPr>
        <w:t xml:space="preserve">. Finalmente, como alternativa para proyectos que busquen incorporar modelos de lenguaje </w:t>
      </w:r>
      <w:proofErr w:type="spellStart"/>
      <w:r w:rsidRPr="007613C5">
        <w:rPr>
          <w:rFonts w:cs="Arial"/>
          <w:lang w:val="es-ES"/>
        </w:rPr>
        <w:t>preentrenados</w:t>
      </w:r>
      <w:proofErr w:type="spellEnd"/>
      <w:r w:rsidRPr="007613C5">
        <w:rPr>
          <w:rFonts w:cs="Arial"/>
          <w:lang w:val="es-ES"/>
        </w:rPr>
        <w:t xml:space="preserve"> sin necesidad de desarrollar arquitecturas desde cero, se puede considerar la librería Transformers de </w:t>
      </w:r>
      <w:proofErr w:type="spellStart"/>
      <w:r w:rsidRPr="007613C5">
        <w:rPr>
          <w:rFonts w:cs="Arial"/>
          <w:lang w:val="es-ES"/>
        </w:rPr>
        <w:t>Hugging</w:t>
      </w:r>
      <w:proofErr w:type="spellEnd"/>
      <w:r w:rsidRPr="007613C5">
        <w:rPr>
          <w:rFonts w:cs="Arial"/>
          <w:lang w:val="es-ES"/>
        </w:rPr>
        <w:t xml:space="preserve"> </w:t>
      </w:r>
      <w:proofErr w:type="spellStart"/>
      <w:r w:rsidRPr="007613C5">
        <w:rPr>
          <w:rFonts w:cs="Arial"/>
          <w:lang w:val="es-ES"/>
        </w:rPr>
        <w:t>Face</w:t>
      </w:r>
      <w:proofErr w:type="spellEnd"/>
      <w:r w:rsidRPr="007613C5">
        <w:rPr>
          <w:rFonts w:cs="Arial"/>
          <w:lang w:val="es-ES"/>
        </w:rPr>
        <w:t xml:space="preserve">, la cual proporciona herramientas de alto nivel para aplicar modelos de PLN en tareas como clasificación de texto, análisis de sentimientos o extracción de entidades </w:t>
      </w:r>
      <w:sdt>
        <w:sdtPr>
          <w:rPr>
            <w:rFonts w:cs="Arial"/>
            <w:lang w:val="es-ES"/>
          </w:rPr>
          <w:id w:val="-1752034378"/>
          <w:citation/>
        </w:sdtPr>
        <w:sdtContent>
          <w:r w:rsidRPr="007613C5">
            <w:rPr>
              <w:rFonts w:cs="Arial"/>
              <w:lang w:val="es-ES"/>
            </w:rPr>
            <w:fldChar w:fldCharType="begin"/>
          </w:r>
          <w:r w:rsidRPr="007613C5">
            <w:rPr>
              <w:rFonts w:cs="Arial"/>
              <w:lang w:val="es-ES"/>
            </w:rPr>
            <w:instrText xml:space="preserve">CITATION Wol20 \l 12298 </w:instrText>
          </w:r>
          <w:r w:rsidRPr="007613C5">
            <w:rPr>
              <w:rFonts w:cs="Arial"/>
              <w:lang w:val="es-ES"/>
            </w:rPr>
            <w:fldChar w:fldCharType="separate"/>
          </w:r>
          <w:r w:rsidR="003A4FF5" w:rsidRPr="003A4FF5">
            <w:rPr>
              <w:rFonts w:cs="Arial"/>
              <w:noProof/>
              <w:lang w:val="es-ES"/>
            </w:rPr>
            <w:t>(Wolf, et al., 2020)</w:t>
          </w:r>
          <w:r w:rsidRPr="007613C5">
            <w:rPr>
              <w:rFonts w:cs="Arial"/>
              <w:lang w:val="es-ES"/>
            </w:rPr>
            <w:fldChar w:fldCharType="end"/>
          </w:r>
        </w:sdtContent>
      </w:sdt>
      <w:r w:rsidRPr="007613C5">
        <w:rPr>
          <w:rFonts w:cs="Arial"/>
          <w:lang w:val="es-ES"/>
        </w:rPr>
        <w:t>. En conjunto, estas librerías constituyen la base tecnológica fundamental para desarrollar soluciones inteligentes que automaticen la clasificación y gestión eficiente de tickets de soporte técnico.</w:t>
      </w:r>
    </w:p>
    <w:p w14:paraId="590BEEB1" w14:textId="1FCF4653" w:rsidR="00E566E3" w:rsidRDefault="00E566E3" w:rsidP="00226114">
      <w:pPr>
        <w:autoSpaceDE w:val="0"/>
        <w:autoSpaceDN w:val="0"/>
        <w:adjustRightInd w:val="0"/>
        <w:rPr>
          <w:rFonts w:cs="Arial"/>
          <w:lang w:val="es-ES"/>
        </w:rPr>
      </w:pPr>
      <w:r>
        <w:rPr>
          <w:rFonts w:cs="Arial"/>
          <w:lang w:val="es-ES"/>
        </w:rPr>
        <w:t xml:space="preserve">Lo descrito en esta sección se resume en la Tabla </w:t>
      </w:r>
      <w:r w:rsidR="00EF4F43">
        <w:rPr>
          <w:rFonts w:cs="Arial"/>
          <w:lang w:val="es-ES"/>
        </w:rPr>
        <w:t>5</w:t>
      </w:r>
      <w:r>
        <w:rPr>
          <w:rFonts w:cs="Arial"/>
          <w:lang w:val="es-ES"/>
        </w:rPr>
        <w:t>:</w:t>
      </w:r>
    </w:p>
    <w:p w14:paraId="0927C704" w14:textId="2CDB5245" w:rsidR="00E566E3" w:rsidRPr="00E566E3" w:rsidRDefault="00E566E3" w:rsidP="00EF4F43">
      <w:pPr>
        <w:pStyle w:val="Descripcin"/>
        <w:keepNext/>
        <w:spacing w:after="0"/>
        <w:ind w:firstLine="0"/>
        <w:jc w:val="left"/>
        <w:rPr>
          <w:sz w:val="20"/>
          <w:szCs w:val="20"/>
          <w:lang w:val="es-ES"/>
        </w:rPr>
      </w:pPr>
      <w:bookmarkStart w:id="94" w:name="_Toc216699135"/>
      <w:r w:rsidRPr="007613C5">
        <w:rPr>
          <w:bCs/>
          <w:iCs w:val="0"/>
          <w:sz w:val="20"/>
          <w:szCs w:val="20"/>
          <w:lang w:val="es-ES"/>
        </w:rPr>
        <w:t xml:space="preserve">Tabla </w:t>
      </w:r>
      <w:r w:rsidR="00D65058">
        <w:rPr>
          <w:b w:val="0"/>
          <w:bCs/>
          <w:i/>
          <w:iCs w:val="0"/>
          <w:sz w:val="20"/>
          <w:szCs w:val="20"/>
          <w:lang w:val="es-ES"/>
        </w:rPr>
        <w:fldChar w:fldCharType="begin"/>
      </w:r>
      <w:r w:rsidR="00D65058">
        <w:rPr>
          <w:bCs/>
          <w:iCs w:val="0"/>
          <w:sz w:val="20"/>
          <w:szCs w:val="20"/>
          <w:lang w:val="es-ES"/>
        </w:rPr>
        <w:instrText xml:space="preserve"> SEQ Tabla \* ARABIC </w:instrText>
      </w:r>
      <w:r w:rsidR="00D65058">
        <w:rPr>
          <w:b w:val="0"/>
          <w:bCs/>
          <w:i/>
          <w:iCs w:val="0"/>
          <w:sz w:val="20"/>
          <w:szCs w:val="20"/>
          <w:lang w:val="es-ES"/>
        </w:rPr>
        <w:fldChar w:fldCharType="separate"/>
      </w:r>
      <w:r w:rsidR="00332452">
        <w:rPr>
          <w:bCs/>
          <w:iCs w:val="0"/>
          <w:noProof/>
          <w:sz w:val="20"/>
          <w:szCs w:val="20"/>
          <w:lang w:val="es-ES"/>
        </w:rPr>
        <w:t>5</w:t>
      </w:r>
      <w:r w:rsidR="00D65058">
        <w:rPr>
          <w:b w:val="0"/>
          <w:bCs/>
          <w:i/>
          <w:iCs w:val="0"/>
          <w:sz w:val="20"/>
          <w:szCs w:val="20"/>
          <w:lang w:val="es-ES"/>
        </w:rPr>
        <w:fldChar w:fldCharType="end"/>
      </w:r>
      <w:r w:rsidRPr="007613C5">
        <w:rPr>
          <w:bCs/>
          <w:iCs w:val="0"/>
          <w:sz w:val="20"/>
          <w:szCs w:val="20"/>
          <w:lang w:val="es-ES"/>
        </w:rPr>
        <w:t xml:space="preserve"> </w:t>
      </w:r>
      <w:r>
        <w:rPr>
          <w:bCs/>
          <w:iCs w:val="0"/>
          <w:sz w:val="20"/>
          <w:szCs w:val="20"/>
          <w:lang w:val="es-ES"/>
        </w:rPr>
        <w:br/>
      </w:r>
      <w:r>
        <w:rPr>
          <w:sz w:val="20"/>
          <w:szCs w:val="20"/>
          <w:lang w:val="es-ES"/>
        </w:rPr>
        <w:t xml:space="preserve">Contextualización tecnológica, </w:t>
      </w:r>
      <w:r w:rsidRPr="00E566E3">
        <w:rPr>
          <w:sz w:val="20"/>
          <w:szCs w:val="20"/>
          <w:lang w:val="es-ES"/>
        </w:rPr>
        <w:t>Modelos IA para clasificación y predicción</w:t>
      </w:r>
      <w:bookmarkEnd w:id="94"/>
    </w:p>
    <w:tbl>
      <w:tblPr>
        <w:tblStyle w:val="Tablanormal2"/>
        <w:tblW w:w="9492" w:type="dxa"/>
        <w:tblLayout w:type="fixed"/>
        <w:tblLook w:val="04A0" w:firstRow="1" w:lastRow="0" w:firstColumn="1" w:lastColumn="0" w:noHBand="0" w:noVBand="1"/>
      </w:tblPr>
      <w:tblGrid>
        <w:gridCol w:w="1838"/>
        <w:gridCol w:w="1701"/>
        <w:gridCol w:w="2126"/>
        <w:gridCol w:w="1843"/>
        <w:gridCol w:w="1984"/>
      </w:tblGrid>
      <w:tr w:rsidR="00E566E3" w:rsidRPr="00E566E3" w14:paraId="6584CB07" w14:textId="77777777" w:rsidTr="00E31BA6">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hideMark/>
          </w:tcPr>
          <w:p w14:paraId="65FD4B8E" w14:textId="77777777" w:rsidR="00E566E3" w:rsidRPr="00473005" w:rsidRDefault="00E566E3" w:rsidP="00EF4F43">
            <w:pPr>
              <w:spacing w:line="360" w:lineRule="auto"/>
              <w:ind w:firstLine="0"/>
              <w:jc w:val="center"/>
              <w:rPr>
                <w:rFonts w:eastAsia="Times New Roman" w:cs="Arial"/>
                <w:color w:val="000000"/>
                <w:sz w:val="18"/>
                <w:szCs w:val="18"/>
                <w:lang w:val="es-EC" w:eastAsia="es-EC"/>
              </w:rPr>
            </w:pPr>
            <w:r w:rsidRPr="00473005">
              <w:rPr>
                <w:rFonts w:eastAsia="Times New Roman" w:cs="Arial"/>
                <w:color w:val="000000"/>
                <w:sz w:val="18"/>
                <w:szCs w:val="18"/>
                <w:lang w:val="es-EC" w:eastAsia="es-EC"/>
              </w:rPr>
              <w:t>Categoría</w:t>
            </w:r>
          </w:p>
        </w:tc>
        <w:tc>
          <w:tcPr>
            <w:tcW w:w="1701" w:type="dxa"/>
            <w:hideMark/>
          </w:tcPr>
          <w:p w14:paraId="4148745B" w14:textId="77777777" w:rsidR="00E566E3" w:rsidRPr="00473005" w:rsidRDefault="00E566E3"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Herramienta / Librería / Plataforma</w:t>
            </w:r>
          </w:p>
        </w:tc>
        <w:tc>
          <w:tcPr>
            <w:tcW w:w="2126" w:type="dxa"/>
            <w:hideMark/>
          </w:tcPr>
          <w:p w14:paraId="13A4A4DF" w14:textId="77777777" w:rsidR="00E566E3" w:rsidRPr="00473005" w:rsidRDefault="00E566E3"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Propósito</w:t>
            </w:r>
          </w:p>
        </w:tc>
        <w:tc>
          <w:tcPr>
            <w:tcW w:w="1843" w:type="dxa"/>
            <w:hideMark/>
          </w:tcPr>
          <w:p w14:paraId="2E55C260" w14:textId="77777777" w:rsidR="00E566E3" w:rsidRPr="00473005" w:rsidRDefault="00E566E3"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Ventajas</w:t>
            </w:r>
          </w:p>
        </w:tc>
        <w:tc>
          <w:tcPr>
            <w:tcW w:w="1984" w:type="dxa"/>
            <w:hideMark/>
          </w:tcPr>
          <w:p w14:paraId="2B0E9BAB" w14:textId="77777777" w:rsidR="00E566E3" w:rsidRPr="00473005" w:rsidRDefault="00E566E3" w:rsidP="00EF4F4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Limitaciones / Consideraciones</w:t>
            </w:r>
          </w:p>
        </w:tc>
      </w:tr>
      <w:tr w:rsidR="00E566E3" w:rsidRPr="00E566E3" w14:paraId="01F3DC6A" w14:textId="77777777" w:rsidTr="00E31BA6">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hideMark/>
          </w:tcPr>
          <w:p w14:paraId="326DABFA"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r w:rsidRPr="00473005">
              <w:rPr>
                <w:rFonts w:eastAsia="Times New Roman" w:cs="Arial"/>
                <w:color w:val="000000"/>
                <w:sz w:val="18"/>
                <w:szCs w:val="18"/>
                <w:lang w:val="es-EC" w:eastAsia="es-EC"/>
              </w:rPr>
              <w:t>Metodología</w:t>
            </w:r>
          </w:p>
        </w:tc>
        <w:tc>
          <w:tcPr>
            <w:tcW w:w="1701" w:type="dxa"/>
            <w:hideMark/>
          </w:tcPr>
          <w:p w14:paraId="346B66E5"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n-US" w:eastAsia="es-EC"/>
              </w:rPr>
            </w:pPr>
            <w:r w:rsidRPr="00473005">
              <w:rPr>
                <w:rFonts w:eastAsia="Times New Roman" w:cs="Arial"/>
                <w:color w:val="000000"/>
                <w:sz w:val="18"/>
                <w:szCs w:val="18"/>
                <w:lang w:val="en-US" w:eastAsia="es-EC"/>
              </w:rPr>
              <w:t>KDD (Knowledge Discovery in Databases)</w:t>
            </w:r>
          </w:p>
        </w:tc>
        <w:tc>
          <w:tcPr>
            <w:tcW w:w="2126" w:type="dxa"/>
            <w:hideMark/>
          </w:tcPr>
          <w:p w14:paraId="17572733"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Proceso sistemático para transformar datos en conocimiento</w:t>
            </w:r>
          </w:p>
        </w:tc>
        <w:tc>
          <w:tcPr>
            <w:tcW w:w="1843" w:type="dxa"/>
            <w:hideMark/>
          </w:tcPr>
          <w:p w14:paraId="0587985D"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Aproximación estructurada y reproducible; manejo de datos textuales y numéricos</w:t>
            </w:r>
          </w:p>
        </w:tc>
        <w:tc>
          <w:tcPr>
            <w:tcW w:w="1984" w:type="dxa"/>
            <w:hideMark/>
          </w:tcPr>
          <w:p w14:paraId="3DECCA2D"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Requiere dataset histórico limpio y bien estructurado; complejo para datos en tiempo real</w:t>
            </w:r>
          </w:p>
        </w:tc>
      </w:tr>
      <w:tr w:rsidR="00E566E3" w:rsidRPr="00E566E3" w14:paraId="07259D49" w14:textId="77777777" w:rsidTr="00E31BA6">
        <w:trPr>
          <w:trHeight w:val="14"/>
        </w:trPr>
        <w:tc>
          <w:tcPr>
            <w:cnfStyle w:val="001000000000" w:firstRow="0" w:lastRow="0" w:firstColumn="1" w:lastColumn="0" w:oddVBand="0" w:evenVBand="0" w:oddHBand="0" w:evenHBand="0" w:firstRowFirstColumn="0" w:firstRowLastColumn="0" w:lastRowFirstColumn="0" w:lastRowLastColumn="0"/>
            <w:tcW w:w="1838" w:type="dxa"/>
            <w:vMerge w:val="restart"/>
            <w:hideMark/>
          </w:tcPr>
          <w:p w14:paraId="035B6DAF"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r w:rsidRPr="00473005">
              <w:rPr>
                <w:rFonts w:eastAsia="Times New Roman" w:cs="Arial"/>
                <w:color w:val="000000"/>
                <w:sz w:val="18"/>
                <w:szCs w:val="18"/>
                <w:lang w:val="es-EC" w:eastAsia="es-EC"/>
              </w:rPr>
              <w:t>Preprocesamiento de datos</w:t>
            </w:r>
          </w:p>
        </w:tc>
        <w:tc>
          <w:tcPr>
            <w:tcW w:w="1701" w:type="dxa"/>
            <w:hideMark/>
          </w:tcPr>
          <w:p w14:paraId="658B7544"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Pandas</w:t>
            </w:r>
          </w:p>
        </w:tc>
        <w:tc>
          <w:tcPr>
            <w:tcW w:w="2126" w:type="dxa"/>
            <w:hideMark/>
          </w:tcPr>
          <w:p w14:paraId="321EA65C"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Manipulación de estructuras tabulares (</w:t>
            </w:r>
            <w:proofErr w:type="spellStart"/>
            <w:r w:rsidRPr="00473005">
              <w:rPr>
                <w:rFonts w:eastAsia="Times New Roman" w:cs="Arial"/>
                <w:color w:val="000000"/>
                <w:sz w:val="18"/>
                <w:szCs w:val="18"/>
                <w:lang w:val="es-EC" w:eastAsia="es-EC"/>
              </w:rPr>
              <w:t>DataFrames</w:t>
            </w:r>
            <w:proofErr w:type="spellEnd"/>
            <w:r w:rsidRPr="00473005">
              <w:rPr>
                <w:rFonts w:eastAsia="Times New Roman" w:cs="Arial"/>
                <w:color w:val="000000"/>
                <w:sz w:val="18"/>
                <w:szCs w:val="18"/>
                <w:lang w:val="es-EC" w:eastAsia="es-EC"/>
              </w:rPr>
              <w:t>)</w:t>
            </w:r>
          </w:p>
        </w:tc>
        <w:tc>
          <w:tcPr>
            <w:tcW w:w="1843" w:type="dxa"/>
            <w:hideMark/>
          </w:tcPr>
          <w:p w14:paraId="5CE0DADB"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Flexibilidad, integración con </w:t>
            </w:r>
            <w:proofErr w:type="spellStart"/>
            <w:r w:rsidRPr="00473005">
              <w:rPr>
                <w:rFonts w:eastAsia="Times New Roman" w:cs="Arial"/>
                <w:color w:val="000000"/>
                <w:sz w:val="18"/>
                <w:szCs w:val="18"/>
                <w:lang w:val="es-EC" w:eastAsia="es-EC"/>
              </w:rPr>
              <w:t>NumPy</w:t>
            </w:r>
            <w:proofErr w:type="spellEnd"/>
            <w:r w:rsidRPr="00473005">
              <w:rPr>
                <w:rFonts w:eastAsia="Times New Roman" w:cs="Arial"/>
                <w:color w:val="000000"/>
                <w:sz w:val="18"/>
                <w:szCs w:val="18"/>
                <w:lang w:val="es-EC" w:eastAsia="es-EC"/>
              </w:rPr>
              <w:t xml:space="preserve"> y </w:t>
            </w:r>
            <w:proofErr w:type="spellStart"/>
            <w:r w:rsidRPr="00473005">
              <w:rPr>
                <w:rFonts w:eastAsia="Times New Roman" w:cs="Arial"/>
                <w:color w:val="000000"/>
                <w:sz w:val="18"/>
                <w:szCs w:val="18"/>
                <w:lang w:val="es-EC" w:eastAsia="es-EC"/>
              </w:rPr>
              <w:t>Scikit-learn</w:t>
            </w:r>
            <w:proofErr w:type="spellEnd"/>
          </w:p>
        </w:tc>
        <w:tc>
          <w:tcPr>
            <w:tcW w:w="1984" w:type="dxa"/>
            <w:hideMark/>
          </w:tcPr>
          <w:p w14:paraId="3938EFAE"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Puede ser lento con </w:t>
            </w:r>
            <w:proofErr w:type="spellStart"/>
            <w:r w:rsidRPr="00473005">
              <w:rPr>
                <w:rFonts w:eastAsia="Times New Roman" w:cs="Arial"/>
                <w:color w:val="000000"/>
                <w:sz w:val="18"/>
                <w:szCs w:val="18"/>
                <w:lang w:val="es-EC" w:eastAsia="es-EC"/>
              </w:rPr>
              <w:t>datasets</w:t>
            </w:r>
            <w:proofErr w:type="spellEnd"/>
            <w:r w:rsidRPr="00473005">
              <w:rPr>
                <w:rFonts w:eastAsia="Times New Roman" w:cs="Arial"/>
                <w:color w:val="000000"/>
                <w:sz w:val="18"/>
                <w:szCs w:val="18"/>
                <w:lang w:val="es-EC" w:eastAsia="es-EC"/>
              </w:rPr>
              <w:t xml:space="preserve"> extremadamente grandes</w:t>
            </w:r>
          </w:p>
        </w:tc>
      </w:tr>
      <w:tr w:rsidR="00E566E3" w:rsidRPr="00E566E3" w14:paraId="4A96EDC7" w14:textId="77777777" w:rsidTr="00E31BA6">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490FB011"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79E25F01"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proofErr w:type="spellStart"/>
            <w:r w:rsidRPr="00473005">
              <w:rPr>
                <w:rFonts w:eastAsia="Times New Roman" w:cs="Arial"/>
                <w:color w:val="000000"/>
                <w:sz w:val="18"/>
                <w:szCs w:val="18"/>
                <w:lang w:val="es-EC" w:eastAsia="es-EC"/>
              </w:rPr>
              <w:t>NumPy</w:t>
            </w:r>
            <w:proofErr w:type="spellEnd"/>
          </w:p>
        </w:tc>
        <w:tc>
          <w:tcPr>
            <w:tcW w:w="2126" w:type="dxa"/>
            <w:hideMark/>
          </w:tcPr>
          <w:p w14:paraId="7C63999A"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Cálculos numéricos y manejo de vectores/matrices</w:t>
            </w:r>
          </w:p>
        </w:tc>
        <w:tc>
          <w:tcPr>
            <w:tcW w:w="1843" w:type="dxa"/>
            <w:hideMark/>
          </w:tcPr>
          <w:p w14:paraId="1408AD0C"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Alto rendimiento en operaciones vectorizadas</w:t>
            </w:r>
          </w:p>
        </w:tc>
        <w:tc>
          <w:tcPr>
            <w:tcW w:w="1984" w:type="dxa"/>
            <w:hideMark/>
          </w:tcPr>
          <w:p w14:paraId="2BE361D4"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Requiere conocimientos de álgebra lineal para optimizar</w:t>
            </w:r>
          </w:p>
        </w:tc>
      </w:tr>
      <w:tr w:rsidR="00E566E3" w:rsidRPr="00E566E3" w14:paraId="7F999E4A" w14:textId="77777777" w:rsidTr="00E31BA6">
        <w:trPr>
          <w:trHeight w:val="14"/>
        </w:trPr>
        <w:tc>
          <w:tcPr>
            <w:cnfStyle w:val="001000000000" w:firstRow="0" w:lastRow="0" w:firstColumn="1" w:lastColumn="0" w:oddVBand="0" w:evenVBand="0" w:oddHBand="0" w:evenHBand="0" w:firstRowFirstColumn="0" w:firstRowLastColumn="0" w:lastRowFirstColumn="0" w:lastRowLastColumn="0"/>
            <w:tcW w:w="1838" w:type="dxa"/>
            <w:vMerge w:val="restart"/>
            <w:hideMark/>
          </w:tcPr>
          <w:p w14:paraId="1B2CC01D"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r w:rsidRPr="00473005">
              <w:rPr>
                <w:rFonts w:eastAsia="Times New Roman" w:cs="Arial"/>
                <w:color w:val="000000"/>
                <w:sz w:val="18"/>
                <w:szCs w:val="18"/>
                <w:lang w:val="es-EC" w:eastAsia="es-EC"/>
              </w:rPr>
              <w:t>Procesamiento de lenguaje natural (PLN)</w:t>
            </w:r>
          </w:p>
        </w:tc>
        <w:tc>
          <w:tcPr>
            <w:tcW w:w="1701" w:type="dxa"/>
            <w:hideMark/>
          </w:tcPr>
          <w:p w14:paraId="1ED2E3B1"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NLTK</w:t>
            </w:r>
          </w:p>
        </w:tc>
        <w:tc>
          <w:tcPr>
            <w:tcW w:w="2126" w:type="dxa"/>
            <w:hideMark/>
          </w:tcPr>
          <w:p w14:paraId="1B75B7E6"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proofErr w:type="spellStart"/>
            <w:r w:rsidRPr="00473005">
              <w:rPr>
                <w:rFonts w:eastAsia="Times New Roman" w:cs="Arial"/>
                <w:color w:val="000000"/>
                <w:sz w:val="18"/>
                <w:szCs w:val="18"/>
                <w:lang w:val="es-EC" w:eastAsia="es-EC"/>
              </w:rPr>
              <w:t>Tokenización</w:t>
            </w:r>
            <w:proofErr w:type="spellEnd"/>
            <w:r w:rsidRPr="00473005">
              <w:rPr>
                <w:rFonts w:eastAsia="Times New Roman" w:cs="Arial"/>
                <w:color w:val="000000"/>
                <w:sz w:val="18"/>
                <w:szCs w:val="18"/>
                <w:lang w:val="es-EC" w:eastAsia="es-EC"/>
              </w:rPr>
              <w:t xml:space="preserve">, </w:t>
            </w:r>
            <w:proofErr w:type="spellStart"/>
            <w:r w:rsidRPr="00473005">
              <w:rPr>
                <w:rFonts w:eastAsia="Times New Roman" w:cs="Arial"/>
                <w:color w:val="000000"/>
                <w:sz w:val="18"/>
                <w:szCs w:val="18"/>
                <w:lang w:val="es-EC" w:eastAsia="es-EC"/>
              </w:rPr>
              <w:t>stemming</w:t>
            </w:r>
            <w:proofErr w:type="spellEnd"/>
            <w:r w:rsidRPr="00473005">
              <w:rPr>
                <w:rFonts w:eastAsia="Times New Roman" w:cs="Arial"/>
                <w:color w:val="000000"/>
                <w:sz w:val="18"/>
                <w:szCs w:val="18"/>
                <w:lang w:val="es-EC" w:eastAsia="es-EC"/>
              </w:rPr>
              <w:t>, análisis sintáctico</w:t>
            </w:r>
          </w:p>
        </w:tc>
        <w:tc>
          <w:tcPr>
            <w:tcW w:w="1843" w:type="dxa"/>
            <w:hideMark/>
          </w:tcPr>
          <w:p w14:paraId="0E1CA7AF"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Extensa colección de corpus; ideal para prototipos</w:t>
            </w:r>
          </w:p>
        </w:tc>
        <w:tc>
          <w:tcPr>
            <w:tcW w:w="1984" w:type="dxa"/>
            <w:hideMark/>
          </w:tcPr>
          <w:p w14:paraId="7C598FBB"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Más lento que </w:t>
            </w:r>
            <w:proofErr w:type="spellStart"/>
            <w:r w:rsidRPr="00473005">
              <w:rPr>
                <w:rFonts w:eastAsia="Times New Roman" w:cs="Arial"/>
                <w:color w:val="000000"/>
                <w:sz w:val="18"/>
                <w:szCs w:val="18"/>
                <w:lang w:val="es-EC" w:eastAsia="es-EC"/>
              </w:rPr>
              <w:t>spaCy</w:t>
            </w:r>
            <w:proofErr w:type="spellEnd"/>
            <w:r w:rsidRPr="00473005">
              <w:rPr>
                <w:rFonts w:eastAsia="Times New Roman" w:cs="Arial"/>
                <w:color w:val="000000"/>
                <w:sz w:val="18"/>
                <w:szCs w:val="18"/>
                <w:lang w:val="es-EC" w:eastAsia="es-EC"/>
              </w:rPr>
              <w:t>; menor rendimiento en grandes volúmenes</w:t>
            </w:r>
          </w:p>
        </w:tc>
      </w:tr>
      <w:tr w:rsidR="00E566E3" w:rsidRPr="00E566E3" w14:paraId="060E1E8E" w14:textId="77777777" w:rsidTr="00E31BA6">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435A7538"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004FB466"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proofErr w:type="spellStart"/>
            <w:r w:rsidRPr="00473005">
              <w:rPr>
                <w:rFonts w:eastAsia="Times New Roman" w:cs="Arial"/>
                <w:color w:val="000000"/>
                <w:sz w:val="18"/>
                <w:szCs w:val="18"/>
                <w:lang w:val="es-EC" w:eastAsia="es-EC"/>
              </w:rPr>
              <w:t>spaCy</w:t>
            </w:r>
            <w:proofErr w:type="spellEnd"/>
          </w:p>
        </w:tc>
        <w:tc>
          <w:tcPr>
            <w:tcW w:w="2126" w:type="dxa"/>
            <w:hideMark/>
          </w:tcPr>
          <w:p w14:paraId="0CC8525F"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Lematización, segmentación de frases, detección de entidades</w:t>
            </w:r>
          </w:p>
        </w:tc>
        <w:tc>
          <w:tcPr>
            <w:tcW w:w="1843" w:type="dxa"/>
            <w:hideMark/>
          </w:tcPr>
          <w:p w14:paraId="7C0CCB85"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Rápido y preciso; buen rendimiento en producción</w:t>
            </w:r>
          </w:p>
        </w:tc>
        <w:tc>
          <w:tcPr>
            <w:tcW w:w="1984" w:type="dxa"/>
            <w:hideMark/>
          </w:tcPr>
          <w:p w14:paraId="11E8A0B3"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Menor cantidad de corpus que NLTK</w:t>
            </w:r>
          </w:p>
        </w:tc>
      </w:tr>
      <w:tr w:rsidR="00E566E3" w:rsidRPr="00E566E3" w14:paraId="2882ED30" w14:textId="77777777" w:rsidTr="00E31BA6">
        <w:trPr>
          <w:trHeight w:val="14"/>
        </w:trPr>
        <w:tc>
          <w:tcPr>
            <w:cnfStyle w:val="001000000000" w:firstRow="0" w:lastRow="0" w:firstColumn="1" w:lastColumn="0" w:oddVBand="0" w:evenVBand="0" w:oddHBand="0" w:evenHBand="0" w:firstRowFirstColumn="0" w:firstRowLastColumn="0" w:lastRowFirstColumn="0" w:lastRowLastColumn="0"/>
            <w:tcW w:w="1838" w:type="dxa"/>
            <w:vMerge w:val="restart"/>
            <w:hideMark/>
          </w:tcPr>
          <w:p w14:paraId="66B6D692"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r w:rsidRPr="00473005">
              <w:rPr>
                <w:rFonts w:eastAsia="Times New Roman" w:cs="Arial"/>
                <w:color w:val="000000"/>
                <w:sz w:val="18"/>
                <w:szCs w:val="18"/>
                <w:lang w:val="es-EC" w:eastAsia="es-EC"/>
              </w:rPr>
              <w:t>Transformación de texto</w:t>
            </w:r>
          </w:p>
        </w:tc>
        <w:tc>
          <w:tcPr>
            <w:tcW w:w="1701" w:type="dxa"/>
            <w:hideMark/>
          </w:tcPr>
          <w:p w14:paraId="0F528698"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TF-IDF</w:t>
            </w:r>
          </w:p>
        </w:tc>
        <w:tc>
          <w:tcPr>
            <w:tcW w:w="2126" w:type="dxa"/>
            <w:hideMark/>
          </w:tcPr>
          <w:p w14:paraId="6C0229BE"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Vectorización de texto</w:t>
            </w:r>
          </w:p>
        </w:tc>
        <w:tc>
          <w:tcPr>
            <w:tcW w:w="1843" w:type="dxa"/>
            <w:hideMark/>
          </w:tcPr>
          <w:p w14:paraId="2A084487"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Fácil de implementar; buen rendimiento en clasificación</w:t>
            </w:r>
          </w:p>
        </w:tc>
        <w:tc>
          <w:tcPr>
            <w:tcW w:w="1984" w:type="dxa"/>
            <w:hideMark/>
          </w:tcPr>
          <w:p w14:paraId="1A39B51B"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No captura contexto semántico</w:t>
            </w:r>
          </w:p>
        </w:tc>
      </w:tr>
      <w:tr w:rsidR="00E566E3" w:rsidRPr="00E566E3" w14:paraId="6E26BD84" w14:textId="77777777" w:rsidTr="00E31BA6">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41D2027C"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30B623CB"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Word </w:t>
            </w:r>
            <w:proofErr w:type="spellStart"/>
            <w:r w:rsidRPr="00473005">
              <w:rPr>
                <w:rFonts w:eastAsia="Times New Roman" w:cs="Arial"/>
                <w:color w:val="000000"/>
                <w:sz w:val="18"/>
                <w:szCs w:val="18"/>
                <w:lang w:val="es-EC" w:eastAsia="es-EC"/>
              </w:rPr>
              <w:t>Embeddings</w:t>
            </w:r>
            <w:proofErr w:type="spellEnd"/>
            <w:r w:rsidRPr="00473005">
              <w:rPr>
                <w:rFonts w:eastAsia="Times New Roman" w:cs="Arial"/>
                <w:color w:val="000000"/>
                <w:sz w:val="18"/>
                <w:szCs w:val="18"/>
                <w:lang w:val="es-EC" w:eastAsia="es-EC"/>
              </w:rPr>
              <w:t xml:space="preserve"> (Word2Vec, GloVe)</w:t>
            </w:r>
          </w:p>
        </w:tc>
        <w:tc>
          <w:tcPr>
            <w:tcW w:w="2126" w:type="dxa"/>
            <w:hideMark/>
          </w:tcPr>
          <w:p w14:paraId="5687E6EE"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Representación densa de palabras</w:t>
            </w:r>
          </w:p>
        </w:tc>
        <w:tc>
          <w:tcPr>
            <w:tcW w:w="1843" w:type="dxa"/>
            <w:hideMark/>
          </w:tcPr>
          <w:p w14:paraId="36B31D8A"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Captura similitud semántica entre palabras</w:t>
            </w:r>
          </w:p>
        </w:tc>
        <w:tc>
          <w:tcPr>
            <w:tcW w:w="1984" w:type="dxa"/>
            <w:hideMark/>
          </w:tcPr>
          <w:p w14:paraId="10811240"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Requiere mayor capacidad de cómputo</w:t>
            </w:r>
          </w:p>
        </w:tc>
      </w:tr>
      <w:tr w:rsidR="00E566E3" w:rsidRPr="00E566E3" w14:paraId="5DF29702" w14:textId="77777777" w:rsidTr="00E31BA6">
        <w:trPr>
          <w:trHeight w:val="14"/>
        </w:trPr>
        <w:tc>
          <w:tcPr>
            <w:cnfStyle w:val="001000000000" w:firstRow="0" w:lastRow="0" w:firstColumn="1" w:lastColumn="0" w:oddVBand="0" w:evenVBand="0" w:oddHBand="0" w:evenHBand="0" w:firstRowFirstColumn="0" w:firstRowLastColumn="0" w:lastRowFirstColumn="0" w:lastRowLastColumn="0"/>
            <w:tcW w:w="1838" w:type="dxa"/>
            <w:vMerge w:val="restart"/>
            <w:hideMark/>
          </w:tcPr>
          <w:p w14:paraId="5F416BE9"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r w:rsidRPr="00473005">
              <w:rPr>
                <w:rFonts w:eastAsia="Times New Roman" w:cs="Arial"/>
                <w:color w:val="000000"/>
                <w:sz w:val="18"/>
                <w:szCs w:val="18"/>
                <w:lang w:val="es-EC" w:eastAsia="es-EC"/>
              </w:rPr>
              <w:t>Modelos de machine learning supervisado</w:t>
            </w:r>
          </w:p>
        </w:tc>
        <w:tc>
          <w:tcPr>
            <w:tcW w:w="1701" w:type="dxa"/>
            <w:hideMark/>
          </w:tcPr>
          <w:p w14:paraId="6BD5A654"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proofErr w:type="spellStart"/>
            <w:r w:rsidRPr="00473005">
              <w:rPr>
                <w:rFonts w:eastAsia="Times New Roman" w:cs="Arial"/>
                <w:color w:val="000000"/>
                <w:sz w:val="18"/>
                <w:szCs w:val="18"/>
                <w:lang w:val="es-EC" w:eastAsia="es-EC"/>
              </w:rPr>
              <w:t>Naive</w:t>
            </w:r>
            <w:proofErr w:type="spellEnd"/>
            <w:r w:rsidRPr="00473005">
              <w:rPr>
                <w:rFonts w:eastAsia="Times New Roman" w:cs="Arial"/>
                <w:color w:val="000000"/>
                <w:sz w:val="18"/>
                <w:szCs w:val="18"/>
                <w:lang w:val="es-EC" w:eastAsia="es-EC"/>
              </w:rPr>
              <w:t xml:space="preserve"> Bayes</w:t>
            </w:r>
          </w:p>
        </w:tc>
        <w:tc>
          <w:tcPr>
            <w:tcW w:w="2126" w:type="dxa"/>
            <w:hideMark/>
          </w:tcPr>
          <w:p w14:paraId="7E5AD8CD"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Clasificación de texto</w:t>
            </w:r>
          </w:p>
        </w:tc>
        <w:tc>
          <w:tcPr>
            <w:tcW w:w="1843" w:type="dxa"/>
            <w:hideMark/>
          </w:tcPr>
          <w:p w14:paraId="7E3C2D13"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Simple, rápido, efectivo con textos cortos</w:t>
            </w:r>
          </w:p>
        </w:tc>
        <w:tc>
          <w:tcPr>
            <w:tcW w:w="1984" w:type="dxa"/>
            <w:hideMark/>
          </w:tcPr>
          <w:p w14:paraId="659A34CD"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Supone independencia entre palabras</w:t>
            </w:r>
          </w:p>
        </w:tc>
      </w:tr>
      <w:tr w:rsidR="00E566E3" w:rsidRPr="00E566E3" w14:paraId="39D77AC6" w14:textId="77777777" w:rsidTr="00E31BA6">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3E97FF51"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682AAD3A"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proofErr w:type="spellStart"/>
            <w:r w:rsidRPr="00473005">
              <w:rPr>
                <w:rFonts w:eastAsia="Times New Roman" w:cs="Arial"/>
                <w:color w:val="000000"/>
                <w:sz w:val="18"/>
                <w:szCs w:val="18"/>
                <w:lang w:val="es-EC" w:eastAsia="es-EC"/>
              </w:rPr>
              <w:t>Support</w:t>
            </w:r>
            <w:proofErr w:type="spellEnd"/>
            <w:r w:rsidRPr="00473005">
              <w:rPr>
                <w:rFonts w:eastAsia="Times New Roman" w:cs="Arial"/>
                <w:color w:val="000000"/>
                <w:sz w:val="18"/>
                <w:szCs w:val="18"/>
                <w:lang w:val="es-EC" w:eastAsia="es-EC"/>
              </w:rPr>
              <w:t xml:space="preserve"> Vector Machines (SVM)</w:t>
            </w:r>
          </w:p>
        </w:tc>
        <w:tc>
          <w:tcPr>
            <w:tcW w:w="2126" w:type="dxa"/>
            <w:hideMark/>
          </w:tcPr>
          <w:p w14:paraId="48446C00"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Clasificación con márgenes óptimos</w:t>
            </w:r>
          </w:p>
        </w:tc>
        <w:tc>
          <w:tcPr>
            <w:tcW w:w="1843" w:type="dxa"/>
            <w:hideMark/>
          </w:tcPr>
          <w:p w14:paraId="03F0255A"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Efectivo en alta dimensión; robusto ante ruido</w:t>
            </w:r>
          </w:p>
        </w:tc>
        <w:tc>
          <w:tcPr>
            <w:tcW w:w="1984" w:type="dxa"/>
            <w:hideMark/>
          </w:tcPr>
          <w:p w14:paraId="2ED5B002"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Escalabilidad limitada en </w:t>
            </w:r>
            <w:proofErr w:type="spellStart"/>
            <w:r w:rsidRPr="00473005">
              <w:rPr>
                <w:rFonts w:eastAsia="Times New Roman" w:cs="Arial"/>
                <w:color w:val="000000"/>
                <w:sz w:val="18"/>
                <w:szCs w:val="18"/>
                <w:lang w:val="es-EC" w:eastAsia="es-EC"/>
              </w:rPr>
              <w:t>datasets</w:t>
            </w:r>
            <w:proofErr w:type="spellEnd"/>
            <w:r w:rsidRPr="00473005">
              <w:rPr>
                <w:rFonts w:eastAsia="Times New Roman" w:cs="Arial"/>
                <w:color w:val="000000"/>
                <w:sz w:val="18"/>
                <w:szCs w:val="18"/>
                <w:lang w:val="es-EC" w:eastAsia="es-EC"/>
              </w:rPr>
              <w:t xml:space="preserve"> muy grandes</w:t>
            </w:r>
          </w:p>
        </w:tc>
      </w:tr>
      <w:tr w:rsidR="00E566E3" w:rsidRPr="00E566E3" w14:paraId="3A044D4B" w14:textId="77777777" w:rsidTr="00E31BA6">
        <w:trPr>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1A8DC99C"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4C7C2AAE"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Árboles de decisión / Random Forest</w:t>
            </w:r>
          </w:p>
        </w:tc>
        <w:tc>
          <w:tcPr>
            <w:tcW w:w="2126" w:type="dxa"/>
            <w:hideMark/>
          </w:tcPr>
          <w:p w14:paraId="527E3A37"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Clasificación interpretable</w:t>
            </w:r>
          </w:p>
        </w:tc>
        <w:tc>
          <w:tcPr>
            <w:tcW w:w="1843" w:type="dxa"/>
            <w:hideMark/>
          </w:tcPr>
          <w:p w14:paraId="4F8C2420"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Robusto ante datos ruidosos; permite interpretar reglas</w:t>
            </w:r>
          </w:p>
        </w:tc>
        <w:tc>
          <w:tcPr>
            <w:tcW w:w="1984" w:type="dxa"/>
            <w:hideMark/>
          </w:tcPr>
          <w:p w14:paraId="4E52B8CA"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Puede </w:t>
            </w:r>
            <w:proofErr w:type="spellStart"/>
            <w:r w:rsidRPr="00473005">
              <w:rPr>
                <w:rFonts w:eastAsia="Times New Roman" w:cs="Arial"/>
                <w:color w:val="000000"/>
                <w:sz w:val="18"/>
                <w:szCs w:val="18"/>
                <w:lang w:val="es-EC" w:eastAsia="es-EC"/>
              </w:rPr>
              <w:t>sobreajustar</w:t>
            </w:r>
            <w:proofErr w:type="spellEnd"/>
            <w:r w:rsidRPr="00473005">
              <w:rPr>
                <w:rFonts w:eastAsia="Times New Roman" w:cs="Arial"/>
                <w:color w:val="000000"/>
                <w:sz w:val="18"/>
                <w:szCs w:val="18"/>
                <w:lang w:val="es-EC" w:eastAsia="es-EC"/>
              </w:rPr>
              <w:t xml:space="preserve"> si no se ajustan hiperparámetros</w:t>
            </w:r>
          </w:p>
        </w:tc>
      </w:tr>
      <w:tr w:rsidR="00E566E3" w:rsidRPr="00E566E3" w14:paraId="58445BA7" w14:textId="77777777" w:rsidTr="00E31BA6">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52160119"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31350788"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Redes neuronales multicapa (MLP)</w:t>
            </w:r>
          </w:p>
        </w:tc>
        <w:tc>
          <w:tcPr>
            <w:tcW w:w="2126" w:type="dxa"/>
            <w:hideMark/>
          </w:tcPr>
          <w:p w14:paraId="5A6EB203"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Modelado de relaciones no lineales</w:t>
            </w:r>
          </w:p>
        </w:tc>
        <w:tc>
          <w:tcPr>
            <w:tcW w:w="1843" w:type="dxa"/>
            <w:hideMark/>
          </w:tcPr>
          <w:p w14:paraId="63B0137A"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Captura patrones complejos</w:t>
            </w:r>
          </w:p>
        </w:tc>
        <w:tc>
          <w:tcPr>
            <w:tcW w:w="1984" w:type="dxa"/>
            <w:hideMark/>
          </w:tcPr>
          <w:p w14:paraId="74E808DB"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Requiere más datos y entrenamiento computacional</w:t>
            </w:r>
          </w:p>
        </w:tc>
      </w:tr>
      <w:tr w:rsidR="00E566E3" w:rsidRPr="00E566E3" w14:paraId="740E4DA3" w14:textId="77777777" w:rsidTr="00E31BA6">
        <w:trPr>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517CF055"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411CBE7A"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n-US" w:eastAsia="es-EC"/>
              </w:rPr>
            </w:pPr>
            <w:r w:rsidRPr="00473005">
              <w:rPr>
                <w:rFonts w:eastAsia="Times New Roman" w:cs="Arial"/>
                <w:color w:val="000000"/>
                <w:sz w:val="18"/>
                <w:szCs w:val="18"/>
                <w:lang w:val="en-US" w:eastAsia="es-EC"/>
              </w:rPr>
              <w:t>LSTM (Long Short-Term Memory)</w:t>
            </w:r>
          </w:p>
        </w:tc>
        <w:tc>
          <w:tcPr>
            <w:tcW w:w="2126" w:type="dxa"/>
            <w:hideMark/>
          </w:tcPr>
          <w:p w14:paraId="06C420BF"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Captura dependencias a largo plazo en secuencias</w:t>
            </w:r>
          </w:p>
        </w:tc>
        <w:tc>
          <w:tcPr>
            <w:tcW w:w="1843" w:type="dxa"/>
            <w:hideMark/>
          </w:tcPr>
          <w:p w14:paraId="2D28EB5F"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Excelente para textos largos y patrones secuenciales</w:t>
            </w:r>
          </w:p>
        </w:tc>
        <w:tc>
          <w:tcPr>
            <w:tcW w:w="1984" w:type="dxa"/>
            <w:hideMark/>
          </w:tcPr>
          <w:p w14:paraId="15DA66E4"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Entrenamiento más lento; requiere </w:t>
            </w:r>
            <w:proofErr w:type="spellStart"/>
            <w:r w:rsidRPr="00473005">
              <w:rPr>
                <w:rFonts w:eastAsia="Times New Roman" w:cs="Arial"/>
                <w:color w:val="000000"/>
                <w:sz w:val="18"/>
                <w:szCs w:val="18"/>
                <w:lang w:val="es-EC" w:eastAsia="es-EC"/>
              </w:rPr>
              <w:t>tuning</w:t>
            </w:r>
            <w:proofErr w:type="spellEnd"/>
          </w:p>
        </w:tc>
      </w:tr>
      <w:tr w:rsidR="00E566E3" w:rsidRPr="00E566E3" w14:paraId="67862CC5" w14:textId="77777777" w:rsidTr="00E31BA6">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vMerge w:val="restart"/>
            <w:hideMark/>
          </w:tcPr>
          <w:p w14:paraId="63C55F39"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r w:rsidRPr="00473005">
              <w:rPr>
                <w:rFonts w:eastAsia="Times New Roman" w:cs="Arial"/>
                <w:color w:val="000000"/>
                <w:sz w:val="18"/>
                <w:szCs w:val="18"/>
                <w:lang w:val="es-EC" w:eastAsia="es-EC"/>
              </w:rPr>
              <w:t>Frameworks y plataformas</w:t>
            </w:r>
          </w:p>
        </w:tc>
        <w:tc>
          <w:tcPr>
            <w:tcW w:w="1701" w:type="dxa"/>
            <w:hideMark/>
          </w:tcPr>
          <w:p w14:paraId="25E2F509"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proofErr w:type="spellStart"/>
            <w:r w:rsidRPr="00473005">
              <w:rPr>
                <w:rFonts w:eastAsia="Times New Roman" w:cs="Arial"/>
                <w:color w:val="000000"/>
                <w:sz w:val="18"/>
                <w:szCs w:val="18"/>
                <w:lang w:val="es-EC" w:eastAsia="es-EC"/>
              </w:rPr>
              <w:t>Scikit-learn</w:t>
            </w:r>
            <w:proofErr w:type="spellEnd"/>
          </w:p>
        </w:tc>
        <w:tc>
          <w:tcPr>
            <w:tcW w:w="2126" w:type="dxa"/>
            <w:hideMark/>
          </w:tcPr>
          <w:p w14:paraId="0EDF2042"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Entrenamiento, evaluación y validación de modelos</w:t>
            </w:r>
          </w:p>
        </w:tc>
        <w:tc>
          <w:tcPr>
            <w:tcW w:w="1843" w:type="dxa"/>
            <w:hideMark/>
          </w:tcPr>
          <w:p w14:paraId="20E52A1E"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Modular, sencillo, integración con Pandas/</w:t>
            </w:r>
            <w:proofErr w:type="spellStart"/>
            <w:r w:rsidRPr="00473005">
              <w:rPr>
                <w:rFonts w:eastAsia="Times New Roman" w:cs="Arial"/>
                <w:color w:val="000000"/>
                <w:sz w:val="18"/>
                <w:szCs w:val="18"/>
                <w:lang w:val="es-EC" w:eastAsia="es-EC"/>
              </w:rPr>
              <w:t>NumPy</w:t>
            </w:r>
            <w:proofErr w:type="spellEnd"/>
          </w:p>
        </w:tc>
        <w:tc>
          <w:tcPr>
            <w:tcW w:w="1984" w:type="dxa"/>
            <w:hideMark/>
          </w:tcPr>
          <w:p w14:paraId="128D85D6"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Limitado a modelos tradicionales; no óptimo para redes profundas</w:t>
            </w:r>
          </w:p>
        </w:tc>
      </w:tr>
      <w:tr w:rsidR="00E566E3" w:rsidRPr="00E566E3" w14:paraId="08C29287" w14:textId="77777777" w:rsidTr="00E31BA6">
        <w:trPr>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217080B9" w14:textId="77777777" w:rsidR="00E566E3" w:rsidRPr="00233C27"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7406F60C"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proofErr w:type="spellStart"/>
            <w:r w:rsidRPr="00473005">
              <w:rPr>
                <w:rFonts w:eastAsia="Times New Roman" w:cs="Arial"/>
                <w:color w:val="000000"/>
                <w:sz w:val="18"/>
                <w:szCs w:val="18"/>
                <w:lang w:val="es-EC" w:eastAsia="es-EC"/>
              </w:rPr>
              <w:t>TensorFlow</w:t>
            </w:r>
            <w:proofErr w:type="spellEnd"/>
            <w:r w:rsidRPr="00473005">
              <w:rPr>
                <w:rFonts w:eastAsia="Times New Roman" w:cs="Arial"/>
                <w:color w:val="000000"/>
                <w:sz w:val="18"/>
                <w:szCs w:val="18"/>
                <w:lang w:val="es-EC" w:eastAsia="es-EC"/>
              </w:rPr>
              <w:t xml:space="preserve"> / </w:t>
            </w:r>
            <w:proofErr w:type="spellStart"/>
            <w:r w:rsidRPr="00473005">
              <w:rPr>
                <w:rFonts w:eastAsia="Times New Roman" w:cs="Arial"/>
                <w:color w:val="000000"/>
                <w:sz w:val="18"/>
                <w:szCs w:val="18"/>
                <w:lang w:val="es-EC" w:eastAsia="es-EC"/>
              </w:rPr>
              <w:t>Keras</w:t>
            </w:r>
            <w:proofErr w:type="spellEnd"/>
          </w:p>
        </w:tc>
        <w:tc>
          <w:tcPr>
            <w:tcW w:w="2126" w:type="dxa"/>
            <w:hideMark/>
          </w:tcPr>
          <w:p w14:paraId="4A1A1714"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Redes neuronales profundas, entrenamiento en CPU/GPU</w:t>
            </w:r>
          </w:p>
        </w:tc>
        <w:tc>
          <w:tcPr>
            <w:tcW w:w="1843" w:type="dxa"/>
            <w:hideMark/>
          </w:tcPr>
          <w:p w14:paraId="65F449AF"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Escalable, multiplataforma; integración con </w:t>
            </w:r>
            <w:proofErr w:type="spellStart"/>
            <w:r w:rsidRPr="00473005">
              <w:rPr>
                <w:rFonts w:eastAsia="Times New Roman" w:cs="Arial"/>
                <w:color w:val="000000"/>
                <w:sz w:val="18"/>
                <w:szCs w:val="18"/>
                <w:lang w:val="es-EC" w:eastAsia="es-EC"/>
              </w:rPr>
              <w:t>Keras</w:t>
            </w:r>
            <w:proofErr w:type="spellEnd"/>
            <w:r w:rsidRPr="00473005">
              <w:rPr>
                <w:rFonts w:eastAsia="Times New Roman" w:cs="Arial"/>
                <w:color w:val="000000"/>
                <w:sz w:val="18"/>
                <w:szCs w:val="18"/>
                <w:lang w:val="es-EC" w:eastAsia="es-EC"/>
              </w:rPr>
              <w:t xml:space="preserve"> para simplificar</w:t>
            </w:r>
          </w:p>
        </w:tc>
        <w:tc>
          <w:tcPr>
            <w:tcW w:w="1984" w:type="dxa"/>
            <w:hideMark/>
          </w:tcPr>
          <w:p w14:paraId="67BB9C3C"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Curva de aprendizaje; configuración de hardware</w:t>
            </w:r>
          </w:p>
        </w:tc>
      </w:tr>
      <w:tr w:rsidR="00E566E3" w:rsidRPr="00E566E3" w14:paraId="520E6CAE" w14:textId="77777777" w:rsidTr="00E31BA6">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2B7C0003"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4F194B0E"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proofErr w:type="spellStart"/>
            <w:r w:rsidRPr="00473005">
              <w:rPr>
                <w:rFonts w:eastAsia="Times New Roman" w:cs="Arial"/>
                <w:color w:val="000000"/>
                <w:sz w:val="18"/>
                <w:szCs w:val="18"/>
                <w:lang w:val="es-EC" w:eastAsia="es-EC"/>
              </w:rPr>
              <w:t>PyTorch</w:t>
            </w:r>
            <w:proofErr w:type="spellEnd"/>
          </w:p>
        </w:tc>
        <w:tc>
          <w:tcPr>
            <w:tcW w:w="2126" w:type="dxa"/>
            <w:hideMark/>
          </w:tcPr>
          <w:p w14:paraId="18613B5E"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Redes neuronales dinámicas y prototipado</w:t>
            </w:r>
          </w:p>
        </w:tc>
        <w:tc>
          <w:tcPr>
            <w:tcW w:w="1843" w:type="dxa"/>
            <w:hideMark/>
          </w:tcPr>
          <w:p w14:paraId="652F5279"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Flexible y fácil de depurar; ampliamente usado en investigación</w:t>
            </w:r>
          </w:p>
        </w:tc>
        <w:tc>
          <w:tcPr>
            <w:tcW w:w="1984" w:type="dxa"/>
            <w:hideMark/>
          </w:tcPr>
          <w:p w14:paraId="637BD72D" w14:textId="77777777" w:rsidR="00E566E3" w:rsidRPr="00473005" w:rsidRDefault="00E566E3" w:rsidP="00EF4F43">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Menor soporte para producción comparado con </w:t>
            </w:r>
            <w:proofErr w:type="spellStart"/>
            <w:r w:rsidRPr="00473005">
              <w:rPr>
                <w:rFonts w:eastAsia="Times New Roman" w:cs="Arial"/>
                <w:color w:val="000000"/>
                <w:sz w:val="18"/>
                <w:szCs w:val="18"/>
                <w:lang w:val="es-EC" w:eastAsia="es-EC"/>
              </w:rPr>
              <w:t>TensorFlow</w:t>
            </w:r>
            <w:proofErr w:type="spellEnd"/>
          </w:p>
        </w:tc>
      </w:tr>
      <w:tr w:rsidR="00E566E3" w:rsidRPr="00E566E3" w14:paraId="02F45796" w14:textId="77777777" w:rsidTr="00E31BA6">
        <w:trPr>
          <w:trHeight w:val="14"/>
        </w:trPr>
        <w:tc>
          <w:tcPr>
            <w:cnfStyle w:val="001000000000" w:firstRow="0" w:lastRow="0" w:firstColumn="1" w:lastColumn="0" w:oddVBand="0" w:evenVBand="0" w:oddHBand="0" w:evenHBand="0" w:firstRowFirstColumn="0" w:firstRowLastColumn="0" w:lastRowFirstColumn="0" w:lastRowLastColumn="0"/>
            <w:tcW w:w="1838" w:type="dxa"/>
            <w:vMerge/>
            <w:hideMark/>
          </w:tcPr>
          <w:p w14:paraId="0E6C27A1" w14:textId="77777777" w:rsidR="00E566E3" w:rsidRPr="00473005" w:rsidRDefault="00E566E3" w:rsidP="00EF4F43">
            <w:pPr>
              <w:spacing w:line="360" w:lineRule="auto"/>
              <w:ind w:firstLine="0"/>
              <w:jc w:val="left"/>
              <w:rPr>
                <w:rFonts w:eastAsia="Times New Roman" w:cs="Arial"/>
                <w:color w:val="000000"/>
                <w:sz w:val="18"/>
                <w:szCs w:val="18"/>
                <w:lang w:val="es-EC" w:eastAsia="es-EC"/>
              </w:rPr>
            </w:pPr>
          </w:p>
        </w:tc>
        <w:tc>
          <w:tcPr>
            <w:tcW w:w="1701" w:type="dxa"/>
            <w:hideMark/>
          </w:tcPr>
          <w:p w14:paraId="66390BDA"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Transformers (</w:t>
            </w:r>
            <w:proofErr w:type="spellStart"/>
            <w:r w:rsidRPr="00473005">
              <w:rPr>
                <w:rFonts w:eastAsia="Times New Roman" w:cs="Arial"/>
                <w:color w:val="000000"/>
                <w:sz w:val="18"/>
                <w:szCs w:val="18"/>
                <w:lang w:val="es-EC" w:eastAsia="es-EC"/>
              </w:rPr>
              <w:t>Hugging</w:t>
            </w:r>
            <w:proofErr w:type="spellEnd"/>
            <w:r w:rsidRPr="00473005">
              <w:rPr>
                <w:rFonts w:eastAsia="Times New Roman" w:cs="Arial"/>
                <w:color w:val="000000"/>
                <w:sz w:val="18"/>
                <w:szCs w:val="18"/>
                <w:lang w:val="es-EC" w:eastAsia="es-EC"/>
              </w:rPr>
              <w:t xml:space="preserve"> </w:t>
            </w:r>
            <w:proofErr w:type="spellStart"/>
            <w:r w:rsidRPr="00473005">
              <w:rPr>
                <w:rFonts w:eastAsia="Times New Roman" w:cs="Arial"/>
                <w:color w:val="000000"/>
                <w:sz w:val="18"/>
                <w:szCs w:val="18"/>
                <w:lang w:val="es-EC" w:eastAsia="es-EC"/>
              </w:rPr>
              <w:t>Face</w:t>
            </w:r>
            <w:proofErr w:type="spellEnd"/>
            <w:r w:rsidRPr="00473005">
              <w:rPr>
                <w:rFonts w:eastAsia="Times New Roman" w:cs="Arial"/>
                <w:color w:val="000000"/>
                <w:sz w:val="18"/>
                <w:szCs w:val="18"/>
                <w:lang w:val="es-EC" w:eastAsia="es-EC"/>
              </w:rPr>
              <w:t>)</w:t>
            </w:r>
          </w:p>
        </w:tc>
        <w:tc>
          <w:tcPr>
            <w:tcW w:w="2126" w:type="dxa"/>
            <w:hideMark/>
          </w:tcPr>
          <w:p w14:paraId="35888529"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 xml:space="preserve">Modelos </w:t>
            </w:r>
            <w:proofErr w:type="spellStart"/>
            <w:r w:rsidRPr="00473005">
              <w:rPr>
                <w:rFonts w:eastAsia="Times New Roman" w:cs="Arial"/>
                <w:color w:val="000000"/>
                <w:sz w:val="18"/>
                <w:szCs w:val="18"/>
                <w:lang w:val="es-EC" w:eastAsia="es-EC"/>
              </w:rPr>
              <w:t>preentrenados</w:t>
            </w:r>
            <w:proofErr w:type="spellEnd"/>
            <w:r w:rsidRPr="00473005">
              <w:rPr>
                <w:rFonts w:eastAsia="Times New Roman" w:cs="Arial"/>
                <w:color w:val="000000"/>
                <w:sz w:val="18"/>
                <w:szCs w:val="18"/>
                <w:lang w:val="es-EC" w:eastAsia="es-EC"/>
              </w:rPr>
              <w:t xml:space="preserve"> de PLN</w:t>
            </w:r>
          </w:p>
        </w:tc>
        <w:tc>
          <w:tcPr>
            <w:tcW w:w="1843" w:type="dxa"/>
            <w:hideMark/>
          </w:tcPr>
          <w:p w14:paraId="51693D00"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Uso de modelos como BERT, GPT; fine-</w:t>
            </w:r>
            <w:proofErr w:type="spellStart"/>
            <w:r w:rsidRPr="00473005">
              <w:rPr>
                <w:rFonts w:eastAsia="Times New Roman" w:cs="Arial"/>
                <w:color w:val="000000"/>
                <w:sz w:val="18"/>
                <w:szCs w:val="18"/>
                <w:lang w:val="es-EC" w:eastAsia="es-EC"/>
              </w:rPr>
              <w:t>tuning</w:t>
            </w:r>
            <w:proofErr w:type="spellEnd"/>
            <w:r w:rsidRPr="00473005">
              <w:rPr>
                <w:rFonts w:eastAsia="Times New Roman" w:cs="Arial"/>
                <w:color w:val="000000"/>
                <w:sz w:val="18"/>
                <w:szCs w:val="18"/>
                <w:lang w:val="es-EC" w:eastAsia="es-EC"/>
              </w:rPr>
              <w:t xml:space="preserve"> rápido</w:t>
            </w:r>
          </w:p>
        </w:tc>
        <w:tc>
          <w:tcPr>
            <w:tcW w:w="1984" w:type="dxa"/>
            <w:hideMark/>
          </w:tcPr>
          <w:p w14:paraId="4D56114D" w14:textId="77777777" w:rsidR="00E566E3" w:rsidRPr="00473005" w:rsidRDefault="00E566E3" w:rsidP="00EF4F4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473005">
              <w:rPr>
                <w:rFonts w:eastAsia="Times New Roman" w:cs="Arial"/>
                <w:color w:val="000000"/>
                <w:sz w:val="18"/>
                <w:szCs w:val="18"/>
                <w:lang w:val="es-EC" w:eastAsia="es-EC"/>
              </w:rPr>
              <w:t>Requiere GPU para grandes modelos; consumo de memoria</w:t>
            </w:r>
          </w:p>
        </w:tc>
      </w:tr>
    </w:tbl>
    <w:p w14:paraId="7064CC44" w14:textId="149B0326" w:rsidR="00E566E3" w:rsidRDefault="00E566E3" w:rsidP="00226114">
      <w:pPr>
        <w:autoSpaceDE w:val="0"/>
        <w:autoSpaceDN w:val="0"/>
        <w:adjustRightInd w:val="0"/>
        <w:rPr>
          <w:rFonts w:cs="Arial"/>
          <w:lang w:val="es-EC"/>
        </w:rPr>
      </w:pPr>
    </w:p>
    <w:p w14:paraId="09DB6EDF" w14:textId="07240EC1" w:rsidR="00DB6ECA" w:rsidRPr="00473005" w:rsidRDefault="00DB6ECA" w:rsidP="00DB6ECA">
      <w:pPr>
        <w:pStyle w:val="Titulo111"/>
      </w:pPr>
      <w:bookmarkStart w:id="95" w:name="_Toc216699175"/>
      <w:r>
        <w:t>Dashb</w:t>
      </w:r>
      <w:r w:rsidR="003A4FF5">
        <w:t>oa</w:t>
      </w:r>
      <w:r>
        <w:t>rd</w:t>
      </w:r>
      <w:bookmarkEnd w:id="95"/>
    </w:p>
    <w:p w14:paraId="28862EEC" w14:textId="0153E677" w:rsidR="00255AEC" w:rsidRDefault="00255AEC" w:rsidP="00255AEC">
      <w:pPr>
        <w:autoSpaceDE w:val="0"/>
        <w:autoSpaceDN w:val="0"/>
        <w:adjustRightInd w:val="0"/>
        <w:rPr>
          <w:rFonts w:cs="Arial"/>
          <w:lang w:val="es-ES"/>
        </w:rPr>
      </w:pPr>
      <w:r w:rsidRPr="00255AEC">
        <w:rPr>
          <w:rFonts w:cs="Arial"/>
          <w:lang w:val="es-ES"/>
        </w:rPr>
        <w:t xml:space="preserve">La aplicación de plataformas de visualización de datos en el contexto de modelos de Inteligencia Artificial (IA) para la clasificación de tickets y la predicción de eventos de alta demanda constituye un elemento fundamental para abordar la problemática de gestión de requerimientos en sistemas de mesa de servicios como OTRS. La integración de tableros de control interactivos permite monitorear </w:t>
      </w:r>
      <w:r>
        <w:rPr>
          <w:rFonts w:cs="Arial"/>
          <w:lang w:val="es-ES"/>
        </w:rPr>
        <w:t xml:space="preserve">casi </w:t>
      </w:r>
      <w:r w:rsidRPr="00255AEC">
        <w:rPr>
          <w:rFonts w:cs="Arial"/>
          <w:lang w:val="es-ES"/>
        </w:rPr>
        <w:t xml:space="preserve">en tiempo real la correcta distribución de tickets hacia los equipos técnicos, identificar cuellos de botella en los tiempos de atención y visualizar la proyección de picos de demanda, lo cual favorece la toma de decisiones informada y la anticipación de recursos. </w:t>
      </w:r>
      <w:r w:rsidR="00AB5B46">
        <w:rPr>
          <w:rFonts w:cs="Arial"/>
          <w:lang w:val="es-ES"/>
        </w:rPr>
        <w:t xml:space="preserve">Según </w:t>
      </w:r>
      <w:r w:rsidR="00AB5B46" w:rsidRPr="00A644B6">
        <w:rPr>
          <w:rFonts w:cs="Arial"/>
          <w:noProof/>
          <w:lang w:val="es-EC"/>
        </w:rPr>
        <w:t>Whitworth</w:t>
      </w:r>
      <w:r w:rsidR="00AB5B46">
        <w:rPr>
          <w:rFonts w:cs="Arial"/>
          <w:lang w:val="es-ES"/>
        </w:rPr>
        <w:t xml:space="preserve"> </w:t>
      </w:r>
      <w:sdt>
        <w:sdtPr>
          <w:rPr>
            <w:rFonts w:cs="Arial"/>
            <w:lang w:val="es-ES"/>
          </w:rPr>
          <w:id w:val="1828480913"/>
          <w:citation/>
        </w:sdtPr>
        <w:sdtContent>
          <w:r w:rsidR="00AB5B46">
            <w:rPr>
              <w:rFonts w:cs="Arial"/>
              <w:lang w:val="es-ES"/>
            </w:rPr>
            <w:fldChar w:fldCharType="begin"/>
          </w:r>
          <w:r w:rsidR="00AB5B46">
            <w:rPr>
              <w:rFonts w:cs="Arial"/>
              <w:lang w:val="es-EC"/>
            </w:rPr>
            <w:instrText xml:space="preserve">CITATION MarcadorDePosición1 \n  \t  \l 12298 </w:instrText>
          </w:r>
          <w:r w:rsidR="00AB5B46">
            <w:rPr>
              <w:rFonts w:cs="Arial"/>
              <w:lang w:val="es-ES"/>
            </w:rPr>
            <w:fldChar w:fldCharType="separate"/>
          </w:r>
          <w:r w:rsidR="00AB5B46" w:rsidRPr="00AB5B46">
            <w:rPr>
              <w:rFonts w:cs="Arial"/>
              <w:noProof/>
              <w:lang w:val="es-EC"/>
            </w:rPr>
            <w:t>(2015)</w:t>
          </w:r>
          <w:r w:rsidR="00AB5B46">
            <w:rPr>
              <w:rFonts w:cs="Arial"/>
              <w:lang w:val="es-ES"/>
            </w:rPr>
            <w:fldChar w:fldCharType="end"/>
          </w:r>
        </w:sdtContent>
      </w:sdt>
      <w:r w:rsidR="00AB5B46">
        <w:rPr>
          <w:rFonts w:cs="Arial"/>
          <w:lang w:val="es-ES"/>
        </w:rPr>
        <w:t xml:space="preserve">, </w:t>
      </w:r>
      <w:r w:rsidR="003A4FF5">
        <w:rPr>
          <w:rFonts w:cs="Arial"/>
          <w:lang w:val="es-ES"/>
        </w:rPr>
        <w:t>El</w:t>
      </w:r>
      <w:r w:rsidRPr="00255AEC">
        <w:rPr>
          <w:rFonts w:cs="Arial"/>
          <w:lang w:val="es-ES"/>
        </w:rPr>
        <w:t xml:space="preserve"> uso adecuado de gráficos y reportes interactivos facilita la interpretación de patrones complejos, optimizando la comprensión y reduciendo la carga cognitiva en la gestión de información. De este modo, la visualización se convierte en un componente estratégico que traduce los resultados de los modelos de IA en indicadores prácticos de alto valor para la operación.</w:t>
      </w:r>
    </w:p>
    <w:p w14:paraId="74DEA971" w14:textId="4743CEBA" w:rsidR="00255AEC" w:rsidRDefault="00255AEC" w:rsidP="00255AEC">
      <w:pPr>
        <w:autoSpaceDE w:val="0"/>
        <w:autoSpaceDN w:val="0"/>
        <w:adjustRightInd w:val="0"/>
        <w:rPr>
          <w:rFonts w:cs="Arial"/>
          <w:lang w:val="es-ES"/>
        </w:rPr>
      </w:pPr>
      <w:r w:rsidRPr="00255AEC">
        <w:rPr>
          <w:rFonts w:cs="Arial"/>
          <w:lang w:val="es-ES"/>
        </w:rPr>
        <w:t xml:space="preserve">Asimismo, estas plataformas cumplen un rol determinante en la mejora de la trazabilidad y la transparencia del proceso de gestión de tickets. Al consolidar información proveniente del sistema OTRS, de los modelos de clasificación automática y de los algoritmos predictivos, se habilita un entorno único que posibilita el seguimiento </w:t>
      </w:r>
      <w:r>
        <w:rPr>
          <w:rFonts w:cs="Arial"/>
          <w:lang w:val="es-ES"/>
        </w:rPr>
        <w:t xml:space="preserve">integral y </w:t>
      </w:r>
      <w:r w:rsidRPr="00255AEC">
        <w:rPr>
          <w:rFonts w:cs="Arial"/>
          <w:lang w:val="es-ES"/>
        </w:rPr>
        <w:t xml:space="preserve">detallado de variables críticas, tales como los tiempos de espera por categoría, los niveles de servicio alcanzados, el desempeño del personal técnico en la resolución de incidentes y las tendencias de saturación en determinados periodos. </w:t>
      </w:r>
      <w:sdt>
        <w:sdtPr>
          <w:rPr>
            <w:rFonts w:cs="Arial"/>
            <w:lang w:val="es-ES"/>
          </w:rPr>
          <w:id w:val="1525514241"/>
          <w:citation/>
        </w:sdtPr>
        <w:sdtContent>
          <w:r w:rsidR="003A4FF5">
            <w:rPr>
              <w:rFonts w:cs="Arial"/>
              <w:lang w:val="es-ES"/>
            </w:rPr>
            <w:fldChar w:fldCharType="begin"/>
          </w:r>
          <w:r w:rsidR="003A4FF5">
            <w:rPr>
              <w:rFonts w:cs="Arial"/>
              <w:lang w:val="es-EC"/>
            </w:rPr>
            <w:instrText xml:space="preserve"> CITATION Kna15 \l 12298 </w:instrText>
          </w:r>
          <w:r w:rsidR="003A4FF5">
            <w:rPr>
              <w:rFonts w:cs="Arial"/>
              <w:lang w:val="es-ES"/>
            </w:rPr>
            <w:fldChar w:fldCharType="separate"/>
          </w:r>
          <w:r w:rsidR="003A4FF5" w:rsidRPr="003A4FF5">
            <w:rPr>
              <w:rFonts w:cs="Arial"/>
              <w:noProof/>
              <w:lang w:val="es-EC"/>
            </w:rPr>
            <w:t>(Knaflic, 2015)</w:t>
          </w:r>
          <w:r w:rsidR="003A4FF5">
            <w:rPr>
              <w:rFonts w:cs="Arial"/>
              <w:lang w:val="es-ES"/>
            </w:rPr>
            <w:fldChar w:fldCharType="end"/>
          </w:r>
        </w:sdtContent>
      </w:sdt>
      <w:r w:rsidR="003A4FF5">
        <w:rPr>
          <w:rFonts w:cs="Arial"/>
          <w:lang w:val="es-ES"/>
        </w:rPr>
        <w:t xml:space="preserve"> </w:t>
      </w:r>
      <w:r w:rsidRPr="00255AEC">
        <w:rPr>
          <w:rFonts w:cs="Arial"/>
          <w:lang w:val="es-ES"/>
        </w:rPr>
        <w:t xml:space="preserve">sostiene que la visualización de datos debe articularse en narrativas coherentes para que los usuarios identifiquen de manera intuitiva los aspectos clave del fenómeno analizado, lo que resulta particularmente relevante en este caso, donde se busca transformar un flujo manual y reactivo </w:t>
      </w:r>
      <w:r w:rsidRPr="00255AEC">
        <w:rPr>
          <w:rFonts w:cs="Arial"/>
          <w:lang w:val="es-ES"/>
        </w:rPr>
        <w:lastRenderedPageBreak/>
        <w:t>en un proceso proactivo, automatizado y basado en evidencia. En este marco, Power BI</w:t>
      </w:r>
      <w:r w:rsidR="00AD691D">
        <w:rPr>
          <w:rFonts w:cs="Arial"/>
          <w:lang w:val="es-ES"/>
        </w:rPr>
        <w:t xml:space="preserve">, según </w:t>
      </w:r>
      <w:r w:rsidR="00AD691D" w:rsidRPr="00920695">
        <w:rPr>
          <w:rFonts w:cs="Arial"/>
          <w:noProof/>
          <w:lang w:val="es-EC"/>
        </w:rPr>
        <w:t>Damaševičius et al.</w:t>
      </w:r>
      <w:r w:rsidR="00AD691D">
        <w:rPr>
          <w:rFonts w:cs="Arial"/>
          <w:lang w:val="es-ES"/>
        </w:rPr>
        <w:t xml:space="preserve"> </w:t>
      </w:r>
      <w:sdt>
        <w:sdtPr>
          <w:rPr>
            <w:rFonts w:cs="Arial"/>
            <w:lang w:val="es-ES"/>
          </w:rPr>
          <w:id w:val="1494913216"/>
          <w:citation/>
        </w:sdtPr>
        <w:sdtContent>
          <w:r w:rsidR="00AD691D">
            <w:rPr>
              <w:rFonts w:cs="Arial"/>
              <w:lang w:val="es-ES"/>
            </w:rPr>
            <w:fldChar w:fldCharType="begin"/>
          </w:r>
          <w:r w:rsidR="00AD691D">
            <w:rPr>
              <w:rFonts w:cs="Arial"/>
              <w:lang w:val="es-EC"/>
            </w:rPr>
            <w:instrText xml:space="preserve">CITATION Dam23 \n  \t  \l 12298 </w:instrText>
          </w:r>
          <w:r w:rsidR="00AD691D">
            <w:rPr>
              <w:rFonts w:cs="Arial"/>
              <w:lang w:val="es-ES"/>
            </w:rPr>
            <w:fldChar w:fldCharType="separate"/>
          </w:r>
          <w:r w:rsidR="00AD691D" w:rsidRPr="00E3751B">
            <w:rPr>
              <w:rFonts w:cs="Arial"/>
              <w:noProof/>
              <w:lang w:val="es-EC"/>
            </w:rPr>
            <w:t>(2023)</w:t>
          </w:r>
          <w:r w:rsidR="00AD691D">
            <w:rPr>
              <w:rFonts w:cs="Arial"/>
              <w:lang w:val="es-ES"/>
            </w:rPr>
            <w:fldChar w:fldCharType="end"/>
          </w:r>
        </w:sdtContent>
      </w:sdt>
      <w:r w:rsidR="00AD691D">
        <w:rPr>
          <w:rFonts w:cs="Arial"/>
          <w:lang w:val="es-ES"/>
        </w:rPr>
        <w:t>,</w:t>
      </w:r>
      <w:r w:rsidR="00B66353">
        <w:rPr>
          <w:rFonts w:cs="Arial"/>
          <w:lang w:val="es-ES"/>
        </w:rPr>
        <w:t xml:space="preserve"> destaca</w:t>
      </w:r>
      <w:r w:rsidR="00B66353" w:rsidRPr="00B66353">
        <w:rPr>
          <w:rFonts w:cs="Arial"/>
          <w:lang w:val="es-ES"/>
        </w:rPr>
        <w:t xml:space="preserve"> como la plataforma de visualización de datos más adecuada</w:t>
      </w:r>
      <w:r w:rsidRPr="00255AEC">
        <w:rPr>
          <w:rFonts w:cs="Arial"/>
          <w:lang w:val="es-ES"/>
        </w:rPr>
        <w:t xml:space="preserve"> </w:t>
      </w:r>
      <w:r w:rsidR="00B66353">
        <w:rPr>
          <w:rFonts w:cs="Arial"/>
          <w:lang w:val="es-ES"/>
        </w:rPr>
        <w:t>debi</w:t>
      </w:r>
      <w:r w:rsidRPr="00255AEC">
        <w:rPr>
          <w:rFonts w:cs="Arial"/>
          <w:lang w:val="es-ES"/>
        </w:rPr>
        <w:t>do a su capacidad de integración con múltiples fuentes, su facilidad de adopción y su funcionalidad en la actualización de datos casi en tiempo real, lo que permite sostener un sistema de monitoreo dinámico, escalable y alineado con la necesidad de mejorar la asignación, clasificación y resolución de tickets en la mesa de servicios</w:t>
      </w:r>
      <w:r w:rsidR="00B66353">
        <w:rPr>
          <w:rFonts w:cs="Arial"/>
          <w:lang w:val="es-ES"/>
        </w:rPr>
        <w:t xml:space="preserve">, tal como se muestra en la </w:t>
      </w:r>
      <w:r w:rsidR="00B66353">
        <w:rPr>
          <w:rFonts w:cs="Arial"/>
          <w:lang w:val="es-ES"/>
        </w:rPr>
        <w:fldChar w:fldCharType="begin"/>
      </w:r>
      <w:r w:rsidR="00B66353">
        <w:rPr>
          <w:rFonts w:cs="Arial"/>
          <w:lang w:val="es-ES"/>
        </w:rPr>
        <w:instrText xml:space="preserve"> REF _Ref207680133 \h </w:instrText>
      </w:r>
      <w:r w:rsidR="00B66353">
        <w:rPr>
          <w:rFonts w:cs="Arial"/>
          <w:lang w:val="es-ES"/>
        </w:rPr>
      </w:r>
      <w:r w:rsidR="00B66353">
        <w:rPr>
          <w:rFonts w:cs="Arial"/>
          <w:lang w:val="es-ES"/>
        </w:rPr>
        <w:fldChar w:fldCharType="separate"/>
      </w:r>
      <w:r w:rsidR="006E791F" w:rsidRPr="00B66353">
        <w:rPr>
          <w:b/>
          <w:bCs/>
          <w:szCs w:val="20"/>
        </w:rPr>
        <w:t xml:space="preserve">Tabla </w:t>
      </w:r>
      <w:r w:rsidR="006E791F">
        <w:rPr>
          <w:b/>
          <w:bCs/>
          <w:noProof/>
          <w:szCs w:val="20"/>
        </w:rPr>
        <w:t>6</w:t>
      </w:r>
      <w:r w:rsidR="00B66353">
        <w:rPr>
          <w:rFonts w:cs="Arial"/>
          <w:lang w:val="es-ES"/>
        </w:rPr>
        <w:fldChar w:fldCharType="end"/>
      </w:r>
      <w:r w:rsidR="00B66353">
        <w:rPr>
          <w:rFonts w:cs="Arial"/>
          <w:lang w:val="es-ES"/>
        </w:rPr>
        <w:t>.</w:t>
      </w:r>
    </w:p>
    <w:p w14:paraId="028D46F6" w14:textId="7F4496F5" w:rsidR="00B66353" w:rsidRPr="00B66353" w:rsidRDefault="00B66353" w:rsidP="00EF4F43">
      <w:pPr>
        <w:pStyle w:val="Descripcin"/>
        <w:keepNext/>
        <w:spacing w:after="0"/>
        <w:ind w:firstLine="0"/>
        <w:jc w:val="left"/>
        <w:rPr>
          <w:sz w:val="20"/>
          <w:szCs w:val="20"/>
        </w:rPr>
      </w:pPr>
      <w:bookmarkStart w:id="96" w:name="_Ref207680133"/>
      <w:bookmarkStart w:id="97" w:name="_Toc216699136"/>
      <w:r w:rsidRPr="00B66353">
        <w:rPr>
          <w:bCs/>
          <w:sz w:val="20"/>
          <w:szCs w:val="20"/>
        </w:rPr>
        <w:t xml:space="preserve">Tabla </w:t>
      </w:r>
      <w:r w:rsidR="00D65058">
        <w:rPr>
          <w:b w:val="0"/>
          <w:bCs/>
          <w:sz w:val="20"/>
          <w:szCs w:val="20"/>
        </w:rPr>
        <w:fldChar w:fldCharType="begin"/>
      </w:r>
      <w:r w:rsidR="00D65058">
        <w:rPr>
          <w:bCs/>
          <w:sz w:val="20"/>
          <w:szCs w:val="20"/>
        </w:rPr>
        <w:instrText xml:space="preserve"> SEQ Tabla \* ARABIC </w:instrText>
      </w:r>
      <w:r w:rsidR="00D65058">
        <w:rPr>
          <w:b w:val="0"/>
          <w:bCs/>
          <w:sz w:val="20"/>
          <w:szCs w:val="20"/>
        </w:rPr>
        <w:fldChar w:fldCharType="separate"/>
      </w:r>
      <w:r w:rsidR="00332452">
        <w:rPr>
          <w:bCs/>
          <w:noProof/>
          <w:sz w:val="20"/>
          <w:szCs w:val="20"/>
        </w:rPr>
        <w:t>6</w:t>
      </w:r>
      <w:r w:rsidR="00D65058">
        <w:rPr>
          <w:b w:val="0"/>
          <w:bCs/>
          <w:sz w:val="20"/>
          <w:szCs w:val="20"/>
        </w:rPr>
        <w:fldChar w:fldCharType="end"/>
      </w:r>
      <w:bookmarkEnd w:id="96"/>
      <w:r w:rsidRPr="00B66353">
        <w:rPr>
          <w:sz w:val="20"/>
          <w:szCs w:val="20"/>
        </w:rPr>
        <w:t xml:space="preserve"> </w:t>
      </w:r>
      <w:r w:rsidRPr="00B66353">
        <w:rPr>
          <w:sz w:val="20"/>
          <w:szCs w:val="20"/>
        </w:rPr>
        <w:br/>
        <w:t>Plataformas de visualización de datos</w:t>
      </w:r>
      <w:bookmarkEnd w:id="97"/>
    </w:p>
    <w:tbl>
      <w:tblPr>
        <w:tblStyle w:val="Tablanormal2"/>
        <w:tblW w:w="8640" w:type="dxa"/>
        <w:tblLook w:val="04A0" w:firstRow="1" w:lastRow="0" w:firstColumn="1" w:lastColumn="0" w:noHBand="0" w:noVBand="1"/>
      </w:tblPr>
      <w:tblGrid>
        <w:gridCol w:w="1240"/>
        <w:gridCol w:w="2540"/>
        <w:gridCol w:w="2000"/>
        <w:gridCol w:w="2860"/>
      </w:tblGrid>
      <w:tr w:rsidR="00255AEC" w:rsidRPr="00255AEC" w14:paraId="0369C22C" w14:textId="77777777" w:rsidTr="00E31BA6">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dxa"/>
            <w:hideMark/>
          </w:tcPr>
          <w:p w14:paraId="66173674" w14:textId="77777777" w:rsidR="00255AEC" w:rsidRPr="00255AEC" w:rsidRDefault="00255AEC" w:rsidP="00EF4F43">
            <w:pPr>
              <w:ind w:firstLine="0"/>
              <w:jc w:val="left"/>
              <w:rPr>
                <w:rFonts w:eastAsia="Times New Roman" w:cs="Arial"/>
                <w:color w:val="000000"/>
                <w:sz w:val="18"/>
                <w:szCs w:val="18"/>
                <w:lang w:val="es-EC" w:eastAsia="es-EC"/>
              </w:rPr>
            </w:pPr>
            <w:r w:rsidRPr="00255AEC">
              <w:rPr>
                <w:rFonts w:eastAsia="Times New Roman" w:cs="Arial"/>
                <w:color w:val="000000"/>
                <w:sz w:val="18"/>
                <w:szCs w:val="18"/>
                <w:lang w:val="es-EC" w:eastAsia="es-EC"/>
              </w:rPr>
              <w:t>Plataforma</w:t>
            </w:r>
          </w:p>
        </w:tc>
        <w:tc>
          <w:tcPr>
            <w:tcW w:w="2540" w:type="dxa"/>
            <w:hideMark/>
          </w:tcPr>
          <w:p w14:paraId="2390FC39" w14:textId="77777777" w:rsidR="00255AEC" w:rsidRPr="00255AEC" w:rsidRDefault="00255AEC"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Ventajas principales</w:t>
            </w:r>
          </w:p>
        </w:tc>
        <w:tc>
          <w:tcPr>
            <w:tcW w:w="2000" w:type="dxa"/>
            <w:hideMark/>
          </w:tcPr>
          <w:p w14:paraId="0C28E8C2" w14:textId="77777777" w:rsidR="00255AEC" w:rsidRPr="00255AEC" w:rsidRDefault="00255AEC"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Limitaciones</w:t>
            </w:r>
          </w:p>
        </w:tc>
        <w:tc>
          <w:tcPr>
            <w:tcW w:w="2860" w:type="dxa"/>
            <w:hideMark/>
          </w:tcPr>
          <w:p w14:paraId="187609FC" w14:textId="353F4042" w:rsidR="00255AEC" w:rsidRPr="00255AEC" w:rsidRDefault="00255AEC"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 xml:space="preserve">Criterios frente al problema </w:t>
            </w:r>
          </w:p>
        </w:tc>
      </w:tr>
      <w:tr w:rsidR="00255AEC" w:rsidRPr="00255AEC" w14:paraId="2F28DCE4" w14:textId="77777777" w:rsidTr="00E31BA6">
        <w:trPr>
          <w:cnfStyle w:val="000000100000" w:firstRow="0" w:lastRow="0" w:firstColumn="0" w:lastColumn="0" w:oddVBand="0" w:evenVBand="0" w:oddHBand="1" w:evenHBand="0" w:firstRowFirstColumn="0" w:firstRowLastColumn="0" w:lastRowFirstColumn="0" w:lastRowLastColumn="0"/>
          <w:trHeight w:val="1368"/>
        </w:trPr>
        <w:tc>
          <w:tcPr>
            <w:cnfStyle w:val="001000000000" w:firstRow="0" w:lastRow="0" w:firstColumn="1" w:lastColumn="0" w:oddVBand="0" w:evenVBand="0" w:oddHBand="0" w:evenHBand="0" w:firstRowFirstColumn="0" w:firstRowLastColumn="0" w:lastRowFirstColumn="0" w:lastRowLastColumn="0"/>
            <w:tcW w:w="1240" w:type="dxa"/>
            <w:hideMark/>
          </w:tcPr>
          <w:p w14:paraId="0B4AB940" w14:textId="77777777" w:rsidR="00255AEC" w:rsidRPr="00255AEC" w:rsidRDefault="00255AEC" w:rsidP="00EF4F43">
            <w:pPr>
              <w:ind w:firstLine="0"/>
              <w:jc w:val="left"/>
              <w:rPr>
                <w:rFonts w:eastAsia="Times New Roman" w:cs="Arial"/>
                <w:color w:val="000000"/>
                <w:sz w:val="18"/>
                <w:szCs w:val="18"/>
                <w:lang w:val="es-EC" w:eastAsia="es-EC"/>
              </w:rPr>
            </w:pPr>
            <w:r w:rsidRPr="00255AEC">
              <w:rPr>
                <w:rFonts w:eastAsia="Times New Roman" w:cs="Arial"/>
                <w:color w:val="000000"/>
                <w:sz w:val="18"/>
                <w:szCs w:val="18"/>
                <w:lang w:val="es-EC" w:eastAsia="es-EC"/>
              </w:rPr>
              <w:t>Power BI</w:t>
            </w:r>
          </w:p>
        </w:tc>
        <w:tc>
          <w:tcPr>
            <w:tcW w:w="2540" w:type="dxa"/>
            <w:hideMark/>
          </w:tcPr>
          <w:p w14:paraId="4CB1869E" w14:textId="77777777" w:rsidR="00255AEC" w:rsidRPr="00255AEC" w:rsidRDefault="00255AEC"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Integración con Microsoft 365 y Azure; dashboards interactivos; costos accesibles; comunidad amplia y soporte robusto.</w:t>
            </w:r>
          </w:p>
        </w:tc>
        <w:tc>
          <w:tcPr>
            <w:tcW w:w="2000" w:type="dxa"/>
            <w:hideMark/>
          </w:tcPr>
          <w:p w14:paraId="51864858" w14:textId="77777777" w:rsidR="00255AEC" w:rsidRPr="00255AEC" w:rsidRDefault="00255AEC"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Requiere licencias adicionales para escenarios de Big Data.</w:t>
            </w:r>
          </w:p>
        </w:tc>
        <w:tc>
          <w:tcPr>
            <w:tcW w:w="2860" w:type="dxa"/>
            <w:hideMark/>
          </w:tcPr>
          <w:p w14:paraId="279235DB" w14:textId="77777777" w:rsidR="00255AEC" w:rsidRPr="00255AEC" w:rsidRDefault="00255AEC"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Permite integrar datos del sistema OTRS y modelos de IA para visualizar: asignación de tickets, tiempos de espera, proyección de picos de demanda y desempeño del personal técnico.</w:t>
            </w:r>
          </w:p>
        </w:tc>
      </w:tr>
      <w:tr w:rsidR="00255AEC" w:rsidRPr="00255AEC" w14:paraId="1C7D9DCE" w14:textId="77777777" w:rsidTr="00E31BA6">
        <w:trPr>
          <w:trHeight w:val="912"/>
        </w:trPr>
        <w:tc>
          <w:tcPr>
            <w:cnfStyle w:val="001000000000" w:firstRow="0" w:lastRow="0" w:firstColumn="1" w:lastColumn="0" w:oddVBand="0" w:evenVBand="0" w:oddHBand="0" w:evenHBand="0" w:firstRowFirstColumn="0" w:firstRowLastColumn="0" w:lastRowFirstColumn="0" w:lastRowLastColumn="0"/>
            <w:tcW w:w="1240" w:type="dxa"/>
            <w:hideMark/>
          </w:tcPr>
          <w:p w14:paraId="4DAED17F" w14:textId="77777777" w:rsidR="00255AEC" w:rsidRPr="00255AEC" w:rsidRDefault="00255AEC" w:rsidP="00EF4F43">
            <w:pPr>
              <w:ind w:firstLine="0"/>
              <w:jc w:val="left"/>
              <w:rPr>
                <w:rFonts w:eastAsia="Times New Roman" w:cs="Arial"/>
                <w:color w:val="000000"/>
                <w:sz w:val="18"/>
                <w:szCs w:val="18"/>
                <w:lang w:val="es-EC" w:eastAsia="es-EC"/>
              </w:rPr>
            </w:pPr>
            <w:proofErr w:type="spellStart"/>
            <w:r w:rsidRPr="00255AEC">
              <w:rPr>
                <w:rFonts w:eastAsia="Times New Roman" w:cs="Arial"/>
                <w:color w:val="000000"/>
                <w:sz w:val="18"/>
                <w:szCs w:val="18"/>
                <w:lang w:val="es-EC" w:eastAsia="es-EC"/>
              </w:rPr>
              <w:t>Tableau</w:t>
            </w:r>
            <w:proofErr w:type="spellEnd"/>
          </w:p>
        </w:tc>
        <w:tc>
          <w:tcPr>
            <w:tcW w:w="2540" w:type="dxa"/>
            <w:hideMark/>
          </w:tcPr>
          <w:p w14:paraId="46A7D798" w14:textId="77777777" w:rsidR="00255AEC" w:rsidRPr="00255AEC" w:rsidRDefault="00255AEC"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Alta personalización; potentes capacidades gráficas; conectividad extensa con múltiples fuentes.</w:t>
            </w:r>
          </w:p>
        </w:tc>
        <w:tc>
          <w:tcPr>
            <w:tcW w:w="2000" w:type="dxa"/>
            <w:hideMark/>
          </w:tcPr>
          <w:p w14:paraId="3006AF9F" w14:textId="77777777" w:rsidR="00255AEC" w:rsidRPr="00255AEC" w:rsidRDefault="00255AEC"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Curva de aprendizaje pronunciada; licencias costosas.</w:t>
            </w:r>
          </w:p>
        </w:tc>
        <w:tc>
          <w:tcPr>
            <w:tcW w:w="2860" w:type="dxa"/>
            <w:hideMark/>
          </w:tcPr>
          <w:p w14:paraId="0B8C3298" w14:textId="77777777" w:rsidR="00255AEC" w:rsidRPr="00255AEC" w:rsidRDefault="00255AEC"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Capaz de gestionar datos de OTRS, pero la curva de aprendizaje y el costo dificultan su adopción institucional rápida.</w:t>
            </w:r>
          </w:p>
        </w:tc>
      </w:tr>
      <w:tr w:rsidR="00255AEC" w:rsidRPr="00255AEC" w14:paraId="20DC1A7A" w14:textId="77777777" w:rsidTr="00E31BA6">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1240" w:type="dxa"/>
            <w:hideMark/>
          </w:tcPr>
          <w:p w14:paraId="1A1B9E3D" w14:textId="77777777" w:rsidR="00255AEC" w:rsidRPr="00255AEC" w:rsidRDefault="00255AEC" w:rsidP="00EF4F43">
            <w:pPr>
              <w:ind w:firstLine="0"/>
              <w:jc w:val="left"/>
              <w:rPr>
                <w:rFonts w:eastAsia="Times New Roman" w:cs="Arial"/>
                <w:color w:val="000000"/>
                <w:sz w:val="18"/>
                <w:szCs w:val="18"/>
                <w:lang w:val="es-EC" w:eastAsia="es-EC"/>
              </w:rPr>
            </w:pPr>
            <w:proofErr w:type="spellStart"/>
            <w:r w:rsidRPr="00255AEC">
              <w:rPr>
                <w:rFonts w:eastAsia="Times New Roman" w:cs="Arial"/>
                <w:color w:val="000000"/>
                <w:sz w:val="18"/>
                <w:szCs w:val="18"/>
                <w:lang w:val="es-EC" w:eastAsia="es-EC"/>
              </w:rPr>
              <w:t>Qlik</w:t>
            </w:r>
            <w:proofErr w:type="spellEnd"/>
            <w:r w:rsidRPr="00255AEC">
              <w:rPr>
                <w:rFonts w:eastAsia="Times New Roman" w:cs="Arial"/>
                <w:color w:val="000000"/>
                <w:sz w:val="18"/>
                <w:szCs w:val="18"/>
                <w:lang w:val="es-EC" w:eastAsia="es-EC"/>
              </w:rPr>
              <w:t xml:space="preserve"> Sense</w:t>
            </w:r>
          </w:p>
        </w:tc>
        <w:tc>
          <w:tcPr>
            <w:tcW w:w="2540" w:type="dxa"/>
            <w:hideMark/>
          </w:tcPr>
          <w:p w14:paraId="309238B1" w14:textId="77777777" w:rsidR="00255AEC" w:rsidRPr="00255AEC" w:rsidRDefault="00255AEC"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Motor asociativo potente; buen rendimiento en análisis exploratorio; escalabilidad con grandes volúmenes de datos.</w:t>
            </w:r>
          </w:p>
        </w:tc>
        <w:tc>
          <w:tcPr>
            <w:tcW w:w="2000" w:type="dxa"/>
            <w:hideMark/>
          </w:tcPr>
          <w:p w14:paraId="7495B06B" w14:textId="77777777" w:rsidR="00255AEC" w:rsidRPr="00255AEC" w:rsidRDefault="00255AEC"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Menor adopción en entornos Microsoft; interfaz menos intuitiva para usuarios no técnicos.</w:t>
            </w:r>
          </w:p>
        </w:tc>
        <w:tc>
          <w:tcPr>
            <w:tcW w:w="2860" w:type="dxa"/>
            <w:hideMark/>
          </w:tcPr>
          <w:p w14:paraId="2D9DFC12" w14:textId="77777777" w:rsidR="00255AEC" w:rsidRPr="00255AEC" w:rsidRDefault="00255AEC"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Puede integrarse con OTRS, pero presenta barreras de usabilidad para personal operativo y menor compatibilidad tecnológica.</w:t>
            </w:r>
          </w:p>
        </w:tc>
      </w:tr>
      <w:tr w:rsidR="00255AEC" w:rsidRPr="00255AEC" w14:paraId="09231444" w14:textId="77777777" w:rsidTr="00E31BA6">
        <w:trPr>
          <w:trHeight w:val="1140"/>
        </w:trPr>
        <w:tc>
          <w:tcPr>
            <w:cnfStyle w:val="001000000000" w:firstRow="0" w:lastRow="0" w:firstColumn="1" w:lastColumn="0" w:oddVBand="0" w:evenVBand="0" w:oddHBand="0" w:evenHBand="0" w:firstRowFirstColumn="0" w:firstRowLastColumn="0" w:lastRowFirstColumn="0" w:lastRowLastColumn="0"/>
            <w:tcW w:w="1240" w:type="dxa"/>
            <w:hideMark/>
          </w:tcPr>
          <w:p w14:paraId="36F08F4A" w14:textId="77777777" w:rsidR="00255AEC" w:rsidRPr="00233C27" w:rsidRDefault="00255AEC" w:rsidP="00EF4F43">
            <w:pPr>
              <w:ind w:firstLine="0"/>
              <w:jc w:val="left"/>
              <w:rPr>
                <w:rFonts w:eastAsia="Times New Roman" w:cs="Arial"/>
                <w:color w:val="000000"/>
                <w:sz w:val="18"/>
                <w:szCs w:val="18"/>
                <w:lang w:val="en-US" w:eastAsia="es-EC"/>
              </w:rPr>
            </w:pPr>
            <w:r w:rsidRPr="00233C27">
              <w:rPr>
                <w:rFonts w:eastAsia="Times New Roman" w:cs="Arial"/>
                <w:color w:val="000000"/>
                <w:sz w:val="18"/>
                <w:szCs w:val="18"/>
                <w:lang w:val="en-US" w:eastAsia="es-EC"/>
              </w:rPr>
              <w:t xml:space="preserve">Google Data Studio </w:t>
            </w:r>
            <w:r w:rsidRPr="00233C27">
              <w:rPr>
                <w:rFonts w:eastAsia="Times New Roman" w:cs="Arial"/>
                <w:color w:val="000000"/>
                <w:sz w:val="18"/>
                <w:szCs w:val="18"/>
                <w:lang w:val="en-US" w:eastAsia="es-EC"/>
              </w:rPr>
              <w:lastRenderedPageBreak/>
              <w:t>(Looker Studio)</w:t>
            </w:r>
          </w:p>
        </w:tc>
        <w:tc>
          <w:tcPr>
            <w:tcW w:w="2540" w:type="dxa"/>
            <w:hideMark/>
          </w:tcPr>
          <w:p w14:paraId="45B5E2F9" w14:textId="77777777" w:rsidR="00255AEC" w:rsidRPr="00255AEC" w:rsidRDefault="00255AEC"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lastRenderedPageBreak/>
              <w:t>Gratuita; integración con Google; facilidad de uso inicial.</w:t>
            </w:r>
          </w:p>
        </w:tc>
        <w:tc>
          <w:tcPr>
            <w:tcW w:w="2000" w:type="dxa"/>
            <w:hideMark/>
          </w:tcPr>
          <w:p w14:paraId="6DD1432B" w14:textId="77777777" w:rsidR="00255AEC" w:rsidRPr="00255AEC" w:rsidRDefault="00255AEC"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t xml:space="preserve">Limitaciones en visualizaciones avanzadas y en </w:t>
            </w:r>
            <w:r w:rsidRPr="00255AEC">
              <w:rPr>
                <w:rFonts w:eastAsia="Times New Roman" w:cs="Arial"/>
                <w:color w:val="000000"/>
                <w:sz w:val="18"/>
                <w:szCs w:val="18"/>
                <w:lang w:val="es-EC" w:eastAsia="es-EC"/>
              </w:rPr>
              <w:lastRenderedPageBreak/>
              <w:t>entornos corporativos complejos.</w:t>
            </w:r>
          </w:p>
        </w:tc>
        <w:tc>
          <w:tcPr>
            <w:tcW w:w="2860" w:type="dxa"/>
            <w:hideMark/>
          </w:tcPr>
          <w:p w14:paraId="100ACB39" w14:textId="77777777" w:rsidR="00255AEC" w:rsidRPr="00255AEC" w:rsidRDefault="00255AEC"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val="es-EC" w:eastAsia="es-EC"/>
              </w:rPr>
            </w:pPr>
            <w:r w:rsidRPr="00255AEC">
              <w:rPr>
                <w:rFonts w:eastAsia="Times New Roman" w:cs="Arial"/>
                <w:color w:val="000000"/>
                <w:sz w:val="18"/>
                <w:szCs w:val="18"/>
                <w:lang w:val="es-EC" w:eastAsia="es-EC"/>
              </w:rPr>
              <w:lastRenderedPageBreak/>
              <w:t xml:space="preserve">Puede generar reportes básicos de OTRS, pero no soporta de </w:t>
            </w:r>
            <w:r w:rsidRPr="00255AEC">
              <w:rPr>
                <w:rFonts w:eastAsia="Times New Roman" w:cs="Arial"/>
                <w:color w:val="000000"/>
                <w:sz w:val="18"/>
                <w:szCs w:val="18"/>
                <w:lang w:val="es-EC" w:eastAsia="es-EC"/>
              </w:rPr>
              <w:lastRenderedPageBreak/>
              <w:t>manera robusta la proyección de demanda ni análisis de SLA.</w:t>
            </w:r>
          </w:p>
        </w:tc>
      </w:tr>
    </w:tbl>
    <w:p w14:paraId="414486B6" w14:textId="218D2743" w:rsidR="00AE51D6" w:rsidRPr="007613C5" w:rsidRDefault="00AE51D6" w:rsidP="00255AEC">
      <w:pPr>
        <w:autoSpaceDE w:val="0"/>
        <w:autoSpaceDN w:val="0"/>
        <w:adjustRightInd w:val="0"/>
        <w:rPr>
          <w:rFonts w:cs="Arial"/>
          <w:lang w:val="es-ES"/>
        </w:rPr>
      </w:pPr>
    </w:p>
    <w:p w14:paraId="4BBE525E" w14:textId="77777777" w:rsidR="004712A2" w:rsidRPr="007613C5" w:rsidRDefault="004712A2" w:rsidP="00F46ECD">
      <w:pPr>
        <w:pStyle w:val="Ttulo2"/>
        <w:numPr>
          <w:ilvl w:val="1"/>
          <w:numId w:val="3"/>
        </w:numPr>
        <w:tabs>
          <w:tab w:val="left" w:pos="426"/>
        </w:tabs>
        <w:rPr>
          <w:rFonts w:cs="Arial"/>
          <w:b/>
          <w:caps w:val="0"/>
          <w:szCs w:val="22"/>
          <w:lang w:val="es-ES"/>
        </w:rPr>
      </w:pPr>
      <w:r w:rsidRPr="007613C5">
        <w:rPr>
          <w:rFonts w:cs="Arial"/>
          <w:b/>
          <w:caps w:val="0"/>
          <w:szCs w:val="22"/>
          <w:lang w:val="es-ES"/>
        </w:rPr>
        <w:t xml:space="preserve">     </w:t>
      </w:r>
      <w:bookmarkStart w:id="98" w:name="_Toc216699176"/>
      <w:r w:rsidRPr="007613C5">
        <w:rPr>
          <w:rFonts w:cs="Arial"/>
          <w:b/>
          <w:caps w:val="0"/>
          <w:szCs w:val="22"/>
          <w:lang w:val="es-ES"/>
        </w:rPr>
        <w:t>Trabajos relacionados</w:t>
      </w:r>
      <w:bookmarkEnd w:id="98"/>
    </w:p>
    <w:p w14:paraId="5F6ACE84" w14:textId="78C971C5" w:rsidR="004712A2" w:rsidRPr="007613C5" w:rsidRDefault="004712A2" w:rsidP="003A4FF5">
      <w:pPr>
        <w:autoSpaceDE w:val="0"/>
        <w:autoSpaceDN w:val="0"/>
        <w:adjustRightInd w:val="0"/>
        <w:ind w:left="1" w:hanging="1"/>
        <w:rPr>
          <w:rFonts w:cs="Arial"/>
          <w:lang w:val="es-ES"/>
        </w:rPr>
      </w:pPr>
      <w:r w:rsidRPr="007613C5">
        <w:rPr>
          <w:rFonts w:cs="Arial"/>
          <w:lang w:val="es-ES"/>
        </w:rPr>
        <w:t xml:space="preserve">Para la búsqueda de trabajos relacionados se establecieron criterios de antigüedad en la publicación no mayor a 5 años y que los mismos incluyan una técnica de predicción y clasificación en el contexto de tickets de una mesa de ayuda, esto para cada uno de los trabajos </w:t>
      </w:r>
      <w:r w:rsidR="003A4FF5" w:rsidRPr="007613C5">
        <w:rPr>
          <w:rFonts w:cs="Arial"/>
          <w:lang w:val="es-ES"/>
        </w:rPr>
        <w:t>seleccionados</w:t>
      </w:r>
      <w:r w:rsidRPr="007613C5">
        <w:rPr>
          <w:rFonts w:cs="Arial"/>
          <w:lang w:val="es-ES"/>
        </w:rPr>
        <w:t xml:space="preserve"> lo cual se </w:t>
      </w:r>
      <w:r w:rsidR="007C1CF9" w:rsidRPr="007613C5">
        <w:rPr>
          <w:rFonts w:cs="Arial"/>
          <w:lang w:val="es-ES"/>
        </w:rPr>
        <w:t>muestra</w:t>
      </w:r>
      <w:r w:rsidRPr="007613C5">
        <w:rPr>
          <w:rFonts w:cs="Arial"/>
          <w:lang w:val="es-ES"/>
        </w:rPr>
        <w:t xml:space="preserve"> en la </w:t>
      </w:r>
      <w:r w:rsidRPr="007613C5">
        <w:rPr>
          <w:rFonts w:cs="Arial"/>
          <w:lang w:val="es-ES"/>
        </w:rPr>
        <w:fldChar w:fldCharType="begin"/>
      </w:r>
      <w:r w:rsidRPr="007613C5">
        <w:rPr>
          <w:rFonts w:cs="Arial"/>
          <w:lang w:val="es-ES"/>
        </w:rPr>
        <w:instrText xml:space="preserve"> REF _Ref200429337 \h </w:instrText>
      </w:r>
      <w:r w:rsidRPr="007613C5">
        <w:rPr>
          <w:rFonts w:cs="Arial"/>
          <w:lang w:val="es-ES"/>
        </w:rPr>
      </w:r>
      <w:r w:rsidRPr="007613C5">
        <w:rPr>
          <w:rFonts w:cs="Arial"/>
          <w:lang w:val="es-ES"/>
        </w:rPr>
        <w:fldChar w:fldCharType="separate"/>
      </w:r>
      <w:r w:rsidR="006E791F" w:rsidRPr="007613C5">
        <w:rPr>
          <w:rFonts w:cs="Arial"/>
          <w:b/>
          <w:bCs/>
          <w:szCs w:val="20"/>
          <w:lang w:val="es-ES"/>
        </w:rPr>
        <w:t xml:space="preserve">Tabla </w:t>
      </w:r>
      <w:r w:rsidR="006E791F">
        <w:rPr>
          <w:rFonts w:cs="Arial"/>
          <w:b/>
          <w:bCs/>
          <w:noProof/>
          <w:szCs w:val="20"/>
          <w:lang w:val="es-ES"/>
        </w:rPr>
        <w:t>7</w:t>
      </w:r>
      <w:r w:rsidRPr="007613C5">
        <w:rPr>
          <w:rFonts w:cs="Arial"/>
          <w:lang w:val="es-ES"/>
        </w:rPr>
        <w:fldChar w:fldCharType="end"/>
      </w:r>
      <w:r w:rsidRPr="007613C5">
        <w:rPr>
          <w:rFonts w:cs="Arial"/>
          <w:lang w:val="es-ES"/>
        </w:rPr>
        <w:t>:</w:t>
      </w:r>
    </w:p>
    <w:p w14:paraId="1F818D26" w14:textId="2C3BBCC3" w:rsidR="004712A2" w:rsidRPr="000453C2" w:rsidRDefault="004712A2" w:rsidP="004712A2">
      <w:pPr>
        <w:autoSpaceDE w:val="0"/>
        <w:autoSpaceDN w:val="0"/>
        <w:adjustRightInd w:val="0"/>
        <w:jc w:val="left"/>
        <w:rPr>
          <w:rFonts w:cs="Arial"/>
          <w:i/>
          <w:iCs/>
          <w:szCs w:val="20"/>
          <w:lang w:val="es-ES"/>
        </w:rPr>
      </w:pPr>
      <w:bookmarkStart w:id="99" w:name="_Ref200429337"/>
      <w:bookmarkStart w:id="100" w:name="_Toc216699137"/>
      <w:r w:rsidRPr="007613C5">
        <w:rPr>
          <w:rFonts w:cs="Arial"/>
          <w:b/>
          <w:bCs/>
          <w:szCs w:val="20"/>
          <w:lang w:val="es-ES"/>
        </w:rPr>
        <w:t xml:space="preserve">Tabla </w:t>
      </w:r>
      <w:r w:rsidR="00D65058">
        <w:rPr>
          <w:rFonts w:cs="Arial"/>
          <w:b/>
          <w:bCs/>
          <w:szCs w:val="20"/>
          <w:lang w:val="es-ES"/>
        </w:rPr>
        <w:fldChar w:fldCharType="begin"/>
      </w:r>
      <w:r w:rsidR="00D65058">
        <w:rPr>
          <w:rFonts w:cs="Arial"/>
          <w:b/>
          <w:bCs/>
          <w:szCs w:val="20"/>
          <w:lang w:val="es-ES"/>
        </w:rPr>
        <w:instrText xml:space="preserve"> SEQ Tabla \* ARABIC </w:instrText>
      </w:r>
      <w:r w:rsidR="00D65058">
        <w:rPr>
          <w:rFonts w:cs="Arial"/>
          <w:b/>
          <w:bCs/>
          <w:szCs w:val="20"/>
          <w:lang w:val="es-ES"/>
        </w:rPr>
        <w:fldChar w:fldCharType="separate"/>
      </w:r>
      <w:r w:rsidR="00332452">
        <w:rPr>
          <w:rFonts w:cs="Arial"/>
          <w:b/>
          <w:bCs/>
          <w:noProof/>
          <w:szCs w:val="20"/>
          <w:lang w:val="es-ES"/>
        </w:rPr>
        <w:t>7</w:t>
      </w:r>
      <w:r w:rsidR="00D65058">
        <w:rPr>
          <w:rFonts w:cs="Arial"/>
          <w:b/>
          <w:bCs/>
          <w:szCs w:val="20"/>
          <w:lang w:val="es-ES"/>
        </w:rPr>
        <w:fldChar w:fldCharType="end"/>
      </w:r>
      <w:bookmarkEnd w:id="99"/>
      <w:r w:rsidRPr="007613C5">
        <w:rPr>
          <w:rFonts w:cs="Arial"/>
          <w:b/>
          <w:bCs/>
          <w:szCs w:val="20"/>
          <w:lang w:val="es-ES"/>
        </w:rPr>
        <w:br/>
      </w:r>
      <w:r w:rsidRPr="000453C2">
        <w:rPr>
          <w:rFonts w:cs="Arial"/>
          <w:i/>
          <w:iCs/>
          <w:szCs w:val="20"/>
          <w:lang w:val="es-ES"/>
        </w:rPr>
        <w:t>Trabajos relacionados a la clasificación de tickets o predicción de eventos de una mesa de servicios</w:t>
      </w:r>
      <w:bookmarkEnd w:id="100"/>
    </w:p>
    <w:tbl>
      <w:tblPr>
        <w:tblStyle w:val="Tablanormal2"/>
        <w:tblW w:w="10071" w:type="dxa"/>
        <w:tblLayout w:type="fixed"/>
        <w:tblLook w:val="04A0" w:firstRow="1" w:lastRow="0" w:firstColumn="1" w:lastColumn="0" w:noHBand="0" w:noVBand="1"/>
      </w:tblPr>
      <w:tblGrid>
        <w:gridCol w:w="1678"/>
        <w:gridCol w:w="1679"/>
        <w:gridCol w:w="1678"/>
        <w:gridCol w:w="1679"/>
        <w:gridCol w:w="1678"/>
        <w:gridCol w:w="1679"/>
      </w:tblGrid>
      <w:tr w:rsidR="004712A2" w:rsidRPr="007613C5" w14:paraId="5C7A2924" w14:textId="77777777" w:rsidTr="00D61A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Pr>
          <w:p w14:paraId="4810B38F" w14:textId="77777777" w:rsidR="004712A2" w:rsidRPr="007613C5" w:rsidRDefault="004712A2" w:rsidP="00EF4F43">
            <w:pPr>
              <w:autoSpaceDE w:val="0"/>
              <w:autoSpaceDN w:val="0"/>
              <w:adjustRightInd w:val="0"/>
              <w:spacing w:line="276" w:lineRule="auto"/>
              <w:ind w:firstLine="0"/>
              <w:jc w:val="center"/>
              <w:rPr>
                <w:rFonts w:cs="Arial"/>
                <w:b w:val="0"/>
                <w:bCs w:val="0"/>
                <w:szCs w:val="20"/>
                <w:lang w:val="es-ES"/>
              </w:rPr>
            </w:pPr>
            <w:r w:rsidRPr="007613C5">
              <w:rPr>
                <w:rFonts w:cs="Arial"/>
                <w:szCs w:val="20"/>
                <w:lang w:val="es-ES"/>
              </w:rPr>
              <w:t>Trabajo</w:t>
            </w:r>
          </w:p>
        </w:tc>
        <w:tc>
          <w:tcPr>
            <w:tcW w:w="1679" w:type="dxa"/>
          </w:tcPr>
          <w:p w14:paraId="43C55D1A" w14:textId="77777777" w:rsidR="004712A2" w:rsidRPr="007613C5" w:rsidRDefault="004712A2" w:rsidP="00EF4F43">
            <w:pPr>
              <w:autoSpaceDE w:val="0"/>
              <w:autoSpaceDN w:val="0"/>
              <w:adjustRightInd w:val="0"/>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Arial"/>
                <w:b w:val="0"/>
                <w:bCs w:val="0"/>
                <w:szCs w:val="20"/>
                <w:lang w:val="es-ES"/>
              </w:rPr>
            </w:pPr>
            <w:r w:rsidRPr="007613C5">
              <w:rPr>
                <w:rFonts w:cs="Arial"/>
                <w:szCs w:val="20"/>
                <w:lang w:val="es-ES"/>
              </w:rPr>
              <w:t>Objetivo</w:t>
            </w:r>
          </w:p>
        </w:tc>
        <w:tc>
          <w:tcPr>
            <w:tcW w:w="1678" w:type="dxa"/>
          </w:tcPr>
          <w:p w14:paraId="0591745B" w14:textId="08424A9B" w:rsidR="004712A2" w:rsidRPr="007613C5" w:rsidRDefault="004712A2" w:rsidP="00EF4F43">
            <w:pPr>
              <w:autoSpaceDE w:val="0"/>
              <w:autoSpaceDN w:val="0"/>
              <w:adjustRightInd w:val="0"/>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Arial"/>
                <w:b w:val="0"/>
                <w:bCs w:val="0"/>
                <w:szCs w:val="20"/>
                <w:lang w:val="es-ES"/>
              </w:rPr>
            </w:pPr>
            <w:r w:rsidRPr="007613C5">
              <w:rPr>
                <w:rFonts w:cs="Arial"/>
                <w:szCs w:val="20"/>
                <w:lang w:val="es-ES"/>
              </w:rPr>
              <w:t>Tipo de informaci</w:t>
            </w:r>
            <w:r w:rsidR="007613C5">
              <w:rPr>
                <w:rFonts w:cs="Arial"/>
                <w:szCs w:val="20"/>
                <w:lang w:val="es-ES"/>
              </w:rPr>
              <w:t>ó</w:t>
            </w:r>
            <w:r w:rsidRPr="007613C5">
              <w:rPr>
                <w:rFonts w:cs="Arial"/>
                <w:szCs w:val="20"/>
                <w:lang w:val="es-ES"/>
              </w:rPr>
              <w:t>n</w:t>
            </w:r>
          </w:p>
        </w:tc>
        <w:tc>
          <w:tcPr>
            <w:tcW w:w="1679" w:type="dxa"/>
          </w:tcPr>
          <w:p w14:paraId="38298C98" w14:textId="6FEE99DC" w:rsidR="004712A2" w:rsidRPr="007613C5" w:rsidRDefault="004712A2" w:rsidP="00EF4F43">
            <w:pPr>
              <w:autoSpaceDE w:val="0"/>
              <w:autoSpaceDN w:val="0"/>
              <w:adjustRightInd w:val="0"/>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Arial"/>
                <w:b w:val="0"/>
                <w:bCs w:val="0"/>
                <w:szCs w:val="20"/>
                <w:lang w:val="es-ES"/>
              </w:rPr>
            </w:pPr>
            <w:r w:rsidRPr="007613C5">
              <w:rPr>
                <w:rFonts w:cs="Arial"/>
                <w:szCs w:val="20"/>
                <w:lang w:val="es-ES"/>
              </w:rPr>
              <w:t>T</w:t>
            </w:r>
            <w:r w:rsidR="007613C5">
              <w:rPr>
                <w:rFonts w:cs="Arial"/>
                <w:szCs w:val="20"/>
                <w:lang w:val="es-ES"/>
              </w:rPr>
              <w:t>é</w:t>
            </w:r>
            <w:r w:rsidRPr="007613C5">
              <w:rPr>
                <w:rFonts w:cs="Arial"/>
                <w:szCs w:val="20"/>
                <w:lang w:val="es-ES"/>
              </w:rPr>
              <w:t>cnica de aprendizaje utilizado</w:t>
            </w:r>
          </w:p>
        </w:tc>
        <w:tc>
          <w:tcPr>
            <w:tcW w:w="1678" w:type="dxa"/>
          </w:tcPr>
          <w:p w14:paraId="2D036C46" w14:textId="7B0BD62F" w:rsidR="004712A2" w:rsidRPr="007613C5" w:rsidRDefault="004712A2" w:rsidP="00EF4F43">
            <w:pPr>
              <w:autoSpaceDE w:val="0"/>
              <w:autoSpaceDN w:val="0"/>
              <w:adjustRightInd w:val="0"/>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Arial"/>
                <w:b w:val="0"/>
                <w:bCs w:val="0"/>
                <w:szCs w:val="20"/>
                <w:lang w:val="es-ES"/>
              </w:rPr>
            </w:pPr>
            <w:r w:rsidRPr="007613C5">
              <w:rPr>
                <w:rFonts w:cs="Arial"/>
                <w:szCs w:val="20"/>
                <w:lang w:val="es-ES"/>
              </w:rPr>
              <w:t>Nombres de los algoritmos</w:t>
            </w:r>
          </w:p>
        </w:tc>
        <w:tc>
          <w:tcPr>
            <w:tcW w:w="1679" w:type="dxa"/>
          </w:tcPr>
          <w:p w14:paraId="775D9716" w14:textId="1024C875" w:rsidR="004712A2" w:rsidRPr="007613C5" w:rsidRDefault="004712A2" w:rsidP="00EF4F43">
            <w:pPr>
              <w:autoSpaceDE w:val="0"/>
              <w:autoSpaceDN w:val="0"/>
              <w:adjustRightInd w:val="0"/>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cs="Arial"/>
                <w:b w:val="0"/>
                <w:bCs w:val="0"/>
                <w:szCs w:val="20"/>
                <w:lang w:val="es-ES"/>
              </w:rPr>
            </w:pPr>
            <w:r w:rsidRPr="007613C5">
              <w:rPr>
                <w:rFonts w:cs="Arial"/>
                <w:szCs w:val="20"/>
                <w:lang w:val="es-ES"/>
              </w:rPr>
              <w:t>Métricas utilizadas</w:t>
            </w:r>
          </w:p>
        </w:tc>
      </w:tr>
      <w:tr w:rsidR="004712A2" w:rsidRPr="007613C5" w14:paraId="3AA1AFA8" w14:textId="77777777" w:rsidTr="00D61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Pr>
          <w:p w14:paraId="5589378C" w14:textId="1F55FF81" w:rsidR="004712A2" w:rsidRPr="004D6FEA" w:rsidRDefault="004712A2" w:rsidP="00EF4F43">
            <w:pPr>
              <w:autoSpaceDE w:val="0"/>
              <w:autoSpaceDN w:val="0"/>
              <w:adjustRightInd w:val="0"/>
              <w:spacing w:line="276" w:lineRule="auto"/>
              <w:ind w:firstLine="0"/>
              <w:jc w:val="left"/>
              <w:rPr>
                <w:szCs w:val="20"/>
                <w:lang w:val="en-US"/>
              </w:rPr>
            </w:pPr>
            <w:r w:rsidRPr="004D6FEA">
              <w:rPr>
                <w:szCs w:val="20"/>
                <w:lang w:val="en-US"/>
              </w:rPr>
              <w:t>(Al-Hawari &amp; Barham, 2022)</w:t>
            </w:r>
          </w:p>
        </w:tc>
        <w:tc>
          <w:tcPr>
            <w:tcW w:w="1679" w:type="dxa"/>
          </w:tcPr>
          <w:p w14:paraId="0C24DE2A" w14:textId="77777777" w:rsidR="004712A2" w:rsidRPr="007613C5" w:rsidRDefault="004712A2" w:rsidP="00EF4F43">
            <w:pPr>
              <w:autoSpaceDE w:val="0"/>
              <w:autoSpaceDN w:val="0"/>
              <w:adjustRightInd w:val="0"/>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Clasificación</w:t>
            </w:r>
          </w:p>
        </w:tc>
        <w:tc>
          <w:tcPr>
            <w:tcW w:w="1678" w:type="dxa"/>
          </w:tcPr>
          <w:p w14:paraId="7D6B9EBC"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Tickets del sistema de soporte, que incluyen:</w:t>
            </w:r>
          </w:p>
          <w:p w14:paraId="24B59C51"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Título del ticket</w:t>
            </w:r>
          </w:p>
          <w:p w14:paraId="663A9961"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 xml:space="preserve">Descripción </w:t>
            </w:r>
          </w:p>
          <w:p w14:paraId="711B02CA"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 xml:space="preserve">Comentarios </w:t>
            </w:r>
          </w:p>
          <w:p w14:paraId="3446F672"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p>
        </w:tc>
        <w:tc>
          <w:tcPr>
            <w:tcW w:w="1679" w:type="dxa"/>
          </w:tcPr>
          <w:p w14:paraId="21693F05"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Machine Learning</w:t>
            </w:r>
          </w:p>
        </w:tc>
        <w:tc>
          <w:tcPr>
            <w:tcW w:w="1678" w:type="dxa"/>
          </w:tcPr>
          <w:p w14:paraId="5DA360DB"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 xml:space="preserve">SVM – </w:t>
            </w:r>
            <w:proofErr w:type="spellStart"/>
            <w:r w:rsidRPr="007613C5">
              <w:rPr>
                <w:rFonts w:cs="Arial"/>
                <w:szCs w:val="20"/>
                <w:lang w:val="es-ES"/>
              </w:rPr>
              <w:t>Support</w:t>
            </w:r>
            <w:proofErr w:type="spellEnd"/>
            <w:r w:rsidRPr="007613C5">
              <w:rPr>
                <w:rFonts w:cs="Arial"/>
                <w:szCs w:val="20"/>
                <w:lang w:val="es-ES"/>
              </w:rPr>
              <w:t xml:space="preserve"> Vector Machine</w:t>
            </w:r>
          </w:p>
        </w:tc>
        <w:tc>
          <w:tcPr>
            <w:tcW w:w="1679" w:type="dxa"/>
          </w:tcPr>
          <w:p w14:paraId="5FC79AAE" w14:textId="02AD1958"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proofErr w:type="spellStart"/>
            <w:r w:rsidRPr="007613C5">
              <w:rPr>
                <w:rFonts w:cs="Arial"/>
                <w:szCs w:val="20"/>
                <w:lang w:val="es-ES"/>
              </w:rPr>
              <w:t>Accuracy</w:t>
            </w:r>
            <w:proofErr w:type="spellEnd"/>
            <w:r w:rsidRPr="007613C5">
              <w:rPr>
                <w:rFonts w:cs="Arial"/>
                <w:szCs w:val="20"/>
                <w:lang w:val="es-ES"/>
              </w:rPr>
              <w:br/>
            </w:r>
            <w:r w:rsidR="007C1CF9" w:rsidRPr="007613C5">
              <w:rPr>
                <w:rFonts w:cs="Arial"/>
                <w:szCs w:val="20"/>
                <w:lang w:val="es-ES"/>
              </w:rPr>
              <w:t>Precisión</w:t>
            </w:r>
          </w:p>
          <w:p w14:paraId="0785FF59"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proofErr w:type="spellStart"/>
            <w:r w:rsidRPr="007613C5">
              <w:rPr>
                <w:rFonts w:cs="Arial"/>
                <w:szCs w:val="20"/>
                <w:lang w:val="es-ES"/>
              </w:rPr>
              <w:t>Recall</w:t>
            </w:r>
            <w:proofErr w:type="spellEnd"/>
          </w:p>
        </w:tc>
      </w:tr>
      <w:tr w:rsidR="004712A2" w:rsidRPr="007613C5" w14:paraId="74341256" w14:textId="77777777" w:rsidTr="00D61A27">
        <w:tc>
          <w:tcPr>
            <w:cnfStyle w:val="001000000000" w:firstRow="0" w:lastRow="0" w:firstColumn="1" w:lastColumn="0" w:oddVBand="0" w:evenVBand="0" w:oddHBand="0" w:evenHBand="0" w:firstRowFirstColumn="0" w:firstRowLastColumn="0" w:lastRowFirstColumn="0" w:lastRowLastColumn="0"/>
            <w:tcW w:w="1678" w:type="dxa"/>
          </w:tcPr>
          <w:p w14:paraId="6A483B59" w14:textId="6609C1A0" w:rsidR="004712A2" w:rsidRPr="004D6FEA" w:rsidRDefault="004712A2" w:rsidP="00EF4F43">
            <w:pPr>
              <w:autoSpaceDE w:val="0"/>
              <w:autoSpaceDN w:val="0"/>
              <w:adjustRightInd w:val="0"/>
              <w:spacing w:line="276" w:lineRule="auto"/>
              <w:ind w:firstLine="0"/>
              <w:jc w:val="left"/>
              <w:rPr>
                <w:lang w:val="en-US"/>
              </w:rPr>
            </w:pPr>
            <w:r w:rsidRPr="004D6FEA">
              <w:rPr>
                <w:szCs w:val="20"/>
                <w:lang w:val="en-US"/>
              </w:rPr>
              <w:t>(</w:t>
            </w:r>
            <w:r w:rsidRPr="004D6FEA">
              <w:rPr>
                <w:lang w:val="en-US"/>
              </w:rPr>
              <w:t xml:space="preserve">Wahba, </w:t>
            </w:r>
            <w:proofErr w:type="gramStart"/>
            <w:r w:rsidRPr="004D6FEA">
              <w:rPr>
                <w:lang w:val="en-US"/>
              </w:rPr>
              <w:t xml:space="preserve">Madhavji </w:t>
            </w:r>
            <w:r w:rsidRPr="004D6FEA">
              <w:rPr>
                <w:szCs w:val="20"/>
                <w:lang w:val="en-US"/>
              </w:rPr>
              <w:t xml:space="preserve"> &amp;</w:t>
            </w:r>
            <w:proofErr w:type="gramEnd"/>
            <w:r w:rsidRPr="004D6FEA">
              <w:rPr>
                <w:szCs w:val="20"/>
                <w:lang w:val="en-US"/>
              </w:rPr>
              <w:t xml:space="preserve"> Steinbacher, 2022)</w:t>
            </w:r>
          </w:p>
        </w:tc>
        <w:tc>
          <w:tcPr>
            <w:tcW w:w="1679" w:type="dxa"/>
          </w:tcPr>
          <w:p w14:paraId="7019A4B7" w14:textId="77777777" w:rsidR="004712A2" w:rsidRPr="007613C5" w:rsidRDefault="004712A2" w:rsidP="00EF4F43">
            <w:pPr>
              <w:autoSpaceDE w:val="0"/>
              <w:autoSpaceDN w:val="0"/>
              <w:adjustRightInd w:val="0"/>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Arial"/>
                <w:lang w:val="es-ES"/>
              </w:rPr>
            </w:pPr>
            <w:r w:rsidRPr="007613C5">
              <w:rPr>
                <w:rFonts w:cs="Arial"/>
                <w:szCs w:val="20"/>
                <w:lang w:val="es-ES"/>
              </w:rPr>
              <w:t>Clasificación</w:t>
            </w:r>
          </w:p>
        </w:tc>
        <w:tc>
          <w:tcPr>
            <w:tcW w:w="1678" w:type="dxa"/>
          </w:tcPr>
          <w:p w14:paraId="22D0E317"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613C5">
              <w:rPr>
                <w:szCs w:val="20"/>
                <w:lang w:val="es-ES"/>
              </w:rPr>
              <w:t xml:space="preserve">Textos de clasificación multiclase como tickets de soporte </w:t>
            </w:r>
          </w:p>
        </w:tc>
        <w:tc>
          <w:tcPr>
            <w:tcW w:w="1679" w:type="dxa"/>
          </w:tcPr>
          <w:p w14:paraId="42A49E54"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lang w:val="es-ES"/>
              </w:rPr>
            </w:pPr>
            <w:r w:rsidRPr="007613C5">
              <w:rPr>
                <w:rFonts w:cs="Arial"/>
                <w:szCs w:val="20"/>
                <w:lang w:val="es-ES"/>
              </w:rPr>
              <w:t>Machine Learning</w:t>
            </w:r>
          </w:p>
        </w:tc>
        <w:tc>
          <w:tcPr>
            <w:tcW w:w="1678" w:type="dxa"/>
          </w:tcPr>
          <w:p w14:paraId="405AE677"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SVC – Support Vector Classifier</w:t>
            </w:r>
          </w:p>
          <w:p w14:paraId="7A4836EC"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 xml:space="preserve">XGB – </w:t>
            </w:r>
            <w:proofErr w:type="spellStart"/>
            <w:r w:rsidRPr="004D6FEA">
              <w:rPr>
                <w:rFonts w:cs="Arial"/>
                <w:szCs w:val="20"/>
                <w:lang w:val="en-US"/>
              </w:rPr>
              <w:t>XGBoost</w:t>
            </w:r>
            <w:proofErr w:type="spellEnd"/>
          </w:p>
          <w:p w14:paraId="3F6FF7D1"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LR – Logistic Regression</w:t>
            </w:r>
          </w:p>
          <w:p w14:paraId="4582DEF9"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ET – Extra Trees</w:t>
            </w:r>
          </w:p>
          <w:p w14:paraId="48B0CC53"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lang w:val="es-ES"/>
              </w:rPr>
            </w:pPr>
            <w:r w:rsidRPr="007613C5">
              <w:rPr>
                <w:rFonts w:cs="Arial"/>
                <w:szCs w:val="20"/>
                <w:lang w:val="es-ES"/>
              </w:rPr>
              <w:lastRenderedPageBreak/>
              <w:t>KNN – K-</w:t>
            </w:r>
            <w:proofErr w:type="spellStart"/>
            <w:r w:rsidRPr="007613C5">
              <w:rPr>
                <w:rFonts w:cs="Arial"/>
                <w:szCs w:val="20"/>
                <w:lang w:val="es-ES"/>
              </w:rPr>
              <w:t>Nearest</w:t>
            </w:r>
            <w:proofErr w:type="spellEnd"/>
            <w:r w:rsidRPr="007613C5">
              <w:rPr>
                <w:rFonts w:cs="Arial"/>
                <w:szCs w:val="20"/>
                <w:lang w:val="es-ES"/>
              </w:rPr>
              <w:t xml:space="preserve"> Neighbors</w:t>
            </w:r>
          </w:p>
        </w:tc>
        <w:tc>
          <w:tcPr>
            <w:tcW w:w="1679" w:type="dxa"/>
          </w:tcPr>
          <w:p w14:paraId="419B6C23"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lastRenderedPageBreak/>
              <w:t>F1-score</w:t>
            </w:r>
          </w:p>
          <w:p w14:paraId="02904858" w14:textId="579ABED4"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proofErr w:type="spellStart"/>
            <w:r w:rsidRPr="007613C5">
              <w:rPr>
                <w:rFonts w:cs="Arial"/>
                <w:szCs w:val="20"/>
                <w:lang w:val="es-ES"/>
              </w:rPr>
              <w:t>Accuracy</w:t>
            </w:r>
            <w:proofErr w:type="spellEnd"/>
            <w:r w:rsidRPr="007613C5">
              <w:rPr>
                <w:rFonts w:cs="Arial"/>
                <w:szCs w:val="20"/>
                <w:lang w:val="es-ES"/>
              </w:rPr>
              <w:br/>
            </w:r>
            <w:r w:rsidR="007C1CF9" w:rsidRPr="007613C5">
              <w:rPr>
                <w:rFonts w:cs="Arial"/>
                <w:szCs w:val="20"/>
                <w:lang w:val="es-ES"/>
              </w:rPr>
              <w:t>Precisión</w:t>
            </w:r>
          </w:p>
        </w:tc>
      </w:tr>
      <w:tr w:rsidR="004712A2" w:rsidRPr="007613C5" w14:paraId="1EA7366D" w14:textId="77777777" w:rsidTr="00D61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Pr>
          <w:p w14:paraId="6480D866" w14:textId="0E1B8706" w:rsidR="004712A2" w:rsidRPr="007613C5" w:rsidRDefault="00000000" w:rsidP="00EF4F43">
            <w:pPr>
              <w:autoSpaceDE w:val="0"/>
              <w:autoSpaceDN w:val="0"/>
              <w:adjustRightInd w:val="0"/>
              <w:spacing w:line="276" w:lineRule="auto"/>
              <w:ind w:firstLine="0"/>
              <w:jc w:val="left"/>
              <w:rPr>
                <w:szCs w:val="20"/>
                <w:lang w:val="es-ES"/>
              </w:rPr>
            </w:pPr>
            <w:sdt>
              <w:sdtPr>
                <w:rPr>
                  <w:szCs w:val="20"/>
                  <w:lang w:val="es-ES"/>
                </w:rPr>
                <w:id w:val="-637335398"/>
                <w:citation/>
              </w:sdtPr>
              <w:sdtContent>
                <w:r w:rsidR="004712A2" w:rsidRPr="007613C5">
                  <w:rPr>
                    <w:szCs w:val="20"/>
                    <w:lang w:val="es-ES"/>
                  </w:rPr>
                  <w:fldChar w:fldCharType="begin"/>
                </w:r>
                <w:r w:rsidR="004712A2" w:rsidRPr="007613C5">
                  <w:rPr>
                    <w:szCs w:val="20"/>
                    <w:lang w:val="es-ES"/>
                  </w:rPr>
                  <w:instrText xml:space="preserve"> CITATION Jal25 \l 12298 </w:instrText>
                </w:r>
                <w:r w:rsidR="004712A2" w:rsidRPr="007613C5">
                  <w:rPr>
                    <w:szCs w:val="20"/>
                    <w:lang w:val="es-ES"/>
                  </w:rPr>
                  <w:fldChar w:fldCharType="separate"/>
                </w:r>
                <w:r w:rsidR="003A4FF5" w:rsidRPr="003A4FF5">
                  <w:rPr>
                    <w:noProof/>
                    <w:szCs w:val="20"/>
                    <w:lang w:val="es-ES"/>
                  </w:rPr>
                  <w:t>(Jalilie &amp; Olortegui, 2025)</w:t>
                </w:r>
                <w:r w:rsidR="004712A2" w:rsidRPr="007613C5">
                  <w:rPr>
                    <w:szCs w:val="20"/>
                    <w:lang w:val="es-ES"/>
                  </w:rPr>
                  <w:fldChar w:fldCharType="end"/>
                </w:r>
              </w:sdtContent>
            </w:sdt>
          </w:p>
        </w:tc>
        <w:tc>
          <w:tcPr>
            <w:tcW w:w="1679" w:type="dxa"/>
          </w:tcPr>
          <w:p w14:paraId="3DFAAFA6" w14:textId="77777777" w:rsidR="004712A2" w:rsidRPr="007613C5" w:rsidRDefault="004712A2" w:rsidP="00EF4F43">
            <w:pPr>
              <w:ind w:firstLine="0"/>
              <w:jc w:val="center"/>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Clasificación automática de tickets de soporte técnico.</w:t>
            </w:r>
          </w:p>
        </w:tc>
        <w:tc>
          <w:tcPr>
            <w:tcW w:w="1678" w:type="dxa"/>
          </w:tcPr>
          <w:p w14:paraId="5531510A"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Tickets de soporte técnico:</w:t>
            </w:r>
          </w:p>
          <w:p w14:paraId="5FFECF63"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Titulo</w:t>
            </w:r>
          </w:p>
          <w:p w14:paraId="4D66F23D"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Descripción</w:t>
            </w:r>
          </w:p>
          <w:p w14:paraId="0167EFDF"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Clasificación</w:t>
            </w:r>
          </w:p>
          <w:p w14:paraId="0B69EC19"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Prioridad</w:t>
            </w:r>
          </w:p>
        </w:tc>
        <w:tc>
          <w:tcPr>
            <w:tcW w:w="1679" w:type="dxa"/>
          </w:tcPr>
          <w:p w14:paraId="79932364"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lang w:val="es-ES"/>
              </w:rPr>
              <w:t>Machine Learning</w:t>
            </w:r>
          </w:p>
        </w:tc>
        <w:tc>
          <w:tcPr>
            <w:tcW w:w="1678" w:type="dxa"/>
          </w:tcPr>
          <w:p w14:paraId="1CC1B465"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 xml:space="preserve">SVM – </w:t>
            </w:r>
            <w:proofErr w:type="spellStart"/>
            <w:r w:rsidRPr="007613C5">
              <w:rPr>
                <w:rFonts w:cs="Arial"/>
                <w:szCs w:val="20"/>
                <w:lang w:val="es-ES"/>
              </w:rPr>
              <w:t>Support</w:t>
            </w:r>
            <w:proofErr w:type="spellEnd"/>
            <w:r w:rsidRPr="007613C5">
              <w:rPr>
                <w:rFonts w:cs="Arial"/>
                <w:szCs w:val="20"/>
                <w:lang w:val="es-ES"/>
              </w:rPr>
              <w:t xml:space="preserve"> Vector Machine</w:t>
            </w:r>
          </w:p>
        </w:tc>
        <w:tc>
          <w:tcPr>
            <w:tcW w:w="1679" w:type="dxa"/>
          </w:tcPr>
          <w:p w14:paraId="4E3248B4"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 xml:space="preserve">Micro/Macro </w:t>
            </w:r>
            <w:proofErr w:type="spellStart"/>
            <w:r w:rsidRPr="007613C5">
              <w:rPr>
                <w:rFonts w:cs="Arial"/>
                <w:szCs w:val="20"/>
                <w:lang w:val="es-ES"/>
              </w:rPr>
              <w:t>Accuracy</w:t>
            </w:r>
            <w:proofErr w:type="spellEnd"/>
          </w:p>
          <w:p w14:paraId="7A1BFC33"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Log Loss</w:t>
            </w:r>
          </w:p>
        </w:tc>
      </w:tr>
      <w:tr w:rsidR="004712A2" w:rsidRPr="007613C5" w14:paraId="1EAED3A2" w14:textId="77777777" w:rsidTr="00D61A27">
        <w:tc>
          <w:tcPr>
            <w:cnfStyle w:val="001000000000" w:firstRow="0" w:lastRow="0" w:firstColumn="1" w:lastColumn="0" w:oddVBand="0" w:evenVBand="0" w:oddHBand="0" w:evenHBand="0" w:firstRowFirstColumn="0" w:firstRowLastColumn="0" w:lastRowFirstColumn="0" w:lastRowLastColumn="0"/>
            <w:tcW w:w="1678" w:type="dxa"/>
          </w:tcPr>
          <w:p w14:paraId="0FDFBDDB" w14:textId="0EFD9359" w:rsidR="004712A2" w:rsidRPr="004D6FEA" w:rsidRDefault="00000000" w:rsidP="00EF4F43">
            <w:pPr>
              <w:autoSpaceDE w:val="0"/>
              <w:autoSpaceDN w:val="0"/>
              <w:adjustRightInd w:val="0"/>
              <w:spacing w:line="276" w:lineRule="auto"/>
              <w:ind w:firstLine="0"/>
              <w:jc w:val="left"/>
              <w:rPr>
                <w:szCs w:val="20"/>
                <w:lang w:val="en-US"/>
              </w:rPr>
            </w:pPr>
            <w:sdt>
              <w:sdtPr>
                <w:rPr>
                  <w:lang w:val="es-ES"/>
                </w:rPr>
                <w:id w:val="-1266609808"/>
                <w:citation/>
              </w:sdtPr>
              <w:sdtContent>
                <w:r w:rsidR="004712A2" w:rsidRPr="007613C5">
                  <w:rPr>
                    <w:lang w:val="es-ES"/>
                  </w:rPr>
                  <w:fldChar w:fldCharType="begin"/>
                </w:r>
                <w:r w:rsidR="004712A2" w:rsidRPr="004D6FEA">
                  <w:rPr>
                    <w:lang w:val="en-US"/>
                  </w:rPr>
                  <w:instrText xml:space="preserve">CITATION Par \l 12298 </w:instrText>
                </w:r>
                <w:r w:rsidR="004712A2" w:rsidRPr="007613C5">
                  <w:rPr>
                    <w:lang w:val="es-ES"/>
                  </w:rPr>
                  <w:fldChar w:fldCharType="separate"/>
                </w:r>
                <w:r w:rsidR="003A4FF5" w:rsidRPr="003A4FF5">
                  <w:rPr>
                    <w:noProof/>
                    <w:lang w:val="en-US"/>
                  </w:rPr>
                  <w:t>(Paramesh &amp; Shreedhara, 2022)</w:t>
                </w:r>
                <w:r w:rsidR="004712A2" w:rsidRPr="007613C5">
                  <w:rPr>
                    <w:lang w:val="es-ES"/>
                  </w:rPr>
                  <w:fldChar w:fldCharType="end"/>
                </w:r>
              </w:sdtContent>
            </w:sdt>
          </w:p>
        </w:tc>
        <w:tc>
          <w:tcPr>
            <w:tcW w:w="1679" w:type="dxa"/>
          </w:tcPr>
          <w:p w14:paraId="15832E43" w14:textId="77777777" w:rsidR="004712A2" w:rsidRPr="007613C5" w:rsidRDefault="004712A2" w:rsidP="00EF4F43">
            <w:pPr>
              <w:ind w:firstLine="0"/>
              <w:jc w:val="center"/>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Clasificación automática de tickets de soporte TI</w:t>
            </w:r>
          </w:p>
        </w:tc>
        <w:tc>
          <w:tcPr>
            <w:tcW w:w="1678" w:type="dxa"/>
          </w:tcPr>
          <w:p w14:paraId="6492808D"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szCs w:val="20"/>
                <w:lang w:val="es-ES"/>
              </w:rPr>
            </w:pPr>
            <w:r w:rsidRPr="007613C5">
              <w:rPr>
                <w:szCs w:val="20"/>
                <w:lang w:val="es-ES"/>
              </w:rPr>
              <w:t>Tickets de mesa de ayuda (descripciones no estructuradas de problemas/reportes de usuarios)</w:t>
            </w:r>
          </w:p>
        </w:tc>
        <w:tc>
          <w:tcPr>
            <w:tcW w:w="1679" w:type="dxa"/>
          </w:tcPr>
          <w:p w14:paraId="635A949C"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613C5">
              <w:rPr>
                <w:lang w:val="es-ES"/>
              </w:rPr>
              <w:t>Deep Learning</w:t>
            </w:r>
          </w:p>
          <w:p w14:paraId="25041A63"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613C5">
              <w:rPr>
                <w:lang w:val="es-ES"/>
              </w:rPr>
              <w:t>Machine Learning</w:t>
            </w:r>
          </w:p>
        </w:tc>
        <w:tc>
          <w:tcPr>
            <w:tcW w:w="1678" w:type="dxa"/>
          </w:tcPr>
          <w:p w14:paraId="29750927"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CNN – Convolutional Neural Network</w:t>
            </w:r>
          </w:p>
          <w:p w14:paraId="09ECF80F"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SVM – Support Vector Machine</w:t>
            </w:r>
          </w:p>
          <w:p w14:paraId="62F51796"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LR – Logistic Regression</w:t>
            </w:r>
          </w:p>
          <w:p w14:paraId="6F96C1E9"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MNB – Multinomial Naive Bayes</w:t>
            </w:r>
          </w:p>
          <w:p w14:paraId="059A017B" w14:textId="77777777" w:rsidR="004712A2" w:rsidRPr="002C1D60"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2C1D60">
              <w:rPr>
                <w:rFonts w:cs="Arial"/>
                <w:szCs w:val="20"/>
                <w:lang w:val="en-US"/>
              </w:rPr>
              <w:t>KNN – K-Nearest Neighbors</w:t>
            </w:r>
          </w:p>
          <w:p w14:paraId="00378CA7" w14:textId="77777777" w:rsidR="004712A2" w:rsidRPr="002C1D60"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p>
        </w:tc>
        <w:tc>
          <w:tcPr>
            <w:tcW w:w="1679" w:type="dxa"/>
          </w:tcPr>
          <w:p w14:paraId="6E1B8249"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proofErr w:type="spellStart"/>
            <w:r w:rsidRPr="007613C5">
              <w:rPr>
                <w:rFonts w:cs="Arial"/>
                <w:szCs w:val="20"/>
                <w:lang w:val="es-ES"/>
              </w:rPr>
              <w:t>Accuracy</w:t>
            </w:r>
            <w:proofErr w:type="spellEnd"/>
          </w:p>
          <w:p w14:paraId="30621D63" w14:textId="64C13E87" w:rsidR="004712A2" w:rsidRPr="007613C5" w:rsidRDefault="007C1CF9"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Precisión</w:t>
            </w:r>
          </w:p>
          <w:p w14:paraId="3F0E325C"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proofErr w:type="spellStart"/>
            <w:r w:rsidRPr="007613C5">
              <w:rPr>
                <w:rFonts w:cs="Arial"/>
                <w:szCs w:val="20"/>
                <w:lang w:val="es-ES"/>
              </w:rPr>
              <w:t>Recall</w:t>
            </w:r>
            <w:proofErr w:type="spellEnd"/>
          </w:p>
        </w:tc>
      </w:tr>
      <w:tr w:rsidR="004712A2" w:rsidRPr="007613C5" w14:paraId="3B4D8701" w14:textId="77777777" w:rsidTr="00D61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Pr>
          <w:p w14:paraId="33F9AA05" w14:textId="1C52F7D0" w:rsidR="004712A2" w:rsidRPr="004D6FEA" w:rsidRDefault="00000000" w:rsidP="00EF4F43">
            <w:pPr>
              <w:autoSpaceDE w:val="0"/>
              <w:autoSpaceDN w:val="0"/>
              <w:adjustRightInd w:val="0"/>
              <w:spacing w:line="276" w:lineRule="auto"/>
              <w:ind w:firstLine="0"/>
              <w:jc w:val="left"/>
              <w:rPr>
                <w:lang w:val="en-US"/>
              </w:rPr>
            </w:pPr>
            <w:sdt>
              <w:sdtPr>
                <w:rPr>
                  <w:lang w:val="es-ES"/>
                </w:rPr>
                <w:id w:val="-1594006714"/>
                <w:citation/>
              </w:sdtPr>
              <w:sdtContent>
                <w:r w:rsidR="004712A2" w:rsidRPr="007613C5">
                  <w:rPr>
                    <w:lang w:val="es-ES"/>
                  </w:rPr>
                  <w:fldChar w:fldCharType="begin"/>
                </w:r>
                <w:r w:rsidR="004712A2" w:rsidRPr="004D6FEA">
                  <w:rPr>
                    <w:lang w:val="en-US"/>
                  </w:rPr>
                  <w:instrText xml:space="preserve"> CITATION Saa24 \l 12298 </w:instrText>
                </w:r>
                <w:r w:rsidR="004712A2" w:rsidRPr="007613C5">
                  <w:rPr>
                    <w:lang w:val="es-ES"/>
                  </w:rPr>
                  <w:fldChar w:fldCharType="separate"/>
                </w:r>
                <w:r w:rsidR="003A4FF5" w:rsidRPr="003A4FF5">
                  <w:rPr>
                    <w:noProof/>
                    <w:lang w:val="en-US"/>
                  </w:rPr>
                  <w:t>(Saadati &amp; Hakimi, 2024)</w:t>
                </w:r>
                <w:r w:rsidR="004712A2" w:rsidRPr="007613C5">
                  <w:rPr>
                    <w:lang w:val="es-ES"/>
                  </w:rPr>
                  <w:fldChar w:fldCharType="end"/>
                </w:r>
              </w:sdtContent>
            </w:sdt>
          </w:p>
        </w:tc>
        <w:tc>
          <w:tcPr>
            <w:tcW w:w="1679" w:type="dxa"/>
          </w:tcPr>
          <w:p w14:paraId="0BFC5630" w14:textId="77777777" w:rsidR="004712A2" w:rsidRPr="007613C5" w:rsidRDefault="004712A2" w:rsidP="00EF4F43">
            <w:pPr>
              <w:pStyle w:val="Prrafodelista"/>
              <w:numPr>
                <w:ilvl w:val="0"/>
                <w:numId w:val="5"/>
              </w:numPr>
              <w:autoSpaceDE w:val="0"/>
              <w:autoSpaceDN w:val="0"/>
              <w:adjustRightInd w:val="0"/>
              <w:spacing w:line="276" w:lineRule="auto"/>
              <w:ind w:left="357" w:firstLine="0"/>
              <w:jc w:val="center"/>
              <w:cnfStyle w:val="000000100000" w:firstRow="0" w:lastRow="0" w:firstColumn="0" w:lastColumn="0" w:oddVBand="0" w:evenVBand="0" w:oddHBand="1" w:evenHBand="0" w:firstRowFirstColumn="0" w:firstRowLastColumn="0" w:lastRowFirstColumn="0" w:lastRowLastColumn="0"/>
              <w:rPr>
                <w:szCs w:val="20"/>
                <w:lang w:val="es-ES"/>
              </w:rPr>
            </w:pPr>
            <w:r w:rsidRPr="007613C5">
              <w:rPr>
                <w:rFonts w:cs="Arial"/>
                <w:szCs w:val="20"/>
                <w:lang w:val="es-ES"/>
              </w:rPr>
              <w:t>Clasificación y priorización de tickets (</w:t>
            </w:r>
            <w:proofErr w:type="spellStart"/>
            <w:r w:rsidRPr="007613C5">
              <w:rPr>
                <w:rFonts w:cs="Arial"/>
                <w:szCs w:val="20"/>
                <w:lang w:val="es-ES"/>
              </w:rPr>
              <w:t>inbound</w:t>
            </w:r>
            <w:proofErr w:type="spellEnd"/>
            <w:r w:rsidRPr="007613C5">
              <w:rPr>
                <w:rFonts w:cs="Arial"/>
                <w:szCs w:val="20"/>
                <w:lang w:val="es-ES"/>
              </w:rPr>
              <w:t xml:space="preserve"> </w:t>
            </w:r>
            <w:proofErr w:type="spellStart"/>
            <w:r w:rsidRPr="007613C5">
              <w:rPr>
                <w:szCs w:val="20"/>
                <w:lang w:val="es-ES"/>
              </w:rPr>
              <w:t>calls</w:t>
            </w:r>
            <w:proofErr w:type="spellEnd"/>
            <w:r w:rsidRPr="007613C5">
              <w:rPr>
                <w:szCs w:val="20"/>
                <w:lang w:val="es-ES"/>
              </w:rPr>
              <w:t xml:space="preserve"> o solicitudes)</w:t>
            </w:r>
          </w:p>
          <w:p w14:paraId="6A833724" w14:textId="77777777" w:rsidR="004712A2" w:rsidRPr="007613C5" w:rsidRDefault="004712A2" w:rsidP="00EF4F43">
            <w:pPr>
              <w:pStyle w:val="Prrafodelista"/>
              <w:numPr>
                <w:ilvl w:val="0"/>
                <w:numId w:val="5"/>
              </w:numPr>
              <w:autoSpaceDE w:val="0"/>
              <w:autoSpaceDN w:val="0"/>
              <w:adjustRightInd w:val="0"/>
              <w:spacing w:line="276" w:lineRule="auto"/>
              <w:ind w:left="357" w:firstLine="0"/>
              <w:jc w:val="center"/>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 xml:space="preserve">Análisis de comportamiento de usuarios a través de los sistemas de tickets </w:t>
            </w:r>
            <w:r w:rsidRPr="007613C5">
              <w:rPr>
                <w:szCs w:val="20"/>
                <w:lang w:val="es-ES"/>
              </w:rPr>
              <w:lastRenderedPageBreak/>
              <w:t>(Predicción)</w:t>
            </w:r>
          </w:p>
        </w:tc>
        <w:tc>
          <w:tcPr>
            <w:tcW w:w="1678" w:type="dxa"/>
          </w:tcPr>
          <w:p w14:paraId="46E759C3"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lastRenderedPageBreak/>
              <w:t>Tickets de soporte</w:t>
            </w:r>
          </w:p>
          <w:p w14:paraId="346B6715"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Información de comportamiento del usuario</w:t>
            </w:r>
          </w:p>
          <w:p w14:paraId="175E50EC"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Datos históricos del sistema de gestión de tickets del IFDA</w:t>
            </w:r>
          </w:p>
        </w:tc>
        <w:tc>
          <w:tcPr>
            <w:tcW w:w="1679" w:type="dxa"/>
          </w:tcPr>
          <w:p w14:paraId="18531B5E"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lang w:val="es-ES"/>
              </w:rPr>
            </w:pPr>
            <w:r w:rsidRPr="007613C5">
              <w:rPr>
                <w:lang w:val="es-ES"/>
              </w:rPr>
              <w:t>Machine learning</w:t>
            </w:r>
          </w:p>
        </w:tc>
        <w:tc>
          <w:tcPr>
            <w:tcW w:w="1678" w:type="dxa"/>
          </w:tcPr>
          <w:p w14:paraId="474DB060"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KNN (K-</w:t>
            </w:r>
            <w:proofErr w:type="spellStart"/>
            <w:r w:rsidRPr="007613C5">
              <w:rPr>
                <w:rFonts w:cs="Arial"/>
                <w:szCs w:val="20"/>
                <w:lang w:val="es-ES"/>
              </w:rPr>
              <w:t>Nearest</w:t>
            </w:r>
            <w:proofErr w:type="spellEnd"/>
            <w:r w:rsidRPr="007613C5">
              <w:rPr>
                <w:rFonts w:cs="Arial"/>
                <w:szCs w:val="20"/>
                <w:lang w:val="es-ES"/>
              </w:rPr>
              <w:t xml:space="preserve"> Neighbors)</w:t>
            </w:r>
          </w:p>
        </w:tc>
        <w:tc>
          <w:tcPr>
            <w:tcW w:w="1679" w:type="dxa"/>
          </w:tcPr>
          <w:p w14:paraId="0A743ACE"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proofErr w:type="spellStart"/>
            <w:r w:rsidRPr="007613C5">
              <w:rPr>
                <w:rFonts w:cs="Arial"/>
                <w:szCs w:val="20"/>
                <w:lang w:val="es-ES"/>
              </w:rPr>
              <w:t>Entropy</w:t>
            </w:r>
            <w:proofErr w:type="spellEnd"/>
          </w:p>
          <w:p w14:paraId="2800A1D7"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Tag Size</w:t>
            </w:r>
          </w:p>
        </w:tc>
      </w:tr>
      <w:tr w:rsidR="004712A2" w:rsidRPr="007613C5" w14:paraId="6BC22617" w14:textId="77777777" w:rsidTr="00D61A27">
        <w:tc>
          <w:tcPr>
            <w:cnfStyle w:val="001000000000" w:firstRow="0" w:lastRow="0" w:firstColumn="1" w:lastColumn="0" w:oddVBand="0" w:evenVBand="0" w:oddHBand="0" w:evenHBand="0" w:firstRowFirstColumn="0" w:firstRowLastColumn="0" w:lastRowFirstColumn="0" w:lastRowLastColumn="0"/>
            <w:tcW w:w="1678" w:type="dxa"/>
          </w:tcPr>
          <w:p w14:paraId="2840F94C" w14:textId="1E7E4276" w:rsidR="004712A2" w:rsidRPr="004D6FEA" w:rsidRDefault="00000000" w:rsidP="00EF4F43">
            <w:pPr>
              <w:autoSpaceDE w:val="0"/>
              <w:autoSpaceDN w:val="0"/>
              <w:adjustRightInd w:val="0"/>
              <w:spacing w:line="276" w:lineRule="auto"/>
              <w:ind w:firstLine="0"/>
              <w:jc w:val="left"/>
              <w:rPr>
                <w:lang w:val="en-US"/>
              </w:rPr>
            </w:pPr>
            <w:sdt>
              <w:sdtPr>
                <w:rPr>
                  <w:lang w:val="es-ES"/>
                </w:rPr>
                <w:id w:val="-1957707054"/>
                <w:citation/>
              </w:sdtPr>
              <w:sdtContent>
                <w:r w:rsidR="004712A2" w:rsidRPr="007613C5">
                  <w:rPr>
                    <w:lang w:val="es-ES"/>
                  </w:rPr>
                  <w:fldChar w:fldCharType="begin"/>
                </w:r>
                <w:r w:rsidR="004712A2" w:rsidRPr="004D6FEA">
                  <w:rPr>
                    <w:lang w:val="en-US"/>
                  </w:rPr>
                  <w:instrText xml:space="preserve"> CITATION Tai24 \l 12298 </w:instrText>
                </w:r>
                <w:r w:rsidR="004712A2" w:rsidRPr="007613C5">
                  <w:rPr>
                    <w:lang w:val="es-ES"/>
                  </w:rPr>
                  <w:fldChar w:fldCharType="separate"/>
                </w:r>
                <w:r w:rsidR="003A4FF5" w:rsidRPr="003A4FF5">
                  <w:rPr>
                    <w:noProof/>
                    <w:lang w:val="en-US"/>
                  </w:rPr>
                  <w:t>(Tai, Haw, Kong, &amp; Ng, 2024)</w:t>
                </w:r>
                <w:r w:rsidR="004712A2" w:rsidRPr="007613C5">
                  <w:rPr>
                    <w:lang w:val="es-ES"/>
                  </w:rPr>
                  <w:fldChar w:fldCharType="end"/>
                </w:r>
              </w:sdtContent>
            </w:sdt>
          </w:p>
        </w:tc>
        <w:tc>
          <w:tcPr>
            <w:tcW w:w="1679" w:type="dxa"/>
          </w:tcPr>
          <w:p w14:paraId="5FA89A78" w14:textId="77777777" w:rsidR="004712A2" w:rsidRPr="007613C5" w:rsidRDefault="004712A2" w:rsidP="00EF4F43">
            <w:pPr>
              <w:autoSpaceDE w:val="0"/>
              <w:autoSpaceDN w:val="0"/>
              <w:adjustRightInd w:val="0"/>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Predicción del tiempo de resolución (</w:t>
            </w:r>
            <w:proofErr w:type="spellStart"/>
            <w:r w:rsidRPr="007613C5">
              <w:rPr>
                <w:rFonts w:cs="Arial"/>
                <w:szCs w:val="20"/>
                <w:lang w:val="es-ES"/>
              </w:rPr>
              <w:t>Resolution</w:t>
            </w:r>
            <w:proofErr w:type="spellEnd"/>
            <w:r w:rsidRPr="007613C5">
              <w:rPr>
                <w:rFonts w:cs="Arial"/>
                <w:szCs w:val="20"/>
                <w:lang w:val="es-ES"/>
              </w:rPr>
              <w:t xml:space="preserve"> Time </w:t>
            </w:r>
            <w:proofErr w:type="spellStart"/>
            <w:r w:rsidRPr="007613C5">
              <w:rPr>
                <w:rFonts w:cs="Arial"/>
                <w:szCs w:val="20"/>
                <w:lang w:val="es-ES"/>
              </w:rPr>
              <w:t>Prediction</w:t>
            </w:r>
            <w:proofErr w:type="spellEnd"/>
            <w:r w:rsidRPr="007613C5">
              <w:rPr>
                <w:rFonts w:cs="Arial"/>
                <w:szCs w:val="20"/>
                <w:lang w:val="es-ES"/>
              </w:rPr>
              <w:t>) de tickets de soporte.</w:t>
            </w:r>
          </w:p>
        </w:tc>
        <w:tc>
          <w:tcPr>
            <w:tcW w:w="1678" w:type="dxa"/>
          </w:tcPr>
          <w:p w14:paraId="623AE0D5"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Dataset de tickets históricos con variables como:</w:t>
            </w:r>
          </w:p>
          <w:p w14:paraId="07D03329"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000000" w:firstRow="0" w:lastRow="0" w:firstColumn="0" w:lastColumn="0" w:oddVBand="0" w:evenVBand="0" w:oddHBand="0" w:evenHBand="0" w:firstRowFirstColumn="0" w:firstRowLastColumn="0" w:lastRowFirstColumn="0" w:lastRowLastColumn="0"/>
              <w:rPr>
                <w:szCs w:val="20"/>
                <w:lang w:val="es-ES"/>
              </w:rPr>
            </w:pPr>
            <w:proofErr w:type="spellStart"/>
            <w:r w:rsidRPr="007613C5">
              <w:rPr>
                <w:szCs w:val="20"/>
                <w:lang w:val="es-ES"/>
              </w:rPr>
              <w:t>Seniority</w:t>
            </w:r>
            <w:proofErr w:type="spellEnd"/>
            <w:r w:rsidRPr="007613C5">
              <w:rPr>
                <w:szCs w:val="20"/>
                <w:lang w:val="es-ES"/>
              </w:rPr>
              <w:t xml:space="preserve"> del solicitante</w:t>
            </w:r>
          </w:p>
          <w:p w14:paraId="59474EF6"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000000" w:firstRow="0" w:lastRow="0" w:firstColumn="0" w:lastColumn="0" w:oddVBand="0" w:evenVBand="0" w:oddHBand="0" w:evenHBand="0" w:firstRowFirstColumn="0" w:firstRowLastColumn="0" w:lastRowFirstColumn="0" w:lastRowLastColumn="0"/>
              <w:rPr>
                <w:szCs w:val="20"/>
                <w:lang w:val="es-ES"/>
              </w:rPr>
            </w:pPr>
            <w:r w:rsidRPr="007613C5">
              <w:rPr>
                <w:szCs w:val="20"/>
                <w:lang w:val="es-ES"/>
              </w:rPr>
              <w:t>Responsable IT</w:t>
            </w:r>
          </w:p>
          <w:p w14:paraId="1FAD0D82"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000000" w:firstRow="0" w:lastRow="0" w:firstColumn="0" w:lastColumn="0" w:oddVBand="0" w:evenVBand="0" w:oddHBand="0" w:evenHBand="0" w:firstRowFirstColumn="0" w:firstRowLastColumn="0" w:lastRowFirstColumn="0" w:lastRowLastColumn="0"/>
              <w:rPr>
                <w:szCs w:val="20"/>
                <w:lang w:val="es-ES"/>
              </w:rPr>
            </w:pPr>
            <w:r w:rsidRPr="007613C5">
              <w:rPr>
                <w:szCs w:val="20"/>
                <w:lang w:val="es-ES"/>
              </w:rPr>
              <w:t>Severidad</w:t>
            </w:r>
          </w:p>
          <w:p w14:paraId="4CEBFB68"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000000" w:firstRow="0" w:lastRow="0" w:firstColumn="0" w:lastColumn="0" w:oddVBand="0" w:evenVBand="0" w:oddHBand="0" w:evenHBand="0" w:firstRowFirstColumn="0" w:firstRowLastColumn="0" w:lastRowFirstColumn="0" w:lastRowLastColumn="0"/>
              <w:rPr>
                <w:szCs w:val="20"/>
                <w:lang w:val="es-ES"/>
              </w:rPr>
            </w:pPr>
            <w:r w:rsidRPr="007613C5">
              <w:rPr>
                <w:szCs w:val="20"/>
                <w:lang w:val="es-ES"/>
              </w:rPr>
              <w:t>Prioridad del ticket</w:t>
            </w:r>
          </w:p>
          <w:p w14:paraId="1418B40E"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szCs w:val="20"/>
                <w:lang w:val="es-ES"/>
              </w:rPr>
            </w:pPr>
          </w:p>
        </w:tc>
        <w:tc>
          <w:tcPr>
            <w:tcW w:w="1679" w:type="dxa"/>
          </w:tcPr>
          <w:p w14:paraId="12C02673"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613C5">
              <w:rPr>
                <w:lang w:val="es-ES"/>
              </w:rPr>
              <w:t>Machine learning</w:t>
            </w:r>
          </w:p>
        </w:tc>
        <w:tc>
          <w:tcPr>
            <w:tcW w:w="1678" w:type="dxa"/>
          </w:tcPr>
          <w:p w14:paraId="708FC771"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proofErr w:type="spellStart"/>
            <w:r w:rsidRPr="007613C5">
              <w:rPr>
                <w:rFonts w:cs="Arial"/>
                <w:szCs w:val="20"/>
                <w:lang w:val="es-ES"/>
              </w:rPr>
              <w:t>XGBoost</w:t>
            </w:r>
            <w:proofErr w:type="spellEnd"/>
            <w:r w:rsidRPr="007613C5">
              <w:rPr>
                <w:rFonts w:cs="Arial"/>
                <w:szCs w:val="20"/>
                <w:lang w:val="es-ES"/>
              </w:rPr>
              <w:t xml:space="preserve"> (</w:t>
            </w:r>
            <w:proofErr w:type="spellStart"/>
            <w:r w:rsidRPr="007613C5">
              <w:rPr>
                <w:rFonts w:cs="Arial"/>
                <w:szCs w:val="20"/>
                <w:lang w:val="es-ES"/>
              </w:rPr>
              <w:t>Gradient</w:t>
            </w:r>
            <w:proofErr w:type="spellEnd"/>
            <w:r w:rsidRPr="007613C5">
              <w:rPr>
                <w:rFonts w:cs="Arial"/>
                <w:szCs w:val="20"/>
                <w:lang w:val="es-ES"/>
              </w:rPr>
              <w:t xml:space="preserve"> </w:t>
            </w:r>
            <w:proofErr w:type="spellStart"/>
            <w:r w:rsidRPr="007613C5">
              <w:rPr>
                <w:rFonts w:cs="Arial"/>
                <w:szCs w:val="20"/>
                <w:lang w:val="es-ES"/>
              </w:rPr>
              <w:t>Boosted</w:t>
            </w:r>
            <w:proofErr w:type="spellEnd"/>
            <w:r w:rsidRPr="007613C5">
              <w:rPr>
                <w:rFonts w:cs="Arial"/>
                <w:szCs w:val="20"/>
                <w:lang w:val="es-ES"/>
              </w:rPr>
              <w:t xml:space="preserve"> Trees)</w:t>
            </w:r>
          </w:p>
          <w:p w14:paraId="56E326B2"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Ensemble Method (modelo combinado)</w:t>
            </w:r>
          </w:p>
          <w:p w14:paraId="63506330"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RF – Random Forest</w:t>
            </w:r>
          </w:p>
          <w:p w14:paraId="1DFA1131"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 xml:space="preserve">DT – </w:t>
            </w:r>
            <w:proofErr w:type="spellStart"/>
            <w:r w:rsidRPr="007613C5">
              <w:rPr>
                <w:rFonts w:cs="Arial"/>
                <w:szCs w:val="20"/>
                <w:lang w:val="es-ES"/>
              </w:rPr>
              <w:t>Decision</w:t>
            </w:r>
            <w:proofErr w:type="spellEnd"/>
            <w:r w:rsidRPr="007613C5">
              <w:rPr>
                <w:rFonts w:cs="Arial"/>
                <w:szCs w:val="20"/>
                <w:lang w:val="es-ES"/>
              </w:rPr>
              <w:t xml:space="preserve"> Tree</w:t>
            </w:r>
          </w:p>
        </w:tc>
        <w:tc>
          <w:tcPr>
            <w:tcW w:w="1679" w:type="dxa"/>
          </w:tcPr>
          <w:p w14:paraId="1D7235BB"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RMSE</w:t>
            </w:r>
          </w:p>
          <w:p w14:paraId="418411DD"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MAE</w:t>
            </w:r>
          </w:p>
          <w:p w14:paraId="02AE1757"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MSE</w:t>
            </w:r>
          </w:p>
        </w:tc>
      </w:tr>
      <w:tr w:rsidR="004712A2" w:rsidRPr="007613C5" w14:paraId="4A8CC268" w14:textId="77777777" w:rsidTr="00D61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8" w:type="dxa"/>
          </w:tcPr>
          <w:p w14:paraId="123C371F" w14:textId="2B5E4F54" w:rsidR="004712A2" w:rsidRPr="004D6FEA" w:rsidRDefault="00000000" w:rsidP="00EF4F43">
            <w:pPr>
              <w:autoSpaceDE w:val="0"/>
              <w:autoSpaceDN w:val="0"/>
              <w:adjustRightInd w:val="0"/>
              <w:spacing w:line="276" w:lineRule="auto"/>
              <w:ind w:firstLine="0"/>
              <w:jc w:val="left"/>
              <w:rPr>
                <w:lang w:val="en-US"/>
              </w:rPr>
            </w:pPr>
            <w:sdt>
              <w:sdtPr>
                <w:rPr>
                  <w:lang w:val="es-ES"/>
                </w:rPr>
                <w:id w:val="1826395163"/>
                <w:citation/>
              </w:sdtPr>
              <w:sdtContent>
                <w:r w:rsidR="004712A2" w:rsidRPr="007613C5">
                  <w:rPr>
                    <w:lang w:val="es-ES"/>
                  </w:rPr>
                  <w:fldChar w:fldCharType="begin"/>
                </w:r>
                <w:r w:rsidR="004712A2" w:rsidRPr="004D6FEA">
                  <w:rPr>
                    <w:lang w:val="en-US"/>
                  </w:rPr>
                  <w:instrText xml:space="preserve"> CITATION Osm24 \l 12298 </w:instrText>
                </w:r>
                <w:r w:rsidR="004712A2" w:rsidRPr="007613C5">
                  <w:rPr>
                    <w:lang w:val="es-ES"/>
                  </w:rPr>
                  <w:fldChar w:fldCharType="separate"/>
                </w:r>
                <w:r w:rsidR="003A4FF5" w:rsidRPr="003A4FF5">
                  <w:rPr>
                    <w:noProof/>
                    <w:lang w:val="en-US"/>
                  </w:rPr>
                  <w:t>(Osman &amp; Sheikh Muse, 2024)</w:t>
                </w:r>
                <w:r w:rsidR="004712A2" w:rsidRPr="007613C5">
                  <w:rPr>
                    <w:lang w:val="es-ES"/>
                  </w:rPr>
                  <w:fldChar w:fldCharType="end"/>
                </w:r>
              </w:sdtContent>
            </w:sdt>
          </w:p>
        </w:tc>
        <w:tc>
          <w:tcPr>
            <w:tcW w:w="1679" w:type="dxa"/>
          </w:tcPr>
          <w:p w14:paraId="2B1B66EC" w14:textId="77777777" w:rsidR="004712A2" w:rsidRPr="007613C5" w:rsidRDefault="004712A2" w:rsidP="00EF4F43">
            <w:pPr>
              <w:autoSpaceDE w:val="0"/>
              <w:autoSpaceDN w:val="0"/>
              <w:adjustRightInd w:val="0"/>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 xml:space="preserve">Mejorar la eficiencia del </w:t>
            </w:r>
            <w:proofErr w:type="spellStart"/>
            <w:r w:rsidRPr="007613C5">
              <w:rPr>
                <w:rFonts w:cs="Arial"/>
                <w:szCs w:val="20"/>
                <w:lang w:val="es-ES"/>
              </w:rPr>
              <w:t>helpdesk</w:t>
            </w:r>
            <w:proofErr w:type="spellEnd"/>
            <w:r w:rsidRPr="007613C5">
              <w:rPr>
                <w:rFonts w:cs="Arial"/>
                <w:szCs w:val="20"/>
                <w:lang w:val="es-ES"/>
              </w:rPr>
              <w:t xml:space="preserve"> mediante la asignación óptima de recursos y la satisfacción del cliente utilizando técnicas de aprendizaje automático.</w:t>
            </w:r>
          </w:p>
        </w:tc>
        <w:tc>
          <w:tcPr>
            <w:tcW w:w="1678" w:type="dxa"/>
          </w:tcPr>
          <w:p w14:paraId="55482A39"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 xml:space="preserve">Tickets de </w:t>
            </w:r>
            <w:proofErr w:type="spellStart"/>
            <w:r w:rsidRPr="007613C5">
              <w:rPr>
                <w:rFonts w:cs="Arial"/>
                <w:szCs w:val="20"/>
                <w:lang w:val="es-ES"/>
              </w:rPr>
              <w:t>helpdesk</w:t>
            </w:r>
            <w:proofErr w:type="spellEnd"/>
            <w:r w:rsidRPr="007613C5">
              <w:rPr>
                <w:rFonts w:cs="Arial"/>
                <w:szCs w:val="20"/>
                <w:lang w:val="es-ES"/>
              </w:rPr>
              <w:t>, que incluyen atributos como:</w:t>
            </w:r>
          </w:p>
          <w:p w14:paraId="4C88B947"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Ticket ID</w:t>
            </w:r>
          </w:p>
          <w:p w14:paraId="3438BA33"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Fecha de creación y resolución</w:t>
            </w:r>
          </w:p>
          <w:p w14:paraId="7F4C1575"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Nivel de prioridad</w:t>
            </w:r>
          </w:p>
          <w:p w14:paraId="24E02F07"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Categoría del problema</w:t>
            </w:r>
          </w:p>
          <w:p w14:paraId="4778ED65"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Tiempo de resolución</w:t>
            </w:r>
          </w:p>
          <w:p w14:paraId="05380AF8"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szCs w:val="20"/>
                <w:lang w:val="es-ES"/>
              </w:rPr>
            </w:pPr>
            <w:r w:rsidRPr="007613C5">
              <w:rPr>
                <w:szCs w:val="20"/>
                <w:lang w:val="es-ES"/>
              </w:rPr>
              <w:t>Satisfacción del cliente</w:t>
            </w:r>
          </w:p>
          <w:p w14:paraId="52098650" w14:textId="77777777" w:rsidR="004712A2" w:rsidRPr="007613C5" w:rsidRDefault="004712A2" w:rsidP="00EF4F43">
            <w:pPr>
              <w:pStyle w:val="Prrafodelista"/>
              <w:numPr>
                <w:ilvl w:val="0"/>
                <w:numId w:val="5"/>
              </w:numPr>
              <w:autoSpaceDE w:val="0"/>
              <w:autoSpaceDN w:val="0"/>
              <w:adjustRightInd w:val="0"/>
              <w:spacing w:line="276" w:lineRule="auto"/>
              <w:ind w:left="357"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szCs w:val="20"/>
                <w:lang w:val="es-ES"/>
              </w:rPr>
              <w:t>Número de tickets resueltos</w:t>
            </w:r>
            <w:r w:rsidRPr="007613C5">
              <w:rPr>
                <w:rFonts w:cs="Arial"/>
                <w:szCs w:val="20"/>
                <w:lang w:val="es-ES"/>
              </w:rPr>
              <w:t xml:space="preserve"> por agente.</w:t>
            </w:r>
          </w:p>
        </w:tc>
        <w:tc>
          <w:tcPr>
            <w:tcW w:w="1679" w:type="dxa"/>
          </w:tcPr>
          <w:p w14:paraId="52728A12"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lang w:val="es-ES"/>
              </w:rPr>
            </w:pPr>
            <w:r w:rsidRPr="007613C5">
              <w:rPr>
                <w:lang w:val="es-ES"/>
              </w:rPr>
              <w:t>Deep learning</w:t>
            </w:r>
          </w:p>
        </w:tc>
        <w:tc>
          <w:tcPr>
            <w:tcW w:w="1678" w:type="dxa"/>
          </w:tcPr>
          <w:p w14:paraId="0F27BAAB" w14:textId="77777777" w:rsidR="004712A2" w:rsidRPr="004D6FEA"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n-US"/>
              </w:rPr>
            </w:pPr>
            <w:proofErr w:type="spellStart"/>
            <w:r w:rsidRPr="004D6FEA">
              <w:rPr>
                <w:rFonts w:cs="Arial"/>
                <w:szCs w:val="20"/>
                <w:lang w:val="en-US"/>
              </w:rPr>
              <w:t>Algoritmo</w:t>
            </w:r>
            <w:proofErr w:type="spellEnd"/>
            <w:r w:rsidRPr="004D6FEA">
              <w:rPr>
                <w:rFonts w:cs="Arial"/>
                <w:szCs w:val="20"/>
                <w:lang w:val="en-US"/>
              </w:rPr>
              <w:t xml:space="preserve"> principal: Deep Q-Learning (DQN).</w:t>
            </w:r>
          </w:p>
          <w:p w14:paraId="0230FBB4"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Tipo de red: Red neuronal profunda (Deep Q-Network, DQN)</w:t>
            </w:r>
          </w:p>
        </w:tc>
        <w:tc>
          <w:tcPr>
            <w:tcW w:w="1679" w:type="dxa"/>
          </w:tcPr>
          <w:p w14:paraId="2C34EA1B"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Matriz de correlaciones</w:t>
            </w:r>
          </w:p>
          <w:p w14:paraId="0505CCC1"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Función de recompensa del DQN</w:t>
            </w:r>
          </w:p>
        </w:tc>
      </w:tr>
      <w:tr w:rsidR="004712A2" w:rsidRPr="00332452" w14:paraId="398F69BB" w14:textId="77777777" w:rsidTr="00D61A27">
        <w:trPr>
          <w:trHeight w:val="317"/>
        </w:trPr>
        <w:tc>
          <w:tcPr>
            <w:cnfStyle w:val="001000000000" w:firstRow="0" w:lastRow="0" w:firstColumn="1" w:lastColumn="0" w:oddVBand="0" w:evenVBand="0" w:oddHBand="0" w:evenHBand="0" w:firstRowFirstColumn="0" w:firstRowLastColumn="0" w:lastRowFirstColumn="0" w:lastRowLastColumn="0"/>
            <w:tcW w:w="1678" w:type="dxa"/>
          </w:tcPr>
          <w:p w14:paraId="150AF5C3" w14:textId="709E85FF" w:rsidR="004712A2" w:rsidRPr="002C1D60" w:rsidRDefault="00000000" w:rsidP="00EF4F43">
            <w:pPr>
              <w:autoSpaceDE w:val="0"/>
              <w:autoSpaceDN w:val="0"/>
              <w:adjustRightInd w:val="0"/>
              <w:spacing w:line="276" w:lineRule="auto"/>
              <w:ind w:firstLine="0"/>
              <w:jc w:val="left"/>
              <w:rPr>
                <w:lang w:val="pt-PT"/>
              </w:rPr>
            </w:pPr>
            <w:sdt>
              <w:sdtPr>
                <w:rPr>
                  <w:lang w:val="es-ES"/>
                </w:rPr>
                <w:id w:val="-2028864216"/>
                <w:citation/>
              </w:sdtPr>
              <w:sdtContent>
                <w:r w:rsidR="004712A2" w:rsidRPr="007613C5">
                  <w:rPr>
                    <w:lang w:val="es-ES"/>
                  </w:rPr>
                  <w:fldChar w:fldCharType="begin"/>
                </w:r>
                <w:r w:rsidR="004712A2" w:rsidRPr="002C1D60">
                  <w:rPr>
                    <w:lang w:val="pt-PT"/>
                  </w:rPr>
                  <w:instrText xml:space="preserve"> CITATION Ven24 \l 12298 </w:instrText>
                </w:r>
                <w:r w:rsidR="004712A2" w:rsidRPr="007613C5">
                  <w:rPr>
                    <w:lang w:val="es-ES"/>
                  </w:rPr>
                  <w:fldChar w:fldCharType="separate"/>
                </w:r>
                <w:r w:rsidR="003A4FF5" w:rsidRPr="002C1D60">
                  <w:rPr>
                    <w:noProof/>
                    <w:lang w:val="pt-PT"/>
                  </w:rPr>
                  <w:t xml:space="preserve">(Venkata Subbarao, Venkatarao, Chittineni, </w:t>
                </w:r>
                <w:r w:rsidR="003A4FF5" w:rsidRPr="002C1D60">
                  <w:rPr>
                    <w:noProof/>
                    <w:lang w:val="pt-PT"/>
                  </w:rPr>
                  <w:lastRenderedPageBreak/>
                  <w:t>Ramana, &amp; Sarella, 2024)</w:t>
                </w:r>
                <w:r w:rsidR="004712A2" w:rsidRPr="007613C5">
                  <w:rPr>
                    <w:lang w:val="es-ES"/>
                  </w:rPr>
                  <w:fldChar w:fldCharType="end"/>
                </w:r>
              </w:sdtContent>
            </w:sdt>
          </w:p>
        </w:tc>
        <w:tc>
          <w:tcPr>
            <w:tcW w:w="1679" w:type="dxa"/>
          </w:tcPr>
          <w:p w14:paraId="6082F57B" w14:textId="77777777" w:rsidR="004712A2" w:rsidRPr="007613C5" w:rsidRDefault="004712A2" w:rsidP="00EF4F43">
            <w:pPr>
              <w:ind w:firstLine="0"/>
              <w:jc w:val="center"/>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lastRenderedPageBreak/>
              <w:t xml:space="preserve">Clasificación de diálogos no </w:t>
            </w:r>
            <w:r w:rsidRPr="007613C5">
              <w:rPr>
                <w:rFonts w:cs="Arial"/>
                <w:szCs w:val="20"/>
                <w:lang w:val="es-ES"/>
              </w:rPr>
              <w:lastRenderedPageBreak/>
              <w:t>supervisados (similares a tickets de TI) mediante análisis de sentimientos y modelado de temas.</w:t>
            </w:r>
          </w:p>
        </w:tc>
        <w:tc>
          <w:tcPr>
            <w:tcW w:w="1678" w:type="dxa"/>
          </w:tcPr>
          <w:p w14:paraId="1B106001"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lastRenderedPageBreak/>
              <w:t>Conversaciones entre clientes y agentes.</w:t>
            </w:r>
          </w:p>
        </w:tc>
        <w:tc>
          <w:tcPr>
            <w:tcW w:w="1679" w:type="dxa"/>
          </w:tcPr>
          <w:p w14:paraId="5E3FC48D"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613C5">
              <w:rPr>
                <w:lang w:val="es-ES"/>
              </w:rPr>
              <w:t>Deep learning</w:t>
            </w:r>
          </w:p>
        </w:tc>
        <w:tc>
          <w:tcPr>
            <w:tcW w:w="1678" w:type="dxa"/>
          </w:tcPr>
          <w:p w14:paraId="4F644C48" w14:textId="77777777" w:rsidR="004712A2" w:rsidRPr="00E566E3"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E566E3">
              <w:rPr>
                <w:rFonts w:cs="Arial"/>
                <w:szCs w:val="20"/>
                <w:lang w:val="en-US"/>
              </w:rPr>
              <w:t>DNN – Deep Neural Network</w:t>
            </w:r>
          </w:p>
          <w:p w14:paraId="55CF580C"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lastRenderedPageBreak/>
              <w:t xml:space="preserve">LSTM – </w:t>
            </w:r>
            <w:proofErr w:type="gramStart"/>
            <w:r w:rsidRPr="004D6FEA">
              <w:rPr>
                <w:rFonts w:cs="Arial"/>
                <w:szCs w:val="20"/>
                <w:lang w:val="en-US"/>
              </w:rPr>
              <w:t>Long  Short</w:t>
            </w:r>
            <w:proofErr w:type="gramEnd"/>
            <w:r w:rsidRPr="004D6FEA">
              <w:rPr>
                <w:rFonts w:cs="Arial"/>
                <w:szCs w:val="20"/>
                <w:lang w:val="en-US"/>
              </w:rPr>
              <w:t>-Term Memory.</w:t>
            </w:r>
          </w:p>
          <w:p w14:paraId="0E71A1CC"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BERT – Bidirectional Encoder Representations from Transformers.</w:t>
            </w:r>
          </w:p>
        </w:tc>
        <w:tc>
          <w:tcPr>
            <w:tcW w:w="1679" w:type="dxa"/>
          </w:tcPr>
          <w:p w14:paraId="3858D5FE"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lastRenderedPageBreak/>
              <w:t>Accuracy</w:t>
            </w:r>
          </w:p>
          <w:p w14:paraId="431644AB"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Precision</w:t>
            </w:r>
          </w:p>
          <w:p w14:paraId="48553454"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Recall</w:t>
            </w:r>
          </w:p>
          <w:p w14:paraId="07C55D0D"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F1-score</w:t>
            </w:r>
          </w:p>
        </w:tc>
      </w:tr>
      <w:tr w:rsidR="004712A2" w:rsidRPr="007613C5" w14:paraId="10F10BA1" w14:textId="77777777" w:rsidTr="00D61A27">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678" w:type="dxa"/>
          </w:tcPr>
          <w:p w14:paraId="4DD7F2A4" w14:textId="43EDFA25" w:rsidR="004712A2" w:rsidRPr="002C1D60" w:rsidRDefault="00000000" w:rsidP="00EF4F43">
            <w:pPr>
              <w:autoSpaceDE w:val="0"/>
              <w:autoSpaceDN w:val="0"/>
              <w:adjustRightInd w:val="0"/>
              <w:spacing w:line="276" w:lineRule="auto"/>
              <w:ind w:firstLine="0"/>
              <w:jc w:val="left"/>
              <w:rPr>
                <w:lang w:val="pt-PT"/>
              </w:rPr>
            </w:pPr>
            <w:sdt>
              <w:sdtPr>
                <w:rPr>
                  <w:lang w:val="es-ES"/>
                </w:rPr>
                <w:id w:val="-1322660886"/>
                <w:citation/>
              </w:sdtPr>
              <w:sdtContent>
                <w:r w:rsidR="004712A2" w:rsidRPr="007613C5">
                  <w:rPr>
                    <w:lang w:val="es-ES"/>
                  </w:rPr>
                  <w:fldChar w:fldCharType="begin"/>
                </w:r>
                <w:r w:rsidR="004712A2" w:rsidRPr="002C1D60">
                  <w:rPr>
                    <w:lang w:val="pt-PT"/>
                  </w:rPr>
                  <w:instrText xml:space="preserve"> CITATION Ben23 \l 12298 </w:instrText>
                </w:r>
                <w:r w:rsidR="004712A2" w:rsidRPr="007613C5">
                  <w:rPr>
                    <w:lang w:val="es-ES"/>
                  </w:rPr>
                  <w:fldChar w:fldCharType="separate"/>
                </w:r>
                <w:r w:rsidR="003A4FF5" w:rsidRPr="002C1D60">
                  <w:rPr>
                    <w:noProof/>
                    <w:lang w:val="pt-PT"/>
                  </w:rPr>
                  <w:t>(Benitez Pereira, Pizzio, Bonho, Ferraz de Souza, &amp; Arnoni Junior, 2023)</w:t>
                </w:r>
                <w:r w:rsidR="004712A2" w:rsidRPr="007613C5">
                  <w:rPr>
                    <w:lang w:val="es-ES"/>
                  </w:rPr>
                  <w:fldChar w:fldCharType="end"/>
                </w:r>
              </w:sdtContent>
            </w:sdt>
          </w:p>
        </w:tc>
        <w:tc>
          <w:tcPr>
            <w:tcW w:w="1679" w:type="dxa"/>
          </w:tcPr>
          <w:p w14:paraId="708450E5" w14:textId="77777777" w:rsidR="004712A2" w:rsidRPr="007613C5" w:rsidRDefault="004712A2" w:rsidP="00EF4F43">
            <w:pPr>
              <w:ind w:firstLine="0"/>
              <w:jc w:val="center"/>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Clasificar automáticamente tickets de soporte IT</w:t>
            </w:r>
          </w:p>
        </w:tc>
        <w:tc>
          <w:tcPr>
            <w:tcW w:w="1678" w:type="dxa"/>
          </w:tcPr>
          <w:p w14:paraId="1F2060CC"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Tickets de soporte IT (texto no estructurado)</w:t>
            </w:r>
          </w:p>
        </w:tc>
        <w:tc>
          <w:tcPr>
            <w:tcW w:w="1679" w:type="dxa"/>
          </w:tcPr>
          <w:p w14:paraId="382E3279"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lang w:val="es-ES"/>
              </w:rPr>
            </w:pPr>
            <w:r w:rsidRPr="007613C5">
              <w:rPr>
                <w:lang w:val="es-ES"/>
              </w:rPr>
              <w:t>Deep learning</w:t>
            </w:r>
          </w:p>
        </w:tc>
        <w:tc>
          <w:tcPr>
            <w:tcW w:w="1678" w:type="dxa"/>
          </w:tcPr>
          <w:p w14:paraId="5F5326EB" w14:textId="77777777" w:rsidR="004712A2" w:rsidRPr="004D6FEA"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n-US"/>
              </w:rPr>
            </w:pPr>
            <w:r w:rsidRPr="004D6FEA">
              <w:rPr>
                <w:rFonts w:cs="Arial"/>
                <w:szCs w:val="20"/>
                <w:lang w:val="en-US"/>
              </w:rPr>
              <w:t>Red Neuronal Fully Connected (DNN)</w:t>
            </w:r>
          </w:p>
        </w:tc>
        <w:tc>
          <w:tcPr>
            <w:tcW w:w="1679" w:type="dxa"/>
          </w:tcPr>
          <w:p w14:paraId="1408F2D8"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r w:rsidRPr="007613C5">
              <w:rPr>
                <w:rFonts w:cs="Arial"/>
                <w:szCs w:val="20"/>
                <w:lang w:val="es-ES"/>
              </w:rPr>
              <w:t>Precisión promedio</w:t>
            </w:r>
          </w:p>
          <w:p w14:paraId="36590A68" w14:textId="77777777" w:rsidR="004712A2" w:rsidRPr="007613C5" w:rsidRDefault="004712A2" w:rsidP="00EF4F43">
            <w:pPr>
              <w:autoSpaceDE w:val="0"/>
              <w:autoSpaceDN w:val="0"/>
              <w:adjustRightInd w:val="0"/>
              <w:spacing w:line="276" w:lineRule="auto"/>
              <w:ind w:firstLine="0"/>
              <w:cnfStyle w:val="000000100000" w:firstRow="0" w:lastRow="0" w:firstColumn="0" w:lastColumn="0" w:oddVBand="0" w:evenVBand="0" w:oddHBand="1" w:evenHBand="0" w:firstRowFirstColumn="0" w:firstRowLastColumn="0" w:lastRowFirstColumn="0" w:lastRowLastColumn="0"/>
              <w:rPr>
                <w:rFonts w:cs="Arial"/>
                <w:szCs w:val="20"/>
                <w:lang w:val="es-ES"/>
              </w:rPr>
            </w:pPr>
            <w:proofErr w:type="spellStart"/>
            <w:r w:rsidRPr="007613C5">
              <w:rPr>
                <w:rFonts w:cs="Arial"/>
                <w:szCs w:val="20"/>
                <w:lang w:val="es-ES"/>
              </w:rPr>
              <w:t>Recall</w:t>
            </w:r>
            <w:proofErr w:type="spellEnd"/>
            <w:r w:rsidRPr="007613C5">
              <w:rPr>
                <w:rFonts w:cs="Arial"/>
                <w:szCs w:val="20"/>
                <w:lang w:val="es-ES"/>
              </w:rPr>
              <w:t xml:space="preserve"> promedio</w:t>
            </w:r>
          </w:p>
        </w:tc>
      </w:tr>
      <w:tr w:rsidR="004712A2" w:rsidRPr="00332452" w14:paraId="3C96449C" w14:textId="77777777" w:rsidTr="00D61A27">
        <w:trPr>
          <w:trHeight w:val="317"/>
        </w:trPr>
        <w:tc>
          <w:tcPr>
            <w:cnfStyle w:val="001000000000" w:firstRow="0" w:lastRow="0" w:firstColumn="1" w:lastColumn="0" w:oddVBand="0" w:evenVBand="0" w:oddHBand="0" w:evenHBand="0" w:firstRowFirstColumn="0" w:firstRowLastColumn="0" w:lastRowFirstColumn="0" w:lastRowLastColumn="0"/>
            <w:tcW w:w="1678" w:type="dxa"/>
          </w:tcPr>
          <w:p w14:paraId="0A57DCC9" w14:textId="4A5F4B32" w:rsidR="004712A2" w:rsidRPr="004D6FEA" w:rsidRDefault="00000000" w:rsidP="00EF4F43">
            <w:pPr>
              <w:autoSpaceDE w:val="0"/>
              <w:autoSpaceDN w:val="0"/>
              <w:adjustRightInd w:val="0"/>
              <w:spacing w:line="276" w:lineRule="auto"/>
              <w:ind w:firstLine="0"/>
              <w:jc w:val="left"/>
              <w:rPr>
                <w:lang w:val="en-US"/>
              </w:rPr>
            </w:pPr>
            <w:sdt>
              <w:sdtPr>
                <w:rPr>
                  <w:lang w:val="es-ES"/>
                </w:rPr>
                <w:id w:val="-1748264095"/>
                <w:citation/>
              </w:sdtPr>
              <w:sdtContent>
                <w:r w:rsidR="004712A2" w:rsidRPr="007613C5">
                  <w:rPr>
                    <w:lang w:val="es-ES"/>
                  </w:rPr>
                  <w:fldChar w:fldCharType="begin"/>
                </w:r>
                <w:r w:rsidR="004712A2" w:rsidRPr="004D6FEA">
                  <w:rPr>
                    <w:lang w:val="en-US"/>
                  </w:rPr>
                  <w:instrText xml:space="preserve"> CITATION Zem21 \l 12298 </w:instrText>
                </w:r>
                <w:r w:rsidR="004712A2" w:rsidRPr="007613C5">
                  <w:rPr>
                    <w:lang w:val="es-ES"/>
                  </w:rPr>
                  <w:fldChar w:fldCharType="separate"/>
                </w:r>
                <w:r w:rsidR="003A4FF5" w:rsidRPr="003A4FF5">
                  <w:rPr>
                    <w:noProof/>
                    <w:lang w:val="en-US"/>
                  </w:rPr>
                  <w:t>(Zemp, 2021)</w:t>
                </w:r>
                <w:r w:rsidR="004712A2" w:rsidRPr="007613C5">
                  <w:rPr>
                    <w:lang w:val="es-ES"/>
                  </w:rPr>
                  <w:fldChar w:fldCharType="end"/>
                </w:r>
              </w:sdtContent>
            </w:sdt>
          </w:p>
        </w:tc>
        <w:tc>
          <w:tcPr>
            <w:tcW w:w="1679" w:type="dxa"/>
          </w:tcPr>
          <w:p w14:paraId="67BDAE75" w14:textId="77777777" w:rsidR="004712A2" w:rsidRPr="007613C5" w:rsidRDefault="004712A2" w:rsidP="00EF4F43">
            <w:pPr>
              <w:ind w:firstLine="0"/>
              <w:jc w:val="center"/>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Clasificar tickets de servicio</w:t>
            </w:r>
          </w:p>
        </w:tc>
        <w:tc>
          <w:tcPr>
            <w:tcW w:w="1678" w:type="dxa"/>
          </w:tcPr>
          <w:p w14:paraId="72DABB7B"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 xml:space="preserve">Tickets de servicio, </w:t>
            </w:r>
            <w:proofErr w:type="spellStart"/>
            <w:r w:rsidRPr="007613C5">
              <w:rPr>
                <w:rFonts w:cs="Arial"/>
                <w:szCs w:val="20"/>
                <w:lang w:val="es-ES"/>
              </w:rPr>
              <w:t>descrición</w:t>
            </w:r>
            <w:proofErr w:type="spellEnd"/>
          </w:p>
        </w:tc>
        <w:tc>
          <w:tcPr>
            <w:tcW w:w="1679" w:type="dxa"/>
          </w:tcPr>
          <w:p w14:paraId="4C575CFD"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613C5">
              <w:rPr>
                <w:lang w:val="es-ES"/>
              </w:rPr>
              <w:t>Machine learning</w:t>
            </w:r>
          </w:p>
          <w:p w14:paraId="4E9720C3"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613C5">
              <w:rPr>
                <w:lang w:val="es-ES"/>
              </w:rPr>
              <w:t>Deep learning</w:t>
            </w:r>
          </w:p>
        </w:tc>
        <w:tc>
          <w:tcPr>
            <w:tcW w:w="1678" w:type="dxa"/>
          </w:tcPr>
          <w:p w14:paraId="16D0C44A"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Modelos de aprendizaje automático (regresión logística, Random Forest).</w:t>
            </w:r>
          </w:p>
          <w:p w14:paraId="6207107D"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Redes neuronales (CNN, LSTM, Transformers).</w:t>
            </w:r>
          </w:p>
          <w:p w14:paraId="441081CC" w14:textId="77777777" w:rsidR="004712A2" w:rsidRPr="007613C5"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s-ES"/>
              </w:rPr>
            </w:pPr>
            <w:r w:rsidRPr="007613C5">
              <w:rPr>
                <w:rFonts w:cs="Arial"/>
                <w:szCs w:val="20"/>
                <w:lang w:val="es-ES"/>
              </w:rPr>
              <w:t>Fine-</w:t>
            </w:r>
            <w:proofErr w:type="spellStart"/>
            <w:r w:rsidRPr="007613C5">
              <w:rPr>
                <w:rFonts w:cs="Arial"/>
                <w:szCs w:val="20"/>
                <w:lang w:val="es-ES"/>
              </w:rPr>
              <w:t>tuning</w:t>
            </w:r>
            <w:proofErr w:type="spellEnd"/>
            <w:r w:rsidRPr="007613C5">
              <w:rPr>
                <w:rFonts w:cs="Arial"/>
                <w:szCs w:val="20"/>
                <w:lang w:val="es-ES"/>
              </w:rPr>
              <w:t xml:space="preserve"> de modelos BERT y </w:t>
            </w:r>
            <w:proofErr w:type="spellStart"/>
            <w:r w:rsidRPr="007613C5">
              <w:rPr>
                <w:rFonts w:cs="Arial"/>
                <w:szCs w:val="20"/>
                <w:lang w:val="es-ES"/>
              </w:rPr>
              <w:t>RoBERTa</w:t>
            </w:r>
            <w:proofErr w:type="spellEnd"/>
            <w:r w:rsidRPr="007613C5">
              <w:rPr>
                <w:rFonts w:cs="Arial"/>
                <w:szCs w:val="20"/>
                <w:lang w:val="es-ES"/>
              </w:rPr>
              <w:t>.</w:t>
            </w:r>
          </w:p>
        </w:tc>
        <w:tc>
          <w:tcPr>
            <w:tcW w:w="1679" w:type="dxa"/>
          </w:tcPr>
          <w:p w14:paraId="485048A6"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Accuracy</w:t>
            </w:r>
          </w:p>
          <w:p w14:paraId="4AFFE477"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Precision</w:t>
            </w:r>
          </w:p>
          <w:p w14:paraId="55EC931A"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Recall</w:t>
            </w:r>
          </w:p>
          <w:p w14:paraId="6FD43F88" w14:textId="77777777" w:rsidR="004712A2" w:rsidRPr="004D6FEA" w:rsidRDefault="004712A2" w:rsidP="00EF4F43">
            <w:pPr>
              <w:autoSpaceDE w:val="0"/>
              <w:autoSpaceDN w:val="0"/>
              <w:adjustRightInd w:val="0"/>
              <w:spacing w:line="276" w:lineRule="auto"/>
              <w:ind w:firstLine="0"/>
              <w:cnfStyle w:val="000000000000" w:firstRow="0" w:lastRow="0" w:firstColumn="0" w:lastColumn="0" w:oddVBand="0" w:evenVBand="0" w:oddHBand="0" w:evenHBand="0" w:firstRowFirstColumn="0" w:firstRowLastColumn="0" w:lastRowFirstColumn="0" w:lastRowLastColumn="0"/>
              <w:rPr>
                <w:rFonts w:cs="Arial"/>
                <w:szCs w:val="20"/>
                <w:lang w:val="en-US"/>
              </w:rPr>
            </w:pPr>
            <w:r w:rsidRPr="004D6FEA">
              <w:rPr>
                <w:rFonts w:cs="Arial"/>
                <w:szCs w:val="20"/>
                <w:lang w:val="en-US"/>
              </w:rPr>
              <w:t>F1-score</w:t>
            </w:r>
          </w:p>
        </w:tc>
      </w:tr>
    </w:tbl>
    <w:p w14:paraId="6BD2E66B" w14:textId="77777777" w:rsidR="004712A2" w:rsidRPr="004D6FEA" w:rsidRDefault="004712A2" w:rsidP="004712A2">
      <w:pPr>
        <w:autoSpaceDE w:val="0"/>
        <w:autoSpaceDN w:val="0"/>
        <w:adjustRightInd w:val="0"/>
        <w:rPr>
          <w:rFonts w:cs="Arial"/>
          <w:lang w:val="en-US"/>
        </w:rPr>
      </w:pPr>
    </w:p>
    <w:p w14:paraId="14DE773B" w14:textId="5AA37032" w:rsidR="004712A2" w:rsidRPr="007613C5" w:rsidRDefault="004712A2" w:rsidP="004712A2">
      <w:pPr>
        <w:autoSpaceDE w:val="0"/>
        <w:autoSpaceDN w:val="0"/>
        <w:adjustRightInd w:val="0"/>
        <w:rPr>
          <w:rFonts w:cs="Arial"/>
          <w:lang w:val="es-ES"/>
        </w:rPr>
      </w:pPr>
      <w:proofErr w:type="gramStart"/>
      <w:r w:rsidRPr="007613C5">
        <w:rPr>
          <w:rFonts w:cs="Arial"/>
          <w:lang w:val="es-ES"/>
        </w:rPr>
        <w:t xml:space="preserve">De </w:t>
      </w:r>
      <w:r w:rsidRPr="00B3109F">
        <w:rPr>
          <w:rFonts w:cs="Arial"/>
          <w:lang w:val="es-ES"/>
        </w:rPr>
        <w:t>acuerdo a</w:t>
      </w:r>
      <w:proofErr w:type="gramEnd"/>
      <w:r w:rsidRPr="00B3109F">
        <w:rPr>
          <w:rFonts w:cs="Arial"/>
          <w:lang w:val="es-ES"/>
        </w:rPr>
        <w:t xml:space="preserve"> la </w:t>
      </w:r>
      <w:r w:rsidRPr="00B3109F">
        <w:rPr>
          <w:rFonts w:cs="Arial"/>
          <w:lang w:val="es-ES"/>
        </w:rPr>
        <w:fldChar w:fldCharType="begin"/>
      </w:r>
      <w:r w:rsidRPr="00B3109F">
        <w:rPr>
          <w:rFonts w:cs="Arial"/>
          <w:lang w:val="es-ES"/>
        </w:rPr>
        <w:instrText xml:space="preserve"> REF _Ref200429337 \h </w:instrText>
      </w:r>
      <w:r w:rsidR="00B3109F">
        <w:rPr>
          <w:rFonts w:cs="Arial"/>
          <w:lang w:val="es-ES"/>
        </w:rPr>
        <w:instrText xml:space="preserve"> \* MERGEFORMAT </w:instrText>
      </w:r>
      <w:r w:rsidRPr="00B3109F">
        <w:rPr>
          <w:rFonts w:cs="Arial"/>
          <w:lang w:val="es-ES"/>
        </w:rPr>
      </w:r>
      <w:r w:rsidRPr="00B3109F">
        <w:rPr>
          <w:rFonts w:cs="Arial"/>
          <w:lang w:val="es-ES"/>
        </w:rPr>
        <w:fldChar w:fldCharType="separate"/>
      </w:r>
      <w:r w:rsidR="006E791F" w:rsidRPr="006E791F">
        <w:rPr>
          <w:rFonts w:cs="Arial"/>
          <w:b/>
          <w:bCs/>
          <w:lang w:val="es-ES"/>
        </w:rPr>
        <w:t xml:space="preserve">Tabla </w:t>
      </w:r>
      <w:r w:rsidR="006E791F" w:rsidRPr="006E791F">
        <w:rPr>
          <w:rFonts w:cs="Arial"/>
          <w:b/>
          <w:bCs/>
          <w:noProof/>
          <w:lang w:val="es-ES"/>
        </w:rPr>
        <w:t>7</w:t>
      </w:r>
      <w:r w:rsidRPr="00B3109F">
        <w:rPr>
          <w:rFonts w:cs="Arial"/>
          <w:lang w:val="es-ES"/>
        </w:rPr>
        <w:fldChar w:fldCharType="end"/>
      </w:r>
      <w:r w:rsidRPr="00B3109F">
        <w:rPr>
          <w:rFonts w:cs="Arial"/>
          <w:lang w:val="es-ES"/>
        </w:rPr>
        <w:t>, la literatura</w:t>
      </w:r>
      <w:r w:rsidRPr="007613C5">
        <w:rPr>
          <w:rFonts w:cs="Arial"/>
          <w:lang w:val="es-ES"/>
        </w:rPr>
        <w:t xml:space="preserve"> reciente demuestra un creciente interés en aplicar técnicas de Machine Learning (ML) y Deep Learning (DL) para automatizar y optimizar la gestión de tickets en mesas de ayuda (</w:t>
      </w:r>
      <w:proofErr w:type="spellStart"/>
      <w:r w:rsidRPr="007613C5">
        <w:rPr>
          <w:rFonts w:cs="Arial"/>
          <w:lang w:val="es-ES"/>
        </w:rPr>
        <w:t>helpdesk</w:t>
      </w:r>
      <w:proofErr w:type="spellEnd"/>
      <w:r w:rsidRPr="007613C5">
        <w:rPr>
          <w:rFonts w:cs="Arial"/>
          <w:lang w:val="es-ES"/>
        </w:rPr>
        <w:t xml:space="preserve">). Varios estudios se enfocan en la clasificación automática de tickets utilizando datos textuales como título, descripción, </w:t>
      </w:r>
      <w:r w:rsidRPr="007613C5">
        <w:rPr>
          <w:rFonts w:cs="Arial"/>
          <w:lang w:val="es-ES"/>
        </w:rPr>
        <w:lastRenderedPageBreak/>
        <w:t xml:space="preserve">comentarios y prioridades. Entre las técnicas más comunes están los modelos de ML como SVM, Random Forest, </w:t>
      </w:r>
      <w:proofErr w:type="spellStart"/>
      <w:r w:rsidRPr="007613C5">
        <w:rPr>
          <w:rFonts w:cs="Arial"/>
          <w:lang w:val="es-ES"/>
        </w:rPr>
        <w:t>Logistic</w:t>
      </w:r>
      <w:proofErr w:type="spellEnd"/>
      <w:r w:rsidRPr="007613C5">
        <w:rPr>
          <w:rFonts w:cs="Arial"/>
          <w:lang w:val="es-ES"/>
        </w:rPr>
        <w:t xml:space="preserve"> </w:t>
      </w:r>
      <w:proofErr w:type="spellStart"/>
      <w:r w:rsidRPr="007613C5">
        <w:rPr>
          <w:rFonts w:cs="Arial"/>
          <w:lang w:val="es-ES"/>
        </w:rPr>
        <w:t>Regression</w:t>
      </w:r>
      <w:proofErr w:type="spellEnd"/>
      <w:r w:rsidRPr="007613C5">
        <w:rPr>
          <w:rFonts w:cs="Arial"/>
          <w:lang w:val="es-ES"/>
        </w:rPr>
        <w:t xml:space="preserve">, y algoritmos avanzados como </w:t>
      </w:r>
      <w:proofErr w:type="spellStart"/>
      <w:r w:rsidRPr="007613C5">
        <w:rPr>
          <w:rFonts w:cs="Arial"/>
          <w:lang w:val="es-ES"/>
        </w:rPr>
        <w:t>XGBoost</w:t>
      </w:r>
      <w:proofErr w:type="spellEnd"/>
      <w:r w:rsidRPr="007613C5">
        <w:rPr>
          <w:rFonts w:cs="Arial"/>
          <w:lang w:val="es-ES"/>
        </w:rPr>
        <w:t xml:space="preserve"> o métodos de ensamble. Paralelamente, se han empleado redes neuronales profundas (CNN, DNN, LSTM) y modelos transformadores como BERT, especialmente en tareas con datos no estructurados, como conversaciones entre usuarios y agentes. Las métricas más utilizadas para evaluar el desempeño de estos modelos incluyen </w:t>
      </w:r>
      <w:proofErr w:type="spellStart"/>
      <w:r w:rsidRPr="007613C5">
        <w:rPr>
          <w:rFonts w:cs="Arial"/>
          <w:lang w:val="es-ES"/>
        </w:rPr>
        <w:t>accuracy</w:t>
      </w:r>
      <w:proofErr w:type="spellEnd"/>
      <w:r w:rsidRPr="007613C5">
        <w:rPr>
          <w:rFonts w:cs="Arial"/>
          <w:lang w:val="es-ES"/>
        </w:rPr>
        <w:t xml:space="preserve">, </w:t>
      </w:r>
      <w:proofErr w:type="spellStart"/>
      <w:r w:rsidRPr="007613C5">
        <w:rPr>
          <w:rFonts w:cs="Arial"/>
          <w:lang w:val="es-ES"/>
        </w:rPr>
        <w:t>precision</w:t>
      </w:r>
      <w:proofErr w:type="spellEnd"/>
      <w:r w:rsidRPr="007613C5">
        <w:rPr>
          <w:rFonts w:cs="Arial"/>
          <w:lang w:val="es-ES"/>
        </w:rPr>
        <w:t xml:space="preserve">, </w:t>
      </w:r>
      <w:proofErr w:type="spellStart"/>
      <w:r w:rsidRPr="007613C5">
        <w:rPr>
          <w:rFonts w:cs="Arial"/>
          <w:lang w:val="es-ES"/>
        </w:rPr>
        <w:t>recall</w:t>
      </w:r>
      <w:proofErr w:type="spellEnd"/>
      <w:r w:rsidRPr="007613C5">
        <w:rPr>
          <w:rFonts w:cs="Arial"/>
          <w:lang w:val="es-ES"/>
        </w:rPr>
        <w:t xml:space="preserve"> y F1-score, con resultados prometedores que demuestran mejoras significativas en la clasificación y priorización de tickets.</w:t>
      </w:r>
    </w:p>
    <w:p w14:paraId="3590DCB0" w14:textId="6A670509" w:rsidR="004712A2" w:rsidRDefault="004712A2" w:rsidP="004712A2">
      <w:pPr>
        <w:autoSpaceDE w:val="0"/>
        <w:autoSpaceDN w:val="0"/>
        <w:adjustRightInd w:val="0"/>
        <w:rPr>
          <w:rFonts w:cs="Arial"/>
          <w:lang w:val="es-ES"/>
        </w:rPr>
      </w:pPr>
      <w:r w:rsidRPr="007613C5">
        <w:rPr>
          <w:rFonts w:cs="Arial"/>
          <w:lang w:val="es-ES"/>
        </w:rPr>
        <w:t xml:space="preserve">Por otro lado, una segunda línea de investigación se centra en la predicción del tiempo de resolución de tickets y la optimización de recursos dentro del sistema de soporte técnico. En este enfoque, se utilizan </w:t>
      </w:r>
      <w:proofErr w:type="spellStart"/>
      <w:r w:rsidRPr="007613C5">
        <w:rPr>
          <w:rFonts w:cs="Arial"/>
          <w:lang w:val="es-ES"/>
        </w:rPr>
        <w:t>datasets</w:t>
      </w:r>
      <w:proofErr w:type="spellEnd"/>
      <w:r w:rsidRPr="007613C5">
        <w:rPr>
          <w:rFonts w:cs="Arial"/>
          <w:lang w:val="es-ES"/>
        </w:rPr>
        <w:t xml:space="preserve"> históricos que incluyen atributos como la severidad del ticket, nivel de prioridad, </w:t>
      </w:r>
      <w:proofErr w:type="spellStart"/>
      <w:r w:rsidRPr="007613C5">
        <w:rPr>
          <w:rFonts w:cs="Arial"/>
          <w:lang w:val="es-ES"/>
        </w:rPr>
        <w:t>seniority</w:t>
      </w:r>
      <w:proofErr w:type="spellEnd"/>
      <w:r w:rsidRPr="007613C5">
        <w:rPr>
          <w:rFonts w:cs="Arial"/>
          <w:lang w:val="es-ES"/>
        </w:rPr>
        <w:t xml:space="preserve"> del solicitante y satisfacción del cliente. Modelos como </w:t>
      </w:r>
      <w:proofErr w:type="spellStart"/>
      <w:r w:rsidRPr="007613C5">
        <w:rPr>
          <w:rFonts w:cs="Arial"/>
          <w:lang w:val="es-ES"/>
        </w:rPr>
        <w:t>XGBoost</w:t>
      </w:r>
      <w:proofErr w:type="spellEnd"/>
      <w:r w:rsidRPr="007613C5">
        <w:rPr>
          <w:rFonts w:cs="Arial"/>
          <w:lang w:val="es-ES"/>
        </w:rPr>
        <w:t xml:space="preserve">, Random Forest, y Deep Q-Networks han sido aplicados con éxito, evaluando su rendimiento mediante métricas como RMSE, MAE, MSE y tiempo de ajuste del modelo. Se concluye que técnicas como </w:t>
      </w:r>
      <w:proofErr w:type="spellStart"/>
      <w:r w:rsidRPr="007613C5">
        <w:rPr>
          <w:rFonts w:cs="Arial"/>
          <w:lang w:val="es-ES"/>
        </w:rPr>
        <w:t>XGBoost</w:t>
      </w:r>
      <w:proofErr w:type="spellEnd"/>
      <w:r w:rsidRPr="007613C5">
        <w:rPr>
          <w:rFonts w:cs="Arial"/>
          <w:lang w:val="es-ES"/>
        </w:rPr>
        <w:t xml:space="preserve"> no solo ofrecen alta precisión predictiva, sino que también integran mecanismos de regularización que evitan el sobreajuste. En conjunto, estas investigaciones evidencian el potencial del ML y DL para transformar la eficiencia operativa del </w:t>
      </w:r>
      <w:proofErr w:type="spellStart"/>
      <w:r w:rsidRPr="007613C5">
        <w:rPr>
          <w:rFonts w:cs="Arial"/>
          <w:lang w:val="es-ES"/>
        </w:rPr>
        <w:t>helpdesk</w:t>
      </w:r>
      <w:proofErr w:type="spellEnd"/>
      <w:r w:rsidRPr="007613C5">
        <w:rPr>
          <w:rFonts w:cs="Arial"/>
          <w:lang w:val="es-ES"/>
        </w:rPr>
        <w:t>, automatizando tareas críticas y mejorando tanto la experiencia del usuario como la asignación de recursos.</w:t>
      </w:r>
    </w:p>
    <w:p w14:paraId="181CFF83" w14:textId="46205911" w:rsidR="008C322C" w:rsidRPr="008C322C" w:rsidRDefault="008C322C" w:rsidP="008C322C">
      <w:pPr>
        <w:autoSpaceDE w:val="0"/>
        <w:autoSpaceDN w:val="0"/>
        <w:adjustRightInd w:val="0"/>
        <w:rPr>
          <w:rFonts w:cs="Arial"/>
          <w:lang w:val="es-ES"/>
        </w:rPr>
      </w:pPr>
      <w:r w:rsidRPr="00D749D6">
        <w:rPr>
          <w:rFonts w:cs="Arial"/>
          <w:lang w:val="es-ES"/>
        </w:rPr>
        <w:t xml:space="preserve">Además, </w:t>
      </w:r>
      <w:r w:rsidR="00D749D6">
        <w:rPr>
          <w:rFonts w:cs="Arial"/>
          <w:lang w:val="es-ES"/>
        </w:rPr>
        <w:t>e</w:t>
      </w:r>
      <w:r w:rsidRPr="00D749D6">
        <w:rPr>
          <w:rFonts w:cs="Arial"/>
          <w:lang w:val="es-ES"/>
        </w:rPr>
        <w:t>n</w:t>
      </w:r>
      <w:r w:rsidRPr="008C322C">
        <w:rPr>
          <w:rFonts w:cs="Arial"/>
          <w:lang w:val="es-ES"/>
        </w:rPr>
        <w:t xml:space="preserve"> los últimos cinco años, diversos estudios han evidenciado el impacto de la visualización de datos en la optimización de sistemas de soporte y gestión de tickets</w:t>
      </w:r>
      <w:r w:rsidR="00D749D6">
        <w:rPr>
          <w:rFonts w:cs="Arial"/>
          <w:lang w:val="es-ES"/>
        </w:rPr>
        <w:t xml:space="preserve"> (</w:t>
      </w:r>
      <w:r w:rsidR="00D749D6">
        <w:rPr>
          <w:rFonts w:cs="Arial"/>
          <w:lang w:val="es-ES"/>
        </w:rPr>
        <w:fldChar w:fldCharType="begin"/>
      </w:r>
      <w:r w:rsidR="00D749D6">
        <w:rPr>
          <w:rFonts w:cs="Arial"/>
          <w:lang w:val="es-ES"/>
        </w:rPr>
        <w:instrText xml:space="preserve"> REF _Ref207684990 \h </w:instrText>
      </w:r>
      <w:r w:rsidR="00D749D6">
        <w:rPr>
          <w:rFonts w:cs="Arial"/>
          <w:lang w:val="es-ES"/>
        </w:rPr>
      </w:r>
      <w:r w:rsidR="00D749D6">
        <w:rPr>
          <w:rFonts w:cs="Arial"/>
          <w:lang w:val="es-ES"/>
        </w:rPr>
        <w:fldChar w:fldCharType="separate"/>
      </w:r>
      <w:r w:rsidR="006E791F" w:rsidRPr="00D749D6">
        <w:rPr>
          <w:b/>
          <w:bCs/>
          <w:szCs w:val="20"/>
        </w:rPr>
        <w:t xml:space="preserve">Tabla </w:t>
      </w:r>
      <w:r w:rsidR="006E791F">
        <w:rPr>
          <w:b/>
          <w:bCs/>
          <w:i/>
          <w:iCs/>
          <w:noProof/>
          <w:szCs w:val="20"/>
        </w:rPr>
        <w:t>8</w:t>
      </w:r>
      <w:r w:rsidR="00D749D6">
        <w:rPr>
          <w:rFonts w:cs="Arial"/>
          <w:lang w:val="es-ES"/>
        </w:rPr>
        <w:fldChar w:fldCharType="end"/>
      </w:r>
      <w:r w:rsidR="00D749D6">
        <w:rPr>
          <w:rFonts w:cs="Arial"/>
          <w:lang w:val="es-ES"/>
        </w:rPr>
        <w:t>)</w:t>
      </w:r>
      <w:r w:rsidRPr="008C322C">
        <w:rPr>
          <w:rFonts w:cs="Arial"/>
          <w:lang w:val="es-ES"/>
        </w:rPr>
        <w:t xml:space="preserve">. Ishizuka et al. (2022) presentan un enfoque basado en </w:t>
      </w:r>
      <w:proofErr w:type="spellStart"/>
      <w:r w:rsidRPr="008C322C">
        <w:rPr>
          <w:rFonts w:cs="Arial"/>
          <w:lang w:val="es-ES"/>
        </w:rPr>
        <w:t>clustering</w:t>
      </w:r>
      <w:proofErr w:type="spellEnd"/>
      <w:r w:rsidRPr="008C322C">
        <w:rPr>
          <w:rFonts w:cs="Arial"/>
          <w:lang w:val="es-ES"/>
        </w:rPr>
        <w:t xml:space="preserve">, mapas de calor y análisis de componentes principales (PCA) para visualizar la categorización, evolución temporal y relaciones entre tickets, lo cual permite a los gestores identificar patrones, tendencias y cuellos de botella en el flujo de atención </w:t>
      </w:r>
      <w:sdt>
        <w:sdtPr>
          <w:rPr>
            <w:rFonts w:cs="Arial"/>
            <w:lang w:val="es-ES"/>
          </w:rPr>
          <w:id w:val="58366530"/>
          <w:citation/>
        </w:sdtPr>
        <w:sdtContent>
          <w:r>
            <w:rPr>
              <w:rFonts w:cs="Arial"/>
              <w:lang w:val="es-ES"/>
            </w:rPr>
            <w:fldChar w:fldCharType="begin"/>
          </w:r>
          <w:r>
            <w:rPr>
              <w:rFonts w:cs="Arial"/>
              <w:lang w:val="es-EC"/>
            </w:rPr>
            <w:instrText xml:space="preserve">CITATION Ish22 \l 12298 </w:instrText>
          </w:r>
          <w:r>
            <w:rPr>
              <w:rFonts w:cs="Arial"/>
              <w:lang w:val="es-ES"/>
            </w:rPr>
            <w:fldChar w:fldCharType="separate"/>
          </w:r>
          <w:r w:rsidRPr="008C322C">
            <w:rPr>
              <w:rFonts w:cs="Arial"/>
              <w:noProof/>
              <w:lang w:val="es-EC"/>
            </w:rPr>
            <w:t>(Ishizuka, y otros, 2022)</w:t>
          </w:r>
          <w:r>
            <w:rPr>
              <w:rFonts w:cs="Arial"/>
              <w:lang w:val="es-ES"/>
            </w:rPr>
            <w:fldChar w:fldCharType="end"/>
          </w:r>
        </w:sdtContent>
      </w:sdt>
      <w:r>
        <w:rPr>
          <w:rFonts w:cs="Arial"/>
          <w:lang w:val="es-ES"/>
        </w:rPr>
        <w:t xml:space="preserve">. </w:t>
      </w:r>
      <w:r w:rsidRPr="008C322C">
        <w:rPr>
          <w:rFonts w:cs="Arial"/>
          <w:lang w:val="es-ES"/>
        </w:rPr>
        <w:t xml:space="preserve">De manera complementaria, Walker (2024) implementa un dashboard interactivo en </w:t>
      </w:r>
      <w:proofErr w:type="spellStart"/>
      <w:r w:rsidRPr="008C322C">
        <w:rPr>
          <w:rFonts w:cs="Arial"/>
          <w:lang w:val="es-ES"/>
        </w:rPr>
        <w:t>Tableau</w:t>
      </w:r>
      <w:proofErr w:type="spellEnd"/>
      <w:r w:rsidRPr="008C322C">
        <w:rPr>
          <w:rFonts w:cs="Arial"/>
          <w:lang w:val="es-ES"/>
        </w:rPr>
        <w:t xml:space="preserve"> que integra análisis de </w:t>
      </w:r>
      <w:r w:rsidRPr="008C322C">
        <w:rPr>
          <w:rFonts w:cs="Arial"/>
          <w:lang w:val="es-ES"/>
        </w:rPr>
        <w:lastRenderedPageBreak/>
        <w:t>lenguaje natural para clasificar tickets y filtrar información por urgencia, categoría e impacto, logrando optimizar la priorización y reduciendo el volumen de tickets en un 20 %</w:t>
      </w:r>
      <w:r w:rsidR="00A2050F">
        <w:rPr>
          <w:rFonts w:cs="Arial"/>
          <w:lang w:val="es-ES"/>
        </w:rPr>
        <w:t xml:space="preserve"> </w:t>
      </w:r>
      <w:sdt>
        <w:sdtPr>
          <w:rPr>
            <w:rFonts w:cs="Arial"/>
            <w:lang w:val="es-ES"/>
          </w:rPr>
          <w:id w:val="617643363"/>
          <w:citation/>
        </w:sdtPr>
        <w:sdtContent>
          <w:r w:rsidR="00A2050F">
            <w:rPr>
              <w:rFonts w:cs="Arial"/>
              <w:lang w:val="es-ES"/>
            </w:rPr>
            <w:fldChar w:fldCharType="begin"/>
          </w:r>
          <w:r w:rsidR="00A2050F">
            <w:rPr>
              <w:rFonts w:cs="Arial"/>
              <w:lang w:val="es-EC"/>
            </w:rPr>
            <w:instrText xml:space="preserve">CITATION Wal24 \l 12298 </w:instrText>
          </w:r>
          <w:r w:rsidR="00A2050F">
            <w:rPr>
              <w:rFonts w:cs="Arial"/>
              <w:lang w:val="es-ES"/>
            </w:rPr>
            <w:fldChar w:fldCharType="separate"/>
          </w:r>
          <w:r w:rsidR="00A2050F" w:rsidRPr="00A2050F">
            <w:rPr>
              <w:rFonts w:cs="Arial"/>
              <w:noProof/>
              <w:lang w:val="es-EC"/>
            </w:rPr>
            <w:t>(Walker, 2024)</w:t>
          </w:r>
          <w:r w:rsidR="00A2050F">
            <w:rPr>
              <w:rFonts w:cs="Arial"/>
              <w:lang w:val="es-ES"/>
            </w:rPr>
            <w:fldChar w:fldCharType="end"/>
          </w:r>
        </w:sdtContent>
      </w:sdt>
      <w:r w:rsidRPr="008C322C">
        <w:rPr>
          <w:rFonts w:cs="Arial"/>
          <w:lang w:val="es-ES"/>
        </w:rPr>
        <w:t>.</w:t>
      </w:r>
    </w:p>
    <w:p w14:paraId="6A7C621E" w14:textId="63AE0FA2" w:rsidR="008C322C" w:rsidRPr="008C322C" w:rsidRDefault="008C322C" w:rsidP="008C322C">
      <w:pPr>
        <w:autoSpaceDE w:val="0"/>
        <w:autoSpaceDN w:val="0"/>
        <w:adjustRightInd w:val="0"/>
        <w:rPr>
          <w:rFonts w:cs="Arial"/>
          <w:lang w:val="es-ES"/>
        </w:rPr>
      </w:pPr>
      <w:r w:rsidRPr="008C322C">
        <w:rPr>
          <w:rFonts w:cs="Arial"/>
          <w:lang w:val="es-ES"/>
        </w:rPr>
        <w:t>En un enfoque más orientado a entornos corporativos y operativos, Sharma (2024) desarrolla un panel en Power BI que permite el seguimiento de tendencias de tickets y del desempeño del personal técnico, proporcionando métricas clave para la gestión de recursos y la eficiencia en la resolución de incidencias</w:t>
      </w:r>
      <w:r w:rsidR="00A2050F">
        <w:rPr>
          <w:rFonts w:cs="Arial"/>
          <w:lang w:val="es-ES"/>
        </w:rPr>
        <w:t xml:space="preserve"> </w:t>
      </w:r>
      <w:sdt>
        <w:sdtPr>
          <w:rPr>
            <w:rFonts w:cs="Arial"/>
            <w:lang w:val="es-ES"/>
          </w:rPr>
          <w:id w:val="-1082058703"/>
          <w:citation/>
        </w:sdtPr>
        <w:sdtContent>
          <w:r w:rsidR="00A2050F">
            <w:rPr>
              <w:rFonts w:cs="Arial"/>
              <w:lang w:val="es-ES"/>
            </w:rPr>
            <w:fldChar w:fldCharType="begin"/>
          </w:r>
          <w:r w:rsidR="00A2050F">
            <w:rPr>
              <w:rFonts w:cs="Arial"/>
              <w:lang w:val="es-EC"/>
            </w:rPr>
            <w:instrText xml:space="preserve"> CITATION Sha24 \l 12298 </w:instrText>
          </w:r>
          <w:r w:rsidR="00A2050F">
            <w:rPr>
              <w:rFonts w:cs="Arial"/>
              <w:lang w:val="es-ES"/>
            </w:rPr>
            <w:fldChar w:fldCharType="separate"/>
          </w:r>
          <w:r w:rsidR="00A2050F" w:rsidRPr="00A2050F">
            <w:rPr>
              <w:rFonts w:cs="Arial"/>
              <w:noProof/>
              <w:lang w:val="es-EC"/>
            </w:rPr>
            <w:t>(Sharma, 2024)</w:t>
          </w:r>
          <w:r w:rsidR="00A2050F">
            <w:rPr>
              <w:rFonts w:cs="Arial"/>
              <w:lang w:val="es-ES"/>
            </w:rPr>
            <w:fldChar w:fldCharType="end"/>
          </w:r>
        </w:sdtContent>
      </w:sdt>
      <w:r w:rsidRPr="008C322C">
        <w:rPr>
          <w:rFonts w:cs="Arial"/>
          <w:lang w:val="es-ES"/>
        </w:rPr>
        <w:t xml:space="preserve">. De manera complementaria, </w:t>
      </w:r>
      <w:r w:rsidR="00A2050F">
        <w:rPr>
          <w:rFonts w:cs="Arial"/>
          <w:lang w:val="es-ES"/>
        </w:rPr>
        <w:t>Wrobel (2023)</w:t>
      </w:r>
      <w:r w:rsidRPr="008C322C">
        <w:rPr>
          <w:rFonts w:cs="Arial"/>
          <w:lang w:val="es-ES"/>
        </w:rPr>
        <w:t xml:space="preserve"> detalla tipos de visualizaciones recomendadas, como </w:t>
      </w:r>
      <w:proofErr w:type="spellStart"/>
      <w:r w:rsidRPr="008C322C">
        <w:rPr>
          <w:rFonts w:cs="Arial"/>
          <w:lang w:val="es-ES"/>
        </w:rPr>
        <w:t>heatmaps</w:t>
      </w:r>
      <w:proofErr w:type="spellEnd"/>
      <w:r w:rsidRPr="008C322C">
        <w:rPr>
          <w:rFonts w:cs="Arial"/>
          <w:lang w:val="es-ES"/>
        </w:rPr>
        <w:t xml:space="preserve">, </w:t>
      </w:r>
      <w:proofErr w:type="spellStart"/>
      <w:r w:rsidRPr="008C322C">
        <w:rPr>
          <w:rFonts w:cs="Arial"/>
          <w:lang w:val="es-ES"/>
        </w:rPr>
        <w:t>treemaps</w:t>
      </w:r>
      <w:proofErr w:type="spellEnd"/>
      <w:r w:rsidRPr="008C322C">
        <w:rPr>
          <w:rFonts w:cs="Arial"/>
          <w:lang w:val="es-ES"/>
        </w:rPr>
        <w:t xml:space="preserve"> y dashboards de indicadores clave (KPI), para monitorear picos de demanda, tiempos de respuesta y rendimiento de agentes, ofreciendo lineamientos prácticos para la construcción de paneles efectivos</w:t>
      </w:r>
      <w:r w:rsidR="00A2050F">
        <w:rPr>
          <w:rFonts w:cs="Arial"/>
          <w:lang w:val="es-ES"/>
        </w:rPr>
        <w:t xml:space="preserve"> </w:t>
      </w:r>
      <w:sdt>
        <w:sdtPr>
          <w:rPr>
            <w:rFonts w:cs="Arial"/>
            <w:lang w:val="es-ES"/>
          </w:rPr>
          <w:id w:val="297650639"/>
          <w:citation/>
        </w:sdtPr>
        <w:sdtContent>
          <w:r w:rsidR="00A2050F">
            <w:rPr>
              <w:rFonts w:cs="Arial"/>
              <w:lang w:val="es-ES"/>
            </w:rPr>
            <w:fldChar w:fldCharType="begin"/>
          </w:r>
          <w:r w:rsidR="00A2050F">
            <w:rPr>
              <w:rFonts w:cs="Arial"/>
              <w:lang w:val="es-EC"/>
            </w:rPr>
            <w:instrText xml:space="preserve"> CITATION Wro23 \l 12298 </w:instrText>
          </w:r>
          <w:r w:rsidR="00A2050F">
            <w:rPr>
              <w:rFonts w:cs="Arial"/>
              <w:lang w:val="es-ES"/>
            </w:rPr>
            <w:fldChar w:fldCharType="separate"/>
          </w:r>
          <w:r w:rsidR="00A2050F" w:rsidRPr="00A2050F">
            <w:rPr>
              <w:rFonts w:cs="Arial"/>
              <w:noProof/>
              <w:lang w:val="es-EC"/>
            </w:rPr>
            <w:t>(Wrobel, 2023)</w:t>
          </w:r>
          <w:r w:rsidR="00A2050F">
            <w:rPr>
              <w:rFonts w:cs="Arial"/>
              <w:lang w:val="es-ES"/>
            </w:rPr>
            <w:fldChar w:fldCharType="end"/>
          </w:r>
        </w:sdtContent>
      </w:sdt>
      <w:r w:rsidRPr="008C322C">
        <w:rPr>
          <w:rFonts w:cs="Arial"/>
          <w:lang w:val="es-ES"/>
        </w:rPr>
        <w:t xml:space="preserve">. Finalmente, el proyecto de </w:t>
      </w:r>
      <w:r w:rsidR="008B4C62">
        <w:rPr>
          <w:rFonts w:cs="Arial"/>
          <w:lang w:val="es-ES"/>
        </w:rPr>
        <w:t>(</w:t>
      </w:r>
      <w:proofErr w:type="spellStart"/>
      <w:r w:rsidR="008B4C62">
        <w:rPr>
          <w:rFonts w:cs="Arial"/>
          <w:lang w:val="es-ES"/>
        </w:rPr>
        <w:t>H</w:t>
      </w:r>
      <w:r w:rsidRPr="008C322C">
        <w:rPr>
          <w:rFonts w:cs="Arial"/>
          <w:lang w:val="es-ES"/>
        </w:rPr>
        <w:t>rishihete</w:t>
      </w:r>
      <w:proofErr w:type="spellEnd"/>
      <w:r w:rsidR="008B4C62">
        <w:rPr>
          <w:rFonts w:cs="Arial"/>
          <w:lang w:val="es-ES"/>
        </w:rPr>
        <w:t>,</w:t>
      </w:r>
      <w:r w:rsidRPr="008C322C">
        <w:rPr>
          <w:rFonts w:cs="Arial"/>
          <w:lang w:val="es-ES"/>
        </w:rPr>
        <w:t xml:space="preserve"> 2025) propone un dashboard integral que combina Power BI, Excel y DAX, incorporando métricas de SLA, categorías de problemas y tendencias de resolución, logrando una disminución significativa en la carga manual de reportes</w:t>
      </w:r>
      <w:r w:rsidR="00A2050F">
        <w:rPr>
          <w:rFonts w:cs="Arial"/>
          <w:lang w:val="es-ES"/>
        </w:rPr>
        <w:t xml:space="preserve"> </w:t>
      </w:r>
      <w:sdt>
        <w:sdtPr>
          <w:rPr>
            <w:rFonts w:cs="Arial"/>
            <w:lang w:val="es-ES"/>
          </w:rPr>
          <w:id w:val="1195108471"/>
          <w:citation/>
        </w:sdtPr>
        <w:sdtContent>
          <w:r w:rsidR="00A2050F">
            <w:rPr>
              <w:rFonts w:cs="Arial"/>
              <w:lang w:val="es-ES"/>
            </w:rPr>
            <w:fldChar w:fldCharType="begin"/>
          </w:r>
          <w:r w:rsidR="00A2050F">
            <w:rPr>
              <w:rFonts w:cs="Arial"/>
              <w:lang w:val="es-EC"/>
            </w:rPr>
            <w:instrText xml:space="preserve"> CITATION Hri25 \l 12298 </w:instrText>
          </w:r>
          <w:r w:rsidR="00A2050F">
            <w:rPr>
              <w:rFonts w:cs="Arial"/>
              <w:lang w:val="es-ES"/>
            </w:rPr>
            <w:fldChar w:fldCharType="separate"/>
          </w:r>
          <w:r w:rsidR="00A2050F" w:rsidRPr="00A2050F">
            <w:rPr>
              <w:rFonts w:cs="Arial"/>
              <w:noProof/>
              <w:lang w:val="es-EC"/>
            </w:rPr>
            <w:t>(Hrishihete, 2025)</w:t>
          </w:r>
          <w:r w:rsidR="00A2050F">
            <w:rPr>
              <w:rFonts w:cs="Arial"/>
              <w:lang w:val="es-ES"/>
            </w:rPr>
            <w:fldChar w:fldCharType="end"/>
          </w:r>
        </w:sdtContent>
      </w:sdt>
      <w:r w:rsidRPr="008C322C">
        <w:rPr>
          <w:rFonts w:cs="Arial"/>
          <w:lang w:val="es-ES"/>
        </w:rPr>
        <w:t>.</w:t>
      </w:r>
    </w:p>
    <w:p w14:paraId="0D391C2A" w14:textId="6009E081" w:rsidR="00DB6ECA" w:rsidRPr="00D749D6" w:rsidRDefault="008C322C" w:rsidP="008C322C">
      <w:pPr>
        <w:autoSpaceDE w:val="0"/>
        <w:autoSpaceDN w:val="0"/>
        <w:adjustRightInd w:val="0"/>
        <w:rPr>
          <w:rFonts w:cs="Arial"/>
          <w:szCs w:val="20"/>
          <w:lang w:val="es-ES"/>
        </w:rPr>
      </w:pPr>
      <w:r w:rsidRPr="008C322C">
        <w:rPr>
          <w:rFonts w:cs="Arial"/>
          <w:lang w:val="es-ES"/>
        </w:rPr>
        <w:t xml:space="preserve">Estos trabajos proporcionan un marco de referencia directo para el caso del sistema OTRS, en el cual la asignación de tickets se realiza manualmente y no existe un seguimiento automatizado de tiempos de espera, proyección de picos de alta demanda ni monitoreo del desempeño del personal técnico. Las metodologías y dashboards presentados en los estudios revisados pueden adaptarse para implementar un sistema de visualización integrado en OTRS, permitiendo consolidar información de tickets clasificados automáticamente mediante IA, proyectar la carga futura de incidencias, controlar el cumplimiento de SLA, identificar cuellos de botella y evaluar la eficiencia del personal. En este sentido, la evidencia académica respalda la elección de plataformas como Power BI o </w:t>
      </w:r>
      <w:proofErr w:type="spellStart"/>
      <w:r w:rsidRPr="008C322C">
        <w:rPr>
          <w:rFonts w:cs="Arial"/>
          <w:lang w:val="es-ES"/>
        </w:rPr>
        <w:t>Tableau</w:t>
      </w:r>
      <w:proofErr w:type="spellEnd"/>
      <w:r w:rsidRPr="008C322C">
        <w:rPr>
          <w:rFonts w:cs="Arial"/>
          <w:lang w:val="es-ES"/>
        </w:rPr>
        <w:t xml:space="preserve"> para construir paneles dinámicos </w:t>
      </w:r>
      <w:r w:rsidRPr="00D749D6">
        <w:rPr>
          <w:rFonts w:cs="Arial"/>
          <w:lang w:val="es-ES"/>
        </w:rPr>
        <w:t>que transformen un flujo manual y reactivo en un proceso proactivo, automatizado y basado en datos, aumentando la eficiencia operativa y facilitando la toma de decisiones estratégicas.</w:t>
      </w:r>
    </w:p>
    <w:p w14:paraId="02CD1E86" w14:textId="5D0BCC42" w:rsidR="00D749D6" w:rsidRPr="00D749D6" w:rsidRDefault="00D749D6" w:rsidP="00EF4F43">
      <w:pPr>
        <w:pStyle w:val="Descripcin"/>
        <w:keepNext/>
        <w:spacing w:after="0"/>
        <w:ind w:firstLine="0"/>
        <w:jc w:val="left"/>
        <w:rPr>
          <w:sz w:val="20"/>
          <w:szCs w:val="20"/>
        </w:rPr>
      </w:pPr>
      <w:bookmarkStart w:id="101" w:name="_Ref207684990"/>
      <w:bookmarkStart w:id="102" w:name="_Toc216699138"/>
      <w:r w:rsidRPr="00D749D6">
        <w:rPr>
          <w:bCs/>
          <w:iCs w:val="0"/>
          <w:sz w:val="20"/>
          <w:szCs w:val="20"/>
        </w:rPr>
        <w:lastRenderedPageBreak/>
        <w:t xml:space="preserve">Tabla </w:t>
      </w:r>
      <w:r w:rsidR="00D65058">
        <w:rPr>
          <w:b w:val="0"/>
          <w:bCs/>
          <w:i/>
          <w:iCs w:val="0"/>
          <w:sz w:val="20"/>
          <w:szCs w:val="20"/>
        </w:rPr>
        <w:fldChar w:fldCharType="begin"/>
      </w:r>
      <w:r w:rsidR="00D65058">
        <w:rPr>
          <w:bCs/>
          <w:iCs w:val="0"/>
          <w:sz w:val="20"/>
          <w:szCs w:val="20"/>
        </w:rPr>
        <w:instrText xml:space="preserve"> SEQ Tabla \* ARABIC </w:instrText>
      </w:r>
      <w:r w:rsidR="00D65058">
        <w:rPr>
          <w:b w:val="0"/>
          <w:bCs/>
          <w:i/>
          <w:iCs w:val="0"/>
          <w:sz w:val="20"/>
          <w:szCs w:val="20"/>
        </w:rPr>
        <w:fldChar w:fldCharType="separate"/>
      </w:r>
      <w:r w:rsidR="00332452">
        <w:rPr>
          <w:bCs/>
          <w:iCs w:val="0"/>
          <w:noProof/>
          <w:sz w:val="20"/>
          <w:szCs w:val="20"/>
        </w:rPr>
        <w:t>8</w:t>
      </w:r>
      <w:r w:rsidR="00D65058">
        <w:rPr>
          <w:b w:val="0"/>
          <w:bCs/>
          <w:i/>
          <w:iCs w:val="0"/>
          <w:sz w:val="20"/>
          <w:szCs w:val="20"/>
        </w:rPr>
        <w:fldChar w:fldCharType="end"/>
      </w:r>
      <w:bookmarkEnd w:id="101"/>
      <w:r w:rsidRPr="00D749D6">
        <w:rPr>
          <w:sz w:val="20"/>
          <w:szCs w:val="20"/>
        </w:rPr>
        <w:t xml:space="preserve"> </w:t>
      </w:r>
      <w:r>
        <w:rPr>
          <w:sz w:val="20"/>
          <w:szCs w:val="20"/>
        </w:rPr>
        <w:br/>
      </w:r>
      <w:r w:rsidRPr="00D749D6">
        <w:rPr>
          <w:sz w:val="20"/>
          <w:szCs w:val="20"/>
        </w:rPr>
        <w:t>Trabajos Relacionados con Visualización de Datos para Sistemas de Tickets</w:t>
      </w:r>
      <w:bookmarkEnd w:id="102"/>
    </w:p>
    <w:tbl>
      <w:tblPr>
        <w:tblStyle w:val="Tablanormal2"/>
        <w:tblW w:w="9000" w:type="dxa"/>
        <w:tblLayout w:type="fixed"/>
        <w:tblLook w:val="04A0" w:firstRow="1" w:lastRow="0" w:firstColumn="1" w:lastColumn="0" w:noHBand="0" w:noVBand="1"/>
      </w:tblPr>
      <w:tblGrid>
        <w:gridCol w:w="1555"/>
        <w:gridCol w:w="708"/>
        <w:gridCol w:w="1418"/>
        <w:gridCol w:w="2481"/>
        <w:gridCol w:w="2838"/>
      </w:tblGrid>
      <w:tr w:rsidR="00D749D6" w:rsidRPr="00D749D6" w14:paraId="14A93E37" w14:textId="77777777" w:rsidTr="00D61A27">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555" w:type="dxa"/>
            <w:hideMark/>
          </w:tcPr>
          <w:p w14:paraId="5AD3F9EF" w14:textId="77777777" w:rsidR="00D749D6" w:rsidRPr="00D749D6" w:rsidRDefault="00D749D6" w:rsidP="00EF4F43">
            <w:pPr>
              <w:ind w:firstLine="0"/>
              <w:jc w:val="center"/>
              <w:rPr>
                <w:rFonts w:eastAsia="Times New Roman" w:cs="Arial"/>
                <w:color w:val="000000"/>
                <w:szCs w:val="20"/>
                <w:lang w:val="es-EC" w:eastAsia="es-EC"/>
              </w:rPr>
            </w:pPr>
            <w:r w:rsidRPr="00D749D6">
              <w:rPr>
                <w:rFonts w:eastAsia="Times New Roman" w:cs="Arial"/>
                <w:color w:val="000000"/>
                <w:szCs w:val="20"/>
                <w:lang w:val="es-EC" w:eastAsia="es-EC"/>
              </w:rPr>
              <w:t>Trabajo / Fuente</w:t>
            </w:r>
          </w:p>
        </w:tc>
        <w:tc>
          <w:tcPr>
            <w:tcW w:w="708" w:type="dxa"/>
            <w:hideMark/>
          </w:tcPr>
          <w:p w14:paraId="112832B3" w14:textId="77777777" w:rsidR="00D749D6" w:rsidRPr="00D749D6" w:rsidRDefault="00D749D6"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Año</w:t>
            </w:r>
          </w:p>
        </w:tc>
        <w:tc>
          <w:tcPr>
            <w:tcW w:w="1418" w:type="dxa"/>
            <w:hideMark/>
          </w:tcPr>
          <w:p w14:paraId="4E2DAD95" w14:textId="77777777" w:rsidR="00D749D6" w:rsidRPr="00D749D6" w:rsidRDefault="00D749D6"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Herramienta / Método</w:t>
            </w:r>
          </w:p>
        </w:tc>
        <w:tc>
          <w:tcPr>
            <w:tcW w:w="2481" w:type="dxa"/>
            <w:hideMark/>
          </w:tcPr>
          <w:p w14:paraId="4968FB94" w14:textId="77777777" w:rsidR="00D749D6" w:rsidRPr="00D749D6" w:rsidRDefault="00D749D6"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Contribución clave</w:t>
            </w:r>
          </w:p>
        </w:tc>
        <w:tc>
          <w:tcPr>
            <w:tcW w:w="2838" w:type="dxa"/>
            <w:hideMark/>
          </w:tcPr>
          <w:p w14:paraId="5B883D6C" w14:textId="77777777" w:rsidR="00D749D6" w:rsidRPr="00D749D6" w:rsidRDefault="00D749D6" w:rsidP="00EF4F43">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Relevancia para OTRS</w:t>
            </w:r>
          </w:p>
        </w:tc>
      </w:tr>
      <w:tr w:rsidR="00D749D6" w:rsidRPr="00D749D6" w14:paraId="1095C8E8" w14:textId="77777777" w:rsidTr="00D61A27">
        <w:trPr>
          <w:cnfStyle w:val="000000100000" w:firstRow="0" w:lastRow="0" w:firstColumn="0" w:lastColumn="0" w:oddVBand="0" w:evenVBand="0" w:oddHBand="1" w:evenHBand="0" w:firstRowFirstColumn="0" w:firstRowLastColumn="0" w:lastRowFirstColumn="0" w:lastRowLastColumn="0"/>
          <w:trHeight w:val="2208"/>
        </w:trPr>
        <w:tc>
          <w:tcPr>
            <w:cnfStyle w:val="001000000000" w:firstRow="0" w:lastRow="0" w:firstColumn="1" w:lastColumn="0" w:oddVBand="0" w:evenVBand="0" w:oddHBand="0" w:evenHBand="0" w:firstRowFirstColumn="0" w:firstRowLastColumn="0" w:lastRowFirstColumn="0" w:lastRowLastColumn="0"/>
            <w:tcW w:w="1555" w:type="dxa"/>
            <w:hideMark/>
          </w:tcPr>
          <w:p w14:paraId="3BC47FA0" w14:textId="77777777" w:rsidR="00D749D6" w:rsidRPr="00D749D6" w:rsidRDefault="00D749D6" w:rsidP="00EF4F43">
            <w:pPr>
              <w:ind w:firstLine="0"/>
              <w:jc w:val="left"/>
              <w:rPr>
                <w:rFonts w:eastAsia="Times New Roman" w:cs="Arial"/>
                <w:b w:val="0"/>
                <w:bCs w:val="0"/>
                <w:color w:val="000000"/>
                <w:szCs w:val="20"/>
                <w:lang w:val="es-EC" w:eastAsia="es-EC"/>
              </w:rPr>
            </w:pPr>
            <w:r w:rsidRPr="00D749D6">
              <w:rPr>
                <w:rFonts w:eastAsia="Times New Roman" w:cs="Arial"/>
                <w:b w:val="0"/>
                <w:bCs w:val="0"/>
                <w:color w:val="000000"/>
                <w:szCs w:val="20"/>
                <w:lang w:val="es-EC" w:eastAsia="es-EC"/>
              </w:rPr>
              <w:t>Ishizuka et al.</w:t>
            </w:r>
          </w:p>
        </w:tc>
        <w:tc>
          <w:tcPr>
            <w:tcW w:w="708" w:type="dxa"/>
            <w:hideMark/>
          </w:tcPr>
          <w:p w14:paraId="7C60E713" w14:textId="77777777" w:rsidR="00D749D6" w:rsidRPr="00D749D6" w:rsidRDefault="00D749D6" w:rsidP="00EF4F43">
            <w:pPr>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2022</w:t>
            </w:r>
          </w:p>
        </w:tc>
        <w:tc>
          <w:tcPr>
            <w:tcW w:w="1418" w:type="dxa"/>
            <w:hideMark/>
          </w:tcPr>
          <w:p w14:paraId="2C8DCED2"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proofErr w:type="spellStart"/>
            <w:r w:rsidRPr="00D749D6">
              <w:rPr>
                <w:rFonts w:eastAsia="Times New Roman" w:cs="Arial"/>
                <w:color w:val="000000"/>
                <w:szCs w:val="20"/>
                <w:lang w:val="es-EC" w:eastAsia="es-EC"/>
              </w:rPr>
              <w:t>Clustering</w:t>
            </w:r>
            <w:proofErr w:type="spellEnd"/>
            <w:r w:rsidRPr="00D749D6">
              <w:rPr>
                <w:rFonts w:eastAsia="Times New Roman" w:cs="Arial"/>
                <w:color w:val="000000"/>
                <w:szCs w:val="20"/>
                <w:lang w:val="es-EC" w:eastAsia="es-EC"/>
              </w:rPr>
              <w:t>, mapas de calor, PCA</w:t>
            </w:r>
          </w:p>
        </w:tc>
        <w:tc>
          <w:tcPr>
            <w:tcW w:w="2481" w:type="dxa"/>
            <w:hideMark/>
          </w:tcPr>
          <w:p w14:paraId="57441F23"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b/>
                <w:bCs/>
                <w:color w:val="000000"/>
                <w:szCs w:val="20"/>
                <w:lang w:val="es-EC" w:eastAsia="es-EC"/>
              </w:rPr>
              <w:t>Visualización de tickets para comprensión de características y patrones</w:t>
            </w:r>
            <w:r w:rsidRPr="00D749D6">
              <w:rPr>
                <w:rFonts w:eastAsia="Times New Roman" w:cs="Arial"/>
                <w:color w:val="000000"/>
                <w:szCs w:val="20"/>
                <w:lang w:val="es-EC" w:eastAsia="es-EC"/>
              </w:rPr>
              <w:br/>
              <w:t>Visualiza categorización, evolución temporal y relaciones entre tickets, facilitando la identificación de tendencias y cuellos de botella</w:t>
            </w:r>
          </w:p>
        </w:tc>
        <w:tc>
          <w:tcPr>
            <w:tcW w:w="2838" w:type="dxa"/>
            <w:hideMark/>
          </w:tcPr>
          <w:p w14:paraId="6B6B5B2D"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Permite analizar categorías, tiempos de vida y relaciones de tickets de OTRS, identificando áreas de mejora en la asignación y resolución</w:t>
            </w:r>
          </w:p>
        </w:tc>
      </w:tr>
      <w:tr w:rsidR="00D749D6" w:rsidRPr="00D749D6" w14:paraId="21176459" w14:textId="77777777" w:rsidTr="00D61A27">
        <w:trPr>
          <w:trHeight w:val="1656"/>
        </w:trPr>
        <w:tc>
          <w:tcPr>
            <w:cnfStyle w:val="001000000000" w:firstRow="0" w:lastRow="0" w:firstColumn="1" w:lastColumn="0" w:oddVBand="0" w:evenVBand="0" w:oddHBand="0" w:evenHBand="0" w:firstRowFirstColumn="0" w:firstRowLastColumn="0" w:lastRowFirstColumn="0" w:lastRowLastColumn="0"/>
            <w:tcW w:w="1555" w:type="dxa"/>
            <w:hideMark/>
          </w:tcPr>
          <w:p w14:paraId="5D4933FC" w14:textId="77777777" w:rsidR="00D749D6" w:rsidRPr="00D749D6" w:rsidRDefault="00D749D6" w:rsidP="00EF4F43">
            <w:pPr>
              <w:ind w:firstLine="0"/>
              <w:jc w:val="left"/>
              <w:rPr>
                <w:rFonts w:eastAsia="Times New Roman" w:cs="Arial"/>
                <w:color w:val="000000"/>
                <w:szCs w:val="20"/>
                <w:lang w:val="es-EC" w:eastAsia="es-EC"/>
              </w:rPr>
            </w:pPr>
            <w:r w:rsidRPr="00D749D6">
              <w:rPr>
                <w:rFonts w:eastAsia="Times New Roman" w:cs="Arial"/>
                <w:color w:val="000000"/>
                <w:szCs w:val="20"/>
                <w:lang w:val="es-EC" w:eastAsia="es-EC"/>
              </w:rPr>
              <w:t>Walker</w:t>
            </w:r>
          </w:p>
        </w:tc>
        <w:tc>
          <w:tcPr>
            <w:tcW w:w="708" w:type="dxa"/>
            <w:hideMark/>
          </w:tcPr>
          <w:p w14:paraId="5C5C443B" w14:textId="77777777" w:rsidR="00D749D6" w:rsidRPr="00D749D6" w:rsidRDefault="00D749D6" w:rsidP="00EF4F43">
            <w:pPr>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2024</w:t>
            </w:r>
          </w:p>
        </w:tc>
        <w:tc>
          <w:tcPr>
            <w:tcW w:w="1418" w:type="dxa"/>
            <w:hideMark/>
          </w:tcPr>
          <w:p w14:paraId="5AB264AC" w14:textId="77777777" w:rsidR="00D749D6" w:rsidRPr="00D749D6" w:rsidRDefault="00D749D6"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proofErr w:type="spellStart"/>
            <w:r w:rsidRPr="00D749D6">
              <w:rPr>
                <w:rFonts w:eastAsia="Times New Roman" w:cs="Arial"/>
                <w:color w:val="000000"/>
                <w:szCs w:val="20"/>
                <w:lang w:val="es-EC" w:eastAsia="es-EC"/>
              </w:rPr>
              <w:t>Tableau</w:t>
            </w:r>
            <w:proofErr w:type="spellEnd"/>
            <w:r w:rsidRPr="00D749D6">
              <w:rPr>
                <w:rFonts w:eastAsia="Times New Roman" w:cs="Arial"/>
                <w:color w:val="000000"/>
                <w:szCs w:val="20"/>
                <w:lang w:val="es-EC" w:eastAsia="es-EC"/>
              </w:rPr>
              <w:t xml:space="preserve"> + NLP para </w:t>
            </w:r>
            <w:proofErr w:type="spellStart"/>
            <w:r w:rsidRPr="00D749D6">
              <w:rPr>
                <w:rFonts w:eastAsia="Times New Roman" w:cs="Arial"/>
                <w:color w:val="000000"/>
                <w:szCs w:val="20"/>
                <w:lang w:val="es-EC" w:eastAsia="es-EC"/>
              </w:rPr>
              <w:t>insights</w:t>
            </w:r>
            <w:proofErr w:type="spellEnd"/>
            <w:r w:rsidRPr="00D749D6">
              <w:rPr>
                <w:rFonts w:eastAsia="Times New Roman" w:cs="Arial"/>
                <w:color w:val="000000"/>
                <w:szCs w:val="20"/>
                <w:lang w:val="es-EC" w:eastAsia="es-EC"/>
              </w:rPr>
              <w:t xml:space="preserve"> de texto</w:t>
            </w:r>
          </w:p>
        </w:tc>
        <w:tc>
          <w:tcPr>
            <w:tcW w:w="2481" w:type="dxa"/>
            <w:hideMark/>
          </w:tcPr>
          <w:p w14:paraId="08CD0124" w14:textId="77777777" w:rsidR="00D749D6" w:rsidRPr="00D749D6" w:rsidRDefault="00D749D6"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b/>
                <w:bCs/>
                <w:color w:val="000000"/>
                <w:szCs w:val="20"/>
                <w:lang w:val="es-EC" w:eastAsia="es-EC"/>
              </w:rPr>
              <w:t>Dashboard interactivo para análisis de tickets</w:t>
            </w:r>
            <w:r w:rsidRPr="00D749D6">
              <w:rPr>
                <w:rFonts w:eastAsia="Times New Roman" w:cs="Arial"/>
                <w:color w:val="000000"/>
                <w:szCs w:val="20"/>
                <w:lang w:val="es-EC" w:eastAsia="es-EC"/>
              </w:rPr>
              <w:br/>
              <w:t>Dashboard con filtros por urgencia, categoría e impacto; reducción del volumen de tickets en 20 %</w:t>
            </w:r>
          </w:p>
        </w:tc>
        <w:tc>
          <w:tcPr>
            <w:tcW w:w="2838" w:type="dxa"/>
            <w:hideMark/>
          </w:tcPr>
          <w:p w14:paraId="3BB16FB6" w14:textId="77777777" w:rsidR="00D749D6" w:rsidRPr="00D749D6" w:rsidRDefault="00D749D6"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Aplicable a OTRS para priorización y seguimiento de tickets, permitiendo monitorear tendencias y tiempos de atención</w:t>
            </w:r>
          </w:p>
        </w:tc>
      </w:tr>
      <w:tr w:rsidR="00D749D6" w:rsidRPr="00D749D6" w14:paraId="28FEF40E" w14:textId="77777777" w:rsidTr="00D61A27">
        <w:trPr>
          <w:cnfStyle w:val="000000100000" w:firstRow="0" w:lastRow="0" w:firstColumn="0" w:lastColumn="0" w:oddVBand="0" w:evenVBand="0" w:oddHBand="1" w:evenHBand="0" w:firstRowFirstColumn="0" w:firstRowLastColumn="0" w:lastRowFirstColumn="0" w:lastRowLastColumn="0"/>
          <w:trHeight w:val="1380"/>
        </w:trPr>
        <w:tc>
          <w:tcPr>
            <w:cnfStyle w:val="001000000000" w:firstRow="0" w:lastRow="0" w:firstColumn="1" w:lastColumn="0" w:oddVBand="0" w:evenVBand="0" w:oddHBand="0" w:evenHBand="0" w:firstRowFirstColumn="0" w:firstRowLastColumn="0" w:lastRowFirstColumn="0" w:lastRowLastColumn="0"/>
            <w:tcW w:w="1555" w:type="dxa"/>
            <w:hideMark/>
          </w:tcPr>
          <w:p w14:paraId="19716BE6" w14:textId="77777777" w:rsidR="00D749D6" w:rsidRPr="00D749D6" w:rsidRDefault="00D749D6" w:rsidP="00EF4F43">
            <w:pPr>
              <w:ind w:firstLine="0"/>
              <w:jc w:val="left"/>
              <w:rPr>
                <w:rFonts w:eastAsia="Times New Roman" w:cs="Arial"/>
                <w:color w:val="000000"/>
                <w:szCs w:val="20"/>
                <w:lang w:val="es-EC" w:eastAsia="es-EC"/>
              </w:rPr>
            </w:pPr>
            <w:r w:rsidRPr="00D749D6">
              <w:rPr>
                <w:rFonts w:eastAsia="Times New Roman" w:cs="Arial"/>
                <w:color w:val="000000"/>
                <w:szCs w:val="20"/>
                <w:lang w:val="es-EC" w:eastAsia="es-EC"/>
              </w:rPr>
              <w:lastRenderedPageBreak/>
              <w:t>Sharma</w:t>
            </w:r>
          </w:p>
        </w:tc>
        <w:tc>
          <w:tcPr>
            <w:tcW w:w="708" w:type="dxa"/>
            <w:hideMark/>
          </w:tcPr>
          <w:p w14:paraId="2F45078F" w14:textId="77777777" w:rsidR="00D749D6" w:rsidRPr="00D749D6" w:rsidRDefault="00D749D6" w:rsidP="00EF4F43">
            <w:pPr>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2024</w:t>
            </w:r>
          </w:p>
        </w:tc>
        <w:tc>
          <w:tcPr>
            <w:tcW w:w="1418" w:type="dxa"/>
            <w:hideMark/>
          </w:tcPr>
          <w:p w14:paraId="063FCADA"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Power BI dashboards</w:t>
            </w:r>
          </w:p>
        </w:tc>
        <w:tc>
          <w:tcPr>
            <w:tcW w:w="2481" w:type="dxa"/>
            <w:hideMark/>
          </w:tcPr>
          <w:p w14:paraId="5855AEC3"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b/>
                <w:bCs/>
                <w:color w:val="000000"/>
                <w:szCs w:val="20"/>
                <w:lang w:val="es-EC" w:eastAsia="es-EC"/>
              </w:rPr>
              <w:t xml:space="preserve">Panel operativo de </w:t>
            </w:r>
            <w:proofErr w:type="spellStart"/>
            <w:r w:rsidRPr="00D749D6">
              <w:rPr>
                <w:rFonts w:eastAsia="Times New Roman" w:cs="Arial"/>
                <w:b/>
                <w:bCs/>
                <w:color w:val="000000"/>
                <w:szCs w:val="20"/>
                <w:lang w:val="es-EC" w:eastAsia="es-EC"/>
              </w:rPr>
              <w:t>service</w:t>
            </w:r>
            <w:proofErr w:type="spellEnd"/>
            <w:r w:rsidRPr="00D749D6">
              <w:rPr>
                <w:rFonts w:eastAsia="Times New Roman" w:cs="Arial"/>
                <w:b/>
                <w:bCs/>
                <w:color w:val="000000"/>
                <w:szCs w:val="20"/>
                <w:lang w:val="es-EC" w:eastAsia="es-EC"/>
              </w:rPr>
              <w:t xml:space="preserve"> </w:t>
            </w:r>
            <w:proofErr w:type="spellStart"/>
            <w:r w:rsidRPr="00D749D6">
              <w:rPr>
                <w:rFonts w:eastAsia="Times New Roman" w:cs="Arial"/>
                <w:b/>
                <w:bCs/>
                <w:color w:val="000000"/>
                <w:szCs w:val="20"/>
                <w:lang w:val="es-EC" w:eastAsia="es-EC"/>
              </w:rPr>
              <w:t>desk</w:t>
            </w:r>
            <w:proofErr w:type="spellEnd"/>
            <w:r w:rsidRPr="00D749D6">
              <w:rPr>
                <w:rFonts w:eastAsia="Times New Roman" w:cs="Arial"/>
                <w:color w:val="000000"/>
                <w:szCs w:val="20"/>
                <w:lang w:val="es-EC" w:eastAsia="es-EC"/>
              </w:rPr>
              <w:br/>
              <w:t>Seguimiento de tendencias de tickets y desempeño del personal técnico</w:t>
            </w:r>
          </w:p>
        </w:tc>
        <w:tc>
          <w:tcPr>
            <w:tcW w:w="2838" w:type="dxa"/>
            <w:hideMark/>
          </w:tcPr>
          <w:p w14:paraId="6A1E5710"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Permite monitorear métricas clave en OTRS: tiempos de respuesta, SLA y desempeño de agentes</w:t>
            </w:r>
          </w:p>
        </w:tc>
      </w:tr>
      <w:tr w:rsidR="00D749D6" w:rsidRPr="00D749D6" w14:paraId="679B86EA" w14:textId="77777777" w:rsidTr="00D61A27">
        <w:trPr>
          <w:trHeight w:val="1932"/>
        </w:trPr>
        <w:tc>
          <w:tcPr>
            <w:cnfStyle w:val="001000000000" w:firstRow="0" w:lastRow="0" w:firstColumn="1" w:lastColumn="0" w:oddVBand="0" w:evenVBand="0" w:oddHBand="0" w:evenHBand="0" w:firstRowFirstColumn="0" w:firstRowLastColumn="0" w:lastRowFirstColumn="0" w:lastRowLastColumn="0"/>
            <w:tcW w:w="1555" w:type="dxa"/>
            <w:hideMark/>
          </w:tcPr>
          <w:p w14:paraId="57E57E7F" w14:textId="7946B9C2" w:rsidR="00D749D6" w:rsidRPr="00D749D6" w:rsidRDefault="00D749D6" w:rsidP="00EF4F43">
            <w:pPr>
              <w:ind w:firstLine="0"/>
              <w:jc w:val="left"/>
              <w:rPr>
                <w:rFonts w:eastAsia="Times New Roman" w:cs="Arial"/>
                <w:color w:val="000000"/>
                <w:szCs w:val="20"/>
                <w:lang w:val="es-EC" w:eastAsia="es-EC"/>
              </w:rPr>
            </w:pPr>
            <w:r w:rsidRPr="00D749D6">
              <w:rPr>
                <w:rFonts w:eastAsia="Times New Roman" w:cs="Arial"/>
                <w:color w:val="000000"/>
                <w:szCs w:val="20"/>
                <w:lang w:val="es-EC" w:eastAsia="es-EC"/>
              </w:rPr>
              <w:t>Wrobel</w:t>
            </w:r>
          </w:p>
        </w:tc>
        <w:tc>
          <w:tcPr>
            <w:tcW w:w="708" w:type="dxa"/>
            <w:hideMark/>
          </w:tcPr>
          <w:p w14:paraId="1A32BDEF" w14:textId="77777777" w:rsidR="00D749D6" w:rsidRPr="00D749D6" w:rsidRDefault="00D749D6" w:rsidP="00EF4F43">
            <w:pPr>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2025</w:t>
            </w:r>
          </w:p>
        </w:tc>
        <w:tc>
          <w:tcPr>
            <w:tcW w:w="1418" w:type="dxa"/>
            <w:hideMark/>
          </w:tcPr>
          <w:p w14:paraId="27AD2D9A" w14:textId="77777777" w:rsidR="00D749D6" w:rsidRPr="00233C27" w:rsidRDefault="00D749D6"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n-US" w:eastAsia="es-EC"/>
              </w:rPr>
            </w:pPr>
            <w:r w:rsidRPr="00233C27">
              <w:rPr>
                <w:rFonts w:eastAsia="Times New Roman" w:cs="Arial"/>
                <w:color w:val="000000"/>
                <w:szCs w:val="20"/>
                <w:lang w:val="en-US" w:eastAsia="es-EC"/>
              </w:rPr>
              <w:t xml:space="preserve">Power BI (heatmaps, </w:t>
            </w:r>
            <w:proofErr w:type="spellStart"/>
            <w:r w:rsidRPr="00233C27">
              <w:rPr>
                <w:rFonts w:eastAsia="Times New Roman" w:cs="Arial"/>
                <w:color w:val="000000"/>
                <w:szCs w:val="20"/>
                <w:lang w:val="en-US" w:eastAsia="es-EC"/>
              </w:rPr>
              <w:t>treemaps</w:t>
            </w:r>
            <w:proofErr w:type="spellEnd"/>
            <w:r w:rsidRPr="00233C27">
              <w:rPr>
                <w:rFonts w:eastAsia="Times New Roman" w:cs="Arial"/>
                <w:color w:val="000000"/>
                <w:szCs w:val="20"/>
                <w:lang w:val="en-US" w:eastAsia="es-EC"/>
              </w:rPr>
              <w:t>, KPI)</w:t>
            </w:r>
          </w:p>
        </w:tc>
        <w:tc>
          <w:tcPr>
            <w:tcW w:w="2481" w:type="dxa"/>
            <w:hideMark/>
          </w:tcPr>
          <w:p w14:paraId="39BB3421" w14:textId="77777777" w:rsidR="00D749D6" w:rsidRPr="00D749D6" w:rsidRDefault="00D749D6"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b/>
                <w:bCs/>
                <w:color w:val="000000"/>
                <w:szCs w:val="20"/>
                <w:lang w:val="es-EC" w:eastAsia="es-EC"/>
              </w:rPr>
              <w:t xml:space="preserve">Recomendaciones de dashboards para </w:t>
            </w:r>
            <w:proofErr w:type="spellStart"/>
            <w:r w:rsidRPr="00D749D6">
              <w:rPr>
                <w:rFonts w:eastAsia="Times New Roman" w:cs="Arial"/>
                <w:b/>
                <w:bCs/>
                <w:color w:val="000000"/>
                <w:szCs w:val="20"/>
                <w:lang w:val="es-EC" w:eastAsia="es-EC"/>
              </w:rPr>
              <w:t>service</w:t>
            </w:r>
            <w:proofErr w:type="spellEnd"/>
            <w:r w:rsidRPr="00D749D6">
              <w:rPr>
                <w:rFonts w:eastAsia="Times New Roman" w:cs="Arial"/>
                <w:b/>
                <w:bCs/>
                <w:color w:val="000000"/>
                <w:szCs w:val="20"/>
                <w:lang w:val="es-EC" w:eastAsia="es-EC"/>
              </w:rPr>
              <w:t xml:space="preserve"> </w:t>
            </w:r>
            <w:proofErr w:type="spellStart"/>
            <w:r w:rsidRPr="00D749D6">
              <w:rPr>
                <w:rFonts w:eastAsia="Times New Roman" w:cs="Arial"/>
                <w:b/>
                <w:bCs/>
                <w:color w:val="000000"/>
                <w:szCs w:val="20"/>
                <w:lang w:val="es-EC" w:eastAsia="es-EC"/>
              </w:rPr>
              <w:t>desk</w:t>
            </w:r>
            <w:proofErr w:type="spellEnd"/>
            <w:r w:rsidRPr="00D749D6">
              <w:rPr>
                <w:rFonts w:eastAsia="Times New Roman" w:cs="Arial"/>
                <w:color w:val="000000"/>
                <w:szCs w:val="20"/>
                <w:lang w:val="es-EC" w:eastAsia="es-EC"/>
              </w:rPr>
              <w:br/>
              <w:t>Explica tipos de visualizaciones útiles para monitorear tiempos de resolución, picos de demanda y rendimiento técnico</w:t>
            </w:r>
          </w:p>
        </w:tc>
        <w:tc>
          <w:tcPr>
            <w:tcW w:w="2838" w:type="dxa"/>
            <w:hideMark/>
          </w:tcPr>
          <w:p w14:paraId="5DCB9EE4" w14:textId="77777777" w:rsidR="00D749D6" w:rsidRPr="00D749D6" w:rsidRDefault="00D749D6" w:rsidP="00EF4F4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Ofrece lineamientos para construir dashboards en OTRS que faciliten el seguimiento de tickets, proyección de carga y desempeño del personal</w:t>
            </w:r>
          </w:p>
        </w:tc>
      </w:tr>
      <w:tr w:rsidR="00D749D6" w:rsidRPr="00D749D6" w14:paraId="01115D2E" w14:textId="77777777" w:rsidTr="00D61A27">
        <w:trPr>
          <w:cnfStyle w:val="000000100000" w:firstRow="0" w:lastRow="0" w:firstColumn="0" w:lastColumn="0" w:oddVBand="0" w:evenVBand="0" w:oddHBand="1"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1555" w:type="dxa"/>
            <w:hideMark/>
          </w:tcPr>
          <w:p w14:paraId="5493A309" w14:textId="77777777" w:rsidR="00D749D6" w:rsidRPr="00D749D6" w:rsidRDefault="00D749D6" w:rsidP="00EF4F43">
            <w:pPr>
              <w:ind w:firstLine="0"/>
              <w:jc w:val="left"/>
              <w:rPr>
                <w:rFonts w:eastAsia="Times New Roman" w:cs="Arial"/>
                <w:color w:val="000000"/>
                <w:szCs w:val="20"/>
                <w:lang w:val="es-EC" w:eastAsia="es-EC"/>
              </w:rPr>
            </w:pPr>
            <w:proofErr w:type="spellStart"/>
            <w:r w:rsidRPr="00D749D6">
              <w:rPr>
                <w:rFonts w:eastAsia="Times New Roman" w:cs="Arial"/>
                <w:color w:val="000000"/>
                <w:szCs w:val="20"/>
                <w:lang w:val="es-EC" w:eastAsia="es-EC"/>
              </w:rPr>
              <w:t>hrishihete</w:t>
            </w:r>
            <w:proofErr w:type="spellEnd"/>
          </w:p>
        </w:tc>
        <w:tc>
          <w:tcPr>
            <w:tcW w:w="708" w:type="dxa"/>
            <w:hideMark/>
          </w:tcPr>
          <w:p w14:paraId="3EE27CEA" w14:textId="77777777" w:rsidR="00D749D6" w:rsidRPr="00D749D6" w:rsidRDefault="00D749D6" w:rsidP="00EF4F43">
            <w:pPr>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2025</w:t>
            </w:r>
          </w:p>
        </w:tc>
        <w:tc>
          <w:tcPr>
            <w:tcW w:w="1418" w:type="dxa"/>
            <w:hideMark/>
          </w:tcPr>
          <w:p w14:paraId="11DF0563"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Power BI + Excel + DAX</w:t>
            </w:r>
          </w:p>
        </w:tc>
        <w:tc>
          <w:tcPr>
            <w:tcW w:w="2481" w:type="dxa"/>
            <w:hideMark/>
          </w:tcPr>
          <w:p w14:paraId="33DE5B6A"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b/>
                <w:bCs/>
                <w:color w:val="000000"/>
                <w:szCs w:val="20"/>
                <w:lang w:val="es-EC" w:eastAsia="es-EC"/>
              </w:rPr>
              <w:t>Monitoreo y análisis de tickets de soporte</w:t>
            </w:r>
            <w:r w:rsidRPr="00D749D6">
              <w:rPr>
                <w:rFonts w:eastAsia="Times New Roman" w:cs="Arial"/>
                <w:color w:val="000000"/>
                <w:szCs w:val="20"/>
                <w:lang w:val="es-EC" w:eastAsia="es-EC"/>
              </w:rPr>
              <w:br/>
              <w:t>Dashboard integral con métricas de SLA, categorías, tendencias y reducción de carga manual en 40 %</w:t>
            </w:r>
          </w:p>
        </w:tc>
        <w:tc>
          <w:tcPr>
            <w:tcW w:w="2838" w:type="dxa"/>
            <w:hideMark/>
          </w:tcPr>
          <w:p w14:paraId="7465D10A" w14:textId="77777777" w:rsidR="00D749D6" w:rsidRPr="00D749D6" w:rsidRDefault="00D749D6" w:rsidP="00EF4F43">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D749D6">
              <w:rPr>
                <w:rFonts w:eastAsia="Times New Roman" w:cs="Arial"/>
                <w:color w:val="000000"/>
                <w:szCs w:val="20"/>
                <w:lang w:val="es-EC" w:eastAsia="es-EC"/>
              </w:rPr>
              <w:t>Proporciona un modelo replicable para OTRS que centraliza métricas críticas y mejora la eficiencia de la gestión de tickets</w:t>
            </w:r>
          </w:p>
        </w:tc>
      </w:tr>
    </w:tbl>
    <w:p w14:paraId="75F69392" w14:textId="295147FB" w:rsidR="008C322C" w:rsidRDefault="008C322C" w:rsidP="00A2050F">
      <w:pPr>
        <w:autoSpaceDE w:val="0"/>
        <w:autoSpaceDN w:val="0"/>
        <w:adjustRightInd w:val="0"/>
        <w:rPr>
          <w:rFonts w:cs="Arial"/>
          <w:lang w:val="es-ES"/>
        </w:rPr>
      </w:pPr>
    </w:p>
    <w:p w14:paraId="1FDA4631" w14:textId="77777777" w:rsidR="00D749D6" w:rsidRPr="00D749D6" w:rsidRDefault="00D749D6" w:rsidP="00D749D6">
      <w:pPr>
        <w:autoSpaceDE w:val="0"/>
        <w:autoSpaceDN w:val="0"/>
        <w:adjustRightInd w:val="0"/>
        <w:rPr>
          <w:rFonts w:cs="Arial"/>
          <w:lang w:val="es-ES"/>
        </w:rPr>
      </w:pPr>
      <w:r w:rsidRPr="00D749D6">
        <w:rPr>
          <w:rFonts w:cs="Arial"/>
          <w:lang w:val="es-ES"/>
        </w:rPr>
        <w:t xml:space="preserve">Los cinco trabajos analizados evidencian cómo la visualización de datos aplicada a sistemas de tickets permite mejorar la comprensión operativa, optimizar procesos y apoyar la toma de decisiones en tiempo real. Ishizuka et al. (2022) demuestran que herramientas como </w:t>
      </w:r>
      <w:r w:rsidRPr="00D749D6">
        <w:rPr>
          <w:rFonts w:cs="Arial"/>
          <w:lang w:val="es-ES"/>
        </w:rPr>
        <w:lastRenderedPageBreak/>
        <w:t xml:space="preserve">mapas de calor y </w:t>
      </w:r>
      <w:proofErr w:type="spellStart"/>
      <w:r w:rsidRPr="00D749D6">
        <w:rPr>
          <w:rFonts w:cs="Arial"/>
          <w:lang w:val="es-ES"/>
        </w:rPr>
        <w:t>clustering</w:t>
      </w:r>
      <w:proofErr w:type="spellEnd"/>
      <w:r w:rsidRPr="00D749D6">
        <w:rPr>
          <w:rFonts w:cs="Arial"/>
          <w:lang w:val="es-ES"/>
        </w:rPr>
        <w:t xml:space="preserve"> facilitan la identificación de patrones de tickets y la detección de cuellos de botella. Walker (2024) y Sharma (2024) muestran que dashboards interactivos en </w:t>
      </w:r>
      <w:proofErr w:type="spellStart"/>
      <w:r w:rsidRPr="00D749D6">
        <w:rPr>
          <w:rFonts w:cs="Arial"/>
          <w:lang w:val="es-ES"/>
        </w:rPr>
        <w:t>Tableau</w:t>
      </w:r>
      <w:proofErr w:type="spellEnd"/>
      <w:r w:rsidRPr="00D749D6">
        <w:rPr>
          <w:rFonts w:cs="Arial"/>
          <w:lang w:val="es-ES"/>
        </w:rPr>
        <w:t xml:space="preserve"> y Power BI permiten filtrar información por categorías, urgencia y desempeño del personal, contribuyendo a la priorización y eficiencia en la resolución de incidencias. </w:t>
      </w:r>
      <w:proofErr w:type="spellStart"/>
      <w:r w:rsidRPr="00D749D6">
        <w:rPr>
          <w:rFonts w:cs="Arial"/>
          <w:lang w:val="es-ES"/>
        </w:rPr>
        <w:t>InvGate</w:t>
      </w:r>
      <w:proofErr w:type="spellEnd"/>
      <w:r w:rsidRPr="00D749D6">
        <w:rPr>
          <w:rFonts w:cs="Arial"/>
          <w:lang w:val="es-ES"/>
        </w:rPr>
        <w:t xml:space="preserve"> (2025) y </w:t>
      </w:r>
      <w:proofErr w:type="spellStart"/>
      <w:r w:rsidRPr="00D749D6">
        <w:rPr>
          <w:rFonts w:cs="Arial"/>
          <w:lang w:val="es-ES"/>
        </w:rPr>
        <w:t>hrishihete</w:t>
      </w:r>
      <w:proofErr w:type="spellEnd"/>
      <w:r w:rsidRPr="00D749D6">
        <w:rPr>
          <w:rFonts w:cs="Arial"/>
          <w:lang w:val="es-ES"/>
        </w:rPr>
        <w:t xml:space="preserve"> (2025) destacan la utilidad de dashboards con KPI, </w:t>
      </w:r>
      <w:proofErr w:type="spellStart"/>
      <w:r w:rsidRPr="00D749D6">
        <w:rPr>
          <w:rFonts w:cs="Arial"/>
          <w:lang w:val="es-ES"/>
        </w:rPr>
        <w:t>heatmaps</w:t>
      </w:r>
      <w:proofErr w:type="spellEnd"/>
      <w:r w:rsidRPr="00D749D6">
        <w:rPr>
          <w:rFonts w:cs="Arial"/>
          <w:lang w:val="es-ES"/>
        </w:rPr>
        <w:t xml:space="preserve"> y </w:t>
      </w:r>
      <w:proofErr w:type="spellStart"/>
      <w:r w:rsidRPr="00D749D6">
        <w:rPr>
          <w:rFonts w:cs="Arial"/>
          <w:lang w:val="es-ES"/>
        </w:rPr>
        <w:t>treemaps</w:t>
      </w:r>
      <w:proofErr w:type="spellEnd"/>
      <w:r w:rsidRPr="00D749D6">
        <w:rPr>
          <w:rFonts w:cs="Arial"/>
          <w:lang w:val="es-ES"/>
        </w:rPr>
        <w:t xml:space="preserve"> para el seguimiento de picos de demanda, tiempos de atención y cumplimiento de SLA, reduciendo la carga manual de reportes y centralizando métricas críticas.</w:t>
      </w:r>
    </w:p>
    <w:p w14:paraId="2E432F71" w14:textId="52320F5D" w:rsidR="00D749D6" w:rsidRPr="007613C5" w:rsidRDefault="00D749D6" w:rsidP="00D749D6">
      <w:pPr>
        <w:autoSpaceDE w:val="0"/>
        <w:autoSpaceDN w:val="0"/>
        <w:adjustRightInd w:val="0"/>
        <w:rPr>
          <w:rFonts w:cs="Arial"/>
          <w:lang w:val="es-ES"/>
        </w:rPr>
      </w:pPr>
      <w:r w:rsidRPr="00D749D6">
        <w:rPr>
          <w:rFonts w:cs="Arial"/>
          <w:lang w:val="es-ES"/>
        </w:rPr>
        <w:t>En el caso del sistema OTRS, estas metodologías y herramientas pueden adaptarse para implementar un entorno de visualización integral que consolide información de tickets clasificados automáticamente mediante IA. Esto permitirá proyectar cargas de trabajo futuras, identificar cuellos de botella, monitorear el desempeño del personal técnico y garantizar el cumplimiento de SLA, transformando un flujo manual y reactivo en un proceso proactivo, automatizado y basado en datos. La evidencia académica respalda así la elección de plataformas como Power BI para construir dashboards dinámicos y escalables, alineados con los objetivos de optimización de asignación, clasificación y resolución de tickets en OTRS.</w:t>
      </w:r>
    </w:p>
    <w:p w14:paraId="3157AAF3" w14:textId="2FB00056" w:rsidR="003116FE" w:rsidRPr="007613C5" w:rsidRDefault="003116FE" w:rsidP="00F46ECD">
      <w:pPr>
        <w:pStyle w:val="Ttulo2"/>
        <w:numPr>
          <w:ilvl w:val="1"/>
          <w:numId w:val="3"/>
        </w:numPr>
        <w:tabs>
          <w:tab w:val="left" w:pos="426"/>
        </w:tabs>
        <w:rPr>
          <w:rFonts w:cs="Arial"/>
          <w:b/>
          <w:caps w:val="0"/>
          <w:color w:val="000000" w:themeColor="text1"/>
          <w:szCs w:val="22"/>
          <w:lang w:val="es-ES"/>
        </w:rPr>
      </w:pPr>
      <w:r w:rsidRPr="007613C5">
        <w:rPr>
          <w:rFonts w:cs="Arial"/>
          <w:b/>
          <w:caps w:val="0"/>
          <w:szCs w:val="22"/>
          <w:lang w:val="es-ES"/>
        </w:rPr>
        <w:t xml:space="preserve">     </w:t>
      </w:r>
      <w:bookmarkStart w:id="103" w:name="_Toc216699177"/>
      <w:r w:rsidRPr="007613C5">
        <w:rPr>
          <w:rFonts w:cs="Arial"/>
          <w:b/>
          <w:caps w:val="0"/>
          <w:color w:val="000000" w:themeColor="text1"/>
          <w:szCs w:val="22"/>
          <w:lang w:val="es-ES"/>
        </w:rPr>
        <w:t>Estrategia de solución</w:t>
      </w:r>
      <w:bookmarkEnd w:id="103"/>
    </w:p>
    <w:p w14:paraId="55ED3B34" w14:textId="77777777" w:rsidR="003116FE" w:rsidRPr="007613C5" w:rsidRDefault="003116FE" w:rsidP="003116FE">
      <w:pPr>
        <w:autoSpaceDE w:val="0"/>
        <w:autoSpaceDN w:val="0"/>
        <w:adjustRightInd w:val="0"/>
        <w:rPr>
          <w:rFonts w:cs="Arial"/>
          <w:lang w:val="es-ES"/>
        </w:rPr>
      </w:pPr>
      <w:r w:rsidRPr="007613C5">
        <w:rPr>
          <w:rFonts w:cs="Arial"/>
          <w:lang w:val="es-ES"/>
        </w:rPr>
        <w:t xml:space="preserve">Con el objetivo de mejorar la eficiencia en la gestión de requerimientos tecnológicos en ARCONEL, se propone una estrategia basada en la minería de datos, aprendizaje automático y visualización analítica. Esta solución se desarrollará utilizando la metodología KDD (Knowledge Discovery in </w:t>
      </w:r>
      <w:proofErr w:type="spellStart"/>
      <w:r w:rsidRPr="007613C5">
        <w:rPr>
          <w:rFonts w:cs="Arial"/>
          <w:lang w:val="es-ES"/>
        </w:rPr>
        <w:t>Databases</w:t>
      </w:r>
      <w:proofErr w:type="spellEnd"/>
      <w:r w:rsidRPr="007613C5">
        <w:rPr>
          <w:rFonts w:cs="Arial"/>
          <w:lang w:val="es-ES"/>
        </w:rPr>
        <w:t xml:space="preserve">) como base para la extracción de conocimiento útil a partir de los registros históricos de tickets generados en el sistema OTRS de ARCONEL. Esta metodología comprende un conjunto estructurado de etapas, que incluye la selección de datos relevantes, su preprocesamiento, la transformación de variables, la aplicación de técnicas de minería de datos y la interpretación de los resultados obtenidos. Este enfoque permitirá construir modelos que optimicen la clasificación y predicción automatizada de </w:t>
      </w:r>
      <w:r w:rsidRPr="007613C5">
        <w:rPr>
          <w:rFonts w:cs="Arial"/>
          <w:lang w:val="es-ES"/>
        </w:rPr>
        <w:lastRenderedPageBreak/>
        <w:t>tickets, facilitando la toma de decisiones y mejorando los tiempos de respuesta ante requerimientos tecnológicos.</w:t>
      </w:r>
    </w:p>
    <w:p w14:paraId="090510D0" w14:textId="389367A8" w:rsidR="003116FE" w:rsidRPr="007613C5" w:rsidRDefault="003116FE" w:rsidP="003116FE">
      <w:pPr>
        <w:autoSpaceDE w:val="0"/>
        <w:autoSpaceDN w:val="0"/>
        <w:adjustRightInd w:val="0"/>
        <w:rPr>
          <w:rFonts w:cs="Arial"/>
          <w:lang w:val="es-ES"/>
        </w:rPr>
      </w:pPr>
      <w:r w:rsidRPr="007613C5">
        <w:rPr>
          <w:rFonts w:cs="Arial"/>
          <w:lang w:val="es-ES"/>
        </w:rPr>
        <w:t>En cuanto a los modelos de clasificación, se han seleccionado Random Forest y BERT (</w:t>
      </w:r>
      <w:proofErr w:type="spellStart"/>
      <w:r w:rsidRPr="007613C5">
        <w:rPr>
          <w:rFonts w:cs="Arial"/>
          <w:lang w:val="es-ES"/>
        </w:rPr>
        <w:t>Bidirectional</w:t>
      </w:r>
      <w:proofErr w:type="spellEnd"/>
      <w:r w:rsidRPr="007613C5">
        <w:rPr>
          <w:rFonts w:cs="Arial"/>
          <w:lang w:val="es-ES"/>
        </w:rPr>
        <w:t xml:space="preserve"> </w:t>
      </w:r>
      <w:proofErr w:type="spellStart"/>
      <w:r w:rsidRPr="007613C5">
        <w:rPr>
          <w:rFonts w:cs="Arial"/>
          <w:lang w:val="es-ES"/>
        </w:rPr>
        <w:t>Encoder</w:t>
      </w:r>
      <w:proofErr w:type="spellEnd"/>
      <w:r w:rsidRPr="007613C5">
        <w:rPr>
          <w:rFonts w:cs="Arial"/>
          <w:lang w:val="es-ES"/>
        </w:rPr>
        <w:t xml:space="preserve"> </w:t>
      </w:r>
      <w:proofErr w:type="spellStart"/>
      <w:r w:rsidRPr="007613C5">
        <w:rPr>
          <w:rFonts w:cs="Arial"/>
          <w:lang w:val="es-ES"/>
        </w:rPr>
        <w:t>Representations</w:t>
      </w:r>
      <w:proofErr w:type="spellEnd"/>
      <w:r w:rsidRPr="007613C5">
        <w:rPr>
          <w:rFonts w:cs="Arial"/>
          <w:lang w:val="es-ES"/>
        </w:rPr>
        <w:t xml:space="preserve"> </w:t>
      </w:r>
      <w:proofErr w:type="spellStart"/>
      <w:r w:rsidRPr="007613C5">
        <w:rPr>
          <w:rFonts w:cs="Arial"/>
          <w:lang w:val="es-ES"/>
        </w:rPr>
        <w:t>from</w:t>
      </w:r>
      <w:proofErr w:type="spellEnd"/>
      <w:r w:rsidRPr="007613C5">
        <w:rPr>
          <w:rFonts w:cs="Arial"/>
          <w:lang w:val="es-ES"/>
        </w:rPr>
        <w:t xml:space="preserve"> Transformers) debido a sus capacidades comprobadas en la categorización de datos textuales. Random Forest es un algoritmo de ensamble basado en árboles de decisión, reconocido por su robustez, capacidad de generalización y desempeño eficiente en conjuntos de datos con características mixtas, tanto estructuradas como no estructuradas. Por su parte, BERT, una arquitectura basada en Transformers, ha demostrado ser altamente eficaz en tareas de procesamiento de lenguaje natural, permitiendo una comprensión contextual profunda del contenido textual </w:t>
      </w:r>
      <w:sdt>
        <w:sdtPr>
          <w:rPr>
            <w:rFonts w:cs="Arial"/>
            <w:lang w:val="es-ES"/>
          </w:rPr>
          <w:id w:val="-2087213478"/>
          <w:citation/>
        </w:sdtPr>
        <w:sdtContent>
          <w:r w:rsidRPr="007613C5">
            <w:rPr>
              <w:rFonts w:cs="Arial"/>
              <w:lang w:val="es-ES"/>
            </w:rPr>
            <w:fldChar w:fldCharType="begin"/>
          </w:r>
          <w:r w:rsidRPr="007613C5">
            <w:rPr>
              <w:rFonts w:cs="Arial"/>
              <w:lang w:val="es-ES"/>
            </w:rPr>
            <w:instrText xml:space="preserve">CITATION Dev20 \l 12298 </w:instrText>
          </w:r>
          <w:r w:rsidRPr="007613C5">
            <w:rPr>
              <w:rFonts w:cs="Arial"/>
              <w:lang w:val="es-ES"/>
            </w:rPr>
            <w:fldChar w:fldCharType="separate"/>
          </w:r>
          <w:r w:rsidR="003A4FF5" w:rsidRPr="003A4FF5">
            <w:rPr>
              <w:rFonts w:cs="Arial"/>
              <w:noProof/>
              <w:lang w:val="es-ES"/>
            </w:rPr>
            <w:t>(Devlin, Chang, Lee, &amp; Toutanova, 2020)</w:t>
          </w:r>
          <w:r w:rsidRPr="007613C5">
            <w:rPr>
              <w:rFonts w:cs="Arial"/>
              <w:lang w:val="es-ES"/>
            </w:rPr>
            <w:fldChar w:fldCharType="end"/>
          </w:r>
        </w:sdtContent>
      </w:sdt>
      <w:r w:rsidRPr="007613C5">
        <w:rPr>
          <w:rFonts w:cs="Arial"/>
          <w:lang w:val="es-ES"/>
        </w:rPr>
        <w:t xml:space="preserve">. Ambos modelos serán entrenados y evaluados empleando métricas estándar como precisión, </w:t>
      </w:r>
      <w:proofErr w:type="spellStart"/>
      <w:r w:rsidRPr="007613C5">
        <w:rPr>
          <w:rFonts w:cs="Arial"/>
          <w:lang w:val="es-ES"/>
        </w:rPr>
        <w:t>recall</w:t>
      </w:r>
      <w:proofErr w:type="spellEnd"/>
      <w:r w:rsidRPr="007613C5">
        <w:rPr>
          <w:rFonts w:cs="Arial"/>
          <w:lang w:val="es-ES"/>
        </w:rPr>
        <w:t xml:space="preserve"> y F1-score, seleccionando finalmente aquel que demuestre un desempeño superior.</w:t>
      </w:r>
    </w:p>
    <w:p w14:paraId="2262A3A7" w14:textId="7B7493D4" w:rsidR="003116FE" w:rsidRPr="007613C5" w:rsidRDefault="003116FE" w:rsidP="003116FE">
      <w:pPr>
        <w:autoSpaceDE w:val="0"/>
        <w:autoSpaceDN w:val="0"/>
        <w:adjustRightInd w:val="0"/>
        <w:rPr>
          <w:rFonts w:cs="Arial"/>
          <w:lang w:val="es-ES"/>
        </w:rPr>
      </w:pPr>
      <w:r w:rsidRPr="007613C5">
        <w:rPr>
          <w:rFonts w:cs="Arial"/>
          <w:lang w:val="es-ES"/>
        </w:rPr>
        <w:t xml:space="preserve">Para las tareas de predicción, orientadas a anticipar eventos que impactan la gestión operativa, se ha optado por los modelos </w:t>
      </w:r>
      <w:proofErr w:type="spellStart"/>
      <w:r w:rsidRPr="007613C5">
        <w:rPr>
          <w:rFonts w:cs="Arial"/>
          <w:lang w:val="es-ES"/>
        </w:rPr>
        <w:t>CatBoost</w:t>
      </w:r>
      <w:proofErr w:type="spellEnd"/>
      <w:r w:rsidRPr="007613C5">
        <w:rPr>
          <w:rFonts w:cs="Arial"/>
          <w:lang w:val="es-ES"/>
        </w:rPr>
        <w:t xml:space="preserve"> y LSTM (Long Short-</w:t>
      </w:r>
      <w:proofErr w:type="spellStart"/>
      <w:r w:rsidRPr="007613C5">
        <w:rPr>
          <w:rFonts w:cs="Arial"/>
          <w:lang w:val="es-ES"/>
        </w:rPr>
        <w:t>Term</w:t>
      </w:r>
      <w:proofErr w:type="spellEnd"/>
      <w:r w:rsidRPr="007613C5">
        <w:rPr>
          <w:rFonts w:cs="Arial"/>
          <w:lang w:val="es-ES"/>
        </w:rPr>
        <w:t xml:space="preserve"> Memory). </w:t>
      </w:r>
      <w:proofErr w:type="spellStart"/>
      <w:r w:rsidRPr="007613C5">
        <w:rPr>
          <w:rFonts w:cs="Arial"/>
          <w:lang w:val="es-ES"/>
        </w:rPr>
        <w:t>CatBoost</w:t>
      </w:r>
      <w:proofErr w:type="spellEnd"/>
      <w:r w:rsidRPr="007613C5">
        <w:rPr>
          <w:rFonts w:cs="Arial"/>
          <w:lang w:val="es-ES"/>
        </w:rPr>
        <w:t xml:space="preserve"> es un algoritmo de </w:t>
      </w:r>
      <w:proofErr w:type="spellStart"/>
      <w:r w:rsidRPr="007613C5">
        <w:rPr>
          <w:rFonts w:cs="Arial"/>
          <w:lang w:val="es-ES"/>
        </w:rPr>
        <w:t>gradient</w:t>
      </w:r>
      <w:proofErr w:type="spellEnd"/>
      <w:r w:rsidRPr="007613C5">
        <w:rPr>
          <w:rFonts w:cs="Arial"/>
          <w:lang w:val="es-ES"/>
        </w:rPr>
        <w:t xml:space="preserve"> </w:t>
      </w:r>
      <w:proofErr w:type="spellStart"/>
      <w:r w:rsidRPr="007613C5">
        <w:rPr>
          <w:rFonts w:cs="Arial"/>
          <w:lang w:val="es-ES"/>
        </w:rPr>
        <w:t>boosting</w:t>
      </w:r>
      <w:proofErr w:type="spellEnd"/>
      <w:r w:rsidRPr="007613C5">
        <w:rPr>
          <w:rFonts w:cs="Arial"/>
          <w:lang w:val="es-ES"/>
        </w:rPr>
        <w:t xml:space="preserve"> que ofrece ventajas significativas en el manejo de variables categóricas sin requerir codificación previa, lo cual es altamente pertinente en sistemas de tickets que involucran atributos como tipo de solicitud, usuario o agente asignado </w:t>
      </w:r>
      <w:sdt>
        <w:sdtPr>
          <w:rPr>
            <w:rFonts w:cs="Arial"/>
            <w:lang w:val="es-ES"/>
          </w:rPr>
          <w:id w:val="-1092470168"/>
          <w:citation/>
        </w:sdtPr>
        <w:sdtContent>
          <w:r w:rsidRPr="007613C5">
            <w:rPr>
              <w:rFonts w:cs="Arial"/>
              <w:lang w:val="es-ES"/>
            </w:rPr>
            <w:fldChar w:fldCharType="begin"/>
          </w:r>
          <w:r w:rsidRPr="007613C5">
            <w:rPr>
              <w:rFonts w:cs="Arial"/>
              <w:lang w:val="es-ES"/>
            </w:rPr>
            <w:instrText xml:space="preserve"> CITATION Dor20 \l 12298 </w:instrText>
          </w:r>
          <w:r w:rsidRPr="007613C5">
            <w:rPr>
              <w:rFonts w:cs="Arial"/>
              <w:lang w:val="es-ES"/>
            </w:rPr>
            <w:fldChar w:fldCharType="separate"/>
          </w:r>
          <w:r w:rsidR="003A4FF5" w:rsidRPr="003A4FF5">
            <w:rPr>
              <w:rFonts w:cs="Arial"/>
              <w:noProof/>
              <w:lang w:val="es-ES"/>
            </w:rPr>
            <w:t>(Dorogush &amp; Vasily, 2020)</w:t>
          </w:r>
          <w:r w:rsidRPr="007613C5">
            <w:rPr>
              <w:rFonts w:cs="Arial"/>
              <w:lang w:val="es-ES"/>
            </w:rPr>
            <w:fldChar w:fldCharType="end"/>
          </w:r>
        </w:sdtContent>
      </w:sdt>
      <w:r w:rsidRPr="007613C5">
        <w:rPr>
          <w:rFonts w:cs="Arial"/>
          <w:lang w:val="es-ES"/>
        </w:rPr>
        <w:t xml:space="preserve">. En paralelo, LSTM, una variante de redes neuronales recurrentes, permite modelar secuencias temporales y dependencias de largo plazo, siendo idóneo para predecir indicadores como el tiempo de resolución de </w:t>
      </w:r>
      <w:r w:rsidR="00C81AFE" w:rsidRPr="007613C5">
        <w:rPr>
          <w:rFonts w:cs="Arial"/>
          <w:lang w:val="es-ES"/>
        </w:rPr>
        <w:t>tickets.</w:t>
      </w:r>
      <w:r w:rsidRPr="007613C5">
        <w:rPr>
          <w:rFonts w:cs="Arial"/>
          <w:lang w:val="es-ES"/>
        </w:rPr>
        <w:t xml:space="preserve"> Al igual que en el caso anterior, se emplearán métricas específicas para modelos predictivos, como el error cuadrático medio (RMSE) o el coeficiente de determinación (R²), para determinar cuál de los modelos presenta un mejor ajuste y capacidad predictiva.</w:t>
      </w:r>
    </w:p>
    <w:p w14:paraId="3D2CF7F6" w14:textId="77777777" w:rsidR="003116FE" w:rsidRPr="007613C5" w:rsidRDefault="003116FE" w:rsidP="003116FE">
      <w:pPr>
        <w:autoSpaceDE w:val="0"/>
        <w:autoSpaceDN w:val="0"/>
        <w:adjustRightInd w:val="0"/>
        <w:rPr>
          <w:rFonts w:cs="Arial"/>
          <w:lang w:val="es-ES"/>
        </w:rPr>
      </w:pPr>
      <w:r w:rsidRPr="007613C5">
        <w:rPr>
          <w:rFonts w:cs="Arial"/>
          <w:lang w:val="es-ES"/>
        </w:rPr>
        <w:t xml:space="preserve">Complementariamente, se desarrollará un dashboard en Power BI que permitirá visualizar diversos indicadores clave de desempeño relacionados con la gestión de tickets. </w:t>
      </w:r>
      <w:r w:rsidRPr="007613C5">
        <w:rPr>
          <w:rFonts w:cs="Arial"/>
          <w:lang w:val="es-ES"/>
        </w:rPr>
        <w:lastRenderedPageBreak/>
        <w:t>Entre los indicadores que serán monitoreados se incluyen la reducción del tiempo promedio de respuesta, el volumen de tickets recibidos y resueltos, y la satisfacción del usuario final. Este panel de control será fundamental para evaluar el impacto de los modelos implementados, así como para brindar soporte a la toma de decisiones estratégicas dentro del área de Tecnologías de la Información de la institución.</w:t>
      </w:r>
    </w:p>
    <w:p w14:paraId="63FF5859" w14:textId="77777777" w:rsidR="003116FE" w:rsidRPr="007613C5" w:rsidRDefault="003116FE">
      <w:pPr>
        <w:spacing w:after="200" w:line="276" w:lineRule="auto"/>
        <w:jc w:val="left"/>
        <w:rPr>
          <w:rFonts w:cs="Arial"/>
          <w:b/>
          <w:bCs/>
          <w:lang w:val="es-ES"/>
        </w:rPr>
      </w:pPr>
    </w:p>
    <w:p w14:paraId="779130D0" w14:textId="77777777" w:rsidR="00CA05FE" w:rsidRPr="007613C5" w:rsidRDefault="00CA05FE">
      <w:pPr>
        <w:spacing w:after="200" w:line="276" w:lineRule="auto"/>
        <w:jc w:val="left"/>
        <w:rPr>
          <w:rFonts w:cs="Arial"/>
          <w:b/>
          <w:bCs/>
          <w:lang w:val="es-ES"/>
        </w:rPr>
      </w:pPr>
      <w:r w:rsidRPr="007613C5">
        <w:rPr>
          <w:rFonts w:cs="Arial"/>
          <w:b/>
          <w:bCs/>
          <w:lang w:val="es-ES"/>
        </w:rPr>
        <w:br w:type="page"/>
      </w:r>
    </w:p>
    <w:p w14:paraId="2D82C4D0" w14:textId="77777777" w:rsidR="00CA05FE" w:rsidRPr="007613C5" w:rsidRDefault="00CA05FE" w:rsidP="00CE60D4">
      <w:pPr>
        <w:pStyle w:val="Ttulo1"/>
        <w:ind w:firstLine="0"/>
        <w:rPr>
          <w:rFonts w:cs="Arial"/>
          <w:caps w:val="0"/>
          <w:szCs w:val="22"/>
          <w:lang w:val="es-ES"/>
        </w:rPr>
      </w:pPr>
      <w:bookmarkStart w:id="104" w:name="_Toc216699178"/>
      <w:r w:rsidRPr="007613C5">
        <w:rPr>
          <w:rFonts w:cs="Arial"/>
          <w:caps w:val="0"/>
          <w:szCs w:val="22"/>
          <w:lang w:val="es-ES"/>
        </w:rPr>
        <w:lastRenderedPageBreak/>
        <w:t>Capítulo Tres</w:t>
      </w:r>
      <w:bookmarkEnd w:id="104"/>
    </w:p>
    <w:p w14:paraId="0710CEF7" w14:textId="588A50BA" w:rsidR="00D85C95" w:rsidRDefault="00CA05FE" w:rsidP="00CE60D4">
      <w:pPr>
        <w:pStyle w:val="Ttulo1"/>
        <w:ind w:firstLine="0"/>
        <w:rPr>
          <w:rFonts w:cs="Arial"/>
          <w:caps w:val="0"/>
          <w:szCs w:val="22"/>
          <w:lang w:val="es-ES"/>
        </w:rPr>
      </w:pPr>
      <w:r w:rsidRPr="007613C5">
        <w:rPr>
          <w:rFonts w:cs="Arial"/>
          <w:caps w:val="0"/>
          <w:szCs w:val="22"/>
          <w:lang w:val="es-ES"/>
        </w:rPr>
        <w:tab/>
      </w:r>
      <w:bookmarkStart w:id="105" w:name="_Toc216699179"/>
      <w:r w:rsidRPr="007613C5">
        <w:rPr>
          <w:rFonts w:cs="Arial"/>
          <w:caps w:val="0"/>
          <w:szCs w:val="22"/>
          <w:lang w:val="es-ES"/>
        </w:rPr>
        <w:t>Desarrollo de los modelos de clasificación y predicción</w:t>
      </w:r>
      <w:bookmarkEnd w:id="105"/>
    </w:p>
    <w:p w14:paraId="658BDE94" w14:textId="1483F13E" w:rsidR="00FF386B" w:rsidRDefault="00FF386B" w:rsidP="00FF386B">
      <w:pPr>
        <w:autoSpaceDE w:val="0"/>
        <w:autoSpaceDN w:val="0"/>
        <w:adjustRightInd w:val="0"/>
        <w:rPr>
          <w:rFonts w:cs="Arial"/>
          <w:lang w:val="es-ES"/>
        </w:rPr>
      </w:pPr>
      <w:r w:rsidRPr="007613C5">
        <w:rPr>
          <w:rFonts w:cs="Arial"/>
          <w:lang w:val="es-ES"/>
        </w:rPr>
        <w:t xml:space="preserve">El objetivo del presente </w:t>
      </w:r>
      <w:r>
        <w:rPr>
          <w:rFonts w:cs="Arial"/>
          <w:lang w:val="es-ES"/>
        </w:rPr>
        <w:t>capítulo</w:t>
      </w:r>
      <w:r w:rsidRPr="007613C5">
        <w:rPr>
          <w:rFonts w:cs="Arial"/>
          <w:lang w:val="es-ES"/>
        </w:rPr>
        <w:t xml:space="preserve"> es </w:t>
      </w:r>
      <w:r>
        <w:rPr>
          <w:rFonts w:cs="Arial"/>
          <w:lang w:val="es-ES"/>
        </w:rPr>
        <w:t>a</w:t>
      </w:r>
      <w:r w:rsidRPr="00BC2E89">
        <w:rPr>
          <w:rFonts w:cs="Arial"/>
          <w:lang w:val="es-ES"/>
        </w:rPr>
        <w:t>plicar modelos de Aprendizaje Automático (ML) y Aprendizaje Profundo (DL) para el análisis de la base de datos del software OTRS que utiliza la Agencia de Regulación y Control de Electricidad (ARCONEL) con el fin de idéntica y clasificar patrones relevantes y predecir momentos de alta demanda en el sistema</w:t>
      </w:r>
      <w:r w:rsidRPr="007613C5">
        <w:rPr>
          <w:rFonts w:cs="Arial"/>
          <w:lang w:val="es-ES"/>
        </w:rPr>
        <w:t>. Para este propósito</w:t>
      </w:r>
      <w:r>
        <w:rPr>
          <w:rFonts w:cs="Arial"/>
          <w:lang w:val="es-ES"/>
        </w:rPr>
        <w:t>, luego de que se ha realizado una revisión de literatura sobre los principios teóricos y prácticos que bordean el uso de los modelos de IA para estos propósitos, se aborda la tarea de d</w:t>
      </w:r>
      <w:r w:rsidRPr="007613C5">
        <w:rPr>
          <w:rFonts w:cs="Arial"/>
          <w:lang w:val="es-ES"/>
        </w:rPr>
        <w:t>esarrollar un modelo de clasificación automática de tickets basado en algoritmos de Aprendizaje Automático que permita categorizar las solicitudes entrantes de manera eficiente y precisa, optimizando la asignación de recursos humanos</w:t>
      </w:r>
      <w:r>
        <w:rPr>
          <w:rFonts w:cs="Arial"/>
          <w:lang w:val="es-ES"/>
        </w:rPr>
        <w:t xml:space="preserve"> y un modelo de predicción para establecer momentos de alta demanda en el sistema. </w:t>
      </w:r>
    </w:p>
    <w:p w14:paraId="4BC9B7DE" w14:textId="70DB8A15" w:rsidR="00DB6ECA" w:rsidRDefault="00DB6ECA" w:rsidP="00DB6ECA">
      <w:pPr>
        <w:autoSpaceDE w:val="0"/>
        <w:autoSpaceDN w:val="0"/>
        <w:adjustRightInd w:val="0"/>
        <w:rPr>
          <w:rFonts w:cs="Arial"/>
          <w:lang w:val="es-ES"/>
        </w:rPr>
      </w:pPr>
      <w:r w:rsidRPr="007613C5">
        <w:rPr>
          <w:rFonts w:cs="Arial"/>
          <w:lang w:val="es-ES"/>
        </w:rPr>
        <w:t xml:space="preserve">En el proceso general para obtener conocimiento a partir de los datos se emplea la metodología KDD (Knowledge Discovery in </w:t>
      </w:r>
      <w:proofErr w:type="spellStart"/>
      <w:r w:rsidRPr="007613C5">
        <w:rPr>
          <w:rFonts w:cs="Arial"/>
          <w:lang w:val="es-ES"/>
        </w:rPr>
        <w:t>Databases</w:t>
      </w:r>
      <w:proofErr w:type="spellEnd"/>
      <w:r w:rsidRPr="007613C5">
        <w:rPr>
          <w:rFonts w:cs="Arial"/>
          <w:lang w:val="es-ES"/>
        </w:rPr>
        <w:t>), según se muestra en la</w:t>
      </w:r>
      <w:r w:rsidR="00FF386B">
        <w:rPr>
          <w:rFonts w:cs="Arial"/>
          <w:lang w:val="es-ES"/>
        </w:rPr>
        <w:t xml:space="preserve"> </w:t>
      </w:r>
      <w:r w:rsidR="00FF386B">
        <w:rPr>
          <w:rFonts w:cs="Arial"/>
          <w:lang w:val="es-ES"/>
        </w:rPr>
        <w:fldChar w:fldCharType="begin"/>
      </w:r>
      <w:r w:rsidR="00FF386B">
        <w:rPr>
          <w:rFonts w:cs="Arial"/>
          <w:lang w:val="es-ES"/>
        </w:rPr>
        <w:instrText xml:space="preserve"> REF _Ref214141962 \h </w:instrText>
      </w:r>
      <w:r w:rsidR="00FF386B">
        <w:rPr>
          <w:rFonts w:cs="Arial"/>
          <w:lang w:val="es-ES"/>
        </w:rPr>
      </w:r>
      <w:r w:rsidR="00FF386B">
        <w:rPr>
          <w:rFonts w:cs="Arial"/>
          <w:lang w:val="es-ES"/>
        </w:rPr>
        <w:fldChar w:fldCharType="separate"/>
      </w:r>
      <w:r w:rsidR="006E791F" w:rsidRPr="006E791F">
        <w:rPr>
          <w:b/>
          <w:iCs/>
          <w:szCs w:val="20"/>
          <w:lang w:val="es-EC"/>
        </w:rPr>
        <w:t xml:space="preserve">Figura </w:t>
      </w:r>
      <w:r w:rsidR="006E791F" w:rsidRPr="006E791F">
        <w:rPr>
          <w:b/>
          <w:iCs/>
          <w:noProof/>
          <w:szCs w:val="20"/>
          <w:lang w:val="es-EC"/>
        </w:rPr>
        <w:t>2</w:t>
      </w:r>
      <w:r w:rsidR="00FF386B">
        <w:rPr>
          <w:rFonts w:cs="Arial"/>
          <w:lang w:val="es-ES"/>
        </w:rPr>
        <w:fldChar w:fldCharType="end"/>
      </w:r>
      <w:r w:rsidRPr="007613C5">
        <w:rPr>
          <w:rFonts w:cs="Arial"/>
          <w:lang w:val="es-ES"/>
        </w:rPr>
        <w:t xml:space="preserve">, que presenta un proceso adecuado para </w:t>
      </w:r>
      <w:r w:rsidR="00FF386B">
        <w:rPr>
          <w:rFonts w:cs="Arial"/>
          <w:lang w:val="es-ES"/>
        </w:rPr>
        <w:t>el desarrollo del modelo de clasificación y predicción</w:t>
      </w:r>
      <w:r w:rsidRPr="007613C5">
        <w:rPr>
          <w:rFonts w:cs="Arial"/>
          <w:lang w:val="es-ES"/>
        </w:rPr>
        <w:t xml:space="preserve">. </w:t>
      </w:r>
    </w:p>
    <w:p w14:paraId="6A2154F7" w14:textId="4FFFE3EA" w:rsidR="00FF386B" w:rsidRPr="00FF386B" w:rsidRDefault="00FF386B" w:rsidP="00FF386B">
      <w:pPr>
        <w:autoSpaceDE w:val="0"/>
        <w:autoSpaceDN w:val="0"/>
        <w:adjustRightInd w:val="0"/>
        <w:rPr>
          <w:rFonts w:cs="Arial"/>
          <w:lang w:val="es-EC"/>
        </w:rPr>
      </w:pPr>
      <w:r w:rsidRPr="00FF386B">
        <w:rPr>
          <w:rFonts w:cs="Arial"/>
          <w:lang w:val="es-ES"/>
        </w:rPr>
        <w:t>La primera fase consiste en comprender el objetivo específico de cada uno de los modelos. Por un lado, el modelo de clasificación utiliza los tickets registrados durante un período determinado para predecir su prioridad, categorizándolos como de alta o baja</w:t>
      </w:r>
      <w:r w:rsidR="0084352F">
        <w:rPr>
          <w:rFonts w:cs="Arial"/>
          <w:lang w:val="es-ES"/>
        </w:rPr>
        <w:t>, para ello es importante realizar un tratamiento adecuado al texto del asunto en cada ticket</w:t>
      </w:r>
      <w:r w:rsidRPr="00FF386B">
        <w:rPr>
          <w:rFonts w:cs="Arial"/>
          <w:lang w:val="es-ES"/>
        </w:rPr>
        <w:t>. Por otro lado, el modelo de predicción tiene como propósito identificar picos de alta demanda a partir de un conjunto de registros (logs) que documentan el ingreso de tickets.</w:t>
      </w:r>
      <w:r w:rsidR="0084352F">
        <w:rPr>
          <w:rFonts w:cs="Arial"/>
          <w:lang w:val="es-ES"/>
        </w:rPr>
        <w:t xml:space="preserve"> </w:t>
      </w:r>
      <w:r w:rsidRPr="00FF386B">
        <w:rPr>
          <w:rFonts w:cs="Arial"/>
          <w:lang w:val="es-ES"/>
        </w:rPr>
        <w:t xml:space="preserve">En el caso del modelo de clasificación, el objetivo es categorizar correctamente la prioridad de los tickets, ya que una clasificación adecuada permite priorizar eficientemente las solicitudes y ofrecer una respuesta óptima a los usuarios que requieren solución a un problema. En cuanto al modelo de predicción, anticipar los picos de alta demanda facilita una gestión proactiva de </w:t>
      </w:r>
      <w:r w:rsidRPr="00FF386B">
        <w:rPr>
          <w:rFonts w:cs="Arial"/>
          <w:lang w:val="es-ES"/>
        </w:rPr>
        <w:lastRenderedPageBreak/>
        <w:t>los recursos, evitando que estas situaciones se conviertan en cuellos de botella y asegurando respuestas oportunas a los solicitantes.</w:t>
      </w:r>
      <w:r>
        <w:rPr>
          <w:rFonts w:cs="Arial"/>
          <w:lang w:val="es-EC"/>
        </w:rPr>
        <w:t xml:space="preserve"> </w:t>
      </w:r>
    </w:p>
    <w:p w14:paraId="4290BDB2" w14:textId="740968D5" w:rsidR="00DB6ECA" w:rsidRPr="00FF386B" w:rsidRDefault="00DB6ECA" w:rsidP="00CE60D4">
      <w:pPr>
        <w:autoSpaceDE w:val="0"/>
        <w:autoSpaceDN w:val="0"/>
        <w:adjustRightInd w:val="0"/>
        <w:ind w:firstLine="0"/>
        <w:jc w:val="left"/>
        <w:rPr>
          <w:i/>
          <w:iCs/>
          <w:szCs w:val="20"/>
          <w:lang w:val="en-US"/>
        </w:rPr>
      </w:pPr>
      <w:bookmarkStart w:id="106" w:name="_Ref214141962"/>
      <w:bookmarkStart w:id="107" w:name="_Toc207681356"/>
      <w:proofErr w:type="spellStart"/>
      <w:r w:rsidRPr="00FF386B">
        <w:rPr>
          <w:b/>
          <w:iCs/>
          <w:szCs w:val="20"/>
          <w:lang w:val="en-US"/>
        </w:rPr>
        <w:t>Figura</w:t>
      </w:r>
      <w:proofErr w:type="spellEnd"/>
      <w:r w:rsidRPr="00FF386B">
        <w:rPr>
          <w:b/>
          <w:iCs/>
          <w:szCs w:val="20"/>
          <w:lang w:val="en-US"/>
        </w:rPr>
        <w:t xml:space="preserve"> </w:t>
      </w:r>
      <w:r w:rsidRPr="007613C5">
        <w:rPr>
          <w:b/>
          <w:iCs/>
          <w:szCs w:val="20"/>
          <w:lang w:val="es-ES"/>
        </w:rPr>
        <w:fldChar w:fldCharType="begin"/>
      </w:r>
      <w:r w:rsidRPr="00FF386B">
        <w:rPr>
          <w:b/>
          <w:iCs/>
          <w:szCs w:val="20"/>
          <w:lang w:val="en-US"/>
        </w:rPr>
        <w:instrText xml:space="preserve"> SEQ Figura \* ARABIC </w:instrText>
      </w:r>
      <w:r w:rsidRPr="007613C5">
        <w:rPr>
          <w:b/>
          <w:iCs/>
          <w:szCs w:val="20"/>
          <w:lang w:val="es-ES"/>
        </w:rPr>
        <w:fldChar w:fldCharType="separate"/>
      </w:r>
      <w:r w:rsidR="001B521F">
        <w:rPr>
          <w:b/>
          <w:iCs/>
          <w:noProof/>
          <w:szCs w:val="20"/>
          <w:lang w:val="en-US"/>
        </w:rPr>
        <w:t>2</w:t>
      </w:r>
      <w:r w:rsidRPr="007613C5">
        <w:rPr>
          <w:b/>
          <w:iCs/>
          <w:szCs w:val="20"/>
          <w:lang w:val="es-ES"/>
        </w:rPr>
        <w:fldChar w:fldCharType="end"/>
      </w:r>
      <w:bookmarkEnd w:id="106"/>
      <w:r w:rsidRPr="00FF386B">
        <w:rPr>
          <w:b/>
          <w:i/>
          <w:szCs w:val="20"/>
          <w:lang w:val="en-US"/>
        </w:rPr>
        <w:br/>
      </w:r>
      <w:proofErr w:type="spellStart"/>
      <w:r w:rsidRPr="00FF386B">
        <w:rPr>
          <w:i/>
          <w:iCs/>
          <w:szCs w:val="20"/>
          <w:lang w:val="en-US"/>
        </w:rPr>
        <w:t>Fases</w:t>
      </w:r>
      <w:proofErr w:type="spellEnd"/>
      <w:r w:rsidRPr="00FF386B">
        <w:rPr>
          <w:i/>
          <w:iCs/>
          <w:szCs w:val="20"/>
          <w:lang w:val="en-US"/>
        </w:rPr>
        <w:t xml:space="preserve"> del KDD (Knowledge Discovery in Databases)</w:t>
      </w:r>
      <w:bookmarkEnd w:id="107"/>
    </w:p>
    <w:p w14:paraId="45CA1BA6" w14:textId="77777777" w:rsidR="00DB6ECA" w:rsidRPr="007613C5" w:rsidRDefault="00DB6ECA" w:rsidP="00DB6ECA">
      <w:pPr>
        <w:autoSpaceDE w:val="0"/>
        <w:autoSpaceDN w:val="0"/>
        <w:adjustRightInd w:val="0"/>
        <w:spacing w:line="276" w:lineRule="auto"/>
        <w:rPr>
          <w:rFonts w:cs="Arial"/>
          <w:lang w:val="es-ES"/>
        </w:rPr>
      </w:pPr>
      <w:r w:rsidRPr="007613C5">
        <w:rPr>
          <w:rFonts w:cs="Arial"/>
          <w:noProof/>
          <w:lang w:val="es-ES"/>
        </w:rPr>
        <w:drawing>
          <wp:inline distT="0" distB="0" distL="0" distR="0" wp14:anchorId="36017922" wp14:editId="494A2BB5">
            <wp:extent cx="5732145" cy="4067810"/>
            <wp:effectExtent l="19050" t="19050" r="20955" b="279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extLst>
                        <a:ext uri="{28A0092B-C50C-407E-A947-70E740481C1C}">
                          <a14:useLocalDpi xmlns:a14="http://schemas.microsoft.com/office/drawing/2010/main" val="0"/>
                        </a:ext>
                      </a:extLst>
                    </a:blip>
                    <a:stretch>
                      <a:fillRect/>
                    </a:stretch>
                  </pic:blipFill>
                  <pic:spPr>
                    <a:xfrm>
                      <a:off x="0" y="0"/>
                      <a:ext cx="5732145" cy="4067810"/>
                    </a:xfrm>
                    <a:prstGeom prst="rect">
                      <a:avLst/>
                    </a:prstGeom>
                    <a:ln>
                      <a:solidFill>
                        <a:schemeClr val="tx1"/>
                      </a:solidFill>
                    </a:ln>
                  </pic:spPr>
                </pic:pic>
              </a:graphicData>
            </a:graphic>
          </wp:inline>
        </w:drawing>
      </w:r>
    </w:p>
    <w:p w14:paraId="42C1A91F" w14:textId="50516A95" w:rsidR="00DB6ECA" w:rsidRPr="007613C5" w:rsidRDefault="00DB6ECA" w:rsidP="00DB6ECA">
      <w:pPr>
        <w:autoSpaceDE w:val="0"/>
        <w:autoSpaceDN w:val="0"/>
        <w:adjustRightInd w:val="0"/>
        <w:rPr>
          <w:rFonts w:cs="Arial"/>
          <w:lang w:val="es-ES"/>
        </w:rPr>
      </w:pPr>
      <w:r w:rsidRPr="007613C5">
        <w:rPr>
          <w:rFonts w:cs="Arial"/>
          <w:szCs w:val="20"/>
          <w:lang w:val="es-ES"/>
        </w:rPr>
        <w:t xml:space="preserve">Nota. Adaptado de Butka, et al., </w:t>
      </w:r>
      <w:sdt>
        <w:sdtPr>
          <w:rPr>
            <w:rFonts w:cs="Arial"/>
            <w:szCs w:val="20"/>
            <w:lang w:val="es-ES"/>
          </w:rPr>
          <w:id w:val="472722134"/>
          <w:citation/>
        </w:sdtPr>
        <w:sdtContent>
          <w:r w:rsidRPr="007613C5">
            <w:rPr>
              <w:rFonts w:cs="Arial"/>
              <w:szCs w:val="20"/>
              <w:lang w:val="es-ES"/>
            </w:rPr>
            <w:fldChar w:fldCharType="begin"/>
          </w:r>
          <w:r w:rsidRPr="007613C5">
            <w:rPr>
              <w:rFonts w:cs="Arial"/>
              <w:szCs w:val="20"/>
              <w:lang w:val="es-ES"/>
            </w:rPr>
            <w:instrText xml:space="preserve">CITATION But20 \n  \t  \l 12298 </w:instrText>
          </w:r>
          <w:r w:rsidRPr="007613C5">
            <w:rPr>
              <w:rFonts w:cs="Arial"/>
              <w:szCs w:val="20"/>
              <w:lang w:val="es-ES"/>
            </w:rPr>
            <w:fldChar w:fldCharType="separate"/>
          </w:r>
          <w:r w:rsidR="003A4FF5" w:rsidRPr="003A4FF5">
            <w:rPr>
              <w:rFonts w:cs="Arial"/>
              <w:noProof/>
              <w:szCs w:val="20"/>
              <w:lang w:val="es-ES"/>
            </w:rPr>
            <w:t>(2020)</w:t>
          </w:r>
          <w:r w:rsidRPr="007613C5">
            <w:rPr>
              <w:rFonts w:cs="Arial"/>
              <w:szCs w:val="20"/>
              <w:lang w:val="es-ES"/>
            </w:rPr>
            <w:fldChar w:fldCharType="end"/>
          </w:r>
        </w:sdtContent>
      </w:sdt>
    </w:p>
    <w:p w14:paraId="149F8CAD" w14:textId="26D76299" w:rsidR="00DB6ECA" w:rsidRPr="007613C5" w:rsidRDefault="00DB6ECA" w:rsidP="00DB6ECA">
      <w:pPr>
        <w:autoSpaceDE w:val="0"/>
        <w:autoSpaceDN w:val="0"/>
        <w:adjustRightInd w:val="0"/>
        <w:rPr>
          <w:rFonts w:cs="Arial"/>
          <w:lang w:val="es-ES"/>
        </w:rPr>
      </w:pPr>
      <w:r w:rsidRPr="007613C5">
        <w:rPr>
          <w:rFonts w:cs="Arial"/>
          <w:lang w:val="es-ES"/>
        </w:rPr>
        <w:t>Posteriormente, la obtención de datos, donde se elige un subconjunto relevante de datos a partir de múltiples fuentes. Luego sigue el preprocesamiento, que incluye la limpieza de datos y la eliminación de ruido o valores faltantes. Luego, se realiza la transformación, que convierte los datos en un formato adecuado para el análisis</w:t>
      </w:r>
      <w:r w:rsidR="0084352F">
        <w:rPr>
          <w:rFonts w:cs="Arial"/>
          <w:lang w:val="es-ES"/>
        </w:rPr>
        <w:t>,</w:t>
      </w:r>
      <w:r w:rsidRPr="007613C5">
        <w:rPr>
          <w:rFonts w:cs="Arial"/>
          <w:lang w:val="es-ES"/>
        </w:rPr>
        <w:t xml:space="preserve"> mediante técnicas como la reducción de dimensiones o la normalización.</w:t>
      </w:r>
    </w:p>
    <w:p w14:paraId="47E49832" w14:textId="5FA30D3B" w:rsidR="00DB6ECA" w:rsidRDefault="00DB6ECA" w:rsidP="00DB6ECA">
      <w:pPr>
        <w:autoSpaceDE w:val="0"/>
        <w:autoSpaceDN w:val="0"/>
        <w:adjustRightInd w:val="0"/>
        <w:rPr>
          <w:rFonts w:cs="Arial"/>
          <w:lang w:val="es-ES"/>
        </w:rPr>
      </w:pPr>
      <w:r w:rsidRPr="007613C5">
        <w:rPr>
          <w:rFonts w:cs="Arial"/>
          <w:lang w:val="es-ES"/>
        </w:rPr>
        <w:t xml:space="preserve">A continuación, se aplica el data mining (minería de datos), etapa central del proceso KDD, en la cual se utilizan algoritmos y modelos estadísticos o de aprendizaje automático para descubrir patrones interesantes. Los resultados obtenidos son luego evaluados en la </w:t>
      </w:r>
      <w:r w:rsidRPr="007613C5">
        <w:rPr>
          <w:rFonts w:cs="Arial"/>
          <w:lang w:val="es-ES"/>
        </w:rPr>
        <w:lastRenderedPageBreak/>
        <w:t>fase de interpretación/evaluación, donde se valida su utilidad, precisión y relevancia. Finalmente, el conocimiento descubierto se puede integrar a los sistemas organizacionales para la toma de decisiones o automatización de procesos.</w:t>
      </w:r>
    </w:p>
    <w:p w14:paraId="4D47D373" w14:textId="0F36C8CB" w:rsidR="006E791F" w:rsidRPr="00FF7697" w:rsidRDefault="00DB6ECA" w:rsidP="00FF7697">
      <w:pPr>
        <w:autoSpaceDE w:val="0"/>
        <w:autoSpaceDN w:val="0"/>
        <w:adjustRightInd w:val="0"/>
        <w:rPr>
          <w:rFonts w:cs="Arial"/>
          <w:lang w:val="es-ES"/>
        </w:rPr>
      </w:pPr>
      <w:r>
        <w:rPr>
          <w:rFonts w:cs="Arial"/>
          <w:lang w:val="es-ES"/>
        </w:rPr>
        <w:t xml:space="preserve">Estas fases </w:t>
      </w:r>
      <w:r w:rsidR="00BC2E89">
        <w:rPr>
          <w:rFonts w:cs="Arial"/>
          <w:lang w:val="es-ES"/>
        </w:rPr>
        <w:t xml:space="preserve">del proceso KDD </w:t>
      </w:r>
      <w:r>
        <w:rPr>
          <w:rFonts w:cs="Arial"/>
          <w:lang w:val="es-ES"/>
        </w:rPr>
        <w:t>se ha</w:t>
      </w:r>
      <w:r w:rsidR="00BC2E89">
        <w:rPr>
          <w:rFonts w:cs="Arial"/>
          <w:lang w:val="es-ES"/>
        </w:rPr>
        <w:t>n</w:t>
      </w:r>
      <w:r>
        <w:rPr>
          <w:rFonts w:cs="Arial"/>
          <w:lang w:val="es-ES"/>
        </w:rPr>
        <w:t xml:space="preserve"> aplicado de manera diferente a los dos procesos que nos concierne, clasificación y </w:t>
      </w:r>
      <w:r w:rsidR="0084352F">
        <w:rPr>
          <w:rFonts w:cs="Arial"/>
          <w:lang w:val="es-ES"/>
        </w:rPr>
        <w:t>predicción</w:t>
      </w:r>
      <w:r w:rsidR="00BC2E89">
        <w:rPr>
          <w:rFonts w:cs="Arial"/>
          <w:lang w:val="es-ES"/>
        </w:rPr>
        <w:t>. Es por esto que se explica en secciones diferentes como se abord</w:t>
      </w:r>
      <w:r w:rsidR="0084352F">
        <w:rPr>
          <w:rFonts w:cs="Arial"/>
          <w:lang w:val="es-ES"/>
        </w:rPr>
        <w:t>a</w:t>
      </w:r>
      <w:r w:rsidR="00BC2E89">
        <w:rPr>
          <w:rFonts w:cs="Arial"/>
          <w:lang w:val="es-ES"/>
        </w:rPr>
        <w:t xml:space="preserve"> cada una de las etapas en cada proceso. </w:t>
      </w:r>
    </w:p>
    <w:p w14:paraId="4CD5241B" w14:textId="77777777" w:rsidR="00DB6ECA" w:rsidRPr="00DB6ECA" w:rsidRDefault="00DB6ECA" w:rsidP="00DB6ECA">
      <w:pPr>
        <w:rPr>
          <w:lang w:val="es-ES"/>
        </w:rPr>
      </w:pPr>
    </w:p>
    <w:p w14:paraId="3EECAEFF" w14:textId="77777777" w:rsidR="00DB6ECA" w:rsidRPr="00DB6ECA" w:rsidRDefault="00DB6ECA" w:rsidP="00F46ECD">
      <w:pPr>
        <w:pStyle w:val="Prrafodelista"/>
        <w:keepNext/>
        <w:keepLines/>
        <w:numPr>
          <w:ilvl w:val="0"/>
          <w:numId w:val="3"/>
        </w:numPr>
        <w:tabs>
          <w:tab w:val="left" w:pos="426"/>
        </w:tabs>
        <w:contextualSpacing w:val="0"/>
        <w:outlineLvl w:val="1"/>
        <w:rPr>
          <w:rFonts w:eastAsiaTheme="majorEastAsia" w:cs="Arial"/>
          <w:b/>
          <w:bCs/>
          <w:vanish/>
          <w:color w:val="000000" w:themeColor="text1"/>
          <w:lang w:val="es-ES"/>
        </w:rPr>
      </w:pPr>
      <w:bookmarkStart w:id="108" w:name="_Toc207680977"/>
      <w:bookmarkStart w:id="109" w:name="_Toc216688893"/>
      <w:bookmarkStart w:id="110" w:name="_Toc216699102"/>
      <w:bookmarkStart w:id="111" w:name="_Toc216699180"/>
      <w:bookmarkEnd w:id="108"/>
      <w:bookmarkEnd w:id="109"/>
      <w:bookmarkEnd w:id="110"/>
      <w:bookmarkEnd w:id="111"/>
    </w:p>
    <w:p w14:paraId="7C91810A" w14:textId="5AA6EC5D" w:rsidR="00FF7697" w:rsidRPr="00361970" w:rsidRDefault="00DB6ECA" w:rsidP="00361970">
      <w:pPr>
        <w:pStyle w:val="Titulo11"/>
      </w:pPr>
      <w:r w:rsidRPr="007613C5">
        <w:t xml:space="preserve">     </w:t>
      </w:r>
      <w:bookmarkStart w:id="112" w:name="_Toc216699181"/>
      <w:r w:rsidRPr="00DB6ECA">
        <w:t>Clasificación de Tickets</w:t>
      </w:r>
      <w:bookmarkStart w:id="113" w:name="_Toc204657209"/>
      <w:bookmarkStart w:id="114" w:name="_Toc204657270"/>
      <w:bookmarkStart w:id="115" w:name="_Toc204657666"/>
      <w:bookmarkStart w:id="116" w:name="_Toc204658656"/>
      <w:bookmarkStart w:id="117" w:name="_Toc204663799"/>
      <w:bookmarkEnd w:id="112"/>
      <w:bookmarkEnd w:id="113"/>
      <w:bookmarkEnd w:id="114"/>
      <w:bookmarkEnd w:id="115"/>
      <w:bookmarkEnd w:id="116"/>
      <w:bookmarkEnd w:id="117"/>
    </w:p>
    <w:p w14:paraId="6673AC83" w14:textId="160AF1F2" w:rsidR="00361970" w:rsidRPr="00361970" w:rsidRDefault="00361970" w:rsidP="00361970">
      <w:pPr>
        <w:autoSpaceDE w:val="0"/>
        <w:autoSpaceDN w:val="0"/>
        <w:adjustRightInd w:val="0"/>
        <w:rPr>
          <w:rFonts w:cs="Arial"/>
          <w:lang w:val="es-ES"/>
        </w:rPr>
      </w:pPr>
      <w:r w:rsidRPr="00361970">
        <w:rPr>
          <w:rFonts w:cs="Arial"/>
          <w:lang w:val="es-ES"/>
        </w:rPr>
        <w:t>El proceso integral para la clasificación automatizada de tickets se estructura en una secuencia organizada de etapas que permiten transformar datos textuales sin procesar en predicciones confiables sobre su nivel de prioridad. Como se observa en el diagrama, el flujo inicia con la recopilación y depuración de la información proveniente del sistema OTRS, seguida de un proceso de limpieza y preprocesamiento que garantiza la calidad del texto mediante la normalización, eliminación de ruido y preparación lingüística</w:t>
      </w:r>
      <w:r>
        <w:rPr>
          <w:rFonts w:cs="Arial"/>
          <w:b/>
          <w:bCs/>
          <w:lang w:val="es-ES"/>
        </w:rPr>
        <w:t xml:space="preserve"> </w:t>
      </w:r>
      <w:sdt>
        <w:sdtPr>
          <w:rPr>
            <w:rFonts w:cs="Arial"/>
            <w:b/>
            <w:bCs/>
            <w:lang w:val="es-ES"/>
          </w:rPr>
          <w:id w:val="-508446234"/>
          <w:citation/>
        </w:sdtPr>
        <w:sdtContent>
          <w:r>
            <w:rPr>
              <w:rFonts w:cs="Arial"/>
              <w:b/>
              <w:bCs/>
              <w:lang w:val="es-ES"/>
            </w:rPr>
            <w:fldChar w:fldCharType="begin"/>
          </w:r>
          <w:r>
            <w:rPr>
              <w:rFonts w:cs="Arial"/>
              <w:b/>
              <w:bCs/>
              <w:lang w:val="es-EC"/>
            </w:rPr>
            <w:instrText xml:space="preserve"> CITATION Jur25 \l 12298 </w:instrText>
          </w:r>
          <w:r>
            <w:rPr>
              <w:rFonts w:cs="Arial"/>
              <w:b/>
              <w:bCs/>
              <w:lang w:val="es-ES"/>
            </w:rPr>
            <w:fldChar w:fldCharType="separate"/>
          </w:r>
          <w:r w:rsidRPr="00361970">
            <w:rPr>
              <w:rFonts w:cs="Arial"/>
              <w:noProof/>
              <w:lang w:val="es-EC"/>
            </w:rPr>
            <w:t>(Jurafsky &amp; Martin, 2025)</w:t>
          </w:r>
          <w:r>
            <w:rPr>
              <w:rFonts w:cs="Arial"/>
              <w:b/>
              <w:bCs/>
              <w:lang w:val="es-ES"/>
            </w:rPr>
            <w:fldChar w:fldCharType="end"/>
          </w:r>
        </w:sdtContent>
      </w:sdt>
      <w:r w:rsidRPr="00361970">
        <w:rPr>
          <w:rFonts w:cs="Arial"/>
          <w:lang w:val="es-ES"/>
        </w:rPr>
        <w:t xml:space="preserve">. </w:t>
      </w:r>
    </w:p>
    <w:p w14:paraId="0BC8AE31" w14:textId="694D05A1" w:rsidR="00361970" w:rsidRPr="00361970" w:rsidRDefault="00361970" w:rsidP="00CE60D4">
      <w:pPr>
        <w:autoSpaceDE w:val="0"/>
        <w:autoSpaceDN w:val="0"/>
        <w:adjustRightInd w:val="0"/>
        <w:ind w:firstLine="0"/>
        <w:jc w:val="left"/>
        <w:rPr>
          <w:i/>
          <w:iCs/>
          <w:szCs w:val="20"/>
          <w:lang w:val="es-EC"/>
        </w:rPr>
      </w:pPr>
      <w:bookmarkStart w:id="118" w:name="_Ref214207800"/>
      <w:r w:rsidRPr="00361970">
        <w:rPr>
          <w:b/>
          <w:iCs/>
          <w:szCs w:val="20"/>
          <w:lang w:val="es-EC"/>
        </w:rPr>
        <w:t xml:space="preserve">Figura </w:t>
      </w:r>
      <w:r w:rsidRPr="007613C5">
        <w:rPr>
          <w:b/>
          <w:iCs/>
          <w:szCs w:val="20"/>
          <w:lang w:val="es-ES"/>
        </w:rPr>
        <w:fldChar w:fldCharType="begin"/>
      </w:r>
      <w:r w:rsidRPr="00361970">
        <w:rPr>
          <w:b/>
          <w:iCs/>
          <w:szCs w:val="20"/>
          <w:lang w:val="es-EC"/>
        </w:rPr>
        <w:instrText xml:space="preserve"> SEQ Figura \* ARABIC </w:instrText>
      </w:r>
      <w:r w:rsidRPr="007613C5">
        <w:rPr>
          <w:b/>
          <w:iCs/>
          <w:szCs w:val="20"/>
          <w:lang w:val="es-ES"/>
        </w:rPr>
        <w:fldChar w:fldCharType="separate"/>
      </w:r>
      <w:r w:rsidR="001B521F">
        <w:rPr>
          <w:b/>
          <w:iCs/>
          <w:noProof/>
          <w:szCs w:val="20"/>
          <w:lang w:val="es-EC"/>
        </w:rPr>
        <w:t>3</w:t>
      </w:r>
      <w:r w:rsidRPr="007613C5">
        <w:rPr>
          <w:b/>
          <w:iCs/>
          <w:szCs w:val="20"/>
          <w:lang w:val="es-ES"/>
        </w:rPr>
        <w:fldChar w:fldCharType="end"/>
      </w:r>
      <w:bookmarkEnd w:id="118"/>
      <w:r w:rsidRPr="00361970">
        <w:rPr>
          <w:b/>
          <w:i/>
          <w:szCs w:val="20"/>
          <w:lang w:val="es-EC"/>
        </w:rPr>
        <w:br/>
      </w:r>
      <w:r w:rsidRPr="00361970">
        <w:rPr>
          <w:i/>
          <w:iCs/>
          <w:szCs w:val="20"/>
          <w:lang w:val="es-EC"/>
        </w:rPr>
        <w:t>Proceso de clasificación de tickets</w:t>
      </w:r>
    </w:p>
    <w:p w14:paraId="0E3101CD" w14:textId="4D08C42B" w:rsidR="00FF7697" w:rsidRDefault="00361970" w:rsidP="00361970">
      <w:pPr>
        <w:pStyle w:val="Titulo11"/>
        <w:numPr>
          <w:ilvl w:val="0"/>
          <w:numId w:val="0"/>
        </w:numPr>
        <w:outlineLvl w:val="9"/>
      </w:pPr>
      <w:r>
        <w:rPr>
          <w:noProof/>
        </w:rPr>
        <w:drawing>
          <wp:inline distT="0" distB="0" distL="0" distR="0" wp14:anchorId="648CAC04" wp14:editId="5688749E">
            <wp:extent cx="5732145" cy="2009775"/>
            <wp:effectExtent l="0" t="0" r="0" b="0"/>
            <wp:docPr id="1024276534" name="Imagen 102427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6534" name="Imagen 1024276534"/>
                    <pic:cNvPicPr/>
                  </pic:nvPicPr>
                  <pic:blipFill>
                    <a:blip r:embed="rId14">
                      <a:extLst>
                        <a:ext uri="{28A0092B-C50C-407E-A947-70E740481C1C}">
                          <a14:useLocalDpi xmlns:a14="http://schemas.microsoft.com/office/drawing/2010/main" val="0"/>
                        </a:ext>
                      </a:extLst>
                    </a:blip>
                    <a:stretch>
                      <a:fillRect/>
                    </a:stretch>
                  </pic:blipFill>
                  <pic:spPr>
                    <a:xfrm>
                      <a:off x="0" y="0"/>
                      <a:ext cx="5732145" cy="2009775"/>
                    </a:xfrm>
                    <a:prstGeom prst="rect">
                      <a:avLst/>
                    </a:prstGeom>
                  </pic:spPr>
                </pic:pic>
              </a:graphicData>
            </a:graphic>
          </wp:inline>
        </w:drawing>
      </w:r>
    </w:p>
    <w:p w14:paraId="645A94BD" w14:textId="6CC0A1D5" w:rsidR="00361970" w:rsidRPr="00361970" w:rsidRDefault="00361970" w:rsidP="00361970">
      <w:pPr>
        <w:autoSpaceDE w:val="0"/>
        <w:autoSpaceDN w:val="0"/>
        <w:adjustRightInd w:val="0"/>
        <w:rPr>
          <w:rFonts w:cs="Arial"/>
          <w:lang w:val="es-ES"/>
        </w:rPr>
      </w:pPr>
      <w:r w:rsidRPr="00361970">
        <w:rPr>
          <w:rFonts w:cs="Arial"/>
          <w:lang w:val="es-ES"/>
        </w:rPr>
        <w:t xml:space="preserve">Posteriormente, los datos se transforman en representaciones numéricas mediante técnicas de ingeniería de características, según corresponda a los enfoques de Machine Learning o Deep Learning. A partir de estas representaciones, los diferentes algoritmos son </w:t>
      </w:r>
      <w:r w:rsidRPr="00361970">
        <w:rPr>
          <w:rFonts w:cs="Arial"/>
          <w:lang w:val="es-ES"/>
        </w:rPr>
        <w:lastRenderedPageBreak/>
        <w:t>entrenados para aprender patrones asociados a la prioridad de los tickets y, finalmente, son evaluados mediante métricas de desempeño que permiten determinar la efectividad de cada modelo, tal como se ha demostrado en aplicaciones recientes de clasificación de tickets y análisis de texto</w:t>
      </w:r>
      <w:r>
        <w:rPr>
          <w:rFonts w:cs="Arial"/>
          <w:lang w:val="es-ES"/>
        </w:rPr>
        <w:t xml:space="preserve"> </w:t>
      </w:r>
      <w:sdt>
        <w:sdtPr>
          <w:rPr>
            <w:rFonts w:cs="Arial"/>
            <w:lang w:val="es-ES"/>
          </w:rPr>
          <w:id w:val="-1084531328"/>
          <w:citation/>
        </w:sdtPr>
        <w:sdtContent>
          <w:r>
            <w:rPr>
              <w:rFonts w:cs="Arial"/>
              <w:lang w:val="es-ES"/>
            </w:rPr>
            <w:fldChar w:fldCharType="begin"/>
          </w:r>
          <w:r>
            <w:rPr>
              <w:rFonts w:cs="Arial"/>
              <w:lang w:val="es-EC"/>
            </w:rPr>
            <w:instrText xml:space="preserve"> CITATION Zem21 \l 12298 </w:instrText>
          </w:r>
          <w:r>
            <w:rPr>
              <w:rFonts w:cs="Arial"/>
              <w:lang w:val="es-ES"/>
            </w:rPr>
            <w:fldChar w:fldCharType="separate"/>
          </w:r>
          <w:r w:rsidRPr="00361970">
            <w:rPr>
              <w:rFonts w:cs="Arial"/>
              <w:noProof/>
              <w:lang w:val="es-EC"/>
            </w:rPr>
            <w:t>(Zemp, 2021)</w:t>
          </w:r>
          <w:r>
            <w:rPr>
              <w:rFonts w:cs="Arial"/>
              <w:lang w:val="es-ES"/>
            </w:rPr>
            <w:fldChar w:fldCharType="end"/>
          </w:r>
        </w:sdtContent>
      </w:sdt>
      <w:r w:rsidRPr="00361970">
        <w:rPr>
          <w:rFonts w:cs="Arial"/>
          <w:lang w:val="es-ES"/>
        </w:rPr>
        <w:t>. E</w:t>
      </w:r>
      <w:r>
        <w:rPr>
          <w:rFonts w:cs="Arial"/>
          <w:lang w:val="es-ES"/>
        </w:rPr>
        <w:t xml:space="preserve">l flujo de la </w:t>
      </w:r>
      <w:r>
        <w:rPr>
          <w:rFonts w:cs="Arial"/>
          <w:lang w:val="es-ES"/>
        </w:rPr>
        <w:fldChar w:fldCharType="begin"/>
      </w:r>
      <w:r>
        <w:rPr>
          <w:rFonts w:cs="Arial"/>
          <w:lang w:val="es-ES"/>
        </w:rPr>
        <w:instrText xml:space="preserve"> REF _Ref214207800 \h </w:instrText>
      </w:r>
      <w:r>
        <w:rPr>
          <w:rFonts w:cs="Arial"/>
          <w:lang w:val="es-ES"/>
        </w:rPr>
      </w:r>
      <w:r>
        <w:rPr>
          <w:rFonts w:cs="Arial"/>
          <w:lang w:val="es-ES"/>
        </w:rPr>
        <w:fldChar w:fldCharType="separate"/>
      </w:r>
      <w:r w:rsidRPr="00361970">
        <w:rPr>
          <w:b/>
          <w:iCs/>
          <w:szCs w:val="20"/>
          <w:lang w:val="es-EC"/>
        </w:rPr>
        <w:t xml:space="preserve">Figura </w:t>
      </w:r>
      <w:r>
        <w:rPr>
          <w:b/>
          <w:iCs/>
          <w:noProof/>
          <w:szCs w:val="20"/>
          <w:lang w:val="es-EC"/>
        </w:rPr>
        <w:t>3</w:t>
      </w:r>
      <w:r>
        <w:rPr>
          <w:rFonts w:cs="Arial"/>
          <w:lang w:val="es-ES"/>
        </w:rPr>
        <w:fldChar w:fldCharType="end"/>
      </w:r>
      <w:r>
        <w:rPr>
          <w:rFonts w:cs="Arial"/>
          <w:lang w:val="es-ES"/>
        </w:rPr>
        <w:t xml:space="preserve"> </w:t>
      </w:r>
      <w:r w:rsidRPr="00361970">
        <w:rPr>
          <w:rFonts w:cs="Arial"/>
          <w:lang w:val="es-ES"/>
        </w:rPr>
        <w:t>asegura una transición coherente desde los datos brutos hasta la obtención de modelos robustos capaces de apoyar la toma de decisiones operativas en la gestión de servicios.</w:t>
      </w:r>
    </w:p>
    <w:p w14:paraId="0A390E11" w14:textId="2E3F7C77" w:rsidR="00CA05FE" w:rsidRPr="007613C5" w:rsidRDefault="00BC2E89" w:rsidP="00BC2E89">
      <w:pPr>
        <w:pStyle w:val="Titulo111"/>
      </w:pPr>
      <w:bookmarkStart w:id="119" w:name="_Toc216699182"/>
      <w:r>
        <w:t>Entender el objetivo</w:t>
      </w:r>
      <w:bookmarkEnd w:id="119"/>
    </w:p>
    <w:p w14:paraId="23112129" w14:textId="162D22F3" w:rsidR="00D36B07" w:rsidRPr="007613C5" w:rsidRDefault="00BC2E89" w:rsidP="00284B11">
      <w:pPr>
        <w:autoSpaceDE w:val="0"/>
        <w:autoSpaceDN w:val="0"/>
        <w:adjustRightInd w:val="0"/>
        <w:rPr>
          <w:rFonts w:cs="Arial"/>
          <w:lang w:val="es-ES"/>
        </w:rPr>
      </w:pPr>
      <w:r>
        <w:rPr>
          <w:rFonts w:cs="Arial"/>
          <w:lang w:val="es-ES"/>
        </w:rPr>
        <w:t xml:space="preserve">En este sentido, y basados en la metodología KDD, </w:t>
      </w:r>
      <w:r w:rsidR="0084352F">
        <w:rPr>
          <w:rFonts w:cs="Arial"/>
          <w:lang w:val="es-ES"/>
        </w:rPr>
        <w:t xml:space="preserve">se considera </w:t>
      </w:r>
      <w:r>
        <w:rPr>
          <w:rFonts w:cs="Arial"/>
          <w:lang w:val="es-ES"/>
        </w:rPr>
        <w:t>un</w:t>
      </w:r>
      <w:r w:rsidR="00AB506B" w:rsidRPr="007613C5">
        <w:rPr>
          <w:rFonts w:cs="Arial"/>
          <w:lang w:val="es-ES"/>
        </w:rPr>
        <w:t xml:space="preserve">a muestra de datos de la base de datos del software OTRS que utiliza la Agencia de Regulación y Control de Electricidad (ARCONEL) para los procesos de entrenamiento de los modelos. Esta base de datos se encuentra en formato .xlsx y la muestra a la cual se accedió cuenta con un total de </w:t>
      </w:r>
      <w:r w:rsidR="0074511C">
        <w:rPr>
          <w:rFonts w:cs="Arial"/>
          <w:lang w:val="es-ES"/>
        </w:rPr>
        <w:t>2449</w:t>
      </w:r>
      <w:r w:rsidR="00AB506B" w:rsidRPr="0074511C">
        <w:rPr>
          <w:rFonts w:cs="Arial"/>
          <w:lang w:val="es-ES"/>
        </w:rPr>
        <w:t xml:space="preserve"> registros</w:t>
      </w:r>
      <w:r w:rsidR="00AB506B" w:rsidRPr="007613C5">
        <w:rPr>
          <w:rFonts w:cs="Arial"/>
          <w:lang w:val="es-ES"/>
        </w:rPr>
        <w:t xml:space="preserve">, con </w:t>
      </w:r>
      <w:r w:rsidR="00C81AFE" w:rsidRPr="007613C5">
        <w:rPr>
          <w:rFonts w:cs="Arial"/>
          <w:lang w:val="es-ES"/>
        </w:rPr>
        <w:t>información</w:t>
      </w:r>
      <w:r w:rsidR="00AB506B" w:rsidRPr="007613C5">
        <w:rPr>
          <w:rFonts w:cs="Arial"/>
          <w:lang w:val="es-ES"/>
        </w:rPr>
        <w:t xml:space="preserve"> clave como es el </w:t>
      </w:r>
      <w:r w:rsidR="00C81AFE" w:rsidRPr="007613C5">
        <w:rPr>
          <w:rFonts w:cs="Arial"/>
          <w:lang w:val="es-ES"/>
        </w:rPr>
        <w:t>número</w:t>
      </w:r>
      <w:r w:rsidR="00AB506B" w:rsidRPr="007613C5">
        <w:rPr>
          <w:rFonts w:cs="Arial"/>
          <w:lang w:val="es-ES"/>
        </w:rPr>
        <w:t xml:space="preserve"> de ticket, fecha, asunto, usuario solicitante, prioridad </w:t>
      </w:r>
      <w:r w:rsidRPr="007613C5">
        <w:rPr>
          <w:rFonts w:cs="Arial"/>
          <w:lang w:val="es-ES"/>
        </w:rPr>
        <w:t>de los tickets</w:t>
      </w:r>
      <w:r w:rsidR="00AB506B" w:rsidRPr="007613C5">
        <w:rPr>
          <w:rFonts w:cs="Arial"/>
          <w:lang w:val="es-ES"/>
        </w:rPr>
        <w:t xml:space="preserve">, departamento, tipo, </w:t>
      </w:r>
      <w:r w:rsidR="00C81AFE" w:rsidRPr="007613C5">
        <w:rPr>
          <w:rFonts w:cs="Arial"/>
          <w:lang w:val="es-ES"/>
        </w:rPr>
        <w:t>etc.</w:t>
      </w:r>
      <w:r w:rsidR="00AB506B" w:rsidRPr="007613C5">
        <w:rPr>
          <w:rFonts w:cs="Arial"/>
          <w:lang w:val="es-ES"/>
        </w:rPr>
        <w:t xml:space="preserve">, de acuerdo a lo que se muestra en la </w:t>
      </w:r>
      <w:r w:rsidR="000453C2" w:rsidRPr="000453C2">
        <w:rPr>
          <w:rFonts w:cs="Arial"/>
          <w:lang w:val="es-ES"/>
        </w:rPr>
        <w:fldChar w:fldCharType="begin"/>
      </w:r>
      <w:r w:rsidR="000453C2" w:rsidRPr="000453C2">
        <w:rPr>
          <w:rFonts w:cs="Arial"/>
          <w:lang w:val="es-ES"/>
        </w:rPr>
        <w:instrText xml:space="preserve"> REF _Ref204657304 \h  \* MERGEFORMAT </w:instrText>
      </w:r>
      <w:r w:rsidR="000453C2" w:rsidRPr="000453C2">
        <w:rPr>
          <w:rFonts w:cs="Arial"/>
          <w:lang w:val="es-ES"/>
        </w:rPr>
      </w:r>
      <w:r w:rsidR="000453C2" w:rsidRPr="000453C2">
        <w:rPr>
          <w:rFonts w:cs="Arial"/>
          <w:lang w:val="es-ES"/>
        </w:rPr>
        <w:fldChar w:fldCharType="separate"/>
      </w:r>
      <w:r w:rsidR="00361970" w:rsidRPr="000453C2">
        <w:rPr>
          <w:b/>
          <w:bCs/>
          <w:szCs w:val="20"/>
        </w:rPr>
        <w:t xml:space="preserve">Tabla </w:t>
      </w:r>
      <w:r w:rsidR="00361970" w:rsidRPr="00361970">
        <w:rPr>
          <w:b/>
          <w:bCs/>
          <w:noProof/>
          <w:szCs w:val="20"/>
        </w:rPr>
        <w:t>9</w:t>
      </w:r>
      <w:r w:rsidR="000453C2" w:rsidRPr="000453C2">
        <w:rPr>
          <w:rFonts w:cs="Arial"/>
          <w:lang w:val="es-ES"/>
        </w:rPr>
        <w:fldChar w:fldCharType="end"/>
      </w:r>
      <w:r w:rsidR="00284B11" w:rsidRPr="000453C2">
        <w:rPr>
          <w:rFonts w:cs="Arial"/>
          <w:lang w:val="es-ES"/>
        </w:rPr>
        <w:t>, donde</w:t>
      </w:r>
      <w:r w:rsidR="00284B11" w:rsidRPr="007613C5">
        <w:rPr>
          <w:rFonts w:cs="Arial"/>
          <w:lang w:val="es-ES"/>
        </w:rPr>
        <w:t xml:space="preserve"> además se puede ver estados adicionales sobre el atraso y contestación de los tickets lo cual permitiría analizar si hubo una respuesta oportuna por parte de los agentes asignados para atender el tipo de </w:t>
      </w:r>
      <w:r w:rsidR="00C81AFE" w:rsidRPr="007613C5">
        <w:rPr>
          <w:rFonts w:cs="Arial"/>
          <w:lang w:val="es-ES"/>
        </w:rPr>
        <w:t>solicitud</w:t>
      </w:r>
      <w:r w:rsidR="00284B11" w:rsidRPr="007613C5">
        <w:rPr>
          <w:rFonts w:cs="Arial"/>
          <w:lang w:val="es-ES"/>
        </w:rPr>
        <w:t xml:space="preserve">. </w:t>
      </w:r>
    </w:p>
    <w:p w14:paraId="659B81E9" w14:textId="1A78DB78" w:rsidR="00E03579" w:rsidRPr="00E03579" w:rsidRDefault="00E03579" w:rsidP="00CE60D4">
      <w:pPr>
        <w:pStyle w:val="Descripcin"/>
        <w:keepNext/>
        <w:spacing w:after="0"/>
        <w:ind w:firstLine="0"/>
        <w:jc w:val="left"/>
        <w:rPr>
          <w:sz w:val="20"/>
          <w:szCs w:val="20"/>
        </w:rPr>
      </w:pPr>
      <w:bookmarkStart w:id="120" w:name="_Ref204657304"/>
      <w:bookmarkStart w:id="121" w:name="_Toc216699139"/>
      <w:r w:rsidRPr="000453C2">
        <w:rPr>
          <w:bCs/>
          <w:iCs w:val="0"/>
          <w:sz w:val="20"/>
          <w:szCs w:val="20"/>
        </w:rPr>
        <w:t xml:space="preserve">Tabla </w:t>
      </w:r>
      <w:r w:rsidR="00D65058">
        <w:rPr>
          <w:b w:val="0"/>
          <w:bCs/>
          <w:i/>
          <w:iCs w:val="0"/>
          <w:sz w:val="20"/>
          <w:szCs w:val="20"/>
        </w:rPr>
        <w:fldChar w:fldCharType="begin"/>
      </w:r>
      <w:r w:rsidR="00D65058">
        <w:rPr>
          <w:bCs/>
          <w:iCs w:val="0"/>
          <w:sz w:val="20"/>
          <w:szCs w:val="20"/>
        </w:rPr>
        <w:instrText xml:space="preserve"> SEQ Tabla \* ARABIC </w:instrText>
      </w:r>
      <w:r w:rsidR="00D65058">
        <w:rPr>
          <w:b w:val="0"/>
          <w:bCs/>
          <w:i/>
          <w:iCs w:val="0"/>
          <w:sz w:val="20"/>
          <w:szCs w:val="20"/>
        </w:rPr>
        <w:fldChar w:fldCharType="separate"/>
      </w:r>
      <w:r w:rsidR="00332452">
        <w:rPr>
          <w:bCs/>
          <w:iCs w:val="0"/>
          <w:noProof/>
          <w:sz w:val="20"/>
          <w:szCs w:val="20"/>
        </w:rPr>
        <w:t>9</w:t>
      </w:r>
      <w:r w:rsidR="00D65058">
        <w:rPr>
          <w:b w:val="0"/>
          <w:bCs/>
          <w:i/>
          <w:iCs w:val="0"/>
          <w:sz w:val="20"/>
          <w:szCs w:val="20"/>
        </w:rPr>
        <w:fldChar w:fldCharType="end"/>
      </w:r>
      <w:bookmarkEnd w:id="120"/>
      <w:r w:rsidRPr="00E03579">
        <w:rPr>
          <w:sz w:val="20"/>
          <w:szCs w:val="20"/>
        </w:rPr>
        <w:t xml:space="preserve"> </w:t>
      </w:r>
      <w:r w:rsidRPr="00E03579">
        <w:rPr>
          <w:sz w:val="20"/>
          <w:szCs w:val="20"/>
        </w:rPr>
        <w:br/>
        <w:t>Data extraída de la base de datos</w:t>
      </w:r>
      <w:bookmarkEnd w:id="121"/>
    </w:p>
    <w:p w14:paraId="2229D409" w14:textId="091E77E4" w:rsidR="003116FE" w:rsidRPr="007613C5" w:rsidRDefault="00E03579" w:rsidP="00CE60D4">
      <w:pPr>
        <w:autoSpaceDE w:val="0"/>
        <w:autoSpaceDN w:val="0"/>
        <w:adjustRightInd w:val="0"/>
        <w:ind w:firstLine="0"/>
        <w:rPr>
          <w:rFonts w:cs="Arial"/>
          <w:lang w:val="es-ES"/>
        </w:rPr>
      </w:pPr>
      <w:r w:rsidRPr="00E03579">
        <w:rPr>
          <w:rFonts w:cs="Arial"/>
          <w:noProof/>
          <w:lang w:val="es-ES"/>
        </w:rPr>
        <w:drawing>
          <wp:inline distT="0" distB="0" distL="0" distR="0" wp14:anchorId="70EA146E" wp14:editId="3D7BA7A7">
            <wp:extent cx="5732145" cy="2461260"/>
            <wp:effectExtent l="0" t="0" r="1905" b="0"/>
            <wp:docPr id="16797922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92255" name=""/>
                    <pic:cNvPicPr/>
                  </pic:nvPicPr>
                  <pic:blipFill>
                    <a:blip r:embed="rId15"/>
                    <a:stretch>
                      <a:fillRect/>
                    </a:stretch>
                  </pic:blipFill>
                  <pic:spPr>
                    <a:xfrm>
                      <a:off x="0" y="0"/>
                      <a:ext cx="5732145" cy="2461260"/>
                    </a:xfrm>
                    <a:prstGeom prst="rect">
                      <a:avLst/>
                    </a:prstGeom>
                  </pic:spPr>
                </pic:pic>
              </a:graphicData>
            </a:graphic>
          </wp:inline>
        </w:drawing>
      </w:r>
    </w:p>
    <w:p w14:paraId="17F02D77" w14:textId="531D45B2" w:rsidR="00284B11" w:rsidRPr="007613C5" w:rsidRDefault="00284B11" w:rsidP="00284B11">
      <w:pPr>
        <w:autoSpaceDE w:val="0"/>
        <w:autoSpaceDN w:val="0"/>
        <w:adjustRightInd w:val="0"/>
        <w:spacing w:after="240"/>
        <w:rPr>
          <w:rFonts w:cs="Arial"/>
          <w:szCs w:val="20"/>
          <w:lang w:val="es-ES"/>
        </w:rPr>
      </w:pPr>
      <w:r w:rsidRPr="00BB4A8A">
        <w:rPr>
          <w:rFonts w:cs="Arial"/>
          <w:i/>
          <w:iCs/>
          <w:szCs w:val="20"/>
          <w:lang w:val="es-ES"/>
        </w:rPr>
        <w:lastRenderedPageBreak/>
        <w:t>Nota</w:t>
      </w:r>
      <w:r w:rsidRPr="007613C5">
        <w:rPr>
          <w:rFonts w:cs="Arial"/>
          <w:szCs w:val="20"/>
          <w:lang w:val="es-ES"/>
        </w:rPr>
        <w:t xml:space="preserve">. Se toma la información desde la fuente de datos </w:t>
      </w:r>
      <w:r w:rsidR="00C81AFE" w:rsidRPr="007613C5">
        <w:rPr>
          <w:rFonts w:cs="Arial"/>
          <w:szCs w:val="20"/>
          <w:lang w:val="es-ES"/>
        </w:rPr>
        <w:t>proporcionada</w:t>
      </w:r>
      <w:r w:rsidRPr="007613C5">
        <w:rPr>
          <w:rFonts w:cs="Arial"/>
          <w:szCs w:val="20"/>
          <w:lang w:val="es-ES"/>
        </w:rPr>
        <w:t xml:space="preserve"> por la entidad. </w:t>
      </w:r>
    </w:p>
    <w:p w14:paraId="468348FA" w14:textId="2C01EC38" w:rsidR="003A59C9" w:rsidRPr="007613C5" w:rsidRDefault="003A59C9" w:rsidP="00BC2E89">
      <w:pPr>
        <w:pStyle w:val="Titulo111"/>
      </w:pPr>
      <w:bookmarkStart w:id="122" w:name="_Toc216699183"/>
      <w:r w:rsidRPr="007613C5">
        <w:t>Obtención de datos</w:t>
      </w:r>
      <w:bookmarkEnd w:id="122"/>
      <w:r w:rsidRPr="007613C5">
        <w:t xml:space="preserve"> </w:t>
      </w:r>
    </w:p>
    <w:p w14:paraId="50D7D086" w14:textId="032C2141" w:rsidR="00550233" w:rsidRPr="00B63FBC" w:rsidRDefault="00550233" w:rsidP="00550233">
      <w:pPr>
        <w:autoSpaceDE w:val="0"/>
        <w:autoSpaceDN w:val="0"/>
        <w:adjustRightInd w:val="0"/>
        <w:rPr>
          <w:lang w:val="es-ES"/>
        </w:rPr>
      </w:pPr>
      <w:r w:rsidRPr="00B63FBC">
        <w:rPr>
          <w:lang w:val="es-ES"/>
        </w:rPr>
        <w:t>Los datos utilizados en este estudio fueron extraídos desde la base de datos del sistema OTRS y exportados en un archivo con formato .</w:t>
      </w:r>
      <w:proofErr w:type="spellStart"/>
      <w:r w:rsidRPr="00B63FBC">
        <w:rPr>
          <w:lang w:val="es-ES"/>
        </w:rPr>
        <w:t>csv</w:t>
      </w:r>
      <w:proofErr w:type="spellEnd"/>
      <w:r w:rsidRPr="00B63FBC">
        <w:rPr>
          <w:lang w:val="es-ES"/>
        </w:rPr>
        <w:t xml:space="preserve">. Dicho archivo contiene un total de </w:t>
      </w:r>
      <w:r w:rsidR="003B68CE">
        <w:rPr>
          <w:lang w:val="es-ES"/>
        </w:rPr>
        <w:t>24</w:t>
      </w:r>
      <w:r w:rsidR="0074511C">
        <w:rPr>
          <w:lang w:val="es-ES"/>
        </w:rPr>
        <w:t>49</w:t>
      </w:r>
      <w:r w:rsidRPr="00B63FBC">
        <w:rPr>
          <w:lang w:val="es-ES"/>
        </w:rPr>
        <w:t xml:space="preserve"> registros, los cuales incluyen los siguientes campos:</w:t>
      </w:r>
    </w:p>
    <w:p w14:paraId="3B523DAE" w14:textId="5BA1A5B6" w:rsidR="00B3109F" w:rsidRPr="00CE60D4" w:rsidRDefault="00B3109F" w:rsidP="00CE60D4">
      <w:pPr>
        <w:pStyle w:val="Descripcin"/>
        <w:keepNext/>
        <w:spacing w:after="0"/>
        <w:ind w:firstLine="0"/>
        <w:jc w:val="left"/>
        <w:rPr>
          <w:sz w:val="22"/>
          <w:szCs w:val="22"/>
        </w:rPr>
      </w:pPr>
      <w:bookmarkStart w:id="123" w:name="_Ref202235872"/>
      <w:bookmarkStart w:id="124" w:name="_Toc216699140"/>
      <w:r w:rsidRPr="00CE60D4">
        <w:rPr>
          <w:bCs/>
          <w:iCs w:val="0"/>
          <w:sz w:val="22"/>
          <w:szCs w:val="22"/>
        </w:rPr>
        <w:t xml:space="preserve">Tabla </w:t>
      </w:r>
      <w:r w:rsidR="00D65058" w:rsidRPr="00CE60D4">
        <w:rPr>
          <w:b w:val="0"/>
          <w:bCs/>
          <w:i/>
          <w:iCs w:val="0"/>
          <w:sz w:val="22"/>
          <w:szCs w:val="22"/>
        </w:rPr>
        <w:fldChar w:fldCharType="begin"/>
      </w:r>
      <w:r w:rsidR="00D65058" w:rsidRPr="00CE60D4">
        <w:rPr>
          <w:bCs/>
          <w:iCs w:val="0"/>
          <w:sz w:val="22"/>
          <w:szCs w:val="22"/>
        </w:rPr>
        <w:instrText xml:space="preserve"> SEQ Tabla \* ARABIC </w:instrText>
      </w:r>
      <w:r w:rsidR="00D65058" w:rsidRPr="00CE60D4">
        <w:rPr>
          <w:b w:val="0"/>
          <w:bCs/>
          <w:i/>
          <w:iCs w:val="0"/>
          <w:sz w:val="22"/>
          <w:szCs w:val="22"/>
        </w:rPr>
        <w:fldChar w:fldCharType="separate"/>
      </w:r>
      <w:r w:rsidR="00332452">
        <w:rPr>
          <w:bCs/>
          <w:iCs w:val="0"/>
          <w:noProof/>
          <w:sz w:val="22"/>
          <w:szCs w:val="22"/>
        </w:rPr>
        <w:t>10</w:t>
      </w:r>
      <w:r w:rsidR="00D65058" w:rsidRPr="00CE60D4">
        <w:rPr>
          <w:b w:val="0"/>
          <w:bCs/>
          <w:i/>
          <w:iCs w:val="0"/>
          <w:sz w:val="22"/>
          <w:szCs w:val="22"/>
        </w:rPr>
        <w:fldChar w:fldCharType="end"/>
      </w:r>
      <w:bookmarkEnd w:id="123"/>
      <w:r w:rsidRPr="00CE60D4">
        <w:rPr>
          <w:sz w:val="22"/>
          <w:szCs w:val="22"/>
        </w:rPr>
        <w:t xml:space="preserve"> </w:t>
      </w:r>
      <w:r w:rsidRPr="00CE60D4">
        <w:rPr>
          <w:sz w:val="22"/>
          <w:szCs w:val="22"/>
        </w:rPr>
        <w:br/>
        <w:t>Diccionario de Datos</w:t>
      </w:r>
      <w:bookmarkEnd w:id="124"/>
    </w:p>
    <w:tbl>
      <w:tblPr>
        <w:tblStyle w:val="Tablanormal2"/>
        <w:tblW w:w="8323" w:type="dxa"/>
        <w:jc w:val="center"/>
        <w:tblLook w:val="04A0" w:firstRow="1" w:lastRow="0" w:firstColumn="1" w:lastColumn="0" w:noHBand="0" w:noVBand="1"/>
      </w:tblPr>
      <w:tblGrid>
        <w:gridCol w:w="1780"/>
        <w:gridCol w:w="5303"/>
        <w:gridCol w:w="1240"/>
      </w:tblGrid>
      <w:tr w:rsidR="00B3109F" w:rsidRPr="00B3109F" w14:paraId="04E22011" w14:textId="77777777" w:rsidTr="00D61A27">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19428F27"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Nombre del campo</w:t>
            </w:r>
          </w:p>
        </w:tc>
        <w:tc>
          <w:tcPr>
            <w:tcW w:w="5303" w:type="dxa"/>
            <w:hideMark/>
          </w:tcPr>
          <w:p w14:paraId="297A78BA" w14:textId="77777777" w:rsidR="00B3109F" w:rsidRPr="00B3109F" w:rsidRDefault="00B3109F" w:rsidP="00CE60D4">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Descripción del campo</w:t>
            </w:r>
          </w:p>
        </w:tc>
        <w:tc>
          <w:tcPr>
            <w:tcW w:w="1240" w:type="dxa"/>
            <w:hideMark/>
          </w:tcPr>
          <w:p w14:paraId="5A763BD4" w14:textId="77777777" w:rsidR="00B3109F" w:rsidRPr="00B3109F" w:rsidRDefault="00B3109F" w:rsidP="00CE60D4">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Tipo de dato</w:t>
            </w:r>
          </w:p>
        </w:tc>
      </w:tr>
      <w:tr w:rsidR="00B3109F" w:rsidRPr="00B3109F" w14:paraId="0C012A29" w14:textId="77777777" w:rsidTr="00D61A2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71F4DCCD" w14:textId="77777777" w:rsidR="00B3109F" w:rsidRPr="00B3109F" w:rsidRDefault="00B3109F" w:rsidP="00CE60D4">
            <w:pPr>
              <w:ind w:firstLine="0"/>
              <w:jc w:val="left"/>
              <w:rPr>
                <w:rFonts w:eastAsia="Times New Roman" w:cs="Arial"/>
                <w:color w:val="000000"/>
                <w:szCs w:val="20"/>
                <w:lang w:val="es-EC" w:eastAsia="es-EC"/>
              </w:rPr>
            </w:pPr>
            <w:proofErr w:type="spellStart"/>
            <w:r w:rsidRPr="00B3109F">
              <w:rPr>
                <w:rFonts w:eastAsia="Times New Roman" w:cs="Arial"/>
                <w:color w:val="000000"/>
                <w:szCs w:val="20"/>
                <w:lang w:val="es-EC" w:eastAsia="es-EC"/>
              </w:rPr>
              <w:t>num_ticket</w:t>
            </w:r>
            <w:proofErr w:type="spellEnd"/>
          </w:p>
        </w:tc>
        <w:tc>
          <w:tcPr>
            <w:tcW w:w="5303" w:type="dxa"/>
            <w:hideMark/>
          </w:tcPr>
          <w:p w14:paraId="59C7A041"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Número único asignado al ticket de soporte</w:t>
            </w:r>
          </w:p>
        </w:tc>
        <w:tc>
          <w:tcPr>
            <w:tcW w:w="1240" w:type="dxa"/>
            <w:hideMark/>
          </w:tcPr>
          <w:p w14:paraId="5A5BBA26"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proofErr w:type="spellStart"/>
            <w:r w:rsidRPr="00B3109F">
              <w:rPr>
                <w:rFonts w:eastAsia="Times New Roman" w:cs="Arial"/>
                <w:color w:val="000000"/>
                <w:szCs w:val="20"/>
                <w:lang w:val="es-EC" w:eastAsia="es-EC"/>
              </w:rPr>
              <w:t>int</w:t>
            </w:r>
            <w:proofErr w:type="spellEnd"/>
          </w:p>
        </w:tc>
      </w:tr>
      <w:tr w:rsidR="00B3109F" w:rsidRPr="00B3109F" w14:paraId="32376407" w14:textId="77777777" w:rsidTr="00D61A27">
        <w:trPr>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23BB1F05"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fecha</w:t>
            </w:r>
          </w:p>
        </w:tc>
        <w:tc>
          <w:tcPr>
            <w:tcW w:w="5303" w:type="dxa"/>
            <w:hideMark/>
          </w:tcPr>
          <w:p w14:paraId="5CA1B82A"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Fecha y hora en que se generó el ticket</w:t>
            </w:r>
          </w:p>
        </w:tc>
        <w:tc>
          <w:tcPr>
            <w:tcW w:w="1240" w:type="dxa"/>
            <w:hideMark/>
          </w:tcPr>
          <w:p w14:paraId="432309AF"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proofErr w:type="spellStart"/>
            <w:r w:rsidRPr="00B3109F">
              <w:rPr>
                <w:rFonts w:eastAsia="Times New Roman" w:cs="Arial"/>
                <w:color w:val="000000"/>
                <w:szCs w:val="20"/>
                <w:lang w:val="es-EC" w:eastAsia="es-EC"/>
              </w:rPr>
              <w:t>datetime</w:t>
            </w:r>
            <w:proofErr w:type="spellEnd"/>
          </w:p>
        </w:tc>
      </w:tr>
      <w:tr w:rsidR="00B3109F" w:rsidRPr="00B3109F" w14:paraId="19B88982" w14:textId="77777777" w:rsidTr="00D61A2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12053823"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asunto</w:t>
            </w:r>
          </w:p>
        </w:tc>
        <w:tc>
          <w:tcPr>
            <w:tcW w:w="5303" w:type="dxa"/>
            <w:hideMark/>
          </w:tcPr>
          <w:p w14:paraId="6D475727"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Descripción breve del problema reportado</w:t>
            </w:r>
          </w:p>
        </w:tc>
        <w:tc>
          <w:tcPr>
            <w:tcW w:w="1240" w:type="dxa"/>
            <w:hideMark/>
          </w:tcPr>
          <w:p w14:paraId="64E75519"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r w:rsidR="00B3109F" w:rsidRPr="00B3109F" w14:paraId="0F2CC920" w14:textId="77777777" w:rsidTr="00D61A27">
        <w:trPr>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57800981"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usuario</w:t>
            </w:r>
          </w:p>
        </w:tc>
        <w:tc>
          <w:tcPr>
            <w:tcW w:w="5303" w:type="dxa"/>
            <w:hideMark/>
          </w:tcPr>
          <w:p w14:paraId="65F98C6D"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Nombre de usuario que generó el ticket</w:t>
            </w:r>
          </w:p>
        </w:tc>
        <w:tc>
          <w:tcPr>
            <w:tcW w:w="1240" w:type="dxa"/>
            <w:hideMark/>
          </w:tcPr>
          <w:p w14:paraId="318D2763"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r w:rsidR="00B3109F" w:rsidRPr="00B3109F" w14:paraId="047547CC" w14:textId="77777777" w:rsidTr="00D61A2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442C8107"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prioridad</w:t>
            </w:r>
          </w:p>
        </w:tc>
        <w:tc>
          <w:tcPr>
            <w:tcW w:w="5303" w:type="dxa"/>
            <w:hideMark/>
          </w:tcPr>
          <w:p w14:paraId="7A5ED06B"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Nivel de urgencia asignado al ticket</w:t>
            </w:r>
          </w:p>
        </w:tc>
        <w:tc>
          <w:tcPr>
            <w:tcW w:w="1240" w:type="dxa"/>
            <w:hideMark/>
          </w:tcPr>
          <w:p w14:paraId="226E81C6"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r w:rsidR="00B3109F" w:rsidRPr="00B3109F" w14:paraId="5FD857B1" w14:textId="77777777" w:rsidTr="00D61A27">
        <w:trPr>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22501FCC"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departamento</w:t>
            </w:r>
          </w:p>
        </w:tc>
        <w:tc>
          <w:tcPr>
            <w:tcW w:w="5303" w:type="dxa"/>
            <w:hideMark/>
          </w:tcPr>
          <w:p w14:paraId="76E0A1E8"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Área o unidad responsable de atender el ticket</w:t>
            </w:r>
          </w:p>
        </w:tc>
        <w:tc>
          <w:tcPr>
            <w:tcW w:w="1240" w:type="dxa"/>
            <w:hideMark/>
          </w:tcPr>
          <w:p w14:paraId="22B04874"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r w:rsidR="00B3109F" w:rsidRPr="00B3109F" w14:paraId="360DF31A" w14:textId="77777777" w:rsidTr="00D61A2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09A8FB12"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tipo</w:t>
            </w:r>
          </w:p>
        </w:tc>
        <w:tc>
          <w:tcPr>
            <w:tcW w:w="5303" w:type="dxa"/>
            <w:hideMark/>
          </w:tcPr>
          <w:p w14:paraId="32B485E1"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Clasificación general del ticket (incidente, problema, etc.)</w:t>
            </w:r>
          </w:p>
        </w:tc>
        <w:tc>
          <w:tcPr>
            <w:tcW w:w="1240" w:type="dxa"/>
            <w:hideMark/>
          </w:tcPr>
          <w:p w14:paraId="5280E63F"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r w:rsidR="00B3109F" w:rsidRPr="00B3109F" w14:paraId="553D366F" w14:textId="77777777" w:rsidTr="00D61A27">
        <w:trPr>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5033FBB8"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fuente</w:t>
            </w:r>
          </w:p>
        </w:tc>
        <w:tc>
          <w:tcPr>
            <w:tcW w:w="5303" w:type="dxa"/>
            <w:hideMark/>
          </w:tcPr>
          <w:p w14:paraId="754CA26C"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Medio por el cual se generó el ticket</w:t>
            </w:r>
          </w:p>
        </w:tc>
        <w:tc>
          <w:tcPr>
            <w:tcW w:w="1240" w:type="dxa"/>
            <w:hideMark/>
          </w:tcPr>
          <w:p w14:paraId="18000E9C"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r w:rsidR="00B3109F" w:rsidRPr="00B3109F" w14:paraId="7A02FA3C" w14:textId="77777777" w:rsidTr="00D61A2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285E3045" w14:textId="77777777" w:rsidR="00B3109F" w:rsidRPr="00B3109F" w:rsidRDefault="00B3109F" w:rsidP="00CE60D4">
            <w:pPr>
              <w:ind w:firstLine="0"/>
              <w:jc w:val="left"/>
              <w:rPr>
                <w:rFonts w:eastAsia="Times New Roman" w:cs="Arial"/>
                <w:color w:val="000000"/>
                <w:szCs w:val="20"/>
                <w:lang w:val="es-EC" w:eastAsia="es-EC"/>
              </w:rPr>
            </w:pPr>
            <w:proofErr w:type="spellStart"/>
            <w:r w:rsidRPr="00B3109F">
              <w:rPr>
                <w:rFonts w:eastAsia="Times New Roman" w:cs="Arial"/>
                <w:color w:val="000000"/>
                <w:szCs w:val="20"/>
                <w:lang w:val="es-EC" w:eastAsia="es-EC"/>
              </w:rPr>
              <w:t>estado_actual</w:t>
            </w:r>
            <w:proofErr w:type="spellEnd"/>
          </w:p>
        </w:tc>
        <w:tc>
          <w:tcPr>
            <w:tcW w:w="5303" w:type="dxa"/>
            <w:hideMark/>
          </w:tcPr>
          <w:p w14:paraId="406E88C7"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Estado actual del ticket (ej. Cerrado, Resuelto)</w:t>
            </w:r>
          </w:p>
        </w:tc>
        <w:tc>
          <w:tcPr>
            <w:tcW w:w="1240" w:type="dxa"/>
            <w:hideMark/>
          </w:tcPr>
          <w:p w14:paraId="6B821F98"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r w:rsidR="00B3109F" w:rsidRPr="00B3109F" w14:paraId="735E4742" w14:textId="77777777" w:rsidTr="00D61A27">
        <w:trPr>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5F46BEEA"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atraso</w:t>
            </w:r>
          </w:p>
        </w:tc>
        <w:tc>
          <w:tcPr>
            <w:tcW w:w="5303" w:type="dxa"/>
            <w:hideMark/>
          </w:tcPr>
          <w:p w14:paraId="3816FF3C"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Indica si el ticket fue atendido con retraso (1) o no (0)</w:t>
            </w:r>
          </w:p>
        </w:tc>
        <w:tc>
          <w:tcPr>
            <w:tcW w:w="1240" w:type="dxa"/>
            <w:hideMark/>
          </w:tcPr>
          <w:p w14:paraId="654A6DAC"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proofErr w:type="spellStart"/>
            <w:r w:rsidRPr="00B3109F">
              <w:rPr>
                <w:rFonts w:eastAsia="Times New Roman" w:cs="Arial"/>
                <w:color w:val="000000"/>
                <w:szCs w:val="20"/>
                <w:lang w:val="es-EC" w:eastAsia="es-EC"/>
              </w:rPr>
              <w:t>int</w:t>
            </w:r>
            <w:proofErr w:type="spellEnd"/>
          </w:p>
        </w:tc>
      </w:tr>
      <w:tr w:rsidR="00B3109F" w:rsidRPr="00B3109F" w14:paraId="260E122C" w14:textId="77777777" w:rsidTr="00D61A2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02E09EC6"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contesta</w:t>
            </w:r>
          </w:p>
        </w:tc>
        <w:tc>
          <w:tcPr>
            <w:tcW w:w="5303" w:type="dxa"/>
            <w:hideMark/>
          </w:tcPr>
          <w:p w14:paraId="7E37C5B4"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Indica si el ticket fue respondido (1) o no (0)</w:t>
            </w:r>
          </w:p>
        </w:tc>
        <w:tc>
          <w:tcPr>
            <w:tcW w:w="1240" w:type="dxa"/>
            <w:hideMark/>
          </w:tcPr>
          <w:p w14:paraId="3CA877F0"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proofErr w:type="spellStart"/>
            <w:r w:rsidRPr="00B3109F">
              <w:rPr>
                <w:rFonts w:eastAsia="Times New Roman" w:cs="Arial"/>
                <w:color w:val="000000"/>
                <w:szCs w:val="20"/>
                <w:lang w:val="es-EC" w:eastAsia="es-EC"/>
              </w:rPr>
              <w:t>int</w:t>
            </w:r>
            <w:proofErr w:type="spellEnd"/>
          </w:p>
        </w:tc>
      </w:tr>
      <w:tr w:rsidR="00B3109F" w:rsidRPr="00B3109F" w14:paraId="2487EDAC" w14:textId="77777777" w:rsidTr="00D61A27">
        <w:trPr>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04DBEF9D"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agente</w:t>
            </w:r>
          </w:p>
        </w:tc>
        <w:tc>
          <w:tcPr>
            <w:tcW w:w="5303" w:type="dxa"/>
            <w:hideMark/>
          </w:tcPr>
          <w:p w14:paraId="04841469"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Nombre del técnico o agente asignado al ticket</w:t>
            </w:r>
          </w:p>
        </w:tc>
        <w:tc>
          <w:tcPr>
            <w:tcW w:w="1240" w:type="dxa"/>
            <w:hideMark/>
          </w:tcPr>
          <w:p w14:paraId="5A0FA05D" w14:textId="77777777" w:rsidR="00B3109F" w:rsidRPr="00B3109F" w:rsidRDefault="00B3109F" w:rsidP="00CE60D4">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r w:rsidR="00B3109F" w:rsidRPr="00B3109F" w14:paraId="0C36D841" w14:textId="77777777" w:rsidTr="00D61A2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80" w:type="dxa"/>
            <w:hideMark/>
          </w:tcPr>
          <w:p w14:paraId="0DB5A9D1" w14:textId="77777777" w:rsidR="00B3109F" w:rsidRPr="00B3109F" w:rsidRDefault="00B3109F" w:rsidP="00CE60D4">
            <w:pPr>
              <w:ind w:firstLine="0"/>
              <w:jc w:val="left"/>
              <w:rPr>
                <w:rFonts w:eastAsia="Times New Roman" w:cs="Arial"/>
                <w:color w:val="000000"/>
                <w:szCs w:val="20"/>
                <w:lang w:val="es-EC" w:eastAsia="es-EC"/>
              </w:rPr>
            </w:pPr>
            <w:r w:rsidRPr="00B3109F">
              <w:rPr>
                <w:rFonts w:eastAsia="Times New Roman" w:cs="Arial"/>
                <w:color w:val="000000"/>
                <w:szCs w:val="20"/>
                <w:lang w:val="es-EC" w:eastAsia="es-EC"/>
              </w:rPr>
              <w:t>equipo</w:t>
            </w:r>
          </w:p>
        </w:tc>
        <w:tc>
          <w:tcPr>
            <w:tcW w:w="5303" w:type="dxa"/>
            <w:hideMark/>
          </w:tcPr>
          <w:p w14:paraId="0D407199"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Nombre del equipo de soporte asignado</w:t>
            </w:r>
          </w:p>
        </w:tc>
        <w:tc>
          <w:tcPr>
            <w:tcW w:w="1240" w:type="dxa"/>
            <w:hideMark/>
          </w:tcPr>
          <w:p w14:paraId="7C52B6AC" w14:textId="77777777" w:rsidR="00B3109F" w:rsidRPr="00B3109F" w:rsidRDefault="00B3109F" w:rsidP="00CE60D4">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0"/>
                <w:lang w:val="es-EC" w:eastAsia="es-EC"/>
              </w:rPr>
            </w:pPr>
            <w:r w:rsidRPr="00B3109F">
              <w:rPr>
                <w:rFonts w:eastAsia="Times New Roman" w:cs="Arial"/>
                <w:color w:val="000000"/>
                <w:szCs w:val="20"/>
                <w:lang w:val="es-EC" w:eastAsia="es-EC"/>
              </w:rPr>
              <w:t>String</w:t>
            </w:r>
          </w:p>
        </w:tc>
      </w:tr>
    </w:tbl>
    <w:p w14:paraId="5612A490" w14:textId="2BB9F9DE" w:rsidR="00B3109F" w:rsidRPr="00B63FBC" w:rsidRDefault="00B3109F" w:rsidP="008A7D6F">
      <w:pPr>
        <w:autoSpaceDE w:val="0"/>
        <w:autoSpaceDN w:val="0"/>
        <w:adjustRightInd w:val="0"/>
        <w:spacing w:before="240"/>
        <w:rPr>
          <w:lang w:val="es-ES"/>
        </w:rPr>
      </w:pPr>
      <w:r w:rsidRPr="000453C2">
        <w:rPr>
          <w:lang w:val="es-ES"/>
        </w:rPr>
        <w:lastRenderedPageBreak/>
        <w:t xml:space="preserve">En la </w:t>
      </w:r>
      <w:r w:rsidR="000453C2" w:rsidRPr="000453C2">
        <w:rPr>
          <w:lang w:val="es-ES"/>
        </w:rPr>
        <w:fldChar w:fldCharType="begin"/>
      </w:r>
      <w:r w:rsidR="000453C2" w:rsidRPr="000453C2">
        <w:rPr>
          <w:lang w:val="es-ES"/>
        </w:rPr>
        <w:instrText xml:space="preserve"> REF _Ref202235872 \h </w:instrText>
      </w:r>
      <w:r w:rsidR="000453C2">
        <w:rPr>
          <w:lang w:val="es-ES"/>
        </w:rPr>
        <w:instrText xml:space="preserve"> \* MERGEFORMAT </w:instrText>
      </w:r>
      <w:r w:rsidR="000453C2" w:rsidRPr="000453C2">
        <w:rPr>
          <w:lang w:val="es-ES"/>
        </w:rPr>
      </w:r>
      <w:r w:rsidR="000453C2" w:rsidRPr="000453C2">
        <w:rPr>
          <w:lang w:val="es-ES"/>
        </w:rPr>
        <w:fldChar w:fldCharType="separate"/>
      </w:r>
      <w:r w:rsidR="00361970" w:rsidRPr="00361970">
        <w:rPr>
          <w:b/>
          <w:bCs/>
        </w:rPr>
        <w:t xml:space="preserve">Tabla </w:t>
      </w:r>
      <w:r w:rsidR="00361970" w:rsidRPr="00361970">
        <w:rPr>
          <w:b/>
          <w:bCs/>
          <w:i/>
          <w:iCs/>
          <w:noProof/>
        </w:rPr>
        <w:t>10</w:t>
      </w:r>
      <w:r w:rsidR="000453C2" w:rsidRPr="000453C2">
        <w:rPr>
          <w:lang w:val="es-ES"/>
        </w:rPr>
        <w:fldChar w:fldCharType="end"/>
      </w:r>
      <w:r w:rsidR="000453C2" w:rsidRPr="000453C2">
        <w:rPr>
          <w:lang w:val="es-ES"/>
        </w:rPr>
        <w:t xml:space="preserve"> </w:t>
      </w:r>
      <w:r w:rsidRPr="000453C2">
        <w:rPr>
          <w:lang w:val="es-ES"/>
        </w:rPr>
        <w:t>se presenta</w:t>
      </w:r>
      <w:r w:rsidRPr="00B63FBC">
        <w:rPr>
          <w:lang w:val="es-ES"/>
        </w:rPr>
        <w:t xml:space="preserve"> el diccionario de datos correspondiente al conjunto de información analizado, el cual describe de manera estructurada cada uno de los campos que conforman la base utilizada. Este diccionario incluye el nombre del campo, una breve descripción de su contenido y el tipo de dato asociado. Su elaboración permite comprender con claridad la estructura del dataset y facilita su interpretación y posterior procesamiento durante las etapas de análisis.</w:t>
      </w:r>
    </w:p>
    <w:p w14:paraId="3B3C1330" w14:textId="3EF47DA0" w:rsidR="00550233" w:rsidRPr="009F5942" w:rsidRDefault="00550233" w:rsidP="00CE60D4">
      <w:pPr>
        <w:pStyle w:val="Descripcin"/>
        <w:keepNext/>
        <w:spacing w:after="0"/>
        <w:ind w:firstLine="0"/>
        <w:jc w:val="left"/>
        <w:rPr>
          <w:i/>
          <w:iCs w:val="0"/>
          <w:color w:val="000000" w:themeColor="text1"/>
          <w:sz w:val="20"/>
          <w:szCs w:val="20"/>
        </w:rPr>
      </w:pPr>
      <w:bookmarkStart w:id="125" w:name="_Ref201632663"/>
      <w:bookmarkStart w:id="126" w:name="_Toc207681357"/>
      <w:r w:rsidRPr="009F5942">
        <w:rPr>
          <w:bCs/>
          <w:iCs w:val="0"/>
          <w:color w:val="000000" w:themeColor="text1"/>
          <w:sz w:val="20"/>
          <w:szCs w:val="20"/>
        </w:rPr>
        <w:t xml:space="preserve">Figura </w:t>
      </w:r>
      <w:r w:rsidRPr="009F5942">
        <w:rPr>
          <w:b w:val="0"/>
          <w:bCs/>
          <w:i/>
          <w:iCs w:val="0"/>
          <w:color w:val="000000" w:themeColor="text1"/>
          <w:sz w:val="20"/>
          <w:szCs w:val="20"/>
        </w:rPr>
        <w:fldChar w:fldCharType="begin"/>
      </w:r>
      <w:r w:rsidRPr="009F5942">
        <w:rPr>
          <w:bCs/>
          <w:iCs w:val="0"/>
          <w:color w:val="000000" w:themeColor="text1"/>
          <w:sz w:val="20"/>
          <w:szCs w:val="20"/>
        </w:rPr>
        <w:instrText xml:space="preserve"> SEQ Figura \* ARABIC </w:instrText>
      </w:r>
      <w:r w:rsidRPr="009F5942">
        <w:rPr>
          <w:b w:val="0"/>
          <w:bCs/>
          <w:i/>
          <w:iCs w:val="0"/>
          <w:color w:val="000000" w:themeColor="text1"/>
          <w:sz w:val="20"/>
          <w:szCs w:val="20"/>
        </w:rPr>
        <w:fldChar w:fldCharType="separate"/>
      </w:r>
      <w:r w:rsidR="001B521F">
        <w:rPr>
          <w:bCs/>
          <w:iCs w:val="0"/>
          <w:noProof/>
          <w:color w:val="000000" w:themeColor="text1"/>
          <w:sz w:val="20"/>
          <w:szCs w:val="20"/>
        </w:rPr>
        <w:t>4</w:t>
      </w:r>
      <w:r w:rsidRPr="009F5942">
        <w:rPr>
          <w:b w:val="0"/>
          <w:bCs/>
          <w:i/>
          <w:iCs w:val="0"/>
          <w:color w:val="000000" w:themeColor="text1"/>
          <w:sz w:val="20"/>
          <w:szCs w:val="20"/>
        </w:rPr>
        <w:fldChar w:fldCharType="end"/>
      </w:r>
      <w:bookmarkEnd w:id="125"/>
      <w:r w:rsidRPr="009F5942">
        <w:rPr>
          <w:iCs w:val="0"/>
          <w:color w:val="000000" w:themeColor="text1"/>
          <w:sz w:val="20"/>
          <w:szCs w:val="20"/>
        </w:rPr>
        <w:t xml:space="preserve"> </w:t>
      </w:r>
      <w:r>
        <w:rPr>
          <w:iCs w:val="0"/>
          <w:color w:val="000000" w:themeColor="text1"/>
          <w:sz w:val="20"/>
          <w:szCs w:val="20"/>
        </w:rPr>
        <w:br/>
      </w:r>
      <w:r w:rsidRPr="00550233">
        <w:rPr>
          <w:color w:val="000000" w:themeColor="text1"/>
          <w:sz w:val="20"/>
          <w:szCs w:val="20"/>
        </w:rPr>
        <w:t xml:space="preserve">Código para generar el gráfico Circular de </w:t>
      </w:r>
      <w:r w:rsidRPr="007C1CF9">
        <w:rPr>
          <w:color w:val="000000" w:themeColor="text1"/>
          <w:sz w:val="20"/>
          <w:szCs w:val="20"/>
        </w:rPr>
        <w:t>Porcentajes</w:t>
      </w:r>
      <w:r w:rsidRPr="00550233">
        <w:rPr>
          <w:color w:val="000000" w:themeColor="text1"/>
          <w:sz w:val="20"/>
          <w:szCs w:val="20"/>
        </w:rPr>
        <w:t xml:space="preserve"> de tickets</w:t>
      </w:r>
      <w:bookmarkEnd w:id="126"/>
    </w:p>
    <w:p w14:paraId="0AB8E77E" w14:textId="77777777" w:rsidR="00550233" w:rsidRDefault="00550233" w:rsidP="00CE60D4">
      <w:pPr>
        <w:autoSpaceDE w:val="0"/>
        <w:autoSpaceDN w:val="0"/>
        <w:adjustRightInd w:val="0"/>
        <w:ind w:firstLine="0"/>
        <w:rPr>
          <w:rFonts w:cs="Arial"/>
          <w:lang w:val="es-ES"/>
        </w:rPr>
      </w:pPr>
      <w:r>
        <w:rPr>
          <w:noProof/>
        </w:rPr>
        <w:drawing>
          <wp:inline distT="0" distB="0" distL="0" distR="0" wp14:anchorId="1E2F88AD" wp14:editId="7690F9E5">
            <wp:extent cx="5821680" cy="696512"/>
            <wp:effectExtent l="0" t="0" r="0" b="8890"/>
            <wp:docPr id="11083733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9510" cy="699842"/>
                    </a:xfrm>
                    <a:prstGeom prst="rect">
                      <a:avLst/>
                    </a:prstGeom>
                    <a:noFill/>
                    <a:ln>
                      <a:noFill/>
                    </a:ln>
                  </pic:spPr>
                </pic:pic>
              </a:graphicData>
            </a:graphic>
          </wp:inline>
        </w:drawing>
      </w:r>
    </w:p>
    <w:p w14:paraId="72957216" w14:textId="54AD5301" w:rsidR="00550233" w:rsidRDefault="00550233" w:rsidP="00B63FBC">
      <w:pPr>
        <w:autoSpaceDE w:val="0"/>
        <w:autoSpaceDN w:val="0"/>
        <w:adjustRightInd w:val="0"/>
        <w:ind w:left="1" w:firstLine="719"/>
        <w:rPr>
          <w:rFonts w:cs="Arial"/>
          <w:lang w:val="es-ES"/>
        </w:rPr>
      </w:pPr>
      <w:r>
        <w:rPr>
          <w:rFonts w:cs="Arial"/>
          <w:lang w:val="es-ES"/>
        </w:rPr>
        <w:t xml:space="preserve">La </w:t>
      </w:r>
      <w:r>
        <w:rPr>
          <w:rFonts w:cs="Arial"/>
          <w:lang w:val="es-ES"/>
        </w:rPr>
        <w:fldChar w:fldCharType="begin"/>
      </w:r>
      <w:r>
        <w:rPr>
          <w:rFonts w:cs="Arial"/>
          <w:lang w:val="es-ES"/>
        </w:rPr>
        <w:instrText xml:space="preserve"> REF _Ref201632663 \h </w:instrText>
      </w:r>
      <w:r>
        <w:rPr>
          <w:rFonts w:cs="Arial"/>
          <w:lang w:val="es-ES"/>
        </w:rPr>
      </w:r>
      <w:r>
        <w:rPr>
          <w:rFonts w:cs="Arial"/>
          <w:lang w:val="es-ES"/>
        </w:rPr>
        <w:fldChar w:fldCharType="separate"/>
      </w:r>
      <w:r w:rsidR="00361970" w:rsidRPr="009F5942">
        <w:rPr>
          <w:b/>
          <w:bCs/>
          <w:color w:val="000000" w:themeColor="text1"/>
          <w:szCs w:val="20"/>
        </w:rPr>
        <w:t xml:space="preserve">Figura </w:t>
      </w:r>
      <w:r w:rsidR="00361970">
        <w:rPr>
          <w:b/>
          <w:bCs/>
          <w:i/>
          <w:iCs/>
          <w:noProof/>
          <w:color w:val="000000" w:themeColor="text1"/>
          <w:szCs w:val="20"/>
        </w:rPr>
        <w:t>4</w:t>
      </w:r>
      <w:r>
        <w:rPr>
          <w:rFonts w:cs="Arial"/>
          <w:lang w:val="es-ES"/>
        </w:rPr>
        <w:fldChar w:fldCharType="end"/>
      </w:r>
      <w:r>
        <w:rPr>
          <w:rFonts w:cs="Arial"/>
          <w:lang w:val="es-ES"/>
        </w:rPr>
        <w:t xml:space="preserve"> muestra el código en Python para obtener el gráfico circular de porcentajes de tickets. Es importante mencionar que, p</w:t>
      </w:r>
      <w:r w:rsidRPr="007B1893">
        <w:rPr>
          <w:rFonts w:cs="Arial"/>
          <w:lang w:val="es-ES"/>
        </w:rPr>
        <w:t xml:space="preserve">ara el desarrollo del modelo, se consideraron únicamente las columnas </w:t>
      </w:r>
      <w:r>
        <w:rPr>
          <w:rFonts w:cs="Arial"/>
          <w:lang w:val="es-ES"/>
        </w:rPr>
        <w:t>“</w:t>
      </w:r>
      <w:r w:rsidRPr="007B1893">
        <w:rPr>
          <w:rFonts w:cs="Arial"/>
          <w:lang w:val="es-ES"/>
        </w:rPr>
        <w:t>Asunto</w:t>
      </w:r>
      <w:r>
        <w:rPr>
          <w:rFonts w:cs="Arial"/>
          <w:lang w:val="es-ES"/>
        </w:rPr>
        <w:t>”</w:t>
      </w:r>
      <w:r w:rsidRPr="007B1893">
        <w:rPr>
          <w:rFonts w:cs="Arial"/>
          <w:lang w:val="es-ES"/>
        </w:rPr>
        <w:t xml:space="preserve">, </w:t>
      </w:r>
      <w:r>
        <w:rPr>
          <w:rFonts w:cs="Arial"/>
          <w:lang w:val="es-ES"/>
        </w:rPr>
        <w:t>“</w:t>
      </w:r>
      <w:r w:rsidRPr="007B1893">
        <w:rPr>
          <w:rFonts w:cs="Arial"/>
          <w:lang w:val="es-ES"/>
        </w:rPr>
        <w:t>Prioridad</w:t>
      </w:r>
      <w:r>
        <w:rPr>
          <w:rFonts w:cs="Arial"/>
          <w:lang w:val="es-ES"/>
        </w:rPr>
        <w:t>”</w:t>
      </w:r>
      <w:r w:rsidRPr="007B1893">
        <w:rPr>
          <w:rFonts w:cs="Arial"/>
          <w:lang w:val="es-ES"/>
        </w:rPr>
        <w:t xml:space="preserve"> y </w:t>
      </w:r>
      <w:r>
        <w:rPr>
          <w:rFonts w:cs="Arial"/>
          <w:lang w:val="es-ES"/>
        </w:rPr>
        <w:t>“</w:t>
      </w:r>
      <w:r w:rsidRPr="007B1893">
        <w:rPr>
          <w:rFonts w:cs="Arial"/>
          <w:lang w:val="es-ES"/>
        </w:rPr>
        <w:t>Departamento</w:t>
      </w:r>
      <w:r>
        <w:rPr>
          <w:rFonts w:cs="Arial"/>
          <w:lang w:val="es-ES"/>
        </w:rPr>
        <w:t>”</w:t>
      </w:r>
      <w:r w:rsidRPr="007B1893">
        <w:rPr>
          <w:rFonts w:cs="Arial"/>
          <w:lang w:val="es-ES"/>
        </w:rPr>
        <w:t>, por contener la información relevante necesaria para llevar a cabo el proceso de clasificación.</w:t>
      </w:r>
    </w:p>
    <w:p w14:paraId="6A46A15D" w14:textId="0834F08A" w:rsidR="00550233" w:rsidRPr="007B1893" w:rsidRDefault="00550233" w:rsidP="00CE60D4">
      <w:pPr>
        <w:pStyle w:val="Descripcin"/>
        <w:keepNext/>
        <w:ind w:firstLine="0"/>
        <w:jc w:val="left"/>
        <w:rPr>
          <w:color w:val="000000" w:themeColor="text1"/>
          <w:sz w:val="20"/>
          <w:szCs w:val="20"/>
        </w:rPr>
      </w:pPr>
      <w:bookmarkStart w:id="127" w:name="_Ref201633092"/>
      <w:bookmarkStart w:id="128" w:name="_Toc207681358"/>
      <w:r w:rsidRPr="00550233">
        <w:rPr>
          <w:bCs/>
          <w:iCs w:val="0"/>
          <w:color w:val="000000" w:themeColor="text1"/>
          <w:sz w:val="20"/>
          <w:szCs w:val="20"/>
        </w:rPr>
        <w:t xml:space="preserve">Figura </w:t>
      </w:r>
      <w:r w:rsidRPr="00550233">
        <w:rPr>
          <w:b w:val="0"/>
          <w:bCs/>
          <w:i/>
          <w:iCs w:val="0"/>
          <w:color w:val="000000" w:themeColor="text1"/>
          <w:sz w:val="20"/>
          <w:szCs w:val="20"/>
        </w:rPr>
        <w:fldChar w:fldCharType="begin"/>
      </w:r>
      <w:r w:rsidRPr="00550233">
        <w:rPr>
          <w:bCs/>
          <w:iCs w:val="0"/>
          <w:color w:val="000000" w:themeColor="text1"/>
          <w:sz w:val="20"/>
          <w:szCs w:val="20"/>
        </w:rPr>
        <w:instrText xml:space="preserve"> SEQ Figura \* ARABIC </w:instrText>
      </w:r>
      <w:r w:rsidRPr="00550233">
        <w:rPr>
          <w:b w:val="0"/>
          <w:bCs/>
          <w:i/>
          <w:iCs w:val="0"/>
          <w:color w:val="000000" w:themeColor="text1"/>
          <w:sz w:val="20"/>
          <w:szCs w:val="20"/>
        </w:rPr>
        <w:fldChar w:fldCharType="separate"/>
      </w:r>
      <w:r w:rsidR="001B521F">
        <w:rPr>
          <w:bCs/>
          <w:iCs w:val="0"/>
          <w:noProof/>
          <w:color w:val="000000" w:themeColor="text1"/>
          <w:sz w:val="20"/>
          <w:szCs w:val="20"/>
        </w:rPr>
        <w:t>5</w:t>
      </w:r>
      <w:r w:rsidRPr="00550233">
        <w:rPr>
          <w:b w:val="0"/>
          <w:bCs/>
          <w:i/>
          <w:iCs w:val="0"/>
          <w:color w:val="000000" w:themeColor="text1"/>
          <w:sz w:val="20"/>
          <w:szCs w:val="20"/>
        </w:rPr>
        <w:fldChar w:fldCharType="end"/>
      </w:r>
      <w:bookmarkEnd w:id="127"/>
      <w:r w:rsidRPr="007B1893">
        <w:rPr>
          <w:color w:val="000000" w:themeColor="text1"/>
          <w:sz w:val="20"/>
          <w:szCs w:val="20"/>
        </w:rPr>
        <w:t xml:space="preserve"> </w:t>
      </w:r>
      <w:r>
        <w:rPr>
          <w:color w:val="000000" w:themeColor="text1"/>
          <w:sz w:val="20"/>
          <w:szCs w:val="20"/>
        </w:rPr>
        <w:br/>
      </w:r>
      <w:r w:rsidRPr="00550233">
        <w:rPr>
          <w:color w:val="000000" w:themeColor="text1"/>
          <w:sz w:val="20"/>
          <w:szCs w:val="20"/>
        </w:rPr>
        <w:t>Porcentaje de tickets según su prioridad</w:t>
      </w:r>
      <w:bookmarkEnd w:id="128"/>
    </w:p>
    <w:p w14:paraId="32A951DD" w14:textId="540B49FC" w:rsidR="00550233" w:rsidRDefault="0003676F" w:rsidP="00CE60D4">
      <w:pPr>
        <w:autoSpaceDE w:val="0"/>
        <w:autoSpaceDN w:val="0"/>
        <w:adjustRightInd w:val="0"/>
        <w:ind w:firstLine="0"/>
        <w:jc w:val="left"/>
        <w:rPr>
          <w:rFonts w:cs="Arial"/>
          <w:lang w:val="es-ES"/>
        </w:rPr>
      </w:pPr>
      <w:r>
        <w:rPr>
          <w:rFonts w:cs="Arial"/>
          <w:noProof/>
          <w:lang w:val="es-ES"/>
        </w:rPr>
        <w:drawing>
          <wp:inline distT="0" distB="0" distL="0" distR="0" wp14:anchorId="1B8E0311" wp14:editId="4238B83E">
            <wp:extent cx="2628000" cy="2640491"/>
            <wp:effectExtent l="0" t="0" r="127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8000" cy="2640491"/>
                    </a:xfrm>
                    <a:prstGeom prst="rect">
                      <a:avLst/>
                    </a:prstGeom>
                    <a:noFill/>
                    <a:ln>
                      <a:noFill/>
                    </a:ln>
                  </pic:spPr>
                </pic:pic>
              </a:graphicData>
            </a:graphic>
          </wp:inline>
        </w:drawing>
      </w:r>
      <w:r>
        <w:rPr>
          <w:rFonts w:cs="Arial"/>
          <w:noProof/>
          <w:lang w:val="es-ES"/>
        </w:rPr>
        <w:drawing>
          <wp:inline distT="0" distB="0" distL="0" distR="0" wp14:anchorId="2873ED42" wp14:editId="1500EF54">
            <wp:extent cx="2520000" cy="2663074"/>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0000" cy="2663074"/>
                    </a:xfrm>
                    <a:prstGeom prst="rect">
                      <a:avLst/>
                    </a:prstGeom>
                    <a:noFill/>
                    <a:ln>
                      <a:noFill/>
                    </a:ln>
                  </pic:spPr>
                </pic:pic>
              </a:graphicData>
            </a:graphic>
          </wp:inline>
        </w:drawing>
      </w:r>
    </w:p>
    <w:p w14:paraId="24B66666" w14:textId="1F57AEC5" w:rsidR="00550233" w:rsidRDefault="00550233" w:rsidP="00550233">
      <w:pPr>
        <w:autoSpaceDE w:val="0"/>
        <w:autoSpaceDN w:val="0"/>
        <w:adjustRightInd w:val="0"/>
        <w:rPr>
          <w:rFonts w:cs="Arial"/>
          <w:lang w:val="es-ES"/>
        </w:rPr>
      </w:pPr>
      <w:r>
        <w:rPr>
          <w:rFonts w:cs="Arial"/>
          <w:lang w:val="es-ES"/>
        </w:rPr>
        <w:lastRenderedPageBreak/>
        <w:t xml:space="preserve">La </w:t>
      </w:r>
      <w:r>
        <w:rPr>
          <w:rFonts w:cs="Arial"/>
          <w:lang w:val="es-ES"/>
        </w:rPr>
        <w:fldChar w:fldCharType="begin"/>
      </w:r>
      <w:r>
        <w:rPr>
          <w:rFonts w:cs="Arial"/>
          <w:lang w:val="es-ES"/>
        </w:rPr>
        <w:instrText xml:space="preserve"> REF _Ref201633092 \h </w:instrText>
      </w:r>
      <w:r>
        <w:rPr>
          <w:rFonts w:cs="Arial"/>
          <w:lang w:val="es-ES"/>
        </w:rPr>
      </w:r>
      <w:r>
        <w:rPr>
          <w:rFonts w:cs="Arial"/>
          <w:lang w:val="es-ES"/>
        </w:rPr>
        <w:fldChar w:fldCharType="separate"/>
      </w:r>
      <w:r w:rsidR="00361970" w:rsidRPr="00550233">
        <w:rPr>
          <w:b/>
          <w:bCs/>
          <w:color w:val="000000" w:themeColor="text1"/>
          <w:szCs w:val="20"/>
        </w:rPr>
        <w:t xml:space="preserve">Figura </w:t>
      </w:r>
      <w:r w:rsidR="00361970">
        <w:rPr>
          <w:b/>
          <w:bCs/>
          <w:i/>
          <w:iCs/>
          <w:noProof/>
          <w:color w:val="000000" w:themeColor="text1"/>
          <w:szCs w:val="20"/>
        </w:rPr>
        <w:t>5</w:t>
      </w:r>
      <w:r>
        <w:rPr>
          <w:rFonts w:cs="Arial"/>
          <w:lang w:val="es-ES"/>
        </w:rPr>
        <w:fldChar w:fldCharType="end"/>
      </w:r>
      <w:r>
        <w:rPr>
          <w:rFonts w:cs="Arial"/>
          <w:lang w:val="es-ES"/>
        </w:rPr>
        <w:t xml:space="preserve"> </w:t>
      </w:r>
      <w:r w:rsidRPr="004B7024">
        <w:rPr>
          <w:rFonts w:cs="Arial"/>
          <w:lang w:val="es-ES"/>
        </w:rPr>
        <w:t>presenta la distribución porcentual de los tickets según su nivel de prioridad</w:t>
      </w:r>
      <w:r>
        <w:rPr>
          <w:rFonts w:cs="Arial"/>
          <w:lang w:val="es-ES"/>
        </w:rPr>
        <w:t xml:space="preserve">, la cual permite observar que el </w:t>
      </w:r>
      <w:r w:rsidR="0003676F">
        <w:rPr>
          <w:rFonts w:cs="Arial"/>
          <w:lang w:val="es-ES"/>
        </w:rPr>
        <w:t>62.0</w:t>
      </w:r>
      <w:r>
        <w:rPr>
          <w:rFonts w:cs="Arial"/>
          <w:lang w:val="es-ES"/>
        </w:rPr>
        <w:t xml:space="preserve">% de los tickets tiene una prioridad Normal, el </w:t>
      </w:r>
      <w:r w:rsidR="0003676F">
        <w:rPr>
          <w:rFonts w:cs="Arial"/>
          <w:lang w:val="es-ES"/>
        </w:rPr>
        <w:t>7.7</w:t>
      </w:r>
      <w:r>
        <w:rPr>
          <w:rFonts w:cs="Arial"/>
          <w:lang w:val="es-ES"/>
        </w:rPr>
        <w:t xml:space="preserve">% prioridad Baja, </w:t>
      </w:r>
      <w:r w:rsidR="0003676F">
        <w:rPr>
          <w:rFonts w:cs="Arial"/>
          <w:lang w:val="es-ES"/>
        </w:rPr>
        <w:t>9.8</w:t>
      </w:r>
      <w:r>
        <w:rPr>
          <w:rFonts w:cs="Arial"/>
          <w:lang w:val="es-ES"/>
        </w:rPr>
        <w:t xml:space="preserve">% prioridad Urgente y el </w:t>
      </w:r>
      <w:r w:rsidR="0003676F">
        <w:rPr>
          <w:rFonts w:cs="Arial"/>
          <w:lang w:val="es-ES"/>
        </w:rPr>
        <w:t>20.5</w:t>
      </w:r>
      <w:r>
        <w:rPr>
          <w:rFonts w:cs="Arial"/>
          <w:lang w:val="es-ES"/>
        </w:rPr>
        <w:t>% prioridad Alta.</w:t>
      </w:r>
      <w:r w:rsidR="00FB428C">
        <w:rPr>
          <w:rFonts w:cs="Arial"/>
          <w:lang w:val="es-ES"/>
        </w:rPr>
        <w:t xml:space="preserve"> Además, se ha creado la variable “Prioridad Binario” juntando dos categorías Normal/Baja</w:t>
      </w:r>
      <w:r w:rsidR="0003676F">
        <w:rPr>
          <w:rFonts w:cs="Arial"/>
          <w:lang w:val="es-ES"/>
        </w:rPr>
        <w:t xml:space="preserve"> (Baja 72.1%)</w:t>
      </w:r>
      <w:r w:rsidR="00FB428C">
        <w:rPr>
          <w:rFonts w:cs="Arial"/>
          <w:lang w:val="es-ES"/>
        </w:rPr>
        <w:t xml:space="preserve"> y Urgente/Alta</w:t>
      </w:r>
      <w:r w:rsidR="0003676F">
        <w:rPr>
          <w:rFonts w:cs="Arial"/>
          <w:lang w:val="es-ES"/>
        </w:rPr>
        <w:t xml:space="preserve"> (Alta 27.9%)</w:t>
      </w:r>
      <w:r w:rsidR="00FB428C">
        <w:rPr>
          <w:rFonts w:cs="Arial"/>
          <w:lang w:val="es-ES"/>
        </w:rPr>
        <w:t xml:space="preserve"> la cual se utilizará para la predicción en los modelos de clasificación.</w:t>
      </w:r>
    </w:p>
    <w:p w14:paraId="2C5714CA" w14:textId="6BB975A6" w:rsidR="00E1136C" w:rsidRPr="002F348B" w:rsidRDefault="00E1136C" w:rsidP="00550233">
      <w:pPr>
        <w:autoSpaceDE w:val="0"/>
        <w:autoSpaceDN w:val="0"/>
        <w:adjustRightInd w:val="0"/>
        <w:rPr>
          <w:rFonts w:cs="Arial"/>
          <w:lang w:val="es-ES"/>
        </w:rPr>
      </w:pPr>
      <w:r>
        <w:rPr>
          <w:rFonts w:cs="Arial"/>
          <w:lang w:val="es-ES"/>
        </w:rPr>
        <w:t>Resulta importante mencionar que t</w:t>
      </w:r>
      <w:r w:rsidRPr="00E1136C">
        <w:rPr>
          <w:rFonts w:cs="Arial"/>
          <w:lang w:val="es-ES"/>
        </w:rPr>
        <w:t xml:space="preserve">rabajar con una prioridad binaria en modelos de clasificación es </w:t>
      </w:r>
      <w:r w:rsidR="00A439C1">
        <w:rPr>
          <w:rFonts w:cs="Arial"/>
          <w:lang w:val="es-ES"/>
        </w:rPr>
        <w:t>una opción adecuada</w:t>
      </w:r>
      <w:r w:rsidRPr="00E1136C">
        <w:rPr>
          <w:rFonts w:cs="Arial"/>
          <w:lang w:val="es-ES"/>
        </w:rPr>
        <w:t xml:space="preserve"> porque simplifica el problema y mejora la precisión del modelo. </w:t>
      </w:r>
      <w:r w:rsidR="00A439C1">
        <w:rPr>
          <w:rFonts w:cs="Arial"/>
          <w:lang w:val="es-ES"/>
        </w:rPr>
        <w:t>A</w:t>
      </w:r>
      <w:r w:rsidRPr="00E1136C">
        <w:rPr>
          <w:rFonts w:cs="Arial"/>
          <w:lang w:val="es-ES"/>
        </w:rPr>
        <w:t>l reducir las categorías a solo dos ("Alta" y "Baja"), se logra una distribución más clara (27,9 % vs. 72,1 %), lo que facilita el entrenamiento del modelo y reduce la ambigüedad en la interpretación de clases. Además, esta simplificación permit</w:t>
      </w:r>
      <w:r w:rsidR="00A439C1">
        <w:rPr>
          <w:rFonts w:cs="Arial"/>
          <w:lang w:val="es-ES"/>
        </w:rPr>
        <w:t>iría</w:t>
      </w:r>
      <w:r w:rsidRPr="00E1136C">
        <w:rPr>
          <w:rFonts w:cs="Arial"/>
          <w:lang w:val="es-ES"/>
        </w:rPr>
        <w:t xml:space="preserve"> enfocar los recursos en los casos realmente críticos, optimizando la toma de decisiones y la respuesta operativa.</w:t>
      </w:r>
    </w:p>
    <w:p w14:paraId="15F49084" w14:textId="13AB6EBD" w:rsidR="009C50C3" w:rsidRPr="009C50C3" w:rsidRDefault="003A59C9" w:rsidP="009C50C3">
      <w:pPr>
        <w:pStyle w:val="Titulo111"/>
      </w:pPr>
      <w:bookmarkStart w:id="129" w:name="_Toc216699184"/>
      <w:r w:rsidRPr="007613C5">
        <w:t>Limpieza de datos y preprocesamiento</w:t>
      </w:r>
      <w:bookmarkEnd w:id="129"/>
      <w:r w:rsidRPr="007613C5">
        <w:t xml:space="preserve"> </w:t>
      </w:r>
    </w:p>
    <w:p w14:paraId="09905C25" w14:textId="363B5DDD" w:rsidR="009C50C3" w:rsidRPr="002F1DA1" w:rsidRDefault="009C50C3" w:rsidP="009C50C3">
      <w:pPr>
        <w:autoSpaceDE w:val="0"/>
        <w:autoSpaceDN w:val="0"/>
        <w:adjustRightInd w:val="0"/>
        <w:rPr>
          <w:rFonts w:ascii="Times New Roman" w:hAnsi="Times New Roman"/>
          <w:lang w:val="es-EC"/>
        </w:rPr>
      </w:pPr>
      <w:r w:rsidRPr="002F1DA1">
        <w:t xml:space="preserve">Los </w:t>
      </w:r>
      <w:r w:rsidRPr="002F1DA1">
        <w:rPr>
          <w:rFonts w:cs="Arial"/>
          <w:lang w:val="es-ES"/>
        </w:rPr>
        <w:t>datos</w:t>
      </w:r>
      <w:r w:rsidRPr="002F1DA1">
        <w:t xml:space="preserve"> empleados para la clasificación y priorización de tickets se encuentran disponibles en un archivo </w:t>
      </w:r>
      <w:r w:rsidRPr="002F1DA1">
        <w:rPr>
          <w:rStyle w:val="CdigoHTML"/>
          <w:rFonts w:eastAsiaTheme="majorEastAsia"/>
          <w:sz w:val="22"/>
          <w:szCs w:val="22"/>
        </w:rPr>
        <w:t>.</w:t>
      </w:r>
      <w:proofErr w:type="spellStart"/>
      <w:r w:rsidR="003B68CE">
        <w:rPr>
          <w:rStyle w:val="CdigoHTML"/>
          <w:rFonts w:eastAsiaTheme="majorEastAsia"/>
          <w:sz w:val="22"/>
          <w:szCs w:val="22"/>
        </w:rPr>
        <w:t>csv</w:t>
      </w:r>
      <w:proofErr w:type="spellEnd"/>
      <w:r w:rsidRPr="002F1DA1">
        <w:t xml:space="preserve">, que incluye columnas como: </w:t>
      </w:r>
      <w:r w:rsidRPr="002F1DA1">
        <w:rPr>
          <w:rStyle w:val="CdigoHTML"/>
          <w:rFonts w:eastAsiaTheme="majorEastAsia"/>
          <w:sz w:val="22"/>
          <w:szCs w:val="22"/>
        </w:rPr>
        <w:t>fecha</w:t>
      </w:r>
      <w:r w:rsidRPr="002F1DA1">
        <w:t xml:space="preserve">, </w:t>
      </w:r>
      <w:r w:rsidRPr="002F1DA1">
        <w:rPr>
          <w:rStyle w:val="CdigoHTML"/>
          <w:rFonts w:eastAsiaTheme="majorEastAsia"/>
          <w:sz w:val="22"/>
          <w:szCs w:val="22"/>
        </w:rPr>
        <w:t>asunto</w:t>
      </w:r>
      <w:r w:rsidRPr="002F1DA1">
        <w:t xml:space="preserve">, </w:t>
      </w:r>
      <w:r w:rsidRPr="002F1DA1">
        <w:rPr>
          <w:rStyle w:val="CdigoHTML"/>
          <w:rFonts w:eastAsiaTheme="majorEastAsia"/>
          <w:sz w:val="22"/>
          <w:szCs w:val="22"/>
        </w:rPr>
        <w:t>usuario</w:t>
      </w:r>
      <w:r w:rsidRPr="002F1DA1">
        <w:t xml:space="preserve">, </w:t>
      </w:r>
      <w:r w:rsidRPr="002F1DA1">
        <w:rPr>
          <w:rStyle w:val="CdigoHTML"/>
          <w:rFonts w:eastAsiaTheme="majorEastAsia"/>
          <w:sz w:val="22"/>
          <w:szCs w:val="22"/>
        </w:rPr>
        <w:t>prioridad</w:t>
      </w:r>
      <w:r w:rsidRPr="002F1DA1">
        <w:t xml:space="preserve">, </w:t>
      </w:r>
      <w:r w:rsidRPr="002F1DA1">
        <w:rPr>
          <w:rStyle w:val="CdigoHTML"/>
          <w:rFonts w:eastAsiaTheme="majorEastAsia"/>
          <w:sz w:val="22"/>
          <w:szCs w:val="22"/>
        </w:rPr>
        <w:t>departamento</w:t>
      </w:r>
      <w:r w:rsidRPr="002F1DA1">
        <w:t xml:space="preserve">, </w:t>
      </w:r>
      <w:r w:rsidRPr="002F1DA1">
        <w:rPr>
          <w:rStyle w:val="CdigoHTML"/>
          <w:rFonts w:eastAsiaTheme="majorEastAsia"/>
          <w:sz w:val="22"/>
          <w:szCs w:val="22"/>
        </w:rPr>
        <w:t>tipo</w:t>
      </w:r>
      <w:r w:rsidRPr="002F1DA1">
        <w:t xml:space="preserve">, </w:t>
      </w:r>
      <w:r w:rsidRPr="002F1DA1">
        <w:rPr>
          <w:rStyle w:val="CdigoHTML"/>
          <w:rFonts w:eastAsiaTheme="majorEastAsia"/>
          <w:sz w:val="22"/>
          <w:szCs w:val="22"/>
        </w:rPr>
        <w:t>fuente</w:t>
      </w:r>
      <w:r w:rsidRPr="002F1DA1">
        <w:t xml:space="preserve">, </w:t>
      </w:r>
      <w:proofErr w:type="spellStart"/>
      <w:r w:rsidRPr="002F1DA1">
        <w:rPr>
          <w:rStyle w:val="CdigoHTML"/>
          <w:rFonts w:eastAsiaTheme="majorEastAsia"/>
          <w:sz w:val="22"/>
          <w:szCs w:val="22"/>
        </w:rPr>
        <w:t>estado_actual</w:t>
      </w:r>
      <w:proofErr w:type="spellEnd"/>
      <w:r w:rsidRPr="002F1DA1">
        <w:t xml:space="preserve">, </w:t>
      </w:r>
      <w:r w:rsidRPr="002F1DA1">
        <w:rPr>
          <w:rStyle w:val="CdigoHTML"/>
          <w:rFonts w:eastAsiaTheme="majorEastAsia"/>
          <w:sz w:val="22"/>
          <w:szCs w:val="22"/>
        </w:rPr>
        <w:t>atraso</w:t>
      </w:r>
      <w:r w:rsidRPr="002F1DA1">
        <w:t xml:space="preserve">, </w:t>
      </w:r>
      <w:r w:rsidRPr="002F1DA1">
        <w:rPr>
          <w:rStyle w:val="CdigoHTML"/>
          <w:rFonts w:eastAsiaTheme="majorEastAsia"/>
          <w:sz w:val="22"/>
          <w:szCs w:val="22"/>
        </w:rPr>
        <w:t>contesta</w:t>
      </w:r>
      <w:r w:rsidRPr="002F1DA1">
        <w:t xml:space="preserve">, </w:t>
      </w:r>
      <w:r w:rsidRPr="002F1DA1">
        <w:rPr>
          <w:rStyle w:val="CdigoHTML"/>
          <w:rFonts w:eastAsiaTheme="majorEastAsia"/>
          <w:sz w:val="22"/>
          <w:szCs w:val="22"/>
        </w:rPr>
        <w:t>agente</w:t>
      </w:r>
      <w:r w:rsidRPr="002F1DA1">
        <w:t xml:space="preserve">, </w:t>
      </w:r>
      <w:r w:rsidRPr="002F1DA1">
        <w:rPr>
          <w:rStyle w:val="CdigoHTML"/>
          <w:rFonts w:eastAsiaTheme="majorEastAsia"/>
          <w:sz w:val="22"/>
          <w:szCs w:val="22"/>
        </w:rPr>
        <w:t>equipo</w:t>
      </w:r>
      <w:r w:rsidRPr="002F1DA1">
        <w:t xml:space="preserve">, </w:t>
      </w:r>
      <w:r w:rsidRPr="002F1DA1">
        <w:rPr>
          <w:rStyle w:val="CdigoHTML"/>
          <w:rFonts w:eastAsiaTheme="majorEastAsia"/>
          <w:sz w:val="22"/>
          <w:szCs w:val="22"/>
        </w:rPr>
        <w:t>líder</w:t>
      </w:r>
      <w:r w:rsidRPr="002F1DA1">
        <w:t xml:space="preserve">, </w:t>
      </w:r>
      <w:proofErr w:type="spellStart"/>
      <w:r w:rsidRPr="002F1DA1">
        <w:rPr>
          <w:rStyle w:val="CdigoHTML"/>
          <w:rFonts w:eastAsiaTheme="majorEastAsia"/>
          <w:sz w:val="22"/>
          <w:szCs w:val="22"/>
        </w:rPr>
        <w:t>srn</w:t>
      </w:r>
      <w:proofErr w:type="spellEnd"/>
      <w:r w:rsidRPr="002F1DA1">
        <w:t xml:space="preserve">, </w:t>
      </w:r>
      <w:r w:rsidRPr="002F1DA1">
        <w:rPr>
          <w:rStyle w:val="CdigoHTML"/>
          <w:rFonts w:eastAsiaTheme="majorEastAsia"/>
          <w:sz w:val="22"/>
          <w:szCs w:val="22"/>
        </w:rPr>
        <w:t>correcciones</w:t>
      </w:r>
      <w:r w:rsidRPr="002F1DA1">
        <w:t xml:space="preserve"> y </w:t>
      </w:r>
      <w:r w:rsidRPr="002F1DA1">
        <w:rPr>
          <w:rStyle w:val="CdigoHTML"/>
          <w:rFonts w:eastAsiaTheme="majorEastAsia"/>
          <w:sz w:val="22"/>
          <w:szCs w:val="22"/>
        </w:rPr>
        <w:t>prevenciones</w:t>
      </w:r>
      <w:r w:rsidRPr="002F1DA1">
        <w:t>, tal como se ilustra en la Figura 2. En concordancia con la metodología KDD, la fase de limpieza y preprocesamiento se centr</w:t>
      </w:r>
      <w:r w:rsidR="008909A5">
        <w:t>a</w:t>
      </w:r>
      <w:r w:rsidRPr="002F1DA1">
        <w:t xml:space="preserve"> en la selección de campos relevantes para el modelado, destacando la columna </w:t>
      </w:r>
      <w:r w:rsidRPr="002F1DA1">
        <w:rPr>
          <w:rStyle w:val="CdigoHTML"/>
          <w:rFonts w:eastAsiaTheme="majorEastAsia"/>
          <w:sz w:val="22"/>
          <w:szCs w:val="22"/>
        </w:rPr>
        <w:t>asunto</w:t>
      </w:r>
      <w:r w:rsidRPr="002F1DA1">
        <w:t xml:space="preserve"> y los metadatos asociados (</w:t>
      </w:r>
      <w:r w:rsidRPr="002F1DA1">
        <w:rPr>
          <w:rStyle w:val="CdigoHTML"/>
          <w:rFonts w:eastAsiaTheme="majorEastAsia"/>
          <w:sz w:val="22"/>
          <w:szCs w:val="22"/>
        </w:rPr>
        <w:t>agente</w:t>
      </w:r>
      <w:r w:rsidRPr="002F1DA1">
        <w:t xml:space="preserve">, </w:t>
      </w:r>
      <w:r w:rsidRPr="002F1DA1">
        <w:rPr>
          <w:rStyle w:val="CdigoHTML"/>
          <w:rFonts w:eastAsiaTheme="majorEastAsia"/>
          <w:sz w:val="22"/>
          <w:szCs w:val="22"/>
        </w:rPr>
        <w:t>equipo</w:t>
      </w:r>
      <w:r w:rsidRPr="002F1DA1">
        <w:t xml:space="preserve">, </w:t>
      </w:r>
      <w:r w:rsidRPr="002F1DA1">
        <w:rPr>
          <w:rStyle w:val="CdigoHTML"/>
          <w:rFonts w:eastAsiaTheme="majorEastAsia"/>
          <w:sz w:val="22"/>
          <w:szCs w:val="22"/>
        </w:rPr>
        <w:t>tipo</w:t>
      </w:r>
      <w:r w:rsidRPr="002F1DA1">
        <w:t xml:space="preserve">, </w:t>
      </w:r>
      <w:r w:rsidRPr="002F1DA1">
        <w:rPr>
          <w:rStyle w:val="CdigoHTML"/>
          <w:rFonts w:eastAsiaTheme="majorEastAsia"/>
          <w:sz w:val="22"/>
          <w:szCs w:val="22"/>
        </w:rPr>
        <w:t>prioridad</w:t>
      </w:r>
      <w:r w:rsidRPr="002F1DA1">
        <w:t>), los cuales contienen la información significativa para determinar la naturaleza y prioridad de los tickets.</w:t>
      </w:r>
    </w:p>
    <w:p w14:paraId="022BA30E" w14:textId="77777777" w:rsidR="009C50C3" w:rsidRPr="002F1DA1" w:rsidRDefault="009C50C3" w:rsidP="009C50C3">
      <w:pPr>
        <w:autoSpaceDE w:val="0"/>
        <w:autoSpaceDN w:val="0"/>
        <w:adjustRightInd w:val="0"/>
      </w:pPr>
      <w:r w:rsidRPr="002F1DA1">
        <w:t xml:space="preserve">En </w:t>
      </w:r>
      <w:r w:rsidRPr="002F1DA1">
        <w:rPr>
          <w:rFonts w:cs="Arial"/>
          <w:lang w:val="es-ES"/>
        </w:rPr>
        <w:t>esta</w:t>
      </w:r>
      <w:r w:rsidRPr="002F1DA1">
        <w:t xml:space="preserve"> fase se procedió a la </w:t>
      </w:r>
      <w:r w:rsidRPr="002F1DA1">
        <w:rPr>
          <w:rStyle w:val="Textoennegrita"/>
          <w:b w:val="0"/>
          <w:bCs w:val="0"/>
        </w:rPr>
        <w:t>eliminación de columnas irrelevantes</w:t>
      </w:r>
      <w:r w:rsidRPr="002F1DA1">
        <w:t xml:space="preserve">, como </w:t>
      </w:r>
      <w:r w:rsidRPr="002F1DA1">
        <w:rPr>
          <w:rStyle w:val="CdigoHTML"/>
          <w:rFonts w:eastAsiaTheme="majorEastAsia"/>
          <w:sz w:val="22"/>
          <w:szCs w:val="22"/>
        </w:rPr>
        <w:t>líder</w:t>
      </w:r>
      <w:r w:rsidRPr="002F1DA1">
        <w:t xml:space="preserve">, </w:t>
      </w:r>
      <w:proofErr w:type="spellStart"/>
      <w:r w:rsidRPr="002F1DA1">
        <w:rPr>
          <w:rStyle w:val="CdigoHTML"/>
          <w:rFonts w:eastAsiaTheme="majorEastAsia"/>
          <w:sz w:val="22"/>
          <w:szCs w:val="22"/>
        </w:rPr>
        <w:t>srn</w:t>
      </w:r>
      <w:proofErr w:type="spellEnd"/>
      <w:r w:rsidRPr="002F1DA1">
        <w:t xml:space="preserve">, </w:t>
      </w:r>
      <w:r w:rsidRPr="002F1DA1">
        <w:rPr>
          <w:rStyle w:val="CdigoHTML"/>
          <w:rFonts w:eastAsiaTheme="majorEastAsia"/>
          <w:sz w:val="22"/>
          <w:szCs w:val="22"/>
        </w:rPr>
        <w:t>correcciones</w:t>
      </w:r>
      <w:r w:rsidRPr="002F1DA1">
        <w:t xml:space="preserve"> y </w:t>
      </w:r>
      <w:r w:rsidRPr="002F1DA1">
        <w:rPr>
          <w:rStyle w:val="CdigoHTML"/>
          <w:rFonts w:eastAsiaTheme="majorEastAsia"/>
          <w:sz w:val="22"/>
          <w:szCs w:val="22"/>
        </w:rPr>
        <w:t>prevenciones</w:t>
      </w:r>
      <w:r w:rsidRPr="002F1DA1">
        <w:t xml:space="preserve">, debido a que, aunque estas variables pueden ser pertinentes para la operación del negocio, no aportan información significativa para el desarrollo de modelos de clasificación o predicción. Asimismo, se gestionaron los </w:t>
      </w:r>
      <w:r w:rsidRPr="002F1DA1">
        <w:rPr>
          <w:rStyle w:val="Textoennegrita"/>
          <w:b w:val="0"/>
          <w:bCs w:val="0"/>
        </w:rPr>
        <w:t>valores faltantes</w:t>
      </w:r>
      <w:r w:rsidRPr="002F1DA1">
        <w:t xml:space="preserve">, observándose que únicamente la variable </w:t>
      </w:r>
      <w:r w:rsidRPr="002F1DA1">
        <w:rPr>
          <w:rStyle w:val="CdigoHTML"/>
          <w:rFonts w:eastAsiaTheme="majorEastAsia"/>
          <w:sz w:val="22"/>
          <w:szCs w:val="22"/>
        </w:rPr>
        <w:t>tipo</w:t>
      </w:r>
      <w:r w:rsidRPr="002F1DA1">
        <w:t xml:space="preserve"> presentaba dos registros </w:t>
      </w:r>
      <w:r w:rsidRPr="002F1DA1">
        <w:lastRenderedPageBreak/>
        <w:t>incompletos, los cuales fueron descartados dada su mínima incidencia sobre el conjunto de datos.</w:t>
      </w:r>
    </w:p>
    <w:p w14:paraId="5F1AF89F" w14:textId="77777777" w:rsidR="009C50C3" w:rsidRPr="002F1DA1" w:rsidRDefault="009C50C3" w:rsidP="009C50C3">
      <w:pPr>
        <w:autoSpaceDE w:val="0"/>
        <w:autoSpaceDN w:val="0"/>
        <w:adjustRightInd w:val="0"/>
      </w:pPr>
      <w:r w:rsidRPr="002F1DA1">
        <w:t xml:space="preserve">El preprocesamiento textual del campo </w:t>
      </w:r>
      <w:r w:rsidRPr="002F1DA1">
        <w:rPr>
          <w:rStyle w:val="CdigoHTML"/>
          <w:rFonts w:eastAsiaTheme="majorEastAsia"/>
          <w:sz w:val="22"/>
          <w:szCs w:val="22"/>
        </w:rPr>
        <w:t>asunto</w:t>
      </w:r>
      <w:r w:rsidRPr="002F1DA1">
        <w:t xml:space="preserve"> tuvo como objetivo normalizar, limpiar y estructurar la información para su posterior transformación y análisis mediante técnicas de procesamiento de lenguaje natural (PLN). Las tareas realizadas incluyeron: conversión del texto a minúsculas y unificación de espacios múltiples, eliminación de fechas incrustadas en distintos formatos mediante expresiones regulares, supresión de caracteres especiales y reducción de múltiples espacios a uno solo, eliminación de </w:t>
      </w:r>
      <w:proofErr w:type="spellStart"/>
      <w:r w:rsidRPr="002F1DA1">
        <w:rPr>
          <w:rStyle w:val="Textoennegrita"/>
          <w:b w:val="0"/>
          <w:bCs w:val="0"/>
        </w:rPr>
        <w:t>stopwords</w:t>
      </w:r>
      <w:proofErr w:type="spellEnd"/>
      <w:r w:rsidRPr="002F1DA1">
        <w:t xml:space="preserve"> en español, </w:t>
      </w:r>
      <w:proofErr w:type="spellStart"/>
      <w:r w:rsidRPr="002F1DA1">
        <w:t>tokenización</w:t>
      </w:r>
      <w:proofErr w:type="spellEnd"/>
      <w:r w:rsidRPr="002F1DA1">
        <w:t xml:space="preserve"> de las cadenas en unidades léxicas y lematización de las palabras para reducirlas a su forma base.</w:t>
      </w:r>
    </w:p>
    <w:p w14:paraId="0F685620" w14:textId="313030E4" w:rsidR="009C50C3" w:rsidRPr="002F1DA1" w:rsidRDefault="009C50C3" w:rsidP="009C50C3">
      <w:pPr>
        <w:autoSpaceDE w:val="0"/>
        <w:autoSpaceDN w:val="0"/>
        <w:adjustRightInd w:val="0"/>
      </w:pPr>
      <w:r w:rsidRPr="002F1DA1">
        <w:t xml:space="preserve">Estas operaciones se consolidaron en una función de Python que integra todas las etapas de limpieza y preprocesamiento. El resultado de esta función es un campo </w:t>
      </w:r>
      <w:proofErr w:type="spellStart"/>
      <w:r w:rsidRPr="002F1DA1">
        <w:rPr>
          <w:rStyle w:val="CdigoHTML"/>
          <w:rFonts w:eastAsiaTheme="majorEastAsia"/>
          <w:sz w:val="22"/>
          <w:szCs w:val="22"/>
        </w:rPr>
        <w:t>asunto_</w:t>
      </w:r>
      <w:r w:rsidR="008909A5">
        <w:rPr>
          <w:rStyle w:val="CdigoHTML"/>
          <w:rFonts w:eastAsiaTheme="majorEastAsia"/>
          <w:sz w:val="22"/>
          <w:szCs w:val="22"/>
        </w:rPr>
        <w:t>clean</w:t>
      </w:r>
      <w:proofErr w:type="spellEnd"/>
      <w:r w:rsidRPr="002F1DA1">
        <w:t xml:space="preserve"> estandarizado y libre de ruido, listo para ser transformado en representaciones numéricas mediante técnicas como TF-IDF o </w:t>
      </w:r>
      <w:proofErr w:type="spellStart"/>
      <w:r w:rsidRPr="002F1DA1">
        <w:t>embeddings</w:t>
      </w:r>
      <w:proofErr w:type="spellEnd"/>
      <w:r w:rsidRPr="002F1DA1">
        <w:t xml:space="preserve"> de palabras, garantizando consistencia, confiabilidad y adecuación de los datos para el entrenamiento de modelos supervisados de clasificación y priorización de tickets (Butka, Bednár, &amp; Ivančáková, 2020; Valverde, 2023). </w:t>
      </w:r>
    </w:p>
    <w:p w14:paraId="45B08469" w14:textId="6C45B726" w:rsidR="009C50C3" w:rsidRPr="009C50C3" w:rsidRDefault="009C50C3" w:rsidP="00CE60D4">
      <w:pPr>
        <w:pStyle w:val="Descripcin"/>
        <w:keepNext/>
        <w:spacing w:after="0"/>
        <w:ind w:firstLine="0"/>
        <w:jc w:val="left"/>
        <w:rPr>
          <w:color w:val="000000" w:themeColor="text1"/>
          <w:sz w:val="20"/>
          <w:szCs w:val="20"/>
        </w:rPr>
      </w:pPr>
      <w:bookmarkStart w:id="130" w:name="_Toc207681359"/>
      <w:r w:rsidRPr="00550233">
        <w:rPr>
          <w:bCs/>
          <w:iCs w:val="0"/>
          <w:color w:val="000000" w:themeColor="text1"/>
          <w:sz w:val="20"/>
          <w:szCs w:val="20"/>
        </w:rPr>
        <w:t xml:space="preserve">Figura </w:t>
      </w:r>
      <w:r w:rsidRPr="00550233">
        <w:rPr>
          <w:b w:val="0"/>
          <w:bCs/>
          <w:i/>
          <w:iCs w:val="0"/>
          <w:color w:val="000000" w:themeColor="text1"/>
          <w:sz w:val="20"/>
          <w:szCs w:val="20"/>
        </w:rPr>
        <w:fldChar w:fldCharType="begin"/>
      </w:r>
      <w:r w:rsidRPr="00550233">
        <w:rPr>
          <w:bCs/>
          <w:iCs w:val="0"/>
          <w:color w:val="000000" w:themeColor="text1"/>
          <w:sz w:val="20"/>
          <w:szCs w:val="20"/>
        </w:rPr>
        <w:instrText xml:space="preserve"> SEQ Figura \* ARABIC </w:instrText>
      </w:r>
      <w:r w:rsidRPr="00550233">
        <w:rPr>
          <w:b w:val="0"/>
          <w:bCs/>
          <w:i/>
          <w:iCs w:val="0"/>
          <w:color w:val="000000" w:themeColor="text1"/>
          <w:sz w:val="20"/>
          <w:szCs w:val="20"/>
        </w:rPr>
        <w:fldChar w:fldCharType="separate"/>
      </w:r>
      <w:r w:rsidR="001B521F">
        <w:rPr>
          <w:bCs/>
          <w:iCs w:val="0"/>
          <w:noProof/>
          <w:color w:val="000000" w:themeColor="text1"/>
          <w:sz w:val="20"/>
          <w:szCs w:val="20"/>
        </w:rPr>
        <w:t>6</w:t>
      </w:r>
      <w:r w:rsidRPr="00550233">
        <w:rPr>
          <w:b w:val="0"/>
          <w:bCs/>
          <w:i/>
          <w:iCs w:val="0"/>
          <w:color w:val="000000" w:themeColor="text1"/>
          <w:sz w:val="20"/>
          <w:szCs w:val="20"/>
        </w:rPr>
        <w:fldChar w:fldCharType="end"/>
      </w:r>
      <w:r w:rsidRPr="007B1893">
        <w:rPr>
          <w:color w:val="000000" w:themeColor="text1"/>
          <w:sz w:val="20"/>
          <w:szCs w:val="20"/>
        </w:rPr>
        <w:t xml:space="preserve"> </w:t>
      </w:r>
      <w:r>
        <w:rPr>
          <w:color w:val="000000" w:themeColor="text1"/>
          <w:sz w:val="20"/>
          <w:szCs w:val="20"/>
        </w:rPr>
        <w:br/>
        <w:t>Fase de preprocesamiento y limpieza de datos</w:t>
      </w:r>
      <w:bookmarkEnd w:id="130"/>
    </w:p>
    <w:p w14:paraId="2411E5F3" w14:textId="71CB09EC" w:rsidR="009C50C3" w:rsidRDefault="008909A5" w:rsidP="00CE60D4">
      <w:pPr>
        <w:autoSpaceDE w:val="0"/>
        <w:autoSpaceDN w:val="0"/>
        <w:adjustRightInd w:val="0"/>
        <w:ind w:firstLine="0"/>
      </w:pPr>
      <w:r w:rsidRPr="008909A5">
        <w:rPr>
          <w:noProof/>
        </w:rPr>
        <w:drawing>
          <wp:inline distT="0" distB="0" distL="0" distR="0" wp14:anchorId="154884BE" wp14:editId="5FEA23F5">
            <wp:extent cx="5732145" cy="1950720"/>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1950720"/>
                    </a:xfrm>
                    <a:prstGeom prst="rect">
                      <a:avLst/>
                    </a:prstGeom>
                  </pic:spPr>
                </pic:pic>
              </a:graphicData>
            </a:graphic>
          </wp:inline>
        </w:drawing>
      </w:r>
    </w:p>
    <w:p w14:paraId="39B4C87E" w14:textId="086C1B50" w:rsidR="003A59C9" w:rsidRPr="00F00735" w:rsidRDefault="003A59C9" w:rsidP="009C50C3">
      <w:pPr>
        <w:pStyle w:val="Titulo111"/>
      </w:pPr>
      <w:bookmarkStart w:id="131" w:name="_Toc216699185"/>
      <w:r w:rsidRPr="00F00735">
        <w:lastRenderedPageBreak/>
        <w:t>Transformación</w:t>
      </w:r>
      <w:bookmarkEnd w:id="131"/>
      <w:r w:rsidRPr="00F00735">
        <w:t xml:space="preserve"> </w:t>
      </w:r>
    </w:p>
    <w:p w14:paraId="59BEB4B6" w14:textId="03D382C4" w:rsidR="000D4999" w:rsidRPr="000D4999" w:rsidRDefault="000D4999" w:rsidP="000D4999">
      <w:pPr>
        <w:autoSpaceDE w:val="0"/>
        <w:autoSpaceDN w:val="0"/>
        <w:adjustRightInd w:val="0"/>
        <w:rPr>
          <w:lang w:val="es-ES"/>
        </w:rPr>
      </w:pPr>
      <w:r>
        <w:t xml:space="preserve">En la </w:t>
      </w:r>
      <w:r>
        <w:fldChar w:fldCharType="begin"/>
      </w:r>
      <w:r>
        <w:instrText xml:space="preserve"> REF _Ref202237024 \h </w:instrText>
      </w:r>
      <w:r>
        <w:fldChar w:fldCharType="separate"/>
      </w:r>
      <w:r w:rsidR="00361970" w:rsidRPr="000D4999">
        <w:rPr>
          <w:b/>
          <w:bCs/>
          <w:szCs w:val="20"/>
        </w:rPr>
        <w:t xml:space="preserve">Figura </w:t>
      </w:r>
      <w:r w:rsidR="00361970">
        <w:rPr>
          <w:b/>
          <w:bCs/>
          <w:i/>
          <w:iCs/>
          <w:noProof/>
          <w:szCs w:val="20"/>
        </w:rPr>
        <w:t>7</w:t>
      </w:r>
      <w:r>
        <w:fldChar w:fldCharType="end"/>
      </w:r>
      <w:r>
        <w:t xml:space="preserve"> se muestra el</w:t>
      </w:r>
      <w:r w:rsidRPr="000D4999">
        <w:t xml:space="preserve"> código</w:t>
      </w:r>
      <w:r>
        <w:t xml:space="preserve"> que</w:t>
      </w:r>
      <w:r w:rsidRPr="000D4999">
        <w:t xml:space="preserve"> realiza la conversión de textos en datos numéricos utilizando una técnica llamada </w:t>
      </w:r>
      <w:r w:rsidRPr="000D4999">
        <w:rPr>
          <w:rStyle w:val="Textoennegrita"/>
        </w:rPr>
        <w:t>TF-IDF</w:t>
      </w:r>
      <w:r w:rsidRPr="000D4999">
        <w:t xml:space="preserve"> (</w:t>
      </w:r>
      <w:proofErr w:type="spellStart"/>
      <w:r w:rsidRPr="000D4999">
        <w:t>Term</w:t>
      </w:r>
      <w:proofErr w:type="spellEnd"/>
      <w:r w:rsidRPr="000D4999">
        <w:t xml:space="preserve"> </w:t>
      </w:r>
      <w:proofErr w:type="spellStart"/>
      <w:r w:rsidRPr="000D4999">
        <w:t>Frequency</w:t>
      </w:r>
      <w:proofErr w:type="spellEnd"/>
      <w:r w:rsidRPr="000D4999">
        <w:t xml:space="preserve">-Inverse </w:t>
      </w:r>
      <w:proofErr w:type="spellStart"/>
      <w:r w:rsidRPr="000D4999">
        <w:t>Document</w:t>
      </w:r>
      <w:proofErr w:type="spellEnd"/>
      <w:r w:rsidRPr="000D4999">
        <w:t xml:space="preserve"> </w:t>
      </w:r>
      <w:proofErr w:type="spellStart"/>
      <w:r w:rsidRPr="000D4999">
        <w:t>Frequency</w:t>
      </w:r>
      <w:proofErr w:type="spellEnd"/>
      <w:r w:rsidRPr="000D4999">
        <w:t xml:space="preserve">). En primer lugar, se crea un objeto llamado </w:t>
      </w:r>
      <w:proofErr w:type="spellStart"/>
      <w:r w:rsidRPr="000D4999">
        <w:rPr>
          <w:rStyle w:val="CdigoHTML"/>
          <w:rFonts w:eastAsiaTheme="majorEastAsia"/>
          <w:sz w:val="22"/>
          <w:szCs w:val="22"/>
        </w:rPr>
        <w:t>vectorizer</w:t>
      </w:r>
      <w:proofErr w:type="spellEnd"/>
      <w:r w:rsidRPr="000D4999">
        <w:t xml:space="preserve"> a partir de la clase </w:t>
      </w:r>
      <w:proofErr w:type="spellStart"/>
      <w:r w:rsidRPr="000D4999">
        <w:rPr>
          <w:rStyle w:val="CdigoHTML"/>
          <w:rFonts w:eastAsiaTheme="majorEastAsia"/>
          <w:sz w:val="22"/>
          <w:szCs w:val="22"/>
        </w:rPr>
        <w:t>TfidfVectorizer</w:t>
      </w:r>
      <w:proofErr w:type="spellEnd"/>
      <w:r w:rsidRPr="000D4999">
        <w:t xml:space="preserve">, el cual está diseñado para analizar textos. Luego, se aplica este </w:t>
      </w:r>
      <w:proofErr w:type="spellStart"/>
      <w:r w:rsidRPr="000D4999">
        <w:t>vectorizador</w:t>
      </w:r>
      <w:proofErr w:type="spellEnd"/>
      <w:r w:rsidRPr="000D4999">
        <w:t xml:space="preserve"> sobre la columna </w:t>
      </w:r>
      <w:r w:rsidRPr="000D4999">
        <w:rPr>
          <w:rStyle w:val="CdigoHTML"/>
          <w:rFonts w:eastAsiaTheme="majorEastAsia"/>
          <w:sz w:val="22"/>
          <w:szCs w:val="22"/>
        </w:rPr>
        <w:t>'</w:t>
      </w:r>
      <w:proofErr w:type="spellStart"/>
      <w:r w:rsidRPr="000D4999">
        <w:rPr>
          <w:rStyle w:val="CdigoHTML"/>
          <w:rFonts w:eastAsiaTheme="majorEastAsia"/>
          <w:sz w:val="22"/>
          <w:szCs w:val="22"/>
        </w:rPr>
        <w:t>asunto_limpio</w:t>
      </w:r>
      <w:proofErr w:type="spellEnd"/>
      <w:r w:rsidRPr="000D4999">
        <w:rPr>
          <w:rStyle w:val="CdigoHTML"/>
          <w:rFonts w:eastAsiaTheme="majorEastAsia"/>
          <w:sz w:val="22"/>
          <w:szCs w:val="22"/>
        </w:rPr>
        <w:t>'</w:t>
      </w:r>
      <w:r w:rsidRPr="000D4999">
        <w:t xml:space="preserve">, que contiene los asuntos de los tickets ya depurados. El método </w:t>
      </w:r>
      <w:proofErr w:type="spellStart"/>
      <w:r w:rsidRPr="000D4999">
        <w:rPr>
          <w:rStyle w:val="CdigoHTML"/>
          <w:rFonts w:eastAsiaTheme="majorEastAsia"/>
          <w:sz w:val="22"/>
          <w:szCs w:val="22"/>
        </w:rPr>
        <w:t>fit_transform</w:t>
      </w:r>
      <w:proofErr w:type="spellEnd"/>
      <w:r w:rsidRPr="000D4999">
        <w:t xml:space="preserve"> analiza todos los textos, identifica las palabras que aparecen con mayor o menor frecuencia y asigna un valor numérico a cada palabra, tomando en cuenta su importancia relativa en cada documento. Como resultado, se genera una matriz numérica donde cada fila representa un ticket y cada columna representa una palabra</w:t>
      </w:r>
      <w:r w:rsidR="008909A5">
        <w:t xml:space="preserve"> contenida dentro del asunto</w:t>
      </w:r>
      <w:r w:rsidRPr="000D4999">
        <w:t>. Esta matriz es esencial para que los algoritmos de aprendizaje automático puedan trabajar con la información textual y realizar tareas como la clasificación o priorización de tickets</w:t>
      </w:r>
      <w:r w:rsidR="00A629BC">
        <w:t xml:space="preserve"> </w:t>
      </w:r>
      <w:sdt>
        <w:sdtPr>
          <w:id w:val="-1799984667"/>
          <w:citation/>
        </w:sdtPr>
        <w:sdtContent>
          <w:r w:rsidR="00A629BC">
            <w:fldChar w:fldCharType="begin"/>
          </w:r>
          <w:r w:rsidR="00A629BC">
            <w:rPr>
              <w:lang w:val="es-EC"/>
            </w:rPr>
            <w:instrText xml:space="preserve"> CITATION Jur25 \l 12298 </w:instrText>
          </w:r>
          <w:r w:rsidR="00A629BC">
            <w:fldChar w:fldCharType="separate"/>
          </w:r>
          <w:r w:rsidR="00361970" w:rsidRPr="00361970">
            <w:rPr>
              <w:noProof/>
              <w:lang w:val="es-EC"/>
            </w:rPr>
            <w:t>(Jurafsky &amp; Martin, 2025)</w:t>
          </w:r>
          <w:r w:rsidR="00A629BC">
            <w:fldChar w:fldCharType="end"/>
          </w:r>
        </w:sdtContent>
      </w:sdt>
      <w:r w:rsidR="00A629BC">
        <w:t>.</w:t>
      </w:r>
    </w:p>
    <w:p w14:paraId="321DE501" w14:textId="33ED07C3" w:rsidR="000D4999" w:rsidRPr="000D4999" w:rsidRDefault="000D4999" w:rsidP="00CE60D4">
      <w:pPr>
        <w:pStyle w:val="Descripcin"/>
        <w:keepNext/>
        <w:spacing w:after="0"/>
        <w:ind w:firstLine="0"/>
        <w:jc w:val="left"/>
        <w:rPr>
          <w:sz w:val="20"/>
          <w:szCs w:val="20"/>
        </w:rPr>
      </w:pPr>
      <w:bookmarkStart w:id="132" w:name="_Ref202237024"/>
      <w:bookmarkStart w:id="133" w:name="_Toc207681360"/>
      <w:r w:rsidRPr="000D4999">
        <w:rPr>
          <w:bCs/>
          <w:iCs w:val="0"/>
          <w:sz w:val="20"/>
          <w:szCs w:val="20"/>
        </w:rPr>
        <w:t xml:space="preserve">Figura </w:t>
      </w:r>
      <w:r w:rsidRPr="000D4999">
        <w:rPr>
          <w:b w:val="0"/>
          <w:bCs/>
          <w:i/>
          <w:iCs w:val="0"/>
          <w:sz w:val="20"/>
          <w:szCs w:val="20"/>
        </w:rPr>
        <w:fldChar w:fldCharType="begin"/>
      </w:r>
      <w:r w:rsidRPr="000D4999">
        <w:rPr>
          <w:bCs/>
          <w:iCs w:val="0"/>
          <w:sz w:val="20"/>
          <w:szCs w:val="20"/>
        </w:rPr>
        <w:instrText xml:space="preserve"> SEQ Figura \* ARABIC </w:instrText>
      </w:r>
      <w:r w:rsidRPr="000D4999">
        <w:rPr>
          <w:b w:val="0"/>
          <w:bCs/>
          <w:i/>
          <w:iCs w:val="0"/>
          <w:sz w:val="20"/>
          <w:szCs w:val="20"/>
        </w:rPr>
        <w:fldChar w:fldCharType="separate"/>
      </w:r>
      <w:r w:rsidR="001B521F">
        <w:rPr>
          <w:bCs/>
          <w:iCs w:val="0"/>
          <w:noProof/>
          <w:sz w:val="20"/>
          <w:szCs w:val="20"/>
        </w:rPr>
        <w:t>7</w:t>
      </w:r>
      <w:r w:rsidRPr="000D4999">
        <w:rPr>
          <w:b w:val="0"/>
          <w:bCs/>
          <w:i/>
          <w:iCs w:val="0"/>
          <w:sz w:val="20"/>
          <w:szCs w:val="20"/>
        </w:rPr>
        <w:fldChar w:fldCharType="end"/>
      </w:r>
      <w:bookmarkEnd w:id="132"/>
      <w:r w:rsidRPr="000D4999">
        <w:rPr>
          <w:sz w:val="20"/>
          <w:szCs w:val="20"/>
        </w:rPr>
        <w:t xml:space="preserve"> </w:t>
      </w:r>
      <w:r>
        <w:rPr>
          <w:sz w:val="20"/>
          <w:szCs w:val="20"/>
        </w:rPr>
        <w:br/>
      </w:r>
      <w:r w:rsidRPr="000D4999">
        <w:rPr>
          <w:sz w:val="20"/>
          <w:szCs w:val="20"/>
        </w:rPr>
        <w:t>Técnica TF - IDF</w:t>
      </w:r>
      <w:bookmarkEnd w:id="133"/>
    </w:p>
    <w:p w14:paraId="31EDC09E" w14:textId="38C5548A" w:rsidR="003A59C9" w:rsidRDefault="00A439C1" w:rsidP="00CE60D4">
      <w:pPr>
        <w:spacing w:after="200" w:line="276" w:lineRule="auto"/>
        <w:ind w:firstLine="0"/>
        <w:jc w:val="left"/>
        <w:rPr>
          <w:rFonts w:cs="Arial"/>
          <w:b/>
          <w:bCs/>
          <w:lang w:val="es-ES"/>
        </w:rPr>
      </w:pPr>
      <w:r w:rsidRPr="00A439C1">
        <w:rPr>
          <w:rFonts w:cs="Arial"/>
          <w:b/>
          <w:bCs/>
          <w:noProof/>
          <w:lang w:val="es-ES"/>
        </w:rPr>
        <w:drawing>
          <wp:inline distT="0" distB="0" distL="0" distR="0" wp14:anchorId="0548F366" wp14:editId="347261EB">
            <wp:extent cx="5732145" cy="952500"/>
            <wp:effectExtent l="0" t="0" r="1905" b="0"/>
            <wp:docPr id="1024276513" name="Imagen 102427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952500"/>
                    </a:xfrm>
                    <a:prstGeom prst="rect">
                      <a:avLst/>
                    </a:prstGeom>
                  </pic:spPr>
                </pic:pic>
              </a:graphicData>
            </a:graphic>
          </wp:inline>
        </w:drawing>
      </w:r>
    </w:p>
    <w:p w14:paraId="3FD77EE3" w14:textId="7E6C3209" w:rsidR="006B20D8" w:rsidRPr="006B20D8" w:rsidRDefault="00983D06" w:rsidP="006B20D8">
      <w:pPr>
        <w:autoSpaceDE w:val="0"/>
        <w:autoSpaceDN w:val="0"/>
        <w:adjustRightInd w:val="0"/>
      </w:pPr>
      <w:r>
        <w:t xml:space="preserve">La </w:t>
      </w:r>
      <w:r w:rsidRPr="00983D06">
        <w:fldChar w:fldCharType="begin"/>
      </w:r>
      <w:r w:rsidRPr="00983D06">
        <w:instrText xml:space="preserve"> REF _Ref202238231 \h </w:instrText>
      </w:r>
      <w:r>
        <w:instrText xml:space="preserve"> \* MERGEFORMAT </w:instrText>
      </w:r>
      <w:r w:rsidRPr="00983D06">
        <w:fldChar w:fldCharType="separate"/>
      </w:r>
      <w:r w:rsidR="00361970" w:rsidRPr="00361970">
        <w:rPr>
          <w:b/>
          <w:bCs/>
          <w:i/>
          <w:iCs/>
        </w:rPr>
        <w:t xml:space="preserve">Figura </w:t>
      </w:r>
      <w:r w:rsidR="00361970" w:rsidRPr="00361970">
        <w:rPr>
          <w:b/>
          <w:bCs/>
          <w:i/>
          <w:iCs/>
          <w:noProof/>
        </w:rPr>
        <w:t>8</w:t>
      </w:r>
      <w:r w:rsidRPr="00983D06">
        <w:fldChar w:fldCharType="end"/>
      </w:r>
      <w:r w:rsidR="00D156A4" w:rsidRPr="00983D06">
        <w:t xml:space="preserve"> </w:t>
      </w:r>
      <w:r w:rsidR="006B20D8" w:rsidRPr="006B20D8">
        <w:t>presenta un análisis comparativo de las palabras más relevantes en los textos de los tickets, diferenciadas según su prioridad (Alta o Baja), utilizando la técnica TF-IDF. Estos hallazgos corresponden a patrones extraídos del campo "asunto", lo que permite identificar términos distintivos asociados a cada tipo de solicitud.</w:t>
      </w:r>
    </w:p>
    <w:p w14:paraId="492B9FCF" w14:textId="77777777" w:rsidR="006B20D8" w:rsidRPr="006B20D8" w:rsidRDefault="006B20D8" w:rsidP="006B20D8">
      <w:pPr>
        <w:autoSpaceDE w:val="0"/>
        <w:autoSpaceDN w:val="0"/>
        <w:adjustRightInd w:val="0"/>
      </w:pPr>
      <w:r w:rsidRPr="006B20D8">
        <w:t>En el caso de los tickets de prioridad alta, las palabras con mayor peso promedio incluyen "</w:t>
      </w:r>
      <w:proofErr w:type="spellStart"/>
      <w:r w:rsidRPr="006B20D8">
        <w:t>jde</w:t>
      </w:r>
      <w:proofErr w:type="spellEnd"/>
      <w:r w:rsidRPr="006B20D8">
        <w:t>", "error", "desaceleración", "producción" y "</w:t>
      </w:r>
      <w:proofErr w:type="spellStart"/>
      <w:r w:rsidRPr="006B20D8">
        <w:t>prod</w:t>
      </w:r>
      <w:proofErr w:type="spellEnd"/>
      <w:r w:rsidRPr="006B20D8">
        <w:t xml:space="preserve">". Esto sugiere que los reportes más urgentes están vinculados a fallos técnicos en sistemas críticos, como JD Edwards (JDE) y entornos de producción, así como a problemas de rendimiento ("desaceleración"). La </w:t>
      </w:r>
      <w:r w:rsidRPr="006B20D8">
        <w:lastRenderedPageBreak/>
        <w:t>presencia de términos como "sesión", "instancia" y "acceder" refuerza la idea de que muchos de estos tickets están relacionados con dificultades de acceso o interrupciones operativas que requieren atención inmediata.</w:t>
      </w:r>
    </w:p>
    <w:p w14:paraId="299E9DC5" w14:textId="77777777" w:rsidR="006B20D8" w:rsidRPr="006B20D8" w:rsidRDefault="006B20D8" w:rsidP="006B20D8">
      <w:pPr>
        <w:autoSpaceDE w:val="0"/>
        <w:autoSpaceDN w:val="0"/>
        <w:adjustRightInd w:val="0"/>
      </w:pPr>
      <w:r w:rsidRPr="006B20D8">
        <w:t>Por otro lado, los tickets de prioridad baja muestran una concentración de palabras como "error", "problema", "prueba", "</w:t>
      </w:r>
      <w:proofErr w:type="spellStart"/>
      <w:r w:rsidRPr="006B20D8">
        <w:t>vpn</w:t>
      </w:r>
      <w:proofErr w:type="spellEnd"/>
      <w:r w:rsidRPr="006B20D8">
        <w:t>" y "cuenta". Aunque también se mencionan fallos, estos parecen estar más asociados a tareas de verificación, configuraciones menores o accesos no críticos. La aparición de términos como "página" y "datos" indica que muchas solicitudes de baja prioridad se relacionan con ajustes o revisiones en interfaces y contenidos.</w:t>
      </w:r>
    </w:p>
    <w:p w14:paraId="69786AD0" w14:textId="451752AD" w:rsidR="00D156A4" w:rsidRDefault="006B20D8" w:rsidP="006B20D8">
      <w:pPr>
        <w:autoSpaceDE w:val="0"/>
        <w:autoSpaceDN w:val="0"/>
        <w:adjustRightInd w:val="0"/>
      </w:pPr>
      <w:r w:rsidRPr="006B20D8">
        <w:t>En conjunto, estos resultados permiten visualizar cómo varía el lenguaje según el nivel de urgencia, lo que puede ser útil para entrenar modelos de clasificación automática y para orientar estrategias de atención diferenciada. Además, las nubes de palabras complementan esta lectura al destacar visualmente los términos más representativos en cada categoría, facilitando la comprensión de los focos temáticos predominantes en los tickets.</w:t>
      </w:r>
    </w:p>
    <w:p w14:paraId="2F1E38F8" w14:textId="52BE2EF2" w:rsidR="00983D06" w:rsidRDefault="00983D06" w:rsidP="00F97F30">
      <w:pPr>
        <w:pStyle w:val="Descripcin"/>
        <w:keepNext/>
        <w:spacing w:after="0"/>
        <w:ind w:right="-187" w:firstLine="0"/>
        <w:jc w:val="left"/>
        <w:rPr>
          <w:sz w:val="20"/>
          <w:szCs w:val="20"/>
        </w:rPr>
      </w:pPr>
      <w:bookmarkStart w:id="134" w:name="_Ref202238231"/>
      <w:bookmarkStart w:id="135" w:name="_Toc207681361"/>
      <w:r w:rsidRPr="00983D06">
        <w:rPr>
          <w:bCs/>
          <w:iCs w:val="0"/>
          <w:sz w:val="20"/>
          <w:szCs w:val="20"/>
        </w:rPr>
        <w:t xml:space="preserve">Figura </w:t>
      </w:r>
      <w:r w:rsidRPr="00983D06">
        <w:rPr>
          <w:b w:val="0"/>
          <w:bCs/>
          <w:i/>
          <w:iCs w:val="0"/>
          <w:sz w:val="20"/>
          <w:szCs w:val="20"/>
        </w:rPr>
        <w:fldChar w:fldCharType="begin"/>
      </w:r>
      <w:r w:rsidRPr="00983D06">
        <w:rPr>
          <w:bCs/>
          <w:iCs w:val="0"/>
          <w:sz w:val="20"/>
          <w:szCs w:val="20"/>
        </w:rPr>
        <w:instrText xml:space="preserve"> SEQ Figura \* ARABIC </w:instrText>
      </w:r>
      <w:r w:rsidRPr="00983D06">
        <w:rPr>
          <w:b w:val="0"/>
          <w:bCs/>
          <w:i/>
          <w:iCs w:val="0"/>
          <w:sz w:val="20"/>
          <w:szCs w:val="20"/>
        </w:rPr>
        <w:fldChar w:fldCharType="separate"/>
      </w:r>
      <w:r w:rsidR="001B521F">
        <w:rPr>
          <w:bCs/>
          <w:iCs w:val="0"/>
          <w:noProof/>
          <w:sz w:val="20"/>
          <w:szCs w:val="20"/>
        </w:rPr>
        <w:t>8</w:t>
      </w:r>
      <w:r w:rsidRPr="00983D06">
        <w:rPr>
          <w:b w:val="0"/>
          <w:bCs/>
          <w:i/>
          <w:iCs w:val="0"/>
          <w:sz w:val="20"/>
          <w:szCs w:val="20"/>
        </w:rPr>
        <w:fldChar w:fldCharType="end"/>
      </w:r>
      <w:bookmarkEnd w:id="134"/>
      <w:r w:rsidRPr="00983D06">
        <w:rPr>
          <w:iCs w:val="0"/>
          <w:sz w:val="20"/>
          <w:szCs w:val="20"/>
        </w:rPr>
        <w:t xml:space="preserve"> </w:t>
      </w:r>
      <w:r>
        <w:rPr>
          <w:iCs w:val="0"/>
          <w:sz w:val="20"/>
          <w:szCs w:val="20"/>
        </w:rPr>
        <w:br/>
      </w:r>
      <w:r w:rsidRPr="00983D06">
        <w:rPr>
          <w:iCs w:val="0"/>
          <w:sz w:val="20"/>
          <w:szCs w:val="20"/>
        </w:rPr>
        <w:t xml:space="preserve">Top </w:t>
      </w:r>
      <w:r w:rsidR="00A439C1">
        <w:rPr>
          <w:iCs w:val="0"/>
          <w:sz w:val="20"/>
          <w:szCs w:val="20"/>
        </w:rPr>
        <w:t>10</w:t>
      </w:r>
      <w:r w:rsidRPr="00983D06">
        <w:rPr>
          <w:iCs w:val="0"/>
          <w:sz w:val="20"/>
          <w:szCs w:val="20"/>
        </w:rPr>
        <w:t xml:space="preserve"> Palabras más relevantes (TF-IDF)</w:t>
      </w:r>
      <w:bookmarkEnd w:id="135"/>
      <w:r w:rsidR="00A439C1">
        <w:rPr>
          <w:iCs w:val="0"/>
          <w:sz w:val="20"/>
          <w:szCs w:val="20"/>
        </w:rPr>
        <w:t xml:space="preserve"> por prioridad (Alta</w:t>
      </w:r>
      <w:r w:rsidR="006B20D8">
        <w:rPr>
          <w:iCs w:val="0"/>
          <w:sz w:val="20"/>
          <w:szCs w:val="20"/>
        </w:rPr>
        <w:t>, Baja)</w:t>
      </w:r>
      <w:r w:rsidR="006B20D8" w:rsidRPr="006B20D8">
        <w:rPr>
          <w:sz w:val="20"/>
          <w:szCs w:val="20"/>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499"/>
      </w:tblGrid>
      <w:tr w:rsidR="00F97F30" w14:paraId="4A740D33" w14:textId="77777777" w:rsidTr="00F97F30">
        <w:tc>
          <w:tcPr>
            <w:tcW w:w="4508" w:type="dxa"/>
          </w:tcPr>
          <w:p w14:paraId="2473A510" w14:textId="62FA7669" w:rsidR="00F97F30" w:rsidRDefault="00F97F30" w:rsidP="00F97F30">
            <w:pPr>
              <w:ind w:firstLine="0"/>
            </w:pPr>
            <w:r>
              <w:rPr>
                <w:b/>
                <w:bCs/>
                <w:i/>
                <w:iCs/>
                <w:noProof/>
                <w:szCs w:val="20"/>
              </w:rPr>
              <mc:AlternateContent>
                <mc:Choice Requires="wpg">
                  <w:drawing>
                    <wp:inline distT="0" distB="0" distL="0" distR="0" wp14:anchorId="3D9D801F" wp14:editId="63F6F1F4">
                      <wp:extent cx="2766060" cy="1729740"/>
                      <wp:effectExtent l="0" t="0" r="0" b="3810"/>
                      <wp:docPr id="1024276520" name="Grupo 1024276520"/>
                      <wp:cNvGraphicFramePr/>
                      <a:graphic xmlns:a="http://schemas.openxmlformats.org/drawingml/2006/main">
                        <a:graphicData uri="http://schemas.microsoft.com/office/word/2010/wordprocessingGroup">
                          <wpg:wgp>
                            <wpg:cNvGrpSpPr/>
                            <wpg:grpSpPr>
                              <a:xfrm>
                                <a:off x="0" y="0"/>
                                <a:ext cx="2766060" cy="1729740"/>
                                <a:chOff x="0" y="0"/>
                                <a:chExt cx="5732145" cy="3421380"/>
                              </a:xfrm>
                            </wpg:grpSpPr>
                            <pic:pic xmlns:pic="http://schemas.openxmlformats.org/drawingml/2006/picture">
                              <pic:nvPicPr>
                                <pic:cNvPr id="1024276515" name="Imagen 1024276515"/>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2145" cy="3421380"/>
                                </a:xfrm>
                                <a:prstGeom prst="rect">
                                  <a:avLst/>
                                </a:prstGeom>
                                <a:noFill/>
                                <a:ln>
                                  <a:noFill/>
                                </a:ln>
                              </pic:spPr>
                            </pic:pic>
                            <pic:pic xmlns:pic="http://schemas.openxmlformats.org/drawingml/2006/picture">
                              <pic:nvPicPr>
                                <pic:cNvPr id="1024276517" name="Imagen 1024276517"/>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319153" y="1805049"/>
                                  <a:ext cx="2055495" cy="1111250"/>
                                </a:xfrm>
                                <a:prstGeom prst="rect">
                                  <a:avLst/>
                                </a:prstGeom>
                                <a:noFill/>
                                <a:ln>
                                  <a:noFill/>
                                </a:ln>
                              </pic:spPr>
                            </pic:pic>
                          </wpg:wgp>
                        </a:graphicData>
                      </a:graphic>
                    </wp:inline>
                  </w:drawing>
                </mc:Choice>
                <mc:Fallback>
                  <w:pict>
                    <v:group w14:anchorId="4D1A54E9" id="Grupo 1024276520" o:spid="_x0000_s1026" style="width:217.8pt;height:136.2pt;mso-position-horizontal-relative:char;mso-position-vertical-relative:line" coordsize="57321,34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24276515" o:spid="_x0000_s1027" type="#_x0000_t75" style="position:absolute;width:57321;height:34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">
                        <v:imagedata r:id="rId23" o:title=""/>
                      </v:shape>
                      <v:shape id="Imagen 1024276517" o:spid="_x0000_s1028" type="#_x0000_t75" style="position:absolute;left:33191;top:18050;width:20555;height:1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">
                        <v:imagedata r:id="rId24" o:title=""/>
                      </v:shape>
                      <w10:anchorlock/>
                    </v:group>
                  </w:pict>
                </mc:Fallback>
              </mc:AlternateContent>
            </w:r>
          </w:p>
        </w:tc>
        <w:tc>
          <w:tcPr>
            <w:tcW w:w="4509" w:type="dxa"/>
          </w:tcPr>
          <w:p w14:paraId="03901B4D" w14:textId="4820D90C" w:rsidR="00F97F30" w:rsidRDefault="00F97F30" w:rsidP="00F97F30">
            <w:pPr>
              <w:ind w:firstLine="0"/>
            </w:pPr>
            <w:r>
              <w:rPr>
                <w:b/>
                <w:bCs/>
                <w:i/>
                <w:iCs/>
                <w:noProof/>
                <w:szCs w:val="20"/>
              </w:rPr>
              <mc:AlternateContent>
                <mc:Choice Requires="wpg">
                  <w:drawing>
                    <wp:inline distT="0" distB="0" distL="0" distR="0" wp14:anchorId="2F337F3F" wp14:editId="1E920C84">
                      <wp:extent cx="2747010" cy="1730064"/>
                      <wp:effectExtent l="0" t="0" r="0" b="3810"/>
                      <wp:docPr id="1024276525" name="Grupo 1024276525"/>
                      <wp:cNvGraphicFramePr/>
                      <a:graphic xmlns:a="http://schemas.openxmlformats.org/drawingml/2006/main">
                        <a:graphicData uri="http://schemas.microsoft.com/office/word/2010/wordprocessingGroup">
                          <wpg:wgp>
                            <wpg:cNvGrpSpPr/>
                            <wpg:grpSpPr>
                              <a:xfrm>
                                <a:off x="0" y="0"/>
                                <a:ext cx="2747010" cy="1730064"/>
                                <a:chOff x="0" y="0"/>
                                <a:chExt cx="5732145" cy="3425825"/>
                              </a:xfrm>
                            </wpg:grpSpPr>
                            <pic:pic xmlns:pic="http://schemas.openxmlformats.org/drawingml/2006/picture">
                              <pic:nvPicPr>
                                <pic:cNvPr id="1024276522" name="Imagen 1024276522"/>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2145" cy="3425825"/>
                                </a:xfrm>
                                <a:prstGeom prst="rect">
                                  <a:avLst/>
                                </a:prstGeom>
                                <a:noFill/>
                                <a:ln>
                                  <a:noFill/>
                                </a:ln>
                              </pic:spPr>
                            </pic:pic>
                            <pic:pic xmlns:pic="http://schemas.openxmlformats.org/drawingml/2006/picture">
                              <pic:nvPicPr>
                                <pic:cNvPr id="1024276524" name="Imagen 1024276524"/>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3467595" y="1882239"/>
                                  <a:ext cx="2055495" cy="1111250"/>
                                </a:xfrm>
                                <a:prstGeom prst="rect">
                                  <a:avLst/>
                                </a:prstGeom>
                                <a:noFill/>
                                <a:ln>
                                  <a:noFill/>
                                </a:ln>
                              </pic:spPr>
                            </pic:pic>
                          </wpg:wgp>
                        </a:graphicData>
                      </a:graphic>
                    </wp:inline>
                  </w:drawing>
                </mc:Choice>
                <mc:Fallback>
                  <w:pict>
                    <v:group w14:anchorId="6E96F134" id="Grupo 1024276525" o:spid="_x0000_s1026" style="width:216.3pt;height:136.25pt;mso-position-horizontal-relative:char;mso-position-vertical-relative:line" coordsize="57321,34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">
                      <v:shape id="Imagen 1024276522" o:spid="_x0000_s1027" type="#_x0000_t75" style="position:absolute;width:57321;height:34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">
                        <v:imagedata r:id="rId27" o:title=""/>
                      </v:shape>
                      <v:shape id="Imagen 1024276524" o:spid="_x0000_s1028" type="#_x0000_t75" style="position:absolute;left:34675;top:18822;width:20555;height:1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">
                        <v:imagedata r:id="rId28" o:title=""/>
                      </v:shape>
                      <w10:anchorlock/>
                    </v:group>
                  </w:pict>
                </mc:Fallback>
              </mc:AlternateContent>
            </w:r>
          </w:p>
        </w:tc>
      </w:tr>
    </w:tbl>
    <w:p w14:paraId="09033ACE" w14:textId="4A7EF709" w:rsidR="003A59C9" w:rsidRDefault="00BF53B4" w:rsidP="009C50C3">
      <w:pPr>
        <w:pStyle w:val="Titulo111"/>
      </w:pPr>
      <w:bookmarkStart w:id="136" w:name="_Toc216699186"/>
      <w:r>
        <w:t>Modelado</w:t>
      </w:r>
      <w:bookmarkEnd w:id="136"/>
      <w:r w:rsidR="003A59C9" w:rsidRPr="007F32A1">
        <w:t xml:space="preserve"> </w:t>
      </w:r>
    </w:p>
    <w:p w14:paraId="6BFD8E14" w14:textId="77777777" w:rsidR="00977F6C" w:rsidRDefault="002D65FA" w:rsidP="002D65FA">
      <w:pPr>
        <w:autoSpaceDE w:val="0"/>
        <w:autoSpaceDN w:val="0"/>
        <w:adjustRightInd w:val="0"/>
        <w:rPr>
          <w:lang w:val="es-ES"/>
        </w:rPr>
      </w:pPr>
      <w:r w:rsidRPr="002D65FA">
        <w:rPr>
          <w:lang w:val="es-ES"/>
        </w:rPr>
        <w:t>Esta etapa correspond</w:t>
      </w:r>
      <w:r w:rsidR="00977F6C">
        <w:rPr>
          <w:lang w:val="es-ES"/>
        </w:rPr>
        <w:t>e</w:t>
      </w:r>
      <w:r w:rsidRPr="002D65FA">
        <w:rPr>
          <w:lang w:val="es-ES"/>
        </w:rPr>
        <w:t xml:space="preserve"> al desarrollo de modelos, se proced</w:t>
      </w:r>
      <w:r w:rsidR="00977F6C">
        <w:rPr>
          <w:lang w:val="es-ES"/>
        </w:rPr>
        <w:t>e</w:t>
      </w:r>
      <w:r w:rsidRPr="002D65FA">
        <w:rPr>
          <w:lang w:val="es-ES"/>
        </w:rPr>
        <w:t xml:space="preserve"> a la implementación y evaluación de los algoritmos de clasificación</w:t>
      </w:r>
      <w:r w:rsidR="00977F6C">
        <w:rPr>
          <w:lang w:val="es-ES"/>
        </w:rPr>
        <w:t xml:space="preserve"> de Machine Learning y Deep Learning seleccionados en el marco teórico</w:t>
      </w:r>
      <w:r w:rsidRPr="002D65FA">
        <w:rPr>
          <w:lang w:val="es-ES"/>
        </w:rPr>
        <w:t>. Este proceso constituye un componente esencial de la investigación, ya que busca construir soluciones automatizadas que permitan clasificar los tickets de manera eficiente</w:t>
      </w:r>
      <w:r w:rsidR="00977F6C">
        <w:rPr>
          <w:lang w:val="es-ES"/>
        </w:rPr>
        <w:t xml:space="preserve"> e identificar patrones relevantes que afectas a la gestión operativa</w:t>
      </w:r>
      <w:r w:rsidRPr="002D65FA">
        <w:rPr>
          <w:lang w:val="es-ES"/>
        </w:rPr>
        <w:t xml:space="preserve">. </w:t>
      </w:r>
      <w:r w:rsidRPr="002D65FA">
        <w:rPr>
          <w:lang w:val="es-ES"/>
        </w:rPr>
        <w:lastRenderedPageBreak/>
        <w:t>Para ello, se utilizar</w:t>
      </w:r>
      <w:r w:rsidR="007F43DE">
        <w:rPr>
          <w:lang w:val="es-ES"/>
        </w:rPr>
        <w:t>on</w:t>
      </w:r>
      <w:r w:rsidRPr="002D65FA">
        <w:rPr>
          <w:lang w:val="es-ES"/>
        </w:rPr>
        <w:t xml:space="preserve"> conjuntos de datos previamente preprocesados, sobre los cuales se entrena</w:t>
      </w:r>
      <w:r w:rsidR="007F43DE">
        <w:rPr>
          <w:lang w:val="es-ES"/>
        </w:rPr>
        <w:t>n</w:t>
      </w:r>
      <w:r w:rsidRPr="002D65FA">
        <w:rPr>
          <w:lang w:val="es-ES"/>
        </w:rPr>
        <w:t xml:space="preserve"> los modelos seleccionados utilizando técnicas de validación cruzada y ajuste de hiperparámetros. </w:t>
      </w:r>
    </w:p>
    <w:p w14:paraId="380670D9" w14:textId="10CC5888" w:rsidR="00061DBD" w:rsidRPr="00061DBD" w:rsidRDefault="00061DBD" w:rsidP="00061DBD">
      <w:pPr>
        <w:autoSpaceDE w:val="0"/>
        <w:autoSpaceDN w:val="0"/>
        <w:adjustRightInd w:val="0"/>
        <w:ind w:left="1"/>
        <w:rPr>
          <w:lang w:val="es-ES"/>
        </w:rPr>
      </w:pPr>
      <w:r w:rsidRPr="00061DBD">
        <w:rPr>
          <w:lang w:val="es-ES"/>
        </w:rPr>
        <w:t>En concordancia con este objetivo, el desarrollo de los modelos se orient</w:t>
      </w:r>
      <w:r w:rsidR="00334913">
        <w:rPr>
          <w:lang w:val="es-ES"/>
        </w:rPr>
        <w:t>a</w:t>
      </w:r>
      <w:r w:rsidRPr="00061DBD">
        <w:rPr>
          <w:lang w:val="es-ES"/>
        </w:rPr>
        <w:t xml:space="preserve"> específicamente a la clasificación automática de la prioridad de los tickets a partir del análisis del texto del campo asunto. Los modelos clásicos</w:t>
      </w:r>
      <w:r w:rsidR="00334913">
        <w:rPr>
          <w:lang w:val="es-ES"/>
        </w:rPr>
        <w:t xml:space="preserve"> de </w:t>
      </w:r>
      <w:r w:rsidR="0003385B">
        <w:rPr>
          <w:lang w:val="es-ES"/>
        </w:rPr>
        <w:t xml:space="preserve">machine learning </w:t>
      </w:r>
      <w:r w:rsidRPr="00061DBD">
        <w:rPr>
          <w:lang w:val="es-ES"/>
        </w:rPr>
        <w:t xml:space="preserve">se entrenan utilizando representaciones vectoriales TF-IDF, las cuales permiten capturar patrones léxicos asociados a los distintos niveles de prioridad y, con ello, responder a la pregunta de cómo identificar mejor los tickets que requieren atención preferente. La </w:t>
      </w:r>
      <w:r w:rsidR="00334913" w:rsidRPr="00061DBD">
        <w:rPr>
          <w:lang w:val="es-ES"/>
        </w:rPr>
        <w:t>valoración</w:t>
      </w:r>
      <w:r w:rsidRPr="00061DBD">
        <w:rPr>
          <w:lang w:val="es-ES"/>
        </w:rPr>
        <w:t xml:space="preserve"> mediante métricas como precisión</w:t>
      </w:r>
      <w:r w:rsidR="00334913">
        <w:rPr>
          <w:lang w:val="es-ES"/>
        </w:rPr>
        <w:t xml:space="preserve"> en estos modelos permiten evaluar</w:t>
      </w:r>
      <w:r w:rsidRPr="00061DBD">
        <w:rPr>
          <w:lang w:val="es-ES"/>
        </w:rPr>
        <w:t xml:space="preserve"> el desempeño de cada </w:t>
      </w:r>
      <w:r w:rsidR="00334913">
        <w:rPr>
          <w:lang w:val="es-ES"/>
        </w:rPr>
        <w:t>modelo</w:t>
      </w:r>
      <w:r w:rsidRPr="00061DBD">
        <w:rPr>
          <w:lang w:val="es-ES"/>
        </w:rPr>
        <w:t xml:space="preserve"> y determinar su capacidad para realizar una clasificación consistente y alineada con la </w:t>
      </w:r>
      <w:r w:rsidR="00334913">
        <w:rPr>
          <w:lang w:val="es-ES"/>
        </w:rPr>
        <w:t>prioridad</w:t>
      </w:r>
      <w:r w:rsidRPr="00061DBD">
        <w:rPr>
          <w:lang w:val="es-ES"/>
        </w:rPr>
        <w:t xml:space="preserve"> real de las solicitudes.</w:t>
      </w:r>
    </w:p>
    <w:p w14:paraId="6A2406F4" w14:textId="77777777" w:rsidR="00061DBD" w:rsidRPr="00061DBD" w:rsidRDefault="00061DBD" w:rsidP="00061DBD">
      <w:pPr>
        <w:autoSpaceDE w:val="0"/>
        <w:autoSpaceDN w:val="0"/>
        <w:adjustRightInd w:val="0"/>
        <w:ind w:left="1"/>
        <w:rPr>
          <w:lang w:val="es-ES"/>
        </w:rPr>
      </w:pPr>
    </w:p>
    <w:p w14:paraId="479312FF" w14:textId="55AC0DE3" w:rsidR="002D65FA" w:rsidRPr="002D65FA" w:rsidRDefault="00061DBD" w:rsidP="00061DBD">
      <w:pPr>
        <w:autoSpaceDE w:val="0"/>
        <w:autoSpaceDN w:val="0"/>
        <w:adjustRightInd w:val="0"/>
        <w:ind w:left="1"/>
        <w:rPr>
          <w:lang w:val="es-ES"/>
        </w:rPr>
      </w:pPr>
      <w:r>
        <w:rPr>
          <w:lang w:val="es-ES"/>
        </w:rPr>
        <w:t>Además</w:t>
      </w:r>
      <w:r w:rsidRPr="00061DBD">
        <w:rPr>
          <w:lang w:val="es-ES"/>
        </w:rPr>
        <w:t>, se incorporaron modelos de aprendizaje profundo, cuyo aporte radica en su capacidad para aprender representaciones contextuales del lenguaje y reconocer patrones semánticos más complejos que no pueden ser captados por técnicas basadas únicamente en frecuencia de términos. La comparación entre modelos clásicos y profundos per</w:t>
      </w:r>
      <w:r w:rsidR="00334913">
        <w:rPr>
          <w:lang w:val="es-ES"/>
        </w:rPr>
        <w:t>mite</w:t>
      </w:r>
      <w:r w:rsidRPr="00061DBD">
        <w:rPr>
          <w:lang w:val="es-ES"/>
        </w:rPr>
        <w:t xml:space="preserve"> identificar</w:t>
      </w:r>
      <w:r w:rsidR="00334913">
        <w:rPr>
          <w:lang w:val="es-ES"/>
        </w:rPr>
        <w:t xml:space="preserve"> cual modelo reconoce apropiadamente</w:t>
      </w:r>
      <w:r w:rsidRPr="00061DBD">
        <w:rPr>
          <w:lang w:val="es-ES"/>
        </w:rPr>
        <w:t xml:space="preserve"> los patrones </w:t>
      </w:r>
      <w:r w:rsidR="00334913">
        <w:rPr>
          <w:lang w:val="es-ES"/>
        </w:rPr>
        <w:t>discriminantes</w:t>
      </w:r>
      <w:r w:rsidRPr="00061DBD">
        <w:rPr>
          <w:lang w:val="es-ES"/>
        </w:rPr>
        <w:t xml:space="preserve"> dentro del texto y, con ello,</w:t>
      </w:r>
      <w:r w:rsidR="00334913">
        <w:rPr>
          <w:lang w:val="es-ES"/>
        </w:rPr>
        <w:t xml:space="preserve"> </w:t>
      </w:r>
      <w:r w:rsidRPr="00061DBD">
        <w:rPr>
          <w:lang w:val="es-ES"/>
        </w:rPr>
        <w:t xml:space="preserve">identificar patrones </w:t>
      </w:r>
      <w:r w:rsidR="00334913">
        <w:rPr>
          <w:lang w:val="es-ES"/>
        </w:rPr>
        <w:t xml:space="preserve">dentro del asunto de los tickets </w:t>
      </w:r>
      <w:r w:rsidRPr="00061DBD">
        <w:rPr>
          <w:lang w:val="es-ES"/>
        </w:rPr>
        <w:t xml:space="preserve">que </w:t>
      </w:r>
      <w:r w:rsidR="00334913">
        <w:rPr>
          <w:lang w:val="es-ES"/>
        </w:rPr>
        <w:t>permitan clasificarlos</w:t>
      </w:r>
      <w:r w:rsidRPr="00061DBD">
        <w:rPr>
          <w:lang w:val="es-ES"/>
        </w:rPr>
        <w:t>. Est</w:t>
      </w:r>
      <w:r w:rsidR="00334913">
        <w:rPr>
          <w:lang w:val="es-ES"/>
        </w:rPr>
        <w:t>os modelos fueron analizados en el marco teórico en cuanto a sus fortalezas y posibilidades de aplicabilidad en el área de la clasificación de tickets en sistemas OTRS</w:t>
      </w:r>
      <w:r w:rsidR="0003385B">
        <w:rPr>
          <w:lang w:val="es-ES"/>
        </w:rPr>
        <w:t>, en base al análisis de texto del asunto y esto se detalla en las siguientes secciones</w:t>
      </w:r>
      <w:r w:rsidRPr="00061DBD">
        <w:rPr>
          <w:lang w:val="es-ES"/>
        </w:rPr>
        <w:t>.</w:t>
      </w:r>
    </w:p>
    <w:p w14:paraId="799F00FD" w14:textId="110459E0" w:rsidR="00597548" w:rsidRPr="009C50C3" w:rsidRDefault="00597548" w:rsidP="00F46ECD">
      <w:pPr>
        <w:pStyle w:val="Titulo111"/>
        <w:numPr>
          <w:ilvl w:val="3"/>
          <w:numId w:val="3"/>
        </w:numPr>
        <w:rPr>
          <w:b w:val="0"/>
          <w:bCs w:val="0"/>
        </w:rPr>
      </w:pPr>
      <w:bookmarkStart w:id="137" w:name="_Toc216699187"/>
      <w:r w:rsidRPr="009C50C3">
        <w:rPr>
          <w:b w:val="0"/>
          <w:bCs w:val="0"/>
        </w:rPr>
        <w:t>Modelo</w:t>
      </w:r>
      <w:r w:rsidR="00D648F6" w:rsidRPr="009C50C3">
        <w:rPr>
          <w:b w:val="0"/>
          <w:bCs w:val="0"/>
        </w:rPr>
        <w:t xml:space="preserve"> de Machine Learning</w:t>
      </w:r>
      <w:r w:rsidRPr="009C50C3">
        <w:rPr>
          <w:b w:val="0"/>
          <w:bCs w:val="0"/>
        </w:rPr>
        <w:t xml:space="preserve"> </w:t>
      </w:r>
      <w:r w:rsidR="00D648F6" w:rsidRPr="009C50C3">
        <w:rPr>
          <w:b w:val="0"/>
          <w:bCs w:val="0"/>
        </w:rPr>
        <w:t>para</w:t>
      </w:r>
      <w:r w:rsidRPr="009C50C3">
        <w:rPr>
          <w:b w:val="0"/>
          <w:bCs w:val="0"/>
        </w:rPr>
        <w:t xml:space="preserve"> Clasificación</w:t>
      </w:r>
      <w:bookmarkEnd w:id="137"/>
    </w:p>
    <w:p w14:paraId="777DEBC5" w14:textId="40CB571A" w:rsidR="003674E5" w:rsidRPr="00435813" w:rsidRDefault="00890AD1" w:rsidP="00435813">
      <w:pPr>
        <w:autoSpaceDE w:val="0"/>
        <w:autoSpaceDN w:val="0"/>
        <w:adjustRightInd w:val="0"/>
        <w:rPr>
          <w:lang w:val="es-ES"/>
        </w:rPr>
      </w:pPr>
      <w:bookmarkStart w:id="138" w:name="_Ref202240435"/>
      <w:r w:rsidRPr="00890AD1">
        <w:rPr>
          <w:lang w:val="es-ES"/>
        </w:rPr>
        <w:t>Para llevar a cabo la tarea de clasificación</w:t>
      </w:r>
      <w:r w:rsidR="00D6108A">
        <w:rPr>
          <w:lang w:val="es-ES"/>
        </w:rPr>
        <w:t xml:space="preserve"> de</w:t>
      </w:r>
      <w:r w:rsidR="0003385B">
        <w:rPr>
          <w:lang w:val="es-ES"/>
        </w:rPr>
        <w:t xml:space="preserve"> tickets según</w:t>
      </w:r>
      <w:r w:rsidR="00D6108A">
        <w:rPr>
          <w:lang w:val="es-ES"/>
        </w:rPr>
        <w:t xml:space="preserve"> la variable “</w:t>
      </w:r>
      <w:r w:rsidR="00FB428C">
        <w:rPr>
          <w:rFonts w:cs="Arial"/>
          <w:lang w:val="es-ES"/>
        </w:rPr>
        <w:t>Prioridad Binario</w:t>
      </w:r>
      <w:r w:rsidR="00D6108A">
        <w:rPr>
          <w:lang w:val="es-ES"/>
        </w:rPr>
        <w:t>”</w:t>
      </w:r>
      <w:r w:rsidRPr="00890AD1">
        <w:rPr>
          <w:lang w:val="es-ES"/>
        </w:rPr>
        <w:t>, se implementar</w:t>
      </w:r>
      <w:r w:rsidR="007F43DE">
        <w:rPr>
          <w:lang w:val="es-ES"/>
        </w:rPr>
        <w:t>on</w:t>
      </w:r>
      <w:r w:rsidRPr="00890AD1">
        <w:rPr>
          <w:lang w:val="es-ES"/>
        </w:rPr>
        <w:t xml:space="preserve"> cuatro modelos de aprendizaje automático ampliamente utilizados por su eficacia y solidez en problemas supervisados: </w:t>
      </w:r>
      <w:proofErr w:type="spellStart"/>
      <w:r w:rsidRPr="00890AD1">
        <w:rPr>
          <w:lang w:val="es-ES"/>
        </w:rPr>
        <w:t>Naive</w:t>
      </w:r>
      <w:proofErr w:type="spellEnd"/>
      <w:r w:rsidRPr="00890AD1">
        <w:rPr>
          <w:lang w:val="es-ES"/>
        </w:rPr>
        <w:t xml:space="preserve"> Bayes, Random Forest, Regresión </w:t>
      </w:r>
      <w:r w:rsidRPr="00890AD1">
        <w:rPr>
          <w:lang w:val="es-ES"/>
        </w:rPr>
        <w:lastRenderedPageBreak/>
        <w:t xml:space="preserve">Logística y Máquinas de Vectores de Soporte (SVM, por sus siglas en inglés). Estos algoritmos han demostrado un buen desempeño en tareas de categorización de </w:t>
      </w:r>
      <w:r w:rsidR="0003385B">
        <w:rPr>
          <w:lang w:val="es-ES"/>
        </w:rPr>
        <w:t>textos</w:t>
      </w:r>
      <w:r w:rsidRPr="00890AD1">
        <w:rPr>
          <w:lang w:val="es-ES"/>
        </w:rPr>
        <w:t>, permitiendo evaluar diferentes enfoques en cuanto a precisión, capacidad de generalización y eficiencia computaciona</w:t>
      </w:r>
      <w:r w:rsidR="00A629BC">
        <w:rPr>
          <w:lang w:val="es-ES"/>
        </w:rPr>
        <w:t xml:space="preserve">l </w:t>
      </w:r>
      <w:sdt>
        <w:sdtPr>
          <w:rPr>
            <w:lang w:val="es-ES"/>
          </w:rPr>
          <w:id w:val="-537894943"/>
          <w:citation/>
        </w:sdtPr>
        <w:sdtContent>
          <w:r w:rsidR="00A629BC">
            <w:rPr>
              <w:lang w:val="es-ES"/>
            </w:rPr>
            <w:fldChar w:fldCharType="begin"/>
          </w:r>
          <w:r w:rsidR="00A629BC">
            <w:rPr>
              <w:lang w:val="es-EC"/>
            </w:rPr>
            <w:instrText xml:space="preserve"> CITATION Fuc22 \l 12298  \m Jur25</w:instrText>
          </w:r>
          <w:r w:rsidR="00A629BC">
            <w:rPr>
              <w:lang w:val="es-ES"/>
            </w:rPr>
            <w:fldChar w:fldCharType="separate"/>
          </w:r>
          <w:r w:rsidR="00361970" w:rsidRPr="00361970">
            <w:rPr>
              <w:noProof/>
              <w:lang w:val="es-EC"/>
            </w:rPr>
            <w:t>(Fuchs, Driieschner, &amp; Wittges, 2022; Jurafsky &amp; Martin, 2025)</w:t>
          </w:r>
          <w:r w:rsidR="00A629BC">
            <w:rPr>
              <w:lang w:val="es-ES"/>
            </w:rPr>
            <w:fldChar w:fldCharType="end"/>
          </w:r>
        </w:sdtContent>
      </w:sdt>
      <w:r w:rsidRPr="00890AD1">
        <w:rPr>
          <w:lang w:val="es-ES"/>
        </w:rPr>
        <w:t xml:space="preserve">. La selección de estos modelos se basa en su diversidad metodológica: </w:t>
      </w:r>
      <w:proofErr w:type="spellStart"/>
      <w:r w:rsidRPr="00890AD1">
        <w:rPr>
          <w:lang w:val="es-ES"/>
        </w:rPr>
        <w:t>Naive</w:t>
      </w:r>
      <w:proofErr w:type="spellEnd"/>
      <w:r w:rsidRPr="00890AD1">
        <w:rPr>
          <w:lang w:val="es-ES"/>
        </w:rPr>
        <w:t xml:space="preserve"> Bayes aplica principios probabilísticos</w:t>
      </w:r>
      <w:r w:rsidR="0003385B">
        <w:rPr>
          <w:lang w:val="es-ES"/>
        </w:rPr>
        <w:t xml:space="preserve"> lo cual </w:t>
      </w:r>
      <w:r w:rsidR="0003385B" w:rsidRPr="0003385B">
        <w:rPr>
          <w:lang w:val="es-ES"/>
        </w:rPr>
        <w:t>significa que el modelo estima qué tan probable es que un ticket sea de prioridad alta o baja según la frecuencia y distribución d</w:t>
      </w:r>
      <w:r w:rsidR="0003385B">
        <w:rPr>
          <w:lang w:val="es-ES"/>
        </w:rPr>
        <w:t xml:space="preserve">e las palabras del asunto. </w:t>
      </w:r>
      <w:r w:rsidRPr="00890AD1">
        <w:rPr>
          <w:lang w:val="es-ES"/>
        </w:rPr>
        <w:t>Random Forest utiliza un conjunto de árboles de decisión para mejorar la robustez del modelo</w:t>
      </w:r>
      <w:r w:rsidR="0003385B">
        <w:rPr>
          <w:lang w:val="es-ES"/>
        </w:rPr>
        <w:t xml:space="preserve"> y así </w:t>
      </w:r>
      <w:r w:rsidR="0003385B" w:rsidRPr="0003385B">
        <w:rPr>
          <w:lang w:val="es-ES"/>
        </w:rPr>
        <w:t>clasificar tickets con mayor precisión, aprovechando la diversidad de decisiones que surgen de múltiples árboles</w:t>
      </w:r>
      <w:r w:rsidR="0003385B">
        <w:rPr>
          <w:lang w:val="es-ES"/>
        </w:rPr>
        <w:t>. L</w:t>
      </w:r>
      <w:r w:rsidRPr="00890AD1">
        <w:rPr>
          <w:lang w:val="es-ES"/>
        </w:rPr>
        <w:t>a Regresión Logística permite una interpretación directa de las probabilidades</w:t>
      </w:r>
      <w:r w:rsidR="0003385B">
        <w:rPr>
          <w:lang w:val="es-ES"/>
        </w:rPr>
        <w:t xml:space="preserve"> de que un ticket pertenezca a una u otra categoría</w:t>
      </w:r>
      <w:r w:rsidRPr="00890AD1">
        <w:rPr>
          <w:lang w:val="es-ES"/>
        </w:rPr>
        <w:t>, mientras que SVM se enfoca en maximizar los márgenes de separación entre clases</w:t>
      </w:r>
      <w:r w:rsidR="0003385B">
        <w:rPr>
          <w:lang w:val="es-ES"/>
        </w:rPr>
        <w:t xml:space="preserve"> de los tickets</w:t>
      </w:r>
      <w:r w:rsidRPr="00890AD1">
        <w:rPr>
          <w:lang w:val="es-ES"/>
        </w:rPr>
        <w:t xml:space="preserve">. Al comparar sus resultados mediante métricas de evaluación, se </w:t>
      </w:r>
      <w:r w:rsidR="007F43DE">
        <w:rPr>
          <w:lang w:val="es-ES"/>
        </w:rPr>
        <w:t>analiz</w:t>
      </w:r>
      <w:r w:rsidR="0003385B">
        <w:rPr>
          <w:lang w:val="es-ES"/>
        </w:rPr>
        <w:t>a</w:t>
      </w:r>
      <w:r w:rsidRPr="00890AD1">
        <w:rPr>
          <w:lang w:val="es-ES"/>
        </w:rPr>
        <w:t xml:space="preserve"> cuál de ellos ofrece el mejor rendimiento para la clasificación del conjunto de </w:t>
      </w:r>
      <w:r w:rsidR="0003385B">
        <w:rPr>
          <w:lang w:val="es-ES"/>
        </w:rPr>
        <w:t>tickets</w:t>
      </w:r>
      <w:r w:rsidRPr="00890AD1">
        <w:rPr>
          <w:lang w:val="es-ES"/>
        </w:rPr>
        <w:t xml:space="preserve"> analizado</w:t>
      </w:r>
      <w:r>
        <w:rPr>
          <w:lang w:val="es-ES"/>
        </w:rPr>
        <w:t>.</w:t>
      </w:r>
      <w:bookmarkEnd w:id="138"/>
    </w:p>
    <w:p w14:paraId="3BF54921" w14:textId="0F25B45E" w:rsidR="00435813" w:rsidRPr="00435813" w:rsidRDefault="00435813" w:rsidP="00F97F30">
      <w:pPr>
        <w:pStyle w:val="Descripcin"/>
        <w:keepNext/>
        <w:spacing w:after="0"/>
        <w:ind w:firstLine="0"/>
        <w:jc w:val="left"/>
        <w:rPr>
          <w:sz w:val="20"/>
          <w:szCs w:val="20"/>
        </w:rPr>
      </w:pPr>
      <w:bookmarkStart w:id="139" w:name="_Ref204660357"/>
      <w:bookmarkStart w:id="140" w:name="_Ref204660333"/>
      <w:bookmarkStart w:id="141" w:name="_Toc207681362"/>
      <w:r w:rsidRPr="00435813">
        <w:rPr>
          <w:bCs/>
          <w:iCs w:val="0"/>
          <w:sz w:val="20"/>
          <w:szCs w:val="20"/>
        </w:rPr>
        <w:t xml:space="preserve">Figura </w:t>
      </w:r>
      <w:r w:rsidRPr="00435813">
        <w:rPr>
          <w:b w:val="0"/>
          <w:bCs/>
          <w:i/>
          <w:iCs w:val="0"/>
          <w:sz w:val="20"/>
          <w:szCs w:val="20"/>
        </w:rPr>
        <w:fldChar w:fldCharType="begin"/>
      </w:r>
      <w:r w:rsidRPr="00435813">
        <w:rPr>
          <w:bCs/>
          <w:iCs w:val="0"/>
          <w:sz w:val="20"/>
          <w:szCs w:val="20"/>
        </w:rPr>
        <w:instrText xml:space="preserve"> SEQ Figura \* ARABIC </w:instrText>
      </w:r>
      <w:r w:rsidRPr="00435813">
        <w:rPr>
          <w:b w:val="0"/>
          <w:bCs/>
          <w:i/>
          <w:iCs w:val="0"/>
          <w:sz w:val="20"/>
          <w:szCs w:val="20"/>
        </w:rPr>
        <w:fldChar w:fldCharType="separate"/>
      </w:r>
      <w:r w:rsidR="001B521F">
        <w:rPr>
          <w:bCs/>
          <w:iCs w:val="0"/>
          <w:noProof/>
          <w:sz w:val="20"/>
          <w:szCs w:val="20"/>
        </w:rPr>
        <w:t>9</w:t>
      </w:r>
      <w:r w:rsidRPr="00435813">
        <w:rPr>
          <w:b w:val="0"/>
          <w:bCs/>
          <w:i/>
          <w:iCs w:val="0"/>
          <w:sz w:val="20"/>
          <w:szCs w:val="20"/>
        </w:rPr>
        <w:fldChar w:fldCharType="end"/>
      </w:r>
      <w:bookmarkEnd w:id="139"/>
      <w:r w:rsidRPr="00435813">
        <w:rPr>
          <w:sz w:val="20"/>
          <w:szCs w:val="20"/>
        </w:rPr>
        <w:t xml:space="preserve"> </w:t>
      </w:r>
      <w:r w:rsidRPr="00435813">
        <w:rPr>
          <w:sz w:val="20"/>
          <w:szCs w:val="20"/>
        </w:rPr>
        <w:br/>
        <w:t>Modelos de Machine Learning para Clasificación</w:t>
      </w:r>
      <w:bookmarkEnd w:id="140"/>
      <w:bookmarkEnd w:id="141"/>
    </w:p>
    <w:p w14:paraId="34CADA48" w14:textId="367598C6" w:rsidR="003674E5" w:rsidRDefault="0003385B" w:rsidP="00F97F30">
      <w:pPr>
        <w:spacing w:after="200" w:line="276" w:lineRule="auto"/>
        <w:ind w:firstLine="0"/>
        <w:jc w:val="left"/>
        <w:rPr>
          <w:rFonts w:cs="Arial"/>
          <w:b/>
          <w:bCs/>
          <w:lang w:val="es-ES"/>
        </w:rPr>
      </w:pPr>
      <w:r w:rsidRPr="0003385B">
        <w:rPr>
          <w:rFonts w:cs="Arial"/>
          <w:b/>
          <w:bCs/>
          <w:noProof/>
          <w:lang w:val="es-ES"/>
        </w:rPr>
        <w:drawing>
          <wp:inline distT="0" distB="0" distL="0" distR="0" wp14:anchorId="5872A8DD" wp14:editId="5A30C794">
            <wp:extent cx="5732145" cy="1368425"/>
            <wp:effectExtent l="0" t="0" r="1905" b="3175"/>
            <wp:docPr id="1024276526" name="Imagen 102427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1368425"/>
                    </a:xfrm>
                    <a:prstGeom prst="rect">
                      <a:avLst/>
                    </a:prstGeom>
                  </pic:spPr>
                </pic:pic>
              </a:graphicData>
            </a:graphic>
          </wp:inline>
        </w:drawing>
      </w:r>
    </w:p>
    <w:p w14:paraId="5E5EF506" w14:textId="068B2CFB" w:rsidR="003674E5" w:rsidRPr="003674E5" w:rsidRDefault="003674E5" w:rsidP="003674E5">
      <w:pPr>
        <w:rPr>
          <w:lang w:val="es-ES"/>
        </w:rPr>
      </w:pPr>
    </w:p>
    <w:p w14:paraId="147F7C16" w14:textId="39D02B05" w:rsidR="007F32A1" w:rsidRDefault="007F32A1" w:rsidP="00F97F30">
      <w:pPr>
        <w:autoSpaceDE w:val="0"/>
        <w:autoSpaceDN w:val="0"/>
        <w:adjustRightInd w:val="0"/>
        <w:rPr>
          <w:lang w:val="es-ES"/>
        </w:rPr>
      </w:pPr>
      <w:r w:rsidRPr="006E4040">
        <w:rPr>
          <w:lang w:val="es-ES"/>
        </w:rPr>
        <w:t xml:space="preserve">El código presentado </w:t>
      </w:r>
      <w:r w:rsidR="00B033E2" w:rsidRPr="006E4040">
        <w:rPr>
          <w:lang w:val="es-ES"/>
        </w:rPr>
        <w:t>en la</w:t>
      </w:r>
      <w:r w:rsidR="00435813" w:rsidRPr="006E4040">
        <w:rPr>
          <w:lang w:val="es-ES"/>
        </w:rPr>
        <w:t xml:space="preserve"> </w:t>
      </w:r>
      <w:r w:rsidR="00435813" w:rsidRPr="006E4040">
        <w:rPr>
          <w:lang w:val="es-ES"/>
        </w:rPr>
        <w:fldChar w:fldCharType="begin"/>
      </w:r>
      <w:r w:rsidR="00435813" w:rsidRPr="006E4040">
        <w:rPr>
          <w:lang w:val="es-ES"/>
        </w:rPr>
        <w:instrText xml:space="preserve"> REF _Ref204660357 \h </w:instrText>
      </w:r>
      <w:r w:rsidR="006E4040">
        <w:rPr>
          <w:lang w:val="es-ES"/>
        </w:rPr>
        <w:instrText xml:space="preserve"> \* MERGEFORMAT </w:instrText>
      </w:r>
      <w:r w:rsidR="00435813" w:rsidRPr="006E4040">
        <w:rPr>
          <w:lang w:val="es-ES"/>
        </w:rPr>
      </w:r>
      <w:r w:rsidR="00435813" w:rsidRPr="006E4040">
        <w:rPr>
          <w:lang w:val="es-ES"/>
        </w:rPr>
        <w:fldChar w:fldCharType="separate"/>
      </w:r>
      <w:r w:rsidR="00361970" w:rsidRPr="00361970">
        <w:rPr>
          <w:b/>
          <w:bCs/>
          <w:i/>
          <w:iCs/>
        </w:rPr>
        <w:t xml:space="preserve">Figura </w:t>
      </w:r>
      <w:r w:rsidR="00361970" w:rsidRPr="00361970">
        <w:rPr>
          <w:b/>
          <w:bCs/>
          <w:i/>
          <w:iCs/>
          <w:noProof/>
        </w:rPr>
        <w:t>9</w:t>
      </w:r>
      <w:r w:rsidR="00435813" w:rsidRPr="006E4040">
        <w:rPr>
          <w:lang w:val="es-ES"/>
        </w:rPr>
        <w:fldChar w:fldCharType="end"/>
      </w:r>
      <w:r w:rsidR="00435813" w:rsidRPr="006E4040">
        <w:rPr>
          <w:lang w:val="es-ES"/>
        </w:rPr>
        <w:t xml:space="preserve"> </w:t>
      </w:r>
      <w:r w:rsidR="007F43DE">
        <w:rPr>
          <w:lang w:val="es-ES"/>
        </w:rPr>
        <w:t>parametriza</w:t>
      </w:r>
      <w:r w:rsidRPr="006E4040">
        <w:rPr>
          <w:lang w:val="es-ES"/>
        </w:rPr>
        <w:t xml:space="preserve"> </w:t>
      </w:r>
      <w:r w:rsidR="00435813" w:rsidRPr="006E4040">
        <w:rPr>
          <w:lang w:val="es-ES"/>
        </w:rPr>
        <w:t>los</w:t>
      </w:r>
      <w:r w:rsidRPr="006E4040">
        <w:rPr>
          <w:lang w:val="es-ES"/>
        </w:rPr>
        <w:t xml:space="preserve"> modelo</w:t>
      </w:r>
      <w:r w:rsidR="00435813" w:rsidRPr="006E4040">
        <w:rPr>
          <w:lang w:val="es-ES"/>
        </w:rPr>
        <w:t>s</w:t>
      </w:r>
      <w:r w:rsidRPr="006E4040">
        <w:rPr>
          <w:lang w:val="es-ES"/>
        </w:rPr>
        <w:t xml:space="preserve"> de clasificación </w:t>
      </w:r>
      <w:r w:rsidR="00435813" w:rsidRPr="006E4040">
        <w:rPr>
          <w:lang w:val="es-ES"/>
        </w:rPr>
        <w:t xml:space="preserve">que </w:t>
      </w:r>
      <w:r w:rsidR="007F43DE">
        <w:rPr>
          <w:lang w:val="es-ES"/>
        </w:rPr>
        <w:t xml:space="preserve">fueron </w:t>
      </w:r>
      <w:r w:rsidR="00435813" w:rsidRPr="006E4040">
        <w:rPr>
          <w:lang w:val="es-ES"/>
        </w:rPr>
        <w:t>utilizados para comparar su desempeño en la clasificación de tipo de Ticket</w:t>
      </w:r>
      <w:r w:rsidR="0003385B">
        <w:rPr>
          <w:lang w:val="es-ES"/>
        </w:rPr>
        <w:t xml:space="preserve"> según su prioridad</w:t>
      </w:r>
      <w:r w:rsidR="00435813" w:rsidRPr="006E4040">
        <w:rPr>
          <w:lang w:val="es-ES"/>
        </w:rPr>
        <w:t xml:space="preserve">. Cada modelo se inicializa con parámetros específicos; por ejemplo, se establece un valor de </w:t>
      </w:r>
      <w:proofErr w:type="spellStart"/>
      <w:r w:rsidR="00435813" w:rsidRPr="007F43DE">
        <w:rPr>
          <w:rStyle w:val="CdigoHTML"/>
          <w:rFonts w:eastAsiaTheme="majorEastAsia"/>
          <w:sz w:val="22"/>
          <w:szCs w:val="22"/>
        </w:rPr>
        <w:t>random_state</w:t>
      </w:r>
      <w:proofErr w:type="spellEnd"/>
      <w:r w:rsidR="00435813" w:rsidRPr="006E4040">
        <w:rPr>
          <w:lang w:val="es-ES"/>
        </w:rPr>
        <w:t xml:space="preserve"> en el modelo de Random Forest para garantizar la reproducibilidad de los resultados, y se ajusta el parámetro </w:t>
      </w:r>
      <w:proofErr w:type="spellStart"/>
      <w:r w:rsidR="00435813" w:rsidRPr="007F43DE">
        <w:rPr>
          <w:rStyle w:val="CdigoHTML"/>
          <w:rFonts w:eastAsiaTheme="majorEastAsia"/>
          <w:sz w:val="22"/>
          <w:szCs w:val="22"/>
        </w:rPr>
        <w:t>max_iter</w:t>
      </w:r>
      <w:proofErr w:type="spellEnd"/>
      <w:r w:rsidR="00435813" w:rsidRPr="006E4040">
        <w:rPr>
          <w:lang w:val="es-ES"/>
        </w:rPr>
        <w:t xml:space="preserve"> en la regresión </w:t>
      </w:r>
      <w:r w:rsidR="00435813" w:rsidRPr="006E4040">
        <w:rPr>
          <w:lang w:val="es-ES"/>
        </w:rPr>
        <w:lastRenderedPageBreak/>
        <w:t xml:space="preserve">logística para permitir un mayor número de iteraciones durante el entrenamiento. Asimismo, se habilita el cálculo de probabilidades en el modelo SVM mediante el argumento </w:t>
      </w:r>
      <w:proofErr w:type="spellStart"/>
      <w:r w:rsidR="00435813" w:rsidRPr="007F43DE">
        <w:rPr>
          <w:rStyle w:val="CdigoHTML"/>
          <w:rFonts w:eastAsiaTheme="majorEastAsia"/>
          <w:sz w:val="22"/>
          <w:szCs w:val="22"/>
        </w:rPr>
        <w:t>probability</w:t>
      </w:r>
      <w:proofErr w:type="spellEnd"/>
      <w:r w:rsidR="00435813" w:rsidRPr="007F43DE">
        <w:rPr>
          <w:rStyle w:val="CdigoHTML"/>
          <w:rFonts w:eastAsiaTheme="majorEastAsia"/>
          <w:sz w:val="22"/>
          <w:szCs w:val="22"/>
        </w:rPr>
        <w:t>=True</w:t>
      </w:r>
      <w:r w:rsidR="00A629BC">
        <w:rPr>
          <w:rStyle w:val="CdigoHTML"/>
          <w:rFonts w:eastAsiaTheme="majorEastAsia"/>
          <w:sz w:val="22"/>
          <w:szCs w:val="22"/>
        </w:rPr>
        <w:t xml:space="preserve"> </w:t>
      </w:r>
      <w:sdt>
        <w:sdtPr>
          <w:rPr>
            <w:lang w:val="es-ES"/>
          </w:rPr>
          <w:id w:val="-1597089269"/>
          <w:citation/>
        </w:sdtPr>
        <w:sdtContent>
          <w:r w:rsidR="00A629BC" w:rsidRPr="00A629BC">
            <w:rPr>
              <w:lang w:val="es-ES"/>
            </w:rPr>
            <w:fldChar w:fldCharType="begin"/>
          </w:r>
          <w:r w:rsidR="00A629BC" w:rsidRPr="00A629BC">
            <w:rPr>
              <w:lang w:val="es-ES"/>
            </w:rPr>
            <w:instrText xml:space="preserve"> CITATION Har21 \l 12298 </w:instrText>
          </w:r>
          <w:r w:rsidR="00A629BC" w:rsidRPr="00A629BC">
            <w:rPr>
              <w:lang w:val="es-ES"/>
            </w:rPr>
            <w:fldChar w:fldCharType="separate"/>
          </w:r>
          <w:r w:rsidR="00361970" w:rsidRPr="00361970">
            <w:rPr>
              <w:noProof/>
              <w:lang w:val="es-ES"/>
            </w:rPr>
            <w:t>(Harun, Huspi, &amp; Iahan, 2021)</w:t>
          </w:r>
          <w:r w:rsidR="00A629BC" w:rsidRPr="00A629BC">
            <w:rPr>
              <w:lang w:val="es-ES"/>
            </w:rPr>
            <w:fldChar w:fldCharType="end"/>
          </w:r>
        </w:sdtContent>
      </w:sdt>
      <w:r w:rsidR="00435813" w:rsidRPr="006E4040">
        <w:rPr>
          <w:lang w:val="es-ES"/>
        </w:rPr>
        <w:t>. A continuación, se inicializan listas y diccionarios (</w:t>
      </w:r>
      <w:proofErr w:type="spellStart"/>
      <w:r w:rsidR="00435813" w:rsidRPr="007F43DE">
        <w:rPr>
          <w:rStyle w:val="CdigoHTML"/>
          <w:rFonts w:eastAsiaTheme="majorEastAsia"/>
          <w:sz w:val="22"/>
          <w:szCs w:val="22"/>
        </w:rPr>
        <w:t>results</w:t>
      </w:r>
      <w:proofErr w:type="spellEnd"/>
      <w:r w:rsidR="00435813" w:rsidRPr="006E4040">
        <w:rPr>
          <w:lang w:val="es-ES"/>
        </w:rPr>
        <w:t xml:space="preserve"> y </w:t>
      </w:r>
      <w:proofErr w:type="spellStart"/>
      <w:r w:rsidR="00435813" w:rsidRPr="007F43DE">
        <w:rPr>
          <w:rStyle w:val="CdigoHTML"/>
          <w:rFonts w:eastAsiaTheme="majorEastAsia"/>
          <w:sz w:val="22"/>
          <w:szCs w:val="22"/>
        </w:rPr>
        <w:t>all_preds</w:t>
      </w:r>
      <w:proofErr w:type="spellEnd"/>
      <w:r w:rsidR="00435813" w:rsidRPr="006E4040">
        <w:rPr>
          <w:lang w:val="es-ES"/>
        </w:rPr>
        <w:t>) para almacenar los resultados y predicciones de cada modelo. Finalmente, se utiliz</w:t>
      </w:r>
      <w:r w:rsidR="007F43DE">
        <w:rPr>
          <w:lang w:val="es-ES"/>
        </w:rPr>
        <w:t>ó</w:t>
      </w:r>
      <w:r w:rsidR="00435813" w:rsidRPr="006E4040">
        <w:rPr>
          <w:lang w:val="es-ES"/>
        </w:rPr>
        <w:t xml:space="preserve"> la clase </w:t>
      </w:r>
      <w:proofErr w:type="spellStart"/>
      <w:r w:rsidR="00435813" w:rsidRPr="007F43DE">
        <w:rPr>
          <w:rStyle w:val="CdigoHTML"/>
          <w:rFonts w:eastAsiaTheme="majorEastAsia"/>
          <w:sz w:val="22"/>
          <w:szCs w:val="22"/>
        </w:rPr>
        <w:t>LabelBinarizer</w:t>
      </w:r>
      <w:proofErr w:type="spellEnd"/>
      <w:r w:rsidR="00435813" w:rsidRPr="006E4040">
        <w:rPr>
          <w:lang w:val="es-ES"/>
        </w:rPr>
        <w:t xml:space="preserve"> para transformar las etiquetas reales </w:t>
      </w:r>
      <w:r w:rsidR="007F43DE" w:rsidRPr="006E4040">
        <w:rPr>
          <w:lang w:val="es-ES"/>
        </w:rPr>
        <w:t>(</w:t>
      </w:r>
      <w:proofErr w:type="spellStart"/>
      <w:r w:rsidR="00435813" w:rsidRPr="007F43DE">
        <w:rPr>
          <w:rStyle w:val="CdigoHTML"/>
          <w:rFonts w:eastAsiaTheme="majorEastAsia"/>
          <w:sz w:val="22"/>
          <w:szCs w:val="22"/>
        </w:rPr>
        <w:t>y_test</w:t>
      </w:r>
      <w:proofErr w:type="spellEnd"/>
      <w:r w:rsidR="00435813" w:rsidRPr="006E4040">
        <w:rPr>
          <w:lang w:val="es-ES"/>
        </w:rPr>
        <w:t xml:space="preserve">) en formato </w:t>
      </w:r>
      <w:proofErr w:type="spellStart"/>
      <w:r w:rsidR="00435813" w:rsidRPr="006E4040">
        <w:rPr>
          <w:lang w:val="es-ES"/>
        </w:rPr>
        <w:t>binarizado</w:t>
      </w:r>
      <w:proofErr w:type="spellEnd"/>
      <w:r w:rsidR="00435813" w:rsidRPr="006E4040">
        <w:rPr>
          <w:lang w:val="es-ES"/>
        </w:rPr>
        <w:t>, lo cual es útil para la evaluación multiclase en métricas como curvas ROC o matrices de confusión</w:t>
      </w:r>
      <w:r w:rsidR="00A629BC">
        <w:rPr>
          <w:lang w:val="es-ES"/>
        </w:rPr>
        <w:t xml:space="preserve"> </w:t>
      </w:r>
      <w:sdt>
        <w:sdtPr>
          <w:rPr>
            <w:lang w:val="es-ES"/>
          </w:rPr>
          <w:id w:val="626821374"/>
          <w:citation/>
        </w:sdtPr>
        <w:sdtContent>
          <w:r w:rsidR="00A629BC">
            <w:rPr>
              <w:lang w:val="es-ES"/>
            </w:rPr>
            <w:fldChar w:fldCharType="begin"/>
          </w:r>
          <w:r w:rsidR="00A629BC">
            <w:rPr>
              <w:lang w:val="es-EC"/>
            </w:rPr>
            <w:instrText xml:space="preserve"> CITATION Zic22 \l 12298 </w:instrText>
          </w:r>
          <w:r w:rsidR="00A629BC">
            <w:rPr>
              <w:lang w:val="es-ES"/>
            </w:rPr>
            <w:fldChar w:fldCharType="separate"/>
          </w:r>
          <w:r w:rsidR="00361970" w:rsidRPr="00361970">
            <w:rPr>
              <w:noProof/>
              <w:lang w:val="es-EC"/>
            </w:rPr>
            <w:t>(Zicari, et al., 2022)</w:t>
          </w:r>
          <w:r w:rsidR="00A629BC">
            <w:rPr>
              <w:lang w:val="es-ES"/>
            </w:rPr>
            <w:fldChar w:fldCharType="end"/>
          </w:r>
        </w:sdtContent>
      </w:sdt>
      <w:r w:rsidR="006E4040">
        <w:rPr>
          <w:lang w:val="es-ES"/>
        </w:rPr>
        <w:t>.</w:t>
      </w:r>
    </w:p>
    <w:p w14:paraId="71BD49B2" w14:textId="7FFFCF85" w:rsidR="006E4040" w:rsidRPr="006E4040" w:rsidRDefault="006E4040" w:rsidP="00F97F30">
      <w:pPr>
        <w:pStyle w:val="Descripcin"/>
        <w:keepNext/>
        <w:spacing w:after="0"/>
        <w:ind w:firstLine="0"/>
        <w:jc w:val="left"/>
        <w:rPr>
          <w:sz w:val="20"/>
          <w:szCs w:val="20"/>
        </w:rPr>
      </w:pPr>
      <w:bookmarkStart w:id="142" w:name="_Ref204660912"/>
      <w:bookmarkStart w:id="143" w:name="_Toc207681363"/>
      <w:r w:rsidRPr="006E4040">
        <w:rPr>
          <w:bCs/>
          <w:sz w:val="20"/>
          <w:szCs w:val="20"/>
        </w:rPr>
        <w:t xml:space="preserve">Figura </w:t>
      </w:r>
      <w:r w:rsidRPr="006E4040">
        <w:rPr>
          <w:b w:val="0"/>
          <w:bCs/>
          <w:sz w:val="20"/>
          <w:szCs w:val="20"/>
        </w:rPr>
        <w:fldChar w:fldCharType="begin"/>
      </w:r>
      <w:r w:rsidRPr="006E4040">
        <w:rPr>
          <w:bCs/>
          <w:sz w:val="20"/>
          <w:szCs w:val="20"/>
        </w:rPr>
        <w:instrText xml:space="preserve"> SEQ Figura \* ARABIC </w:instrText>
      </w:r>
      <w:r w:rsidRPr="006E4040">
        <w:rPr>
          <w:b w:val="0"/>
          <w:bCs/>
          <w:sz w:val="20"/>
          <w:szCs w:val="20"/>
        </w:rPr>
        <w:fldChar w:fldCharType="separate"/>
      </w:r>
      <w:r w:rsidR="001B521F">
        <w:rPr>
          <w:bCs/>
          <w:noProof/>
          <w:sz w:val="20"/>
          <w:szCs w:val="20"/>
        </w:rPr>
        <w:t>10</w:t>
      </w:r>
      <w:r w:rsidRPr="006E4040">
        <w:rPr>
          <w:b w:val="0"/>
          <w:bCs/>
          <w:sz w:val="20"/>
          <w:szCs w:val="20"/>
        </w:rPr>
        <w:fldChar w:fldCharType="end"/>
      </w:r>
      <w:bookmarkEnd w:id="142"/>
      <w:r w:rsidRPr="006E4040">
        <w:rPr>
          <w:sz w:val="20"/>
          <w:szCs w:val="20"/>
        </w:rPr>
        <w:t xml:space="preserve"> </w:t>
      </w:r>
      <w:r>
        <w:rPr>
          <w:sz w:val="20"/>
          <w:szCs w:val="20"/>
        </w:rPr>
        <w:br/>
      </w:r>
      <w:r w:rsidRPr="006E4040">
        <w:rPr>
          <w:sz w:val="20"/>
          <w:szCs w:val="20"/>
        </w:rPr>
        <w:t>Extracto de código del entrenamiento, evaluación y visualización</w:t>
      </w:r>
      <w:bookmarkEnd w:id="143"/>
    </w:p>
    <w:p w14:paraId="6507A824" w14:textId="2A667263" w:rsidR="003674E5" w:rsidRDefault="00C709A7" w:rsidP="00F97F30">
      <w:pPr>
        <w:spacing w:after="200" w:line="276" w:lineRule="auto"/>
        <w:ind w:firstLine="0"/>
        <w:jc w:val="left"/>
        <w:rPr>
          <w:rFonts w:cs="Arial"/>
          <w:b/>
          <w:bCs/>
          <w:lang w:val="es-ES"/>
        </w:rPr>
      </w:pPr>
      <w:r w:rsidRPr="00C709A7">
        <w:rPr>
          <w:rFonts w:cs="Arial"/>
          <w:b/>
          <w:bCs/>
          <w:noProof/>
          <w:lang w:val="es-ES"/>
        </w:rPr>
        <w:drawing>
          <wp:inline distT="0" distB="0" distL="0" distR="0" wp14:anchorId="373F0E6A" wp14:editId="1F7A61CB">
            <wp:extent cx="5732145" cy="4571365"/>
            <wp:effectExtent l="0" t="0" r="1905" b="635"/>
            <wp:docPr id="1024276528" name="Imagen 102427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2145" cy="4571365"/>
                    </a:xfrm>
                    <a:prstGeom prst="rect">
                      <a:avLst/>
                    </a:prstGeom>
                  </pic:spPr>
                </pic:pic>
              </a:graphicData>
            </a:graphic>
          </wp:inline>
        </w:drawing>
      </w:r>
    </w:p>
    <w:p w14:paraId="49064CF1" w14:textId="2CE3822C" w:rsidR="006E4040" w:rsidRPr="00C709A7" w:rsidRDefault="006E4040" w:rsidP="006E4040">
      <w:pPr>
        <w:autoSpaceDE w:val="0"/>
        <w:autoSpaceDN w:val="0"/>
        <w:adjustRightInd w:val="0"/>
        <w:rPr>
          <w:rFonts w:cs="Arial"/>
          <w:lang w:val="es-EC"/>
        </w:rPr>
      </w:pPr>
      <w:r w:rsidRPr="00014E5E">
        <w:rPr>
          <w:rFonts w:cs="Arial"/>
          <w:lang w:val="es-ES"/>
        </w:rPr>
        <w:t xml:space="preserve">El fragmento de código presentado en la </w:t>
      </w:r>
      <w:r w:rsidRPr="00014E5E">
        <w:rPr>
          <w:rFonts w:cs="Arial"/>
          <w:lang w:val="es-ES"/>
        </w:rPr>
        <w:fldChar w:fldCharType="begin"/>
      </w:r>
      <w:r w:rsidRPr="00014E5E">
        <w:rPr>
          <w:rFonts w:cs="Arial"/>
          <w:lang w:val="es-ES"/>
        </w:rPr>
        <w:instrText xml:space="preserve"> REF _Ref204660912 \h </w:instrText>
      </w:r>
      <w:r w:rsidR="00014E5E" w:rsidRPr="00014E5E">
        <w:rPr>
          <w:rFonts w:cs="Arial"/>
          <w:lang w:val="es-ES"/>
        </w:rPr>
        <w:instrText xml:space="preserve"> \* MERGEFORMAT </w:instrText>
      </w:r>
      <w:r w:rsidRPr="00014E5E">
        <w:rPr>
          <w:rFonts w:cs="Arial"/>
          <w:lang w:val="es-ES"/>
        </w:rPr>
      </w:r>
      <w:r w:rsidRPr="00014E5E">
        <w:rPr>
          <w:rFonts w:cs="Arial"/>
          <w:lang w:val="es-ES"/>
        </w:rPr>
        <w:fldChar w:fldCharType="separate"/>
      </w:r>
      <w:r w:rsidR="00361970" w:rsidRPr="00361970">
        <w:rPr>
          <w:b/>
          <w:bCs/>
        </w:rPr>
        <w:t xml:space="preserve">Figura </w:t>
      </w:r>
      <w:r w:rsidR="00361970" w:rsidRPr="00361970">
        <w:rPr>
          <w:b/>
          <w:bCs/>
          <w:noProof/>
        </w:rPr>
        <w:t>10</w:t>
      </w:r>
      <w:r w:rsidRPr="00014E5E">
        <w:rPr>
          <w:rFonts w:cs="Arial"/>
          <w:lang w:val="es-ES"/>
        </w:rPr>
        <w:fldChar w:fldCharType="end"/>
      </w:r>
      <w:r w:rsidRPr="00014E5E">
        <w:rPr>
          <w:rFonts w:cs="Arial"/>
          <w:lang w:val="es-ES"/>
        </w:rPr>
        <w:t xml:space="preserve"> corresponde al proceso de entrenamiento, evaluación y visualización de los modelos de clasificación previamente definidos. Para cada modelo, se construy</w:t>
      </w:r>
      <w:r w:rsidR="007F43DE">
        <w:rPr>
          <w:rFonts w:cs="Arial"/>
          <w:lang w:val="es-ES"/>
        </w:rPr>
        <w:t>ó</w:t>
      </w:r>
      <w:r w:rsidRPr="00014E5E">
        <w:rPr>
          <w:rFonts w:cs="Arial"/>
          <w:lang w:val="es-ES"/>
        </w:rPr>
        <w:t xml:space="preserve"> un pipeline que incluye una etapa de vectorización </w:t>
      </w:r>
      <w:r w:rsidRPr="00014E5E">
        <w:rPr>
          <w:rFonts w:cs="Arial"/>
          <w:lang w:val="es-ES"/>
        </w:rPr>
        <w:lastRenderedPageBreak/>
        <w:t xml:space="preserve">del texto utilizando la técnica TF-IDF, seguida por el clasificador correspondiente. Esta estrategia permite encapsular todas las transformaciones necesarias y facilita la implementación de los distintos algoritmos dentro de un flujo de trabajo unificado. A continuación, se ajusta el modelo a los datos de entrenamiento y se realizan predicciones sobre el conjunto de prueba. En caso de que el modelo cuente con el método </w:t>
      </w:r>
      <w:proofErr w:type="spellStart"/>
      <w:r w:rsidRPr="007F43DE">
        <w:rPr>
          <w:rStyle w:val="CdigoHTML"/>
          <w:rFonts w:eastAsiaTheme="majorEastAsia"/>
          <w:sz w:val="22"/>
          <w:szCs w:val="22"/>
        </w:rPr>
        <w:t>predict_proba</w:t>
      </w:r>
      <w:proofErr w:type="spellEnd"/>
      <w:r w:rsidRPr="00014E5E">
        <w:rPr>
          <w:rFonts w:cs="Arial"/>
          <w:lang w:val="es-ES"/>
        </w:rPr>
        <w:t>, se obtiene también la probabilidad estimada para cada clase,</w:t>
      </w:r>
      <w:r w:rsidR="00C709A7">
        <w:rPr>
          <w:rFonts w:cs="Arial"/>
          <w:lang w:val="es-ES"/>
        </w:rPr>
        <w:t xml:space="preserve"> es decir, una puntuación continua entre 0 y 1, mismas que son necesarias </w:t>
      </w:r>
      <w:r w:rsidR="00C709A7" w:rsidRPr="00C709A7">
        <w:rPr>
          <w:rFonts w:cs="Arial"/>
          <w:lang w:val="es-ES"/>
        </w:rPr>
        <w:t>para construir la curva ROC</w:t>
      </w:r>
      <w:r w:rsidR="00C709A7">
        <w:rPr>
          <w:rFonts w:cs="Arial"/>
          <w:lang w:val="es-ES"/>
        </w:rPr>
        <w:t>.</w:t>
      </w:r>
    </w:p>
    <w:p w14:paraId="733D23A5" w14:textId="4814B61F" w:rsidR="006E4040" w:rsidRPr="00014E5E" w:rsidRDefault="006E4040" w:rsidP="006E4040">
      <w:pPr>
        <w:autoSpaceDE w:val="0"/>
        <w:autoSpaceDN w:val="0"/>
        <w:adjustRightInd w:val="0"/>
        <w:rPr>
          <w:rFonts w:cs="Arial"/>
          <w:lang w:val="es-ES"/>
        </w:rPr>
      </w:pPr>
      <w:r w:rsidRPr="00014E5E">
        <w:rPr>
          <w:rFonts w:cs="Arial"/>
          <w:lang w:val="es-ES"/>
        </w:rPr>
        <w:t xml:space="preserve">Posteriormente, se imprime el informe de clasificación, el cual proporciona métricas como precisión, </w:t>
      </w:r>
      <w:proofErr w:type="spellStart"/>
      <w:r w:rsidRPr="00014E5E">
        <w:rPr>
          <w:rFonts w:cs="Arial"/>
          <w:lang w:val="es-ES"/>
        </w:rPr>
        <w:t>recall</w:t>
      </w:r>
      <w:proofErr w:type="spellEnd"/>
      <w:r w:rsidRPr="00014E5E">
        <w:rPr>
          <w:rFonts w:cs="Arial"/>
          <w:lang w:val="es-ES"/>
        </w:rPr>
        <w:t xml:space="preserve"> y F1-score para cada una de las clases. También se genera la matriz de confusión correspondiente, lo que permite visualizar de forma más clara los errores de clasificación cometidos por el modelo. Esta matriz es mostrada gráficamente utilizando la clase </w:t>
      </w:r>
      <w:proofErr w:type="spellStart"/>
      <w:r w:rsidRPr="007F43DE">
        <w:rPr>
          <w:rStyle w:val="CdigoHTML"/>
          <w:rFonts w:eastAsiaTheme="majorEastAsia"/>
          <w:sz w:val="22"/>
          <w:szCs w:val="22"/>
        </w:rPr>
        <w:t>ConfusionMatrixDisplay</w:t>
      </w:r>
      <w:proofErr w:type="spellEnd"/>
      <w:r w:rsidRPr="00014E5E">
        <w:rPr>
          <w:rFonts w:cs="Arial"/>
          <w:lang w:val="es-ES"/>
        </w:rPr>
        <w:t>, y se ajusta su presentación para una lectura más clara de los resultados</w:t>
      </w:r>
      <w:r w:rsidR="00A629BC">
        <w:rPr>
          <w:rFonts w:cs="Arial"/>
          <w:lang w:val="es-ES"/>
        </w:rPr>
        <w:t xml:space="preserve"> </w:t>
      </w:r>
      <w:r w:rsidR="00A629BC" w:rsidRPr="00A629BC">
        <w:rPr>
          <w:rFonts w:cs="Arial"/>
          <w:lang w:val="es-ES"/>
        </w:rPr>
        <w:t xml:space="preserve">(Wahba, </w:t>
      </w:r>
      <w:proofErr w:type="spellStart"/>
      <w:r w:rsidR="00A629BC" w:rsidRPr="00A629BC">
        <w:rPr>
          <w:rFonts w:cs="Arial"/>
          <w:lang w:val="es-ES"/>
        </w:rPr>
        <w:t>Madhavji</w:t>
      </w:r>
      <w:proofErr w:type="spellEnd"/>
      <w:r w:rsidR="00A629BC" w:rsidRPr="00A629BC">
        <w:rPr>
          <w:rFonts w:cs="Arial"/>
          <w:lang w:val="es-ES"/>
        </w:rPr>
        <w:t xml:space="preserve"> &amp; Steinbacher, 2022)</w:t>
      </w:r>
      <w:r w:rsidRPr="00014E5E">
        <w:rPr>
          <w:rFonts w:cs="Arial"/>
          <w:lang w:val="es-ES"/>
        </w:rPr>
        <w:t>.</w:t>
      </w:r>
    </w:p>
    <w:p w14:paraId="3161B030" w14:textId="168B09A2" w:rsidR="00BF53B4" w:rsidRDefault="00C709A7" w:rsidP="009C50C3">
      <w:pPr>
        <w:autoSpaceDE w:val="0"/>
        <w:autoSpaceDN w:val="0"/>
        <w:adjustRightInd w:val="0"/>
        <w:rPr>
          <w:rFonts w:cs="Arial"/>
          <w:lang w:val="es-ES"/>
        </w:rPr>
      </w:pPr>
      <w:r>
        <w:rPr>
          <w:rFonts w:cs="Arial"/>
          <w:lang w:val="es-ES"/>
        </w:rPr>
        <w:t>A partir de las</w:t>
      </w:r>
      <w:r w:rsidR="006E4040" w:rsidRPr="00014E5E">
        <w:rPr>
          <w:rFonts w:cs="Arial"/>
          <w:lang w:val="es-ES"/>
        </w:rPr>
        <w:t xml:space="preserve"> probabilidades de clase se procede a generar las curvas ROC (Receiver </w:t>
      </w:r>
      <w:proofErr w:type="spellStart"/>
      <w:r w:rsidR="006E4040" w:rsidRPr="00014E5E">
        <w:rPr>
          <w:rFonts w:cs="Arial"/>
          <w:lang w:val="es-ES"/>
        </w:rPr>
        <w:t>Operating</w:t>
      </w:r>
      <w:proofErr w:type="spellEnd"/>
      <w:r w:rsidR="006E4040" w:rsidRPr="00014E5E">
        <w:rPr>
          <w:rFonts w:cs="Arial"/>
          <w:lang w:val="es-ES"/>
        </w:rPr>
        <w:t xml:space="preserve"> </w:t>
      </w:r>
      <w:proofErr w:type="spellStart"/>
      <w:r w:rsidR="006E4040" w:rsidRPr="00014E5E">
        <w:rPr>
          <w:rFonts w:cs="Arial"/>
          <w:lang w:val="es-ES"/>
        </w:rPr>
        <w:t>Characteristic</w:t>
      </w:r>
      <w:proofErr w:type="spellEnd"/>
      <w:r w:rsidR="006E4040" w:rsidRPr="00014E5E">
        <w:rPr>
          <w:rFonts w:cs="Arial"/>
          <w:lang w:val="es-ES"/>
        </w:rPr>
        <w:t>) para cada clase individual utilizando el enfoque de clasificación uno contra el resto (</w:t>
      </w:r>
      <w:proofErr w:type="spellStart"/>
      <w:r w:rsidR="006E4040" w:rsidRPr="00014E5E">
        <w:rPr>
          <w:rFonts w:cs="Arial"/>
          <w:lang w:val="es-ES"/>
        </w:rPr>
        <w:t>OneVsRest</w:t>
      </w:r>
      <w:proofErr w:type="spellEnd"/>
      <w:r w:rsidR="006E4040" w:rsidRPr="00014E5E">
        <w:rPr>
          <w:rFonts w:cs="Arial"/>
          <w:lang w:val="es-ES"/>
        </w:rPr>
        <w:t xml:space="preserve">). Para ello, se reentrena el modelo con el conjunto transformado por TF-IDF y se </w:t>
      </w:r>
      <w:proofErr w:type="spellStart"/>
      <w:r w:rsidR="006E4040" w:rsidRPr="00014E5E">
        <w:rPr>
          <w:rFonts w:cs="Arial"/>
          <w:lang w:val="es-ES"/>
        </w:rPr>
        <w:t>binarizan</w:t>
      </w:r>
      <w:proofErr w:type="spellEnd"/>
      <w:r w:rsidR="006E4040" w:rsidRPr="00014E5E">
        <w:rPr>
          <w:rFonts w:cs="Arial"/>
          <w:lang w:val="es-ES"/>
        </w:rPr>
        <w:t xml:space="preserve"> las etiquetas reales. A partir de estas probabilidades, se calculan las tasas de verdaderos positivos (TPR) y falsos positivos (FPR), y se determina el área bajo la curva (AUC) como métrica de rendimiento. Finalmente, se calcul</w:t>
      </w:r>
      <w:r w:rsidR="007F43DE">
        <w:rPr>
          <w:rFonts w:cs="Arial"/>
          <w:lang w:val="es-ES"/>
        </w:rPr>
        <w:t>ó</w:t>
      </w:r>
      <w:r w:rsidR="006E4040" w:rsidRPr="00014E5E">
        <w:rPr>
          <w:rFonts w:cs="Arial"/>
          <w:lang w:val="es-ES"/>
        </w:rPr>
        <w:t xml:space="preserve"> la precisión global del modelo como el promedio de aciertos sobre el total de muestras del conjunto de prueba, y se almacenan tanto los resultados como las predicciones para su análisis posterior</w:t>
      </w:r>
      <w:r w:rsidR="00A629BC">
        <w:rPr>
          <w:rFonts w:cs="Arial"/>
          <w:lang w:val="es-ES"/>
        </w:rPr>
        <w:t xml:space="preserve"> </w:t>
      </w:r>
      <w:r w:rsidR="00A629BC" w:rsidRPr="00A629BC">
        <w:rPr>
          <w:rFonts w:cs="Arial"/>
          <w:lang w:val="es-ES"/>
        </w:rPr>
        <w:t>(Al-Hawari &amp; Barham, 2022)</w:t>
      </w:r>
      <w:r w:rsidR="006E4040" w:rsidRPr="00014E5E">
        <w:rPr>
          <w:rFonts w:cs="Arial"/>
          <w:lang w:val="es-ES"/>
        </w:rPr>
        <w:t>.</w:t>
      </w:r>
    </w:p>
    <w:p w14:paraId="50A2E28F" w14:textId="2CBD22F7" w:rsidR="007F43DE" w:rsidRPr="00014E5E" w:rsidRDefault="007F43DE" w:rsidP="009C50C3">
      <w:pPr>
        <w:autoSpaceDE w:val="0"/>
        <w:autoSpaceDN w:val="0"/>
        <w:adjustRightInd w:val="0"/>
        <w:rPr>
          <w:rFonts w:cs="Arial"/>
          <w:lang w:val="es-ES"/>
        </w:rPr>
      </w:pPr>
      <w:r w:rsidRPr="005D479E">
        <w:rPr>
          <w:rFonts w:cs="Arial"/>
          <w:lang w:val="es-ES"/>
        </w:rPr>
        <w:t xml:space="preserve">Las matrices de confusión presentadas en la </w:t>
      </w:r>
      <w:r w:rsidRPr="005D479E">
        <w:rPr>
          <w:rFonts w:cs="Arial"/>
          <w:lang w:val="es-ES"/>
        </w:rPr>
        <w:fldChar w:fldCharType="begin"/>
      </w:r>
      <w:r w:rsidRPr="005D479E">
        <w:rPr>
          <w:rFonts w:cs="Arial"/>
          <w:lang w:val="es-ES"/>
        </w:rPr>
        <w:instrText xml:space="preserve"> REF _Ref202241045 \h </w:instrText>
      </w:r>
      <w:r>
        <w:rPr>
          <w:rFonts w:cs="Arial"/>
          <w:lang w:val="es-ES"/>
        </w:rPr>
        <w:instrText xml:space="preserve"> \* MERGEFORMAT </w:instrText>
      </w:r>
      <w:r w:rsidRPr="005D479E">
        <w:rPr>
          <w:rFonts w:cs="Arial"/>
          <w:lang w:val="es-ES"/>
        </w:rPr>
      </w:r>
      <w:r w:rsidRPr="005D479E">
        <w:rPr>
          <w:rFonts w:cs="Arial"/>
          <w:lang w:val="es-ES"/>
        </w:rPr>
        <w:fldChar w:fldCharType="separate"/>
      </w:r>
      <w:r w:rsidR="00361970" w:rsidRPr="00361970">
        <w:rPr>
          <w:b/>
          <w:bCs/>
        </w:rPr>
        <w:t xml:space="preserve">Figura </w:t>
      </w:r>
      <w:r w:rsidR="00361970" w:rsidRPr="00361970">
        <w:rPr>
          <w:b/>
          <w:bCs/>
          <w:noProof/>
        </w:rPr>
        <w:t>11</w:t>
      </w:r>
      <w:r w:rsidRPr="005D479E">
        <w:rPr>
          <w:rFonts w:cs="Arial"/>
          <w:lang w:val="es-ES"/>
        </w:rPr>
        <w:fldChar w:fldCharType="end"/>
      </w:r>
      <w:r w:rsidRPr="005D479E">
        <w:rPr>
          <w:rFonts w:cs="Arial"/>
          <w:lang w:val="es-ES"/>
        </w:rPr>
        <w:t xml:space="preserve"> permiten analizar el desempeño de los modelos de clasificación en la tarea de predecir la prioridad de los casos, categorizados en dos clases: “Baja” y “Alta”.</w:t>
      </w:r>
    </w:p>
    <w:p w14:paraId="072E9D6C" w14:textId="436E7264" w:rsidR="003674E5" w:rsidRPr="00B033E2" w:rsidRDefault="003674E5" w:rsidP="00F97F30">
      <w:pPr>
        <w:pStyle w:val="Descripcin"/>
        <w:keepNext/>
        <w:spacing w:after="0"/>
        <w:ind w:firstLine="0"/>
        <w:jc w:val="left"/>
        <w:rPr>
          <w:sz w:val="20"/>
          <w:szCs w:val="20"/>
        </w:rPr>
      </w:pPr>
      <w:bookmarkStart w:id="144" w:name="_Ref202241045"/>
      <w:bookmarkStart w:id="145" w:name="_Toc207681364"/>
      <w:r w:rsidRPr="00EB6306">
        <w:rPr>
          <w:bCs/>
          <w:sz w:val="20"/>
          <w:szCs w:val="20"/>
        </w:rPr>
        <w:lastRenderedPageBreak/>
        <w:t xml:space="preserve">Figura </w:t>
      </w:r>
      <w:r w:rsidRPr="00EB6306">
        <w:rPr>
          <w:b w:val="0"/>
          <w:bCs/>
          <w:sz w:val="20"/>
          <w:szCs w:val="20"/>
        </w:rPr>
        <w:fldChar w:fldCharType="begin"/>
      </w:r>
      <w:r w:rsidRPr="00EB6306">
        <w:rPr>
          <w:bCs/>
          <w:sz w:val="20"/>
          <w:szCs w:val="20"/>
        </w:rPr>
        <w:instrText xml:space="preserve"> SEQ Figura \* ARABIC </w:instrText>
      </w:r>
      <w:r w:rsidRPr="00EB6306">
        <w:rPr>
          <w:b w:val="0"/>
          <w:bCs/>
          <w:sz w:val="20"/>
          <w:szCs w:val="20"/>
        </w:rPr>
        <w:fldChar w:fldCharType="separate"/>
      </w:r>
      <w:r w:rsidR="001B521F">
        <w:rPr>
          <w:bCs/>
          <w:noProof/>
          <w:sz w:val="20"/>
          <w:szCs w:val="20"/>
        </w:rPr>
        <w:t>11</w:t>
      </w:r>
      <w:r w:rsidRPr="00EB6306">
        <w:rPr>
          <w:b w:val="0"/>
          <w:bCs/>
          <w:sz w:val="20"/>
          <w:szCs w:val="20"/>
        </w:rPr>
        <w:fldChar w:fldCharType="end"/>
      </w:r>
      <w:bookmarkEnd w:id="144"/>
      <w:r w:rsidRPr="00B033E2">
        <w:rPr>
          <w:sz w:val="20"/>
          <w:szCs w:val="20"/>
        </w:rPr>
        <w:t xml:space="preserve"> </w:t>
      </w:r>
      <w:r>
        <w:rPr>
          <w:sz w:val="20"/>
          <w:szCs w:val="20"/>
        </w:rPr>
        <w:br/>
      </w:r>
      <w:r w:rsidR="00F9688F">
        <w:rPr>
          <w:sz w:val="20"/>
          <w:szCs w:val="20"/>
        </w:rPr>
        <w:t>Matriz de Confusión – Modelos</w:t>
      </w:r>
      <w:r w:rsidR="00CE430D">
        <w:rPr>
          <w:sz w:val="20"/>
          <w:szCs w:val="20"/>
        </w:rPr>
        <w:t xml:space="preserve"> de ML para</w:t>
      </w:r>
      <w:r w:rsidR="00F9688F">
        <w:rPr>
          <w:sz w:val="20"/>
          <w:szCs w:val="20"/>
        </w:rPr>
        <w:t xml:space="preserve"> Clasificación</w:t>
      </w:r>
      <w:bookmarkEnd w:id="145"/>
    </w:p>
    <w:tbl>
      <w:tblPr>
        <w:tblStyle w:val="Tablaconcuadrcula"/>
        <w:tblW w:w="0" w:type="auto"/>
        <w:tblLook w:val="04A0" w:firstRow="1" w:lastRow="0" w:firstColumn="1" w:lastColumn="0" w:noHBand="0" w:noVBand="1"/>
      </w:tblPr>
      <w:tblGrid>
        <w:gridCol w:w="4508"/>
        <w:gridCol w:w="4509"/>
      </w:tblGrid>
      <w:tr w:rsidR="003B68CE" w14:paraId="21610E41" w14:textId="77777777" w:rsidTr="00F9688F">
        <w:tc>
          <w:tcPr>
            <w:tcW w:w="4508" w:type="dxa"/>
          </w:tcPr>
          <w:p w14:paraId="475DF826" w14:textId="0F73FA1F" w:rsidR="00F9688F" w:rsidRDefault="00D142EA" w:rsidP="003674E5">
            <w:pPr>
              <w:spacing w:after="200" w:line="276" w:lineRule="auto"/>
              <w:jc w:val="left"/>
              <w:rPr>
                <w:rFonts w:cs="Arial"/>
                <w:b/>
                <w:bCs/>
                <w:lang w:val="es-ES"/>
              </w:rPr>
            </w:pPr>
            <w:r>
              <w:rPr>
                <w:rFonts w:cs="Arial"/>
                <w:b/>
                <w:bCs/>
                <w:noProof/>
                <w:lang w:val="es-ES"/>
              </w:rPr>
              <w:drawing>
                <wp:inline distT="0" distB="0" distL="0" distR="0" wp14:anchorId="3E37C7F7" wp14:editId="6FBE0B7D">
                  <wp:extent cx="2700000" cy="2392338"/>
                  <wp:effectExtent l="0" t="0" r="5715"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0000" cy="2392338"/>
                          </a:xfrm>
                          <a:prstGeom prst="rect">
                            <a:avLst/>
                          </a:prstGeom>
                          <a:noFill/>
                          <a:ln>
                            <a:noFill/>
                          </a:ln>
                        </pic:spPr>
                      </pic:pic>
                    </a:graphicData>
                  </a:graphic>
                </wp:inline>
              </w:drawing>
            </w:r>
          </w:p>
        </w:tc>
        <w:tc>
          <w:tcPr>
            <w:tcW w:w="4509" w:type="dxa"/>
          </w:tcPr>
          <w:p w14:paraId="7B059CE6" w14:textId="32DA6A3D" w:rsidR="00F9688F" w:rsidRDefault="00D142EA" w:rsidP="003674E5">
            <w:pPr>
              <w:spacing w:after="200" w:line="276" w:lineRule="auto"/>
              <w:jc w:val="left"/>
              <w:rPr>
                <w:rFonts w:cs="Arial"/>
                <w:b/>
                <w:bCs/>
                <w:lang w:val="es-ES"/>
              </w:rPr>
            </w:pPr>
            <w:r>
              <w:rPr>
                <w:rFonts w:cs="Arial"/>
                <w:b/>
                <w:bCs/>
                <w:noProof/>
                <w:lang w:val="es-ES"/>
              </w:rPr>
              <w:drawing>
                <wp:inline distT="0" distB="0" distL="0" distR="0" wp14:anchorId="700AA890" wp14:editId="68CBA1F5">
                  <wp:extent cx="2700000" cy="2392338"/>
                  <wp:effectExtent l="0" t="0" r="5715"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00000" cy="2392338"/>
                          </a:xfrm>
                          <a:prstGeom prst="rect">
                            <a:avLst/>
                          </a:prstGeom>
                          <a:noFill/>
                          <a:ln>
                            <a:noFill/>
                          </a:ln>
                        </pic:spPr>
                      </pic:pic>
                    </a:graphicData>
                  </a:graphic>
                </wp:inline>
              </w:drawing>
            </w:r>
          </w:p>
        </w:tc>
      </w:tr>
      <w:tr w:rsidR="003B68CE" w14:paraId="3F5A9432" w14:textId="77777777" w:rsidTr="00F9688F">
        <w:tc>
          <w:tcPr>
            <w:tcW w:w="4508" w:type="dxa"/>
          </w:tcPr>
          <w:p w14:paraId="236CA044" w14:textId="7D840722" w:rsidR="00F9688F" w:rsidRDefault="00D142EA" w:rsidP="003674E5">
            <w:pPr>
              <w:spacing w:after="200" w:line="276" w:lineRule="auto"/>
              <w:jc w:val="left"/>
              <w:rPr>
                <w:rFonts w:cs="Arial"/>
                <w:b/>
                <w:bCs/>
                <w:lang w:val="es-ES"/>
              </w:rPr>
            </w:pPr>
            <w:r>
              <w:rPr>
                <w:rFonts w:cs="Arial"/>
                <w:b/>
                <w:bCs/>
                <w:noProof/>
                <w:lang w:val="es-ES"/>
              </w:rPr>
              <w:drawing>
                <wp:inline distT="0" distB="0" distL="0" distR="0" wp14:anchorId="04A0636F" wp14:editId="67113567">
                  <wp:extent cx="2700000" cy="2392338"/>
                  <wp:effectExtent l="0" t="0" r="571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00000" cy="2392338"/>
                          </a:xfrm>
                          <a:prstGeom prst="rect">
                            <a:avLst/>
                          </a:prstGeom>
                          <a:noFill/>
                          <a:ln>
                            <a:noFill/>
                          </a:ln>
                        </pic:spPr>
                      </pic:pic>
                    </a:graphicData>
                  </a:graphic>
                </wp:inline>
              </w:drawing>
            </w:r>
          </w:p>
        </w:tc>
        <w:tc>
          <w:tcPr>
            <w:tcW w:w="4509" w:type="dxa"/>
          </w:tcPr>
          <w:p w14:paraId="194D2394" w14:textId="3724AC74" w:rsidR="00F9688F" w:rsidRDefault="00D142EA" w:rsidP="003674E5">
            <w:pPr>
              <w:spacing w:after="200" w:line="276" w:lineRule="auto"/>
              <w:jc w:val="left"/>
              <w:rPr>
                <w:rFonts w:cs="Arial"/>
                <w:b/>
                <w:bCs/>
                <w:lang w:val="es-ES"/>
              </w:rPr>
            </w:pPr>
            <w:r>
              <w:rPr>
                <w:rFonts w:cs="Arial"/>
                <w:b/>
                <w:bCs/>
                <w:noProof/>
                <w:lang w:val="es-ES"/>
              </w:rPr>
              <w:drawing>
                <wp:inline distT="0" distB="0" distL="0" distR="0" wp14:anchorId="4CAFAB8D" wp14:editId="1A3AA4DC">
                  <wp:extent cx="2700000" cy="2392338"/>
                  <wp:effectExtent l="0" t="0" r="5715"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0000" cy="2392338"/>
                          </a:xfrm>
                          <a:prstGeom prst="rect">
                            <a:avLst/>
                          </a:prstGeom>
                          <a:noFill/>
                          <a:ln>
                            <a:noFill/>
                          </a:ln>
                        </pic:spPr>
                      </pic:pic>
                    </a:graphicData>
                  </a:graphic>
                </wp:inline>
              </w:drawing>
            </w:r>
          </w:p>
        </w:tc>
      </w:tr>
    </w:tbl>
    <w:p w14:paraId="2259EEDC" w14:textId="0AF4A452" w:rsidR="003674E5" w:rsidRPr="007613C5" w:rsidRDefault="003674E5" w:rsidP="003674E5">
      <w:pPr>
        <w:spacing w:after="200" w:line="276" w:lineRule="auto"/>
        <w:jc w:val="left"/>
        <w:rPr>
          <w:rFonts w:cs="Arial"/>
          <w:b/>
          <w:bCs/>
          <w:lang w:val="es-ES"/>
        </w:rPr>
      </w:pPr>
    </w:p>
    <w:p w14:paraId="2BD5D5AD" w14:textId="705E32D4" w:rsidR="00BF53B4" w:rsidRDefault="004062B9" w:rsidP="00B033E2">
      <w:pPr>
        <w:autoSpaceDE w:val="0"/>
        <w:autoSpaceDN w:val="0"/>
        <w:adjustRightInd w:val="0"/>
        <w:rPr>
          <w:rFonts w:cs="Arial"/>
          <w:lang w:val="es-ES"/>
        </w:rPr>
      </w:pPr>
      <w:r w:rsidRPr="004062B9">
        <w:rPr>
          <w:rFonts w:cs="Arial"/>
          <w:lang w:val="es-ES"/>
        </w:rPr>
        <w:t xml:space="preserve">La comparación de las matrices de confusión muestra que Random Forest presenta el mejor desempeño global en este conjunto de prueba, con una </w:t>
      </w:r>
      <w:proofErr w:type="spellStart"/>
      <w:r w:rsidRPr="004062B9">
        <w:rPr>
          <w:rFonts w:cs="Arial"/>
          <w:lang w:val="es-ES"/>
        </w:rPr>
        <w:t>accuracy</w:t>
      </w:r>
      <w:proofErr w:type="spellEnd"/>
      <w:r w:rsidRPr="004062B9">
        <w:rPr>
          <w:rFonts w:cs="Arial"/>
          <w:lang w:val="es-ES"/>
        </w:rPr>
        <w:t xml:space="preserve"> aproximada del 93.5%, precisión para la clase Alta del 84.5% y F1 de 90.2% (FP=27, FN=5), lo que indica un bajo número de omisiones y pocas alarmas falsas; </w:t>
      </w:r>
      <w:proofErr w:type="spellStart"/>
      <w:r w:rsidRPr="004062B9">
        <w:rPr>
          <w:rFonts w:cs="Arial"/>
          <w:lang w:val="es-ES"/>
        </w:rPr>
        <w:t>Naive</w:t>
      </w:r>
      <w:proofErr w:type="spellEnd"/>
      <w:r w:rsidRPr="004062B9">
        <w:rPr>
          <w:rFonts w:cs="Arial"/>
          <w:lang w:val="es-ES"/>
        </w:rPr>
        <w:t xml:space="preserve"> Bayes, en contraste, alcanza una sensibilidad alta para Alta (</w:t>
      </w:r>
      <w:proofErr w:type="spellStart"/>
      <w:r w:rsidRPr="004062B9">
        <w:rPr>
          <w:rFonts w:cs="Arial"/>
          <w:lang w:val="es-ES"/>
        </w:rPr>
        <w:t>recall</w:t>
      </w:r>
      <w:proofErr w:type="spellEnd"/>
      <w:r w:rsidRPr="004062B9">
        <w:rPr>
          <w:rFonts w:cs="Arial"/>
          <w:lang w:val="es-ES"/>
        </w:rPr>
        <w:t xml:space="preserve"> 90.8%, FN=14) pero su precisión es baja (57.5%, FP=102), señalando una tendencia a clasificar muchas instancias Baja como Alta que podría deberse a supuestos de independencia o a la representación de las variables; regresión logística y SVM lineal muestran rendimientos intermedios y muy similares </w:t>
      </w:r>
      <w:r w:rsidR="008E1624">
        <w:rPr>
          <w:rFonts w:cs="Arial"/>
          <w:lang w:val="es-ES"/>
        </w:rPr>
        <w:t xml:space="preserve">con un </w:t>
      </w:r>
      <w:proofErr w:type="spellStart"/>
      <w:r w:rsidRPr="004062B9">
        <w:rPr>
          <w:rFonts w:cs="Arial"/>
          <w:lang w:val="es-ES"/>
        </w:rPr>
        <w:t>accuracy</w:t>
      </w:r>
      <w:proofErr w:type="spellEnd"/>
      <w:r w:rsidRPr="004062B9">
        <w:rPr>
          <w:rFonts w:cs="Arial"/>
          <w:lang w:val="es-ES"/>
        </w:rPr>
        <w:t xml:space="preserve"> </w:t>
      </w:r>
      <w:r w:rsidR="008E1624">
        <w:rPr>
          <w:rFonts w:cs="Arial"/>
          <w:lang w:val="es-ES"/>
        </w:rPr>
        <w:t xml:space="preserve">del </w:t>
      </w:r>
      <w:r w:rsidRPr="004062B9">
        <w:rPr>
          <w:rFonts w:cs="Arial"/>
          <w:lang w:val="es-ES"/>
        </w:rPr>
        <w:t>84%</w:t>
      </w:r>
      <w:r w:rsidR="008E1624">
        <w:rPr>
          <w:rFonts w:cs="Arial"/>
          <w:lang w:val="es-ES"/>
        </w:rPr>
        <w:t xml:space="preserve"> y </w:t>
      </w:r>
      <w:r w:rsidRPr="004062B9">
        <w:rPr>
          <w:rFonts w:cs="Arial"/>
          <w:lang w:val="es-ES"/>
        </w:rPr>
        <w:lastRenderedPageBreak/>
        <w:t xml:space="preserve">precisión </w:t>
      </w:r>
      <w:r w:rsidR="008E1624">
        <w:rPr>
          <w:rFonts w:cs="Arial"/>
          <w:lang w:val="es-ES"/>
        </w:rPr>
        <w:t xml:space="preserve">en torno al </w:t>
      </w:r>
      <w:r w:rsidRPr="004062B9">
        <w:rPr>
          <w:rFonts w:cs="Arial"/>
          <w:lang w:val="es-ES"/>
        </w:rPr>
        <w:t>68%, con FP entre 65 y 67</w:t>
      </w:r>
      <w:r w:rsidR="008E1624">
        <w:rPr>
          <w:rFonts w:cs="Arial"/>
          <w:lang w:val="es-ES"/>
        </w:rPr>
        <w:t>, respectivamente</w:t>
      </w:r>
      <w:r w:rsidRPr="004062B9">
        <w:rPr>
          <w:rFonts w:cs="Arial"/>
          <w:lang w:val="es-ES"/>
        </w:rPr>
        <w:t>, lo que plantea que ambos modelos mantienen un compromiso razonable entre detectar casos Alta y controlar falsos positivos</w:t>
      </w:r>
      <w:r w:rsidR="005D479E" w:rsidRPr="005D479E">
        <w:rPr>
          <w:rFonts w:cs="Arial"/>
          <w:lang w:val="es-ES"/>
        </w:rPr>
        <w:t>.</w:t>
      </w:r>
    </w:p>
    <w:p w14:paraId="63435556" w14:textId="314C9354" w:rsidR="003203B1" w:rsidRDefault="003203B1" w:rsidP="00B033E2">
      <w:pPr>
        <w:autoSpaceDE w:val="0"/>
        <w:autoSpaceDN w:val="0"/>
        <w:adjustRightInd w:val="0"/>
        <w:rPr>
          <w:rFonts w:cs="Arial"/>
          <w:lang w:val="es-ES"/>
        </w:rPr>
      </w:pPr>
      <w:r w:rsidRPr="00014E5E">
        <w:rPr>
          <w:rFonts w:cs="Arial"/>
          <w:lang w:val="es-ES"/>
        </w:rPr>
        <w:t xml:space="preserve">El análisis de las curvas ROC y los valores de AUC (Área Bajo la Curva) presentados en la </w:t>
      </w:r>
      <w:r w:rsidRPr="00014E5E">
        <w:rPr>
          <w:rFonts w:cs="Arial"/>
          <w:lang w:val="es-ES"/>
        </w:rPr>
        <w:fldChar w:fldCharType="begin"/>
      </w:r>
      <w:r w:rsidRPr="00014E5E">
        <w:rPr>
          <w:rFonts w:cs="Arial"/>
          <w:lang w:val="es-ES"/>
        </w:rPr>
        <w:instrText xml:space="preserve"> REF _Ref204662379 \h </w:instrText>
      </w:r>
      <w:r>
        <w:rPr>
          <w:rFonts w:cs="Arial"/>
          <w:lang w:val="es-ES"/>
        </w:rPr>
        <w:instrText xml:space="preserve"> \* MERGEFORMAT </w:instrText>
      </w:r>
      <w:r w:rsidRPr="00014E5E">
        <w:rPr>
          <w:rFonts w:cs="Arial"/>
          <w:lang w:val="es-ES"/>
        </w:rPr>
      </w:r>
      <w:r w:rsidRPr="00014E5E">
        <w:rPr>
          <w:rFonts w:cs="Arial"/>
          <w:lang w:val="es-ES"/>
        </w:rPr>
        <w:fldChar w:fldCharType="separate"/>
      </w:r>
      <w:r w:rsidR="00361970" w:rsidRPr="00361970">
        <w:rPr>
          <w:b/>
          <w:bCs/>
        </w:rPr>
        <w:t xml:space="preserve">Figura </w:t>
      </w:r>
      <w:r w:rsidR="00361970" w:rsidRPr="00361970">
        <w:rPr>
          <w:b/>
          <w:bCs/>
          <w:noProof/>
        </w:rPr>
        <w:t>12</w:t>
      </w:r>
      <w:r w:rsidRPr="00014E5E">
        <w:rPr>
          <w:rFonts w:cs="Arial"/>
          <w:lang w:val="es-ES"/>
        </w:rPr>
        <w:fldChar w:fldCharType="end"/>
      </w:r>
      <w:r w:rsidRPr="00014E5E">
        <w:rPr>
          <w:rFonts w:cs="Arial"/>
          <w:lang w:val="es-ES"/>
        </w:rPr>
        <w:t xml:space="preserve"> permit</w:t>
      </w:r>
      <w:r w:rsidR="00C709A7">
        <w:rPr>
          <w:rFonts w:cs="Arial"/>
          <w:lang w:val="es-ES"/>
        </w:rPr>
        <w:t>en</w:t>
      </w:r>
      <w:r w:rsidRPr="00014E5E">
        <w:rPr>
          <w:rFonts w:cs="Arial"/>
          <w:lang w:val="es-ES"/>
        </w:rPr>
        <w:t xml:space="preserve"> evaluar el desempeño comparativo de los cuatro modelos de clasificación en la tarea de distinguir entre las categorías "</w:t>
      </w:r>
      <w:r>
        <w:rPr>
          <w:rFonts w:cs="Arial"/>
          <w:lang w:val="es-ES"/>
        </w:rPr>
        <w:t>Alta</w:t>
      </w:r>
      <w:r w:rsidRPr="00014E5E">
        <w:rPr>
          <w:rFonts w:cs="Arial"/>
          <w:lang w:val="es-ES"/>
        </w:rPr>
        <w:t>" y "</w:t>
      </w:r>
      <w:r>
        <w:rPr>
          <w:rFonts w:cs="Arial"/>
          <w:lang w:val="es-ES"/>
        </w:rPr>
        <w:t>Baja</w:t>
      </w:r>
      <w:r w:rsidRPr="00014E5E">
        <w:rPr>
          <w:rFonts w:cs="Arial"/>
          <w:lang w:val="es-ES"/>
        </w:rPr>
        <w:t>"</w:t>
      </w:r>
      <w:r w:rsidRPr="004B4946">
        <w:rPr>
          <w:rFonts w:cs="Arial"/>
          <w:lang w:val="es-ES"/>
        </w:rPr>
        <w:t>.</w:t>
      </w:r>
      <w:r>
        <w:rPr>
          <w:rFonts w:cs="Arial"/>
          <w:lang w:val="es-ES"/>
        </w:rPr>
        <w:t xml:space="preserve"> </w:t>
      </w:r>
      <w:r w:rsidRPr="004B4946">
        <w:rPr>
          <w:rFonts w:cs="Arial"/>
          <w:lang w:val="es-ES"/>
        </w:rPr>
        <w:t>Esta curva relaciona la tasa de verdaderos positivos (TPR) frente a la tasa de falsos positivos (FPR), y su desempeño se cuantifica mediante el valor del Área Bajo la Curva (AUC).</w:t>
      </w:r>
      <w:r>
        <w:rPr>
          <w:rFonts w:cs="Arial"/>
          <w:lang w:val="es-ES"/>
        </w:rPr>
        <w:t xml:space="preserve"> </w:t>
      </w:r>
    </w:p>
    <w:p w14:paraId="6D16865F" w14:textId="38D21A57" w:rsidR="002F5A20" w:rsidRPr="002F5A20" w:rsidRDefault="002F5A20" w:rsidP="00F97F30">
      <w:pPr>
        <w:pStyle w:val="Descripcin"/>
        <w:keepNext/>
        <w:ind w:firstLine="0"/>
        <w:jc w:val="left"/>
        <w:rPr>
          <w:sz w:val="20"/>
          <w:szCs w:val="20"/>
        </w:rPr>
      </w:pPr>
      <w:bookmarkStart w:id="146" w:name="_Ref204662379"/>
      <w:bookmarkStart w:id="147" w:name="_Toc207681365"/>
      <w:r w:rsidRPr="002F5A20">
        <w:rPr>
          <w:bCs/>
          <w:sz w:val="20"/>
          <w:szCs w:val="20"/>
        </w:rPr>
        <w:t xml:space="preserve">Figura </w:t>
      </w:r>
      <w:r w:rsidRPr="002F5A20">
        <w:rPr>
          <w:b w:val="0"/>
          <w:bCs/>
          <w:sz w:val="20"/>
          <w:szCs w:val="20"/>
        </w:rPr>
        <w:fldChar w:fldCharType="begin"/>
      </w:r>
      <w:r w:rsidRPr="002F5A20">
        <w:rPr>
          <w:bCs/>
          <w:sz w:val="20"/>
          <w:szCs w:val="20"/>
        </w:rPr>
        <w:instrText xml:space="preserve"> SEQ Figura \* ARABIC </w:instrText>
      </w:r>
      <w:r w:rsidRPr="002F5A20">
        <w:rPr>
          <w:b w:val="0"/>
          <w:bCs/>
          <w:sz w:val="20"/>
          <w:szCs w:val="20"/>
        </w:rPr>
        <w:fldChar w:fldCharType="separate"/>
      </w:r>
      <w:r w:rsidR="001B521F">
        <w:rPr>
          <w:bCs/>
          <w:noProof/>
          <w:sz w:val="20"/>
          <w:szCs w:val="20"/>
        </w:rPr>
        <w:t>12</w:t>
      </w:r>
      <w:r w:rsidRPr="002F5A20">
        <w:rPr>
          <w:b w:val="0"/>
          <w:bCs/>
          <w:sz w:val="20"/>
          <w:szCs w:val="20"/>
        </w:rPr>
        <w:fldChar w:fldCharType="end"/>
      </w:r>
      <w:bookmarkEnd w:id="146"/>
      <w:r w:rsidRPr="002F5A20">
        <w:rPr>
          <w:sz w:val="20"/>
          <w:szCs w:val="20"/>
        </w:rPr>
        <w:t xml:space="preserve"> </w:t>
      </w:r>
      <w:r w:rsidRPr="002F5A20">
        <w:rPr>
          <w:sz w:val="20"/>
          <w:szCs w:val="20"/>
        </w:rPr>
        <w:br/>
        <w:t>Curvas ROC - Modelos de ML para Clasificación</w:t>
      </w:r>
      <w:bookmarkEnd w:id="147"/>
    </w:p>
    <w:tbl>
      <w:tblPr>
        <w:tblStyle w:val="Tablaconcuadrcula"/>
        <w:tblW w:w="0" w:type="auto"/>
        <w:tblLook w:val="04A0" w:firstRow="1" w:lastRow="0" w:firstColumn="1" w:lastColumn="0" w:noHBand="0" w:noVBand="1"/>
      </w:tblPr>
      <w:tblGrid>
        <w:gridCol w:w="4508"/>
        <w:gridCol w:w="4509"/>
      </w:tblGrid>
      <w:tr w:rsidR="002F5A20" w14:paraId="5A3C448F" w14:textId="77777777" w:rsidTr="002F5A20">
        <w:tc>
          <w:tcPr>
            <w:tcW w:w="4508" w:type="dxa"/>
          </w:tcPr>
          <w:p w14:paraId="1D1FF89D" w14:textId="0E371EDF" w:rsidR="002F5A20" w:rsidRDefault="00D142EA" w:rsidP="002F5A20">
            <w:pPr>
              <w:autoSpaceDE w:val="0"/>
              <w:autoSpaceDN w:val="0"/>
              <w:adjustRightInd w:val="0"/>
              <w:rPr>
                <w:rFonts w:cs="Arial"/>
                <w:szCs w:val="20"/>
                <w:lang w:val="es-ES"/>
              </w:rPr>
            </w:pPr>
            <w:r>
              <w:rPr>
                <w:rFonts w:cs="Arial"/>
                <w:noProof/>
                <w:szCs w:val="20"/>
                <w:lang w:val="es-ES"/>
              </w:rPr>
              <w:drawing>
                <wp:inline distT="0" distB="0" distL="0" distR="0" wp14:anchorId="7C0F5EC0" wp14:editId="56D349BD">
                  <wp:extent cx="2700000" cy="2168934"/>
                  <wp:effectExtent l="0" t="0" r="5715"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00000" cy="2168934"/>
                          </a:xfrm>
                          <a:prstGeom prst="rect">
                            <a:avLst/>
                          </a:prstGeom>
                          <a:noFill/>
                          <a:ln>
                            <a:noFill/>
                          </a:ln>
                        </pic:spPr>
                      </pic:pic>
                    </a:graphicData>
                  </a:graphic>
                </wp:inline>
              </w:drawing>
            </w:r>
          </w:p>
        </w:tc>
        <w:tc>
          <w:tcPr>
            <w:tcW w:w="4509" w:type="dxa"/>
          </w:tcPr>
          <w:p w14:paraId="6E9160D2" w14:textId="69851A02" w:rsidR="002F5A20" w:rsidRDefault="00D142EA" w:rsidP="002F5A20">
            <w:pPr>
              <w:autoSpaceDE w:val="0"/>
              <w:autoSpaceDN w:val="0"/>
              <w:adjustRightInd w:val="0"/>
              <w:rPr>
                <w:rFonts w:cs="Arial"/>
                <w:szCs w:val="20"/>
                <w:lang w:val="es-ES"/>
              </w:rPr>
            </w:pPr>
            <w:r>
              <w:rPr>
                <w:rFonts w:cs="Arial"/>
                <w:noProof/>
                <w:szCs w:val="20"/>
                <w:lang w:val="es-ES"/>
              </w:rPr>
              <w:drawing>
                <wp:inline distT="0" distB="0" distL="0" distR="0" wp14:anchorId="1CCE4115" wp14:editId="02C0ABE2">
                  <wp:extent cx="2700000" cy="2168934"/>
                  <wp:effectExtent l="0" t="0" r="5715" b="3175"/>
                  <wp:docPr id="1024276512" name="Imagen 102427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0000" cy="2168934"/>
                          </a:xfrm>
                          <a:prstGeom prst="rect">
                            <a:avLst/>
                          </a:prstGeom>
                          <a:noFill/>
                          <a:ln>
                            <a:noFill/>
                          </a:ln>
                        </pic:spPr>
                      </pic:pic>
                    </a:graphicData>
                  </a:graphic>
                </wp:inline>
              </w:drawing>
            </w:r>
          </w:p>
        </w:tc>
      </w:tr>
      <w:tr w:rsidR="002F5A20" w14:paraId="17527A05" w14:textId="77777777" w:rsidTr="002F5A20">
        <w:tc>
          <w:tcPr>
            <w:tcW w:w="4508" w:type="dxa"/>
          </w:tcPr>
          <w:p w14:paraId="551F0DEC" w14:textId="6014D432" w:rsidR="002F5A20" w:rsidRDefault="00D142EA" w:rsidP="002F5A20">
            <w:pPr>
              <w:autoSpaceDE w:val="0"/>
              <w:autoSpaceDN w:val="0"/>
              <w:adjustRightInd w:val="0"/>
              <w:rPr>
                <w:rFonts w:cs="Arial"/>
                <w:szCs w:val="20"/>
                <w:lang w:val="es-ES"/>
              </w:rPr>
            </w:pPr>
            <w:r>
              <w:rPr>
                <w:rFonts w:cs="Arial"/>
                <w:noProof/>
                <w:szCs w:val="20"/>
                <w:lang w:val="es-ES"/>
              </w:rPr>
              <w:drawing>
                <wp:inline distT="0" distB="0" distL="0" distR="0" wp14:anchorId="69449D16" wp14:editId="348EB6DF">
                  <wp:extent cx="2700000" cy="2168934"/>
                  <wp:effectExtent l="0" t="0" r="5715" b="3175"/>
                  <wp:docPr id="1024276514" name="Imagen 102427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00000" cy="2168934"/>
                          </a:xfrm>
                          <a:prstGeom prst="rect">
                            <a:avLst/>
                          </a:prstGeom>
                          <a:noFill/>
                          <a:ln>
                            <a:noFill/>
                          </a:ln>
                        </pic:spPr>
                      </pic:pic>
                    </a:graphicData>
                  </a:graphic>
                </wp:inline>
              </w:drawing>
            </w:r>
          </w:p>
        </w:tc>
        <w:tc>
          <w:tcPr>
            <w:tcW w:w="4509" w:type="dxa"/>
          </w:tcPr>
          <w:p w14:paraId="2365E6C3" w14:textId="6D5F1492" w:rsidR="002F5A20" w:rsidRDefault="00D142EA" w:rsidP="002F5A20">
            <w:pPr>
              <w:autoSpaceDE w:val="0"/>
              <w:autoSpaceDN w:val="0"/>
              <w:adjustRightInd w:val="0"/>
              <w:rPr>
                <w:rFonts w:cs="Arial"/>
                <w:szCs w:val="20"/>
                <w:lang w:val="es-ES"/>
              </w:rPr>
            </w:pPr>
            <w:r>
              <w:rPr>
                <w:rFonts w:cs="Arial"/>
                <w:noProof/>
                <w:szCs w:val="20"/>
                <w:lang w:val="es-ES"/>
              </w:rPr>
              <w:drawing>
                <wp:inline distT="0" distB="0" distL="0" distR="0" wp14:anchorId="4267D422" wp14:editId="620A6493">
                  <wp:extent cx="2700000" cy="2168934"/>
                  <wp:effectExtent l="0" t="0" r="5715" b="3175"/>
                  <wp:docPr id="1024276516" name="Imagen 102427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00000" cy="2168934"/>
                          </a:xfrm>
                          <a:prstGeom prst="rect">
                            <a:avLst/>
                          </a:prstGeom>
                          <a:noFill/>
                          <a:ln>
                            <a:noFill/>
                          </a:ln>
                        </pic:spPr>
                      </pic:pic>
                    </a:graphicData>
                  </a:graphic>
                </wp:inline>
              </w:drawing>
            </w:r>
          </w:p>
        </w:tc>
      </w:tr>
    </w:tbl>
    <w:p w14:paraId="6E31FEF6" w14:textId="31B70214" w:rsidR="002F5A20" w:rsidRDefault="002F5A20" w:rsidP="002F5A20">
      <w:pPr>
        <w:autoSpaceDE w:val="0"/>
        <w:autoSpaceDN w:val="0"/>
        <w:adjustRightInd w:val="0"/>
        <w:rPr>
          <w:rFonts w:cs="Arial"/>
          <w:szCs w:val="20"/>
          <w:lang w:val="es-ES"/>
        </w:rPr>
      </w:pPr>
    </w:p>
    <w:p w14:paraId="3264698F" w14:textId="12C7DD88" w:rsidR="00CE430D" w:rsidRDefault="004B4946" w:rsidP="009C50C3">
      <w:pPr>
        <w:autoSpaceDE w:val="0"/>
        <w:autoSpaceDN w:val="0"/>
        <w:adjustRightInd w:val="0"/>
        <w:rPr>
          <w:rFonts w:cs="Arial"/>
          <w:lang w:val="es-ES"/>
        </w:rPr>
      </w:pPr>
      <w:r w:rsidRPr="004B4946">
        <w:rPr>
          <w:rFonts w:cs="Arial"/>
          <w:lang w:val="es-ES"/>
        </w:rPr>
        <w:lastRenderedPageBreak/>
        <w:t xml:space="preserve">En este contexto, el modelo </w:t>
      </w:r>
      <w:r w:rsidR="003203B1">
        <w:rPr>
          <w:rFonts w:cs="Arial"/>
          <w:lang w:val="es-ES"/>
        </w:rPr>
        <w:t>Random Forest</w:t>
      </w:r>
      <w:r w:rsidRPr="004B4946">
        <w:rPr>
          <w:rFonts w:cs="Arial"/>
          <w:lang w:val="es-ES"/>
        </w:rPr>
        <w:t xml:space="preserve"> obt</w:t>
      </w:r>
      <w:r w:rsidR="003203B1">
        <w:rPr>
          <w:rFonts w:cs="Arial"/>
          <w:lang w:val="es-ES"/>
        </w:rPr>
        <w:t>uvo</w:t>
      </w:r>
      <w:r w:rsidRPr="004B4946">
        <w:rPr>
          <w:rFonts w:cs="Arial"/>
          <w:lang w:val="es-ES"/>
        </w:rPr>
        <w:t xml:space="preserve"> el mejor resultado con un AUC de 0.</w:t>
      </w:r>
      <w:r w:rsidR="003203B1">
        <w:rPr>
          <w:rFonts w:cs="Arial"/>
          <w:lang w:val="es-ES"/>
        </w:rPr>
        <w:t>98</w:t>
      </w:r>
      <w:r w:rsidRPr="004B4946">
        <w:rPr>
          <w:rFonts w:cs="Arial"/>
          <w:lang w:val="es-ES"/>
        </w:rPr>
        <w:t xml:space="preserve">, evidenciando una </w:t>
      </w:r>
      <w:r w:rsidR="003203B1">
        <w:rPr>
          <w:rFonts w:cs="Arial"/>
          <w:lang w:val="es-ES"/>
        </w:rPr>
        <w:t>buena</w:t>
      </w:r>
      <w:r w:rsidRPr="004B4946">
        <w:rPr>
          <w:rFonts w:cs="Arial"/>
          <w:lang w:val="es-ES"/>
        </w:rPr>
        <w:t xml:space="preserve"> capacidad para identificar correctamente los casos </w:t>
      </w:r>
      <w:r w:rsidR="003203B1">
        <w:rPr>
          <w:rFonts w:cs="Arial"/>
          <w:lang w:val="es-ES"/>
        </w:rPr>
        <w:t>con prioridades altas</w:t>
      </w:r>
      <w:r w:rsidRPr="004B4946">
        <w:rPr>
          <w:rFonts w:cs="Arial"/>
          <w:lang w:val="es-ES"/>
        </w:rPr>
        <w:t xml:space="preserve">, incluso en presencia de un posible desbalance entre clases. Le siguen </w:t>
      </w:r>
      <w:r w:rsidR="003203B1">
        <w:rPr>
          <w:rFonts w:cs="Arial"/>
          <w:lang w:val="es-ES"/>
        </w:rPr>
        <w:t>los modelos de</w:t>
      </w:r>
      <w:r w:rsidRPr="004B4946">
        <w:rPr>
          <w:rFonts w:cs="Arial"/>
          <w:lang w:val="es-ES"/>
        </w:rPr>
        <w:t xml:space="preserve"> Regresión Logística</w:t>
      </w:r>
      <w:r w:rsidR="003203B1">
        <w:rPr>
          <w:rFonts w:cs="Arial"/>
          <w:lang w:val="es-ES"/>
        </w:rPr>
        <w:t xml:space="preserve"> y SVM</w:t>
      </w:r>
      <w:r w:rsidRPr="004B4946">
        <w:rPr>
          <w:rFonts w:cs="Arial"/>
          <w:lang w:val="es-ES"/>
        </w:rPr>
        <w:t>, ambos con un AUC</w:t>
      </w:r>
      <w:r w:rsidR="00E96546">
        <w:rPr>
          <w:rFonts w:cs="Arial"/>
          <w:lang w:val="es-ES"/>
        </w:rPr>
        <w:t xml:space="preserve"> </w:t>
      </w:r>
      <w:r w:rsidR="003203B1">
        <w:rPr>
          <w:rFonts w:cs="Arial"/>
          <w:lang w:val="es-ES"/>
        </w:rPr>
        <w:t>de 0,95</w:t>
      </w:r>
      <w:r w:rsidRPr="004B4946">
        <w:rPr>
          <w:rFonts w:cs="Arial"/>
          <w:lang w:val="es-ES"/>
        </w:rPr>
        <w:t>, lo cual represent</w:t>
      </w:r>
      <w:r w:rsidR="003203B1">
        <w:rPr>
          <w:rFonts w:cs="Arial"/>
          <w:lang w:val="es-ES"/>
        </w:rPr>
        <w:t>ó de igual manera</w:t>
      </w:r>
      <w:r w:rsidRPr="004B4946">
        <w:rPr>
          <w:rFonts w:cs="Arial"/>
          <w:lang w:val="es-ES"/>
        </w:rPr>
        <w:t xml:space="preserve"> un desempeño</w:t>
      </w:r>
      <w:r w:rsidR="00E96546">
        <w:rPr>
          <w:rFonts w:cs="Arial"/>
          <w:lang w:val="es-ES"/>
        </w:rPr>
        <w:t xml:space="preserve"> </w:t>
      </w:r>
      <w:r w:rsidRPr="004B4946">
        <w:rPr>
          <w:rFonts w:cs="Arial"/>
          <w:lang w:val="es-ES"/>
        </w:rPr>
        <w:t xml:space="preserve">adecuado. Por su parte, el modelo </w:t>
      </w:r>
      <w:proofErr w:type="spellStart"/>
      <w:r w:rsidR="003203B1">
        <w:rPr>
          <w:rFonts w:cs="Arial"/>
          <w:lang w:val="es-ES"/>
        </w:rPr>
        <w:t>Naive</w:t>
      </w:r>
      <w:proofErr w:type="spellEnd"/>
      <w:r w:rsidR="003203B1">
        <w:rPr>
          <w:rFonts w:cs="Arial"/>
          <w:lang w:val="es-ES"/>
        </w:rPr>
        <w:t xml:space="preserve"> Bayes</w:t>
      </w:r>
      <w:r w:rsidRPr="004B4946">
        <w:rPr>
          <w:rFonts w:cs="Arial"/>
          <w:lang w:val="es-ES"/>
        </w:rPr>
        <w:t xml:space="preserve"> alcanza un AUC de 0.</w:t>
      </w:r>
      <w:r w:rsidR="003203B1">
        <w:rPr>
          <w:rFonts w:cs="Arial"/>
          <w:lang w:val="es-ES"/>
        </w:rPr>
        <w:t>93</w:t>
      </w:r>
      <w:r w:rsidRPr="004B4946">
        <w:rPr>
          <w:rFonts w:cs="Arial"/>
          <w:lang w:val="es-ES"/>
        </w:rPr>
        <w:t xml:space="preserve">, </w:t>
      </w:r>
      <w:r w:rsidR="003203B1">
        <w:rPr>
          <w:rFonts w:cs="Arial"/>
          <w:lang w:val="es-ES"/>
        </w:rPr>
        <w:t>fue el más bajo en este criterio, pero con un desempeño igual de importante</w:t>
      </w:r>
      <w:r w:rsidRPr="004B4946">
        <w:rPr>
          <w:rFonts w:cs="Arial"/>
          <w:lang w:val="es-ES"/>
        </w:rPr>
        <w:t xml:space="preserve">. </w:t>
      </w:r>
      <w:r w:rsidR="008E1624">
        <w:rPr>
          <w:rFonts w:cs="Arial"/>
          <w:lang w:val="es-ES"/>
        </w:rPr>
        <w:t>T</w:t>
      </w:r>
      <w:r w:rsidRPr="004B4946">
        <w:rPr>
          <w:rFonts w:cs="Arial"/>
          <w:lang w:val="es-ES"/>
        </w:rPr>
        <w:t>odos los modelos</w:t>
      </w:r>
      <w:r w:rsidR="00E96546">
        <w:rPr>
          <w:rFonts w:cs="Arial"/>
          <w:lang w:val="es-ES"/>
        </w:rPr>
        <w:t xml:space="preserve"> lograron</w:t>
      </w:r>
      <w:r w:rsidRPr="004B4946">
        <w:rPr>
          <w:rFonts w:cs="Arial"/>
          <w:lang w:val="es-ES"/>
        </w:rPr>
        <w:t xml:space="preserve"> superan el umbral de 0</w:t>
      </w:r>
      <w:r w:rsidR="003203B1">
        <w:rPr>
          <w:rFonts w:cs="Arial"/>
          <w:lang w:val="es-ES"/>
        </w:rPr>
        <w:t>,7</w:t>
      </w:r>
      <w:r w:rsidRPr="004B4946">
        <w:rPr>
          <w:rFonts w:cs="Arial"/>
          <w:lang w:val="es-ES"/>
        </w:rPr>
        <w:t>5</w:t>
      </w:r>
      <w:r w:rsidR="003203B1">
        <w:rPr>
          <w:rFonts w:cs="Arial"/>
          <w:lang w:val="es-ES"/>
        </w:rPr>
        <w:t xml:space="preserve"> de precisión</w:t>
      </w:r>
      <w:r w:rsidRPr="004B4946">
        <w:rPr>
          <w:rFonts w:cs="Arial"/>
          <w:lang w:val="es-ES"/>
        </w:rPr>
        <w:t xml:space="preserve">, lo que indica que, en general, </w:t>
      </w:r>
      <w:r w:rsidR="003203B1">
        <w:rPr>
          <w:rFonts w:cs="Arial"/>
          <w:lang w:val="es-ES"/>
        </w:rPr>
        <w:t>que estos modelos son</w:t>
      </w:r>
      <w:r w:rsidRPr="004B4946">
        <w:rPr>
          <w:rFonts w:cs="Arial"/>
          <w:lang w:val="es-ES"/>
        </w:rPr>
        <w:t xml:space="preserve"> capaces de identificar patrones relevantes para la clase</w:t>
      </w:r>
      <w:r w:rsidR="003203B1">
        <w:rPr>
          <w:rFonts w:cs="Arial"/>
          <w:lang w:val="es-ES"/>
        </w:rPr>
        <w:t xml:space="preserve"> o prioridad</w:t>
      </w:r>
      <w:r w:rsidRPr="004B4946">
        <w:rPr>
          <w:rFonts w:cs="Arial"/>
          <w:lang w:val="es-ES"/>
        </w:rPr>
        <w:t xml:space="preserve"> “Alta”; </w:t>
      </w:r>
      <w:r w:rsidR="003203B1">
        <w:rPr>
          <w:rFonts w:cs="Arial"/>
          <w:lang w:val="es-ES"/>
        </w:rPr>
        <w:t>asimismo</w:t>
      </w:r>
      <w:r w:rsidRPr="004B4946">
        <w:rPr>
          <w:rFonts w:cs="Arial"/>
          <w:lang w:val="es-ES"/>
        </w:rPr>
        <w:t>, las diferencias observadas en las áreas bajo la curva evidencian que Random Forest es el modelo con mayor capacidad de discriminación para este tipo de casos críticos. Este resultado es coherente con lo observado en la matriz de confusión correspondiente, consolidando a Random Forest como una de las opciones más robustas para escenarios donde la correcta clasificación de eventos urgentes resulta prioritaria para la toma de decisiones operativas.</w:t>
      </w:r>
    </w:p>
    <w:p w14:paraId="0B3FDBE7" w14:textId="742F25C1" w:rsidR="002F5A20" w:rsidRPr="002F5A20" w:rsidRDefault="002F5A20" w:rsidP="00F97F30">
      <w:pPr>
        <w:pStyle w:val="Descripcin"/>
        <w:keepNext/>
        <w:ind w:firstLine="0"/>
        <w:jc w:val="left"/>
        <w:rPr>
          <w:sz w:val="20"/>
          <w:szCs w:val="20"/>
        </w:rPr>
      </w:pPr>
      <w:bookmarkStart w:id="148" w:name="_Ref204663117"/>
      <w:bookmarkStart w:id="149" w:name="_Toc207681366"/>
      <w:r w:rsidRPr="002F5A20">
        <w:rPr>
          <w:bCs/>
          <w:iCs w:val="0"/>
          <w:sz w:val="20"/>
          <w:szCs w:val="20"/>
        </w:rPr>
        <w:t>Figura</w:t>
      </w:r>
      <w:r w:rsidRPr="002F5A20">
        <w:rPr>
          <w:bCs/>
          <w:sz w:val="20"/>
          <w:szCs w:val="20"/>
        </w:rPr>
        <w:t xml:space="preserve"> </w:t>
      </w:r>
      <w:r w:rsidRPr="002F5A20">
        <w:rPr>
          <w:b w:val="0"/>
          <w:bCs/>
          <w:i/>
          <w:iCs w:val="0"/>
          <w:sz w:val="20"/>
          <w:szCs w:val="20"/>
        </w:rPr>
        <w:fldChar w:fldCharType="begin"/>
      </w:r>
      <w:r w:rsidRPr="002F5A20">
        <w:rPr>
          <w:bCs/>
          <w:iCs w:val="0"/>
          <w:sz w:val="20"/>
          <w:szCs w:val="20"/>
        </w:rPr>
        <w:instrText xml:space="preserve"> SEQ Figura \* ARABIC </w:instrText>
      </w:r>
      <w:r w:rsidRPr="002F5A20">
        <w:rPr>
          <w:b w:val="0"/>
          <w:bCs/>
          <w:i/>
          <w:iCs w:val="0"/>
          <w:sz w:val="20"/>
          <w:szCs w:val="20"/>
        </w:rPr>
        <w:fldChar w:fldCharType="separate"/>
      </w:r>
      <w:r w:rsidR="001B521F">
        <w:rPr>
          <w:bCs/>
          <w:iCs w:val="0"/>
          <w:noProof/>
          <w:sz w:val="20"/>
          <w:szCs w:val="20"/>
        </w:rPr>
        <w:t>13</w:t>
      </w:r>
      <w:r w:rsidRPr="002F5A20">
        <w:rPr>
          <w:b w:val="0"/>
          <w:bCs/>
          <w:i/>
          <w:iCs w:val="0"/>
          <w:sz w:val="20"/>
          <w:szCs w:val="20"/>
        </w:rPr>
        <w:fldChar w:fldCharType="end"/>
      </w:r>
      <w:bookmarkEnd w:id="148"/>
      <w:r w:rsidRPr="002F5A20">
        <w:rPr>
          <w:sz w:val="20"/>
          <w:szCs w:val="20"/>
        </w:rPr>
        <w:t xml:space="preserve"> </w:t>
      </w:r>
      <w:r>
        <w:rPr>
          <w:sz w:val="20"/>
          <w:szCs w:val="20"/>
        </w:rPr>
        <w:br/>
      </w:r>
      <w:r w:rsidRPr="002F5A20">
        <w:rPr>
          <w:sz w:val="20"/>
          <w:szCs w:val="20"/>
        </w:rPr>
        <w:t xml:space="preserve">Comparación de </w:t>
      </w:r>
      <w:proofErr w:type="spellStart"/>
      <w:r w:rsidRPr="002F5A20">
        <w:rPr>
          <w:sz w:val="20"/>
          <w:szCs w:val="20"/>
        </w:rPr>
        <w:t>Accuracy</w:t>
      </w:r>
      <w:proofErr w:type="spellEnd"/>
      <w:r w:rsidRPr="002F5A20">
        <w:rPr>
          <w:sz w:val="20"/>
          <w:szCs w:val="20"/>
        </w:rPr>
        <w:t xml:space="preserve"> Modelos de ML para Clasificación</w:t>
      </w:r>
      <w:bookmarkEnd w:id="149"/>
    </w:p>
    <w:p w14:paraId="2BA43893" w14:textId="3DBC940B" w:rsidR="002F5A20" w:rsidRDefault="00D142EA" w:rsidP="002F5A20">
      <w:pPr>
        <w:autoSpaceDE w:val="0"/>
        <w:autoSpaceDN w:val="0"/>
        <w:adjustRightInd w:val="0"/>
        <w:jc w:val="center"/>
        <w:rPr>
          <w:rFonts w:cs="Arial"/>
          <w:szCs w:val="20"/>
          <w:lang w:val="es-ES"/>
        </w:rPr>
      </w:pPr>
      <w:r>
        <w:rPr>
          <w:rFonts w:cs="Arial"/>
          <w:noProof/>
          <w:szCs w:val="20"/>
          <w:lang w:val="es-ES"/>
        </w:rPr>
        <w:drawing>
          <wp:inline distT="0" distB="0" distL="0" distR="0" wp14:anchorId="12A3D422" wp14:editId="43C14AE5">
            <wp:extent cx="3240000" cy="3132794"/>
            <wp:effectExtent l="0" t="0" r="0" b="0"/>
            <wp:docPr id="1024276518" name="Imagen 102427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40000" cy="3132794"/>
                    </a:xfrm>
                    <a:prstGeom prst="rect">
                      <a:avLst/>
                    </a:prstGeom>
                    <a:noFill/>
                    <a:ln>
                      <a:noFill/>
                    </a:ln>
                  </pic:spPr>
                </pic:pic>
              </a:graphicData>
            </a:graphic>
          </wp:inline>
        </w:drawing>
      </w:r>
    </w:p>
    <w:p w14:paraId="5741FF53" w14:textId="77777777" w:rsidR="00F8422F" w:rsidRPr="00014E5E" w:rsidRDefault="00F8422F" w:rsidP="00F8422F">
      <w:pPr>
        <w:autoSpaceDE w:val="0"/>
        <w:autoSpaceDN w:val="0"/>
        <w:adjustRightInd w:val="0"/>
        <w:rPr>
          <w:rFonts w:cs="Arial"/>
          <w:lang w:val="es-ES"/>
        </w:rPr>
      </w:pPr>
      <w:r w:rsidRPr="00014E5E">
        <w:rPr>
          <w:rFonts w:cs="Arial"/>
          <w:lang w:val="es-ES"/>
        </w:rPr>
        <w:lastRenderedPageBreak/>
        <w:t>Con el objetivo de determinar el modelo de clasificación más adecuado, en la</w:t>
      </w:r>
      <w:r w:rsidRPr="00014E5E">
        <w:rPr>
          <w:rFonts w:cs="Arial"/>
          <w:b/>
          <w:bCs/>
          <w:lang w:val="es-ES"/>
        </w:rPr>
        <w:t xml:space="preserve"> </w:t>
      </w:r>
      <w:r w:rsidRPr="00014E5E">
        <w:rPr>
          <w:rFonts w:cs="Arial"/>
          <w:b/>
          <w:bCs/>
          <w:lang w:val="es-ES"/>
        </w:rPr>
        <w:fldChar w:fldCharType="begin"/>
      </w:r>
      <w:r w:rsidRPr="00014E5E">
        <w:rPr>
          <w:rFonts w:cs="Arial"/>
          <w:b/>
          <w:bCs/>
          <w:lang w:val="es-ES"/>
        </w:rPr>
        <w:instrText xml:space="preserve"> REF _Ref204663117 \h  \* MERGEFORMAT </w:instrText>
      </w:r>
      <w:r w:rsidRPr="00014E5E">
        <w:rPr>
          <w:rFonts w:cs="Arial"/>
          <w:b/>
          <w:bCs/>
          <w:lang w:val="es-ES"/>
        </w:rPr>
      </w:r>
      <w:r w:rsidRPr="00014E5E">
        <w:rPr>
          <w:rFonts w:cs="Arial"/>
          <w:b/>
          <w:bCs/>
          <w:lang w:val="es-ES"/>
        </w:rPr>
        <w:fldChar w:fldCharType="separate"/>
      </w:r>
      <w:r w:rsidRPr="00361970">
        <w:rPr>
          <w:b/>
          <w:bCs/>
        </w:rPr>
        <w:t xml:space="preserve">Figura </w:t>
      </w:r>
      <w:r w:rsidRPr="00361970">
        <w:rPr>
          <w:b/>
          <w:bCs/>
          <w:noProof/>
        </w:rPr>
        <w:t>13</w:t>
      </w:r>
      <w:r w:rsidRPr="00014E5E">
        <w:rPr>
          <w:rFonts w:cs="Arial"/>
          <w:b/>
          <w:bCs/>
          <w:lang w:val="es-ES"/>
        </w:rPr>
        <w:fldChar w:fldCharType="end"/>
      </w:r>
      <w:r w:rsidRPr="00014E5E">
        <w:rPr>
          <w:rFonts w:cs="Arial"/>
          <w:b/>
          <w:bCs/>
          <w:lang w:val="es-ES"/>
        </w:rPr>
        <w:t xml:space="preserve"> </w:t>
      </w:r>
      <w:r w:rsidRPr="00014E5E">
        <w:rPr>
          <w:rFonts w:cs="Arial"/>
          <w:lang w:val="es-ES"/>
        </w:rPr>
        <w:t>se eval</w:t>
      </w:r>
      <w:r>
        <w:rPr>
          <w:rFonts w:cs="Arial"/>
          <w:lang w:val="es-ES"/>
        </w:rPr>
        <w:t>úa</w:t>
      </w:r>
      <w:r w:rsidRPr="00014E5E">
        <w:rPr>
          <w:rFonts w:cs="Arial"/>
          <w:lang w:val="es-ES"/>
        </w:rPr>
        <w:t xml:space="preserve"> el rendimiento de los algoritmos implementados utilizando como métrica principal la exactitud (</w:t>
      </w:r>
      <w:proofErr w:type="spellStart"/>
      <w:r w:rsidRPr="00014E5E">
        <w:rPr>
          <w:rFonts w:cs="Arial"/>
          <w:lang w:val="es-ES"/>
        </w:rPr>
        <w:t>accuracy</w:t>
      </w:r>
      <w:proofErr w:type="spellEnd"/>
      <w:r w:rsidRPr="00014E5E">
        <w:rPr>
          <w:rFonts w:cs="Arial"/>
          <w:lang w:val="es-ES"/>
        </w:rPr>
        <w:t xml:space="preserve">), la cual mide la proporción de predicciones correctas sobre el total de observaciones. Los resultados obtenidos muestran que los modelos </w:t>
      </w:r>
      <w:r>
        <w:rPr>
          <w:rFonts w:cs="Arial"/>
          <w:lang w:val="es-ES"/>
        </w:rPr>
        <w:t xml:space="preserve">de manera general tienen un </w:t>
      </w:r>
      <w:proofErr w:type="spellStart"/>
      <w:r>
        <w:rPr>
          <w:rFonts w:cs="Arial"/>
          <w:lang w:val="es-ES"/>
        </w:rPr>
        <w:t>accuracy</w:t>
      </w:r>
      <w:proofErr w:type="spellEnd"/>
      <w:r>
        <w:rPr>
          <w:rFonts w:cs="Arial"/>
          <w:lang w:val="es-ES"/>
        </w:rPr>
        <w:t xml:space="preserve"> por encima del 75%. </w:t>
      </w:r>
    </w:p>
    <w:p w14:paraId="19A0BAF8" w14:textId="3C5F850C" w:rsidR="00014E5E" w:rsidRPr="00AF4AD5" w:rsidRDefault="00014E5E" w:rsidP="00AF4AD5">
      <w:pPr>
        <w:autoSpaceDE w:val="0"/>
        <w:autoSpaceDN w:val="0"/>
        <w:adjustRightInd w:val="0"/>
        <w:rPr>
          <w:rFonts w:cs="Arial"/>
          <w:lang w:val="es-ES"/>
        </w:rPr>
      </w:pPr>
      <w:r w:rsidRPr="00014E5E">
        <w:rPr>
          <w:rFonts w:cs="Arial"/>
          <w:lang w:val="es-ES"/>
        </w:rPr>
        <w:t xml:space="preserve">Si bien el valor de </w:t>
      </w:r>
      <w:proofErr w:type="spellStart"/>
      <w:r w:rsidRPr="00014E5E">
        <w:rPr>
          <w:rFonts w:cs="Arial"/>
          <w:lang w:val="es-ES"/>
        </w:rPr>
        <w:t>accuracy</w:t>
      </w:r>
      <w:proofErr w:type="spellEnd"/>
      <w:r w:rsidRPr="00014E5E">
        <w:rPr>
          <w:rFonts w:cs="Arial"/>
          <w:lang w:val="es-ES"/>
        </w:rPr>
        <w:t xml:space="preserve"> es muy similar entre </w:t>
      </w:r>
      <w:r w:rsidR="00E96546">
        <w:rPr>
          <w:rFonts w:cs="Arial"/>
          <w:lang w:val="es-ES"/>
        </w:rPr>
        <w:t>todos los modelos</w:t>
      </w:r>
      <w:r w:rsidRPr="00014E5E">
        <w:rPr>
          <w:rFonts w:cs="Arial"/>
          <w:lang w:val="es-ES"/>
        </w:rPr>
        <w:t xml:space="preserve">, es importante considerar también el análisis de las matrices de confusión previamente presentadas. En dicho análisis se evidenció que </w:t>
      </w:r>
      <w:r w:rsidR="003203B1">
        <w:rPr>
          <w:rFonts w:cs="Arial"/>
          <w:lang w:val="es-ES"/>
        </w:rPr>
        <w:t>Random Forest</w:t>
      </w:r>
      <w:r w:rsidRPr="00014E5E">
        <w:rPr>
          <w:rFonts w:cs="Arial"/>
          <w:lang w:val="es-ES"/>
        </w:rPr>
        <w:t xml:space="preserve"> logr</w:t>
      </w:r>
      <w:r w:rsidR="004062B9">
        <w:rPr>
          <w:rFonts w:cs="Arial"/>
          <w:lang w:val="es-ES"/>
        </w:rPr>
        <w:t>a</w:t>
      </w:r>
      <w:r w:rsidRPr="00014E5E">
        <w:rPr>
          <w:rFonts w:cs="Arial"/>
          <w:lang w:val="es-ES"/>
        </w:rPr>
        <w:t xml:space="preserve"> un mejor equilibrio entre las clases, mostrando una mayor capacidad para identificar correctamente los registros pertenecientes a la clase “</w:t>
      </w:r>
      <w:r w:rsidR="00E96546">
        <w:rPr>
          <w:rFonts w:cs="Arial"/>
          <w:lang w:val="es-ES"/>
        </w:rPr>
        <w:t>Alta</w:t>
      </w:r>
      <w:r w:rsidRPr="00014E5E">
        <w:rPr>
          <w:rFonts w:cs="Arial"/>
          <w:lang w:val="es-ES"/>
        </w:rPr>
        <w:t xml:space="preserve">”, la cual suele presentar menor frecuencia y puede ser más difícil de predecir. En contraste, </w:t>
      </w:r>
      <w:r w:rsidR="00811AB7">
        <w:rPr>
          <w:rFonts w:cs="Arial"/>
          <w:lang w:val="es-ES"/>
        </w:rPr>
        <w:t>el modelo de regresión logística</w:t>
      </w:r>
      <w:r w:rsidRPr="00014E5E">
        <w:rPr>
          <w:rFonts w:cs="Arial"/>
          <w:lang w:val="es-ES"/>
        </w:rPr>
        <w:t xml:space="preserve"> </w:t>
      </w:r>
      <w:r w:rsidR="002C1D60">
        <w:rPr>
          <w:rFonts w:cs="Arial"/>
          <w:lang w:val="es-ES"/>
        </w:rPr>
        <w:t>presenta</w:t>
      </w:r>
      <w:r w:rsidRPr="00014E5E">
        <w:rPr>
          <w:rFonts w:cs="Arial"/>
          <w:lang w:val="es-ES"/>
        </w:rPr>
        <w:t xml:space="preserve"> un desempeño levemente inferior en esta clase específica, a pesar de su precisión global equivalente. En función de estos resultados, y considerando tanto el valor de </w:t>
      </w:r>
      <w:proofErr w:type="spellStart"/>
      <w:r w:rsidRPr="00014E5E">
        <w:rPr>
          <w:rFonts w:cs="Arial"/>
          <w:lang w:val="es-ES"/>
        </w:rPr>
        <w:t>accuracy</w:t>
      </w:r>
      <w:proofErr w:type="spellEnd"/>
      <w:r w:rsidRPr="00014E5E">
        <w:rPr>
          <w:rFonts w:cs="Arial"/>
          <w:lang w:val="es-ES"/>
        </w:rPr>
        <w:t xml:space="preserve"> como el comportamiento detallado en la clasificación por clases, se concluye que el modelo</w:t>
      </w:r>
      <w:r w:rsidR="00E96546">
        <w:rPr>
          <w:rFonts w:cs="Arial"/>
          <w:lang w:val="es-ES"/>
        </w:rPr>
        <w:t xml:space="preserve"> </w:t>
      </w:r>
      <w:r w:rsidR="00811AB7">
        <w:rPr>
          <w:rFonts w:cs="Arial"/>
          <w:lang w:val="es-ES"/>
        </w:rPr>
        <w:t>Random Forest</w:t>
      </w:r>
      <w:r w:rsidRPr="00014E5E">
        <w:rPr>
          <w:rFonts w:cs="Arial"/>
          <w:lang w:val="es-ES"/>
        </w:rPr>
        <w:t xml:space="preserve"> representa la opción más adecuada para abordar el problema de clasificación, al ofrecer un rendimiento robusto y equilibrado entre las distintas categorías del conjunto de datos</w:t>
      </w:r>
      <w:r w:rsidR="00811AB7">
        <w:rPr>
          <w:rFonts w:cs="Arial"/>
          <w:lang w:val="es-ES"/>
        </w:rPr>
        <w:t xml:space="preserve">, si solamente se consideran modelos de machine learning. </w:t>
      </w:r>
    </w:p>
    <w:p w14:paraId="572332F1" w14:textId="6E3BCFE4" w:rsidR="009F3A93" w:rsidRPr="003430B7" w:rsidRDefault="00597548" w:rsidP="003430B7">
      <w:pPr>
        <w:pStyle w:val="Titulo111"/>
        <w:numPr>
          <w:ilvl w:val="3"/>
          <w:numId w:val="3"/>
        </w:numPr>
        <w:rPr>
          <w:b w:val="0"/>
          <w:bCs w:val="0"/>
        </w:rPr>
      </w:pPr>
      <w:bookmarkStart w:id="150" w:name="_Toc216699188"/>
      <w:r w:rsidRPr="009C50C3">
        <w:rPr>
          <w:b w:val="0"/>
          <w:bCs w:val="0"/>
        </w:rPr>
        <w:t xml:space="preserve">Modelo de </w:t>
      </w:r>
      <w:r w:rsidR="00D648F6" w:rsidRPr="009C50C3">
        <w:rPr>
          <w:b w:val="0"/>
          <w:bCs w:val="0"/>
        </w:rPr>
        <w:t xml:space="preserve">Deep Learning para </w:t>
      </w:r>
      <w:r w:rsidRPr="009C50C3">
        <w:rPr>
          <w:b w:val="0"/>
          <w:bCs w:val="0"/>
        </w:rPr>
        <w:t>Clasificación</w:t>
      </w:r>
      <w:bookmarkEnd w:id="150"/>
      <w:r w:rsidRPr="009C50C3">
        <w:rPr>
          <w:b w:val="0"/>
          <w:bCs w:val="0"/>
        </w:rPr>
        <w:t xml:space="preserve"> </w:t>
      </w:r>
    </w:p>
    <w:p w14:paraId="0EB77DA6" w14:textId="60DAB920" w:rsidR="009F3A93" w:rsidRDefault="009F3A93" w:rsidP="009F3A93">
      <w:pPr>
        <w:autoSpaceDE w:val="0"/>
        <w:autoSpaceDN w:val="0"/>
        <w:adjustRightInd w:val="0"/>
        <w:rPr>
          <w:lang w:val="es-ES"/>
        </w:rPr>
      </w:pPr>
      <w:r w:rsidRPr="00EC42F6">
        <w:rPr>
          <w:lang w:val="es-ES"/>
        </w:rPr>
        <w:t xml:space="preserve">El modelo </w:t>
      </w:r>
      <w:r>
        <w:rPr>
          <w:lang w:val="es-ES"/>
        </w:rPr>
        <w:t>LSTM</w:t>
      </w:r>
      <w:r w:rsidRPr="00EC42F6">
        <w:rPr>
          <w:lang w:val="es-ES"/>
        </w:rPr>
        <w:t xml:space="preserve"> (</w:t>
      </w:r>
      <w:r>
        <w:rPr>
          <w:lang w:val="es-ES"/>
        </w:rPr>
        <w:t>Long</w:t>
      </w:r>
      <w:r w:rsidRPr="00EC42F6">
        <w:rPr>
          <w:lang w:val="es-ES"/>
        </w:rPr>
        <w:t xml:space="preserve">- and </w:t>
      </w:r>
      <w:r>
        <w:rPr>
          <w:lang w:val="es-ES"/>
        </w:rPr>
        <w:t>Short</w:t>
      </w:r>
      <w:r w:rsidRPr="00EC42F6">
        <w:rPr>
          <w:lang w:val="es-ES"/>
        </w:rPr>
        <w:t>-</w:t>
      </w:r>
      <w:proofErr w:type="spellStart"/>
      <w:r w:rsidRPr="00EC42F6">
        <w:rPr>
          <w:lang w:val="es-ES"/>
        </w:rPr>
        <w:t>Term</w:t>
      </w:r>
      <w:proofErr w:type="spellEnd"/>
      <w:r w:rsidRPr="00EC42F6">
        <w:rPr>
          <w:lang w:val="es-ES"/>
        </w:rPr>
        <w:t xml:space="preserve"> Memory) constituye una propuesta avanzada para la clasificación de tickets en sistemas de gestión como OTRS, al integrar mecanismos de memoria que permiten capturar tanto dependencias locales como patrones de largo plazo en los textos. Esta arquitectura, basada en redes neuronales recurrentes, ofrece un mejor desempeño frente a modelos tradicionales al manejar datos con ambigüedad semántica y descripciones incompletas</w:t>
      </w:r>
      <w:r w:rsidR="00A629BC">
        <w:rPr>
          <w:lang w:val="es-ES"/>
        </w:rPr>
        <w:t xml:space="preserve"> </w:t>
      </w:r>
      <w:r w:rsidR="00A629BC" w:rsidRPr="00A629BC">
        <w:rPr>
          <w:lang w:val="es-ES"/>
        </w:rPr>
        <w:t>(Venkata Subbarao et al., 2024)</w:t>
      </w:r>
      <w:r w:rsidRPr="00EC42F6">
        <w:rPr>
          <w:lang w:val="es-ES"/>
        </w:rPr>
        <w:t xml:space="preserve">. En este contexto, la clasificación se orienta a determinar con precisión la prioridad del ticket, lo cual resulta crítico para la asignación oportuna de recursos. Los resultados experimentales muestran que el </w:t>
      </w:r>
      <w:r>
        <w:rPr>
          <w:lang w:val="es-ES"/>
        </w:rPr>
        <w:t>LSTM</w:t>
      </w:r>
      <w:r w:rsidRPr="00EC42F6">
        <w:rPr>
          <w:lang w:val="es-ES"/>
        </w:rPr>
        <w:t xml:space="preserve"> </w:t>
      </w:r>
      <w:r w:rsidRPr="00EC42F6">
        <w:rPr>
          <w:lang w:val="es-ES"/>
        </w:rPr>
        <w:lastRenderedPageBreak/>
        <w:t xml:space="preserve">incrementa métricas de desempeño como la precisión, el </w:t>
      </w:r>
      <w:proofErr w:type="spellStart"/>
      <w:r w:rsidRPr="00EC42F6">
        <w:rPr>
          <w:lang w:val="es-ES"/>
        </w:rPr>
        <w:t>recall</w:t>
      </w:r>
      <w:proofErr w:type="spellEnd"/>
      <w:r w:rsidRPr="00EC42F6">
        <w:rPr>
          <w:lang w:val="es-ES"/>
        </w:rPr>
        <w:t xml:space="preserve"> y el F1-score, optimizando los tiempos de resolución</w:t>
      </w:r>
      <w:r w:rsidR="00A629BC" w:rsidRPr="00A629BC">
        <w:t xml:space="preserve"> </w:t>
      </w:r>
      <w:r w:rsidR="00A629BC" w:rsidRPr="00A629BC">
        <w:rPr>
          <w:lang w:val="es-ES"/>
        </w:rPr>
        <w:t>(</w:t>
      </w:r>
      <w:proofErr w:type="spellStart"/>
      <w:r w:rsidR="00A629BC" w:rsidRPr="00A629BC">
        <w:rPr>
          <w:lang w:val="es-ES"/>
        </w:rPr>
        <w:t>Paramesh</w:t>
      </w:r>
      <w:proofErr w:type="spellEnd"/>
      <w:r w:rsidR="00A629BC" w:rsidRPr="00A629BC">
        <w:rPr>
          <w:lang w:val="es-ES"/>
        </w:rPr>
        <w:t xml:space="preserve"> &amp; </w:t>
      </w:r>
      <w:proofErr w:type="spellStart"/>
      <w:r w:rsidR="00A629BC" w:rsidRPr="00A629BC">
        <w:rPr>
          <w:lang w:val="es-ES"/>
        </w:rPr>
        <w:t>Shreedhara</w:t>
      </w:r>
      <w:proofErr w:type="spellEnd"/>
      <w:r w:rsidR="00A629BC" w:rsidRPr="00A629BC">
        <w:rPr>
          <w:lang w:val="es-ES"/>
        </w:rPr>
        <w:t>, 2022)</w:t>
      </w:r>
      <w:r w:rsidRPr="00EC42F6">
        <w:rPr>
          <w:lang w:val="es-ES"/>
        </w:rPr>
        <w:t xml:space="preserve">. Asimismo, su implementación en OTRS contribuye a la automatización inteligente del flujo de trabajo y a la mejora en la gestión del servicio. De esta manera, el </w:t>
      </w:r>
      <w:r>
        <w:rPr>
          <w:lang w:val="es-ES"/>
        </w:rPr>
        <w:t>LSTM</w:t>
      </w:r>
      <w:r w:rsidRPr="00EC42F6">
        <w:rPr>
          <w:lang w:val="es-ES"/>
        </w:rPr>
        <w:t xml:space="preserve"> fortalece tanto la eficiencia operativa como la calidad en la atención al usuario final.</w:t>
      </w:r>
    </w:p>
    <w:p w14:paraId="305C0087" w14:textId="10C75043" w:rsidR="009F3A93" w:rsidRPr="00DD2EFE" w:rsidRDefault="009F3A93" w:rsidP="007251FB">
      <w:pPr>
        <w:pStyle w:val="Descripcin"/>
        <w:keepNext/>
        <w:ind w:firstLine="0"/>
        <w:jc w:val="left"/>
        <w:rPr>
          <w:sz w:val="20"/>
          <w:szCs w:val="20"/>
        </w:rPr>
      </w:pPr>
      <w:bookmarkStart w:id="151" w:name="_Ref208892345"/>
      <w:r w:rsidRPr="00DD2EFE">
        <w:rPr>
          <w:bCs/>
          <w:iCs w:val="0"/>
          <w:sz w:val="20"/>
          <w:szCs w:val="20"/>
        </w:rPr>
        <w:t xml:space="preserve">Figura </w:t>
      </w:r>
      <w:r w:rsidRPr="00DD2EFE">
        <w:rPr>
          <w:b w:val="0"/>
          <w:bCs/>
          <w:i/>
          <w:iCs w:val="0"/>
          <w:sz w:val="20"/>
          <w:szCs w:val="20"/>
        </w:rPr>
        <w:fldChar w:fldCharType="begin"/>
      </w:r>
      <w:r w:rsidRPr="00DD2EFE">
        <w:rPr>
          <w:bCs/>
          <w:iCs w:val="0"/>
          <w:sz w:val="20"/>
          <w:szCs w:val="20"/>
        </w:rPr>
        <w:instrText xml:space="preserve"> SEQ Figura \* ARABIC </w:instrText>
      </w:r>
      <w:r w:rsidRPr="00DD2EFE">
        <w:rPr>
          <w:b w:val="0"/>
          <w:bCs/>
          <w:i/>
          <w:iCs w:val="0"/>
          <w:sz w:val="20"/>
          <w:szCs w:val="20"/>
        </w:rPr>
        <w:fldChar w:fldCharType="separate"/>
      </w:r>
      <w:r w:rsidR="001B521F">
        <w:rPr>
          <w:bCs/>
          <w:iCs w:val="0"/>
          <w:noProof/>
          <w:sz w:val="20"/>
          <w:szCs w:val="20"/>
        </w:rPr>
        <w:t>14</w:t>
      </w:r>
      <w:r w:rsidRPr="00DD2EFE">
        <w:rPr>
          <w:b w:val="0"/>
          <w:bCs/>
          <w:i/>
          <w:iCs w:val="0"/>
          <w:sz w:val="20"/>
          <w:szCs w:val="20"/>
        </w:rPr>
        <w:fldChar w:fldCharType="end"/>
      </w:r>
      <w:bookmarkEnd w:id="151"/>
      <w:r w:rsidRPr="00DD2EFE">
        <w:rPr>
          <w:sz w:val="20"/>
          <w:szCs w:val="20"/>
        </w:rPr>
        <w:t xml:space="preserve"> </w:t>
      </w:r>
      <w:r w:rsidRPr="00DD2EFE">
        <w:rPr>
          <w:sz w:val="20"/>
          <w:szCs w:val="20"/>
        </w:rPr>
        <w:br/>
        <w:t xml:space="preserve">Preprocesamiento modelo </w:t>
      </w:r>
      <w:r>
        <w:rPr>
          <w:sz w:val="20"/>
          <w:szCs w:val="20"/>
        </w:rPr>
        <w:t>LSTM</w:t>
      </w:r>
    </w:p>
    <w:p w14:paraId="548D0FDC" w14:textId="77777777" w:rsidR="009F3A93" w:rsidRDefault="009F3A93" w:rsidP="007251FB">
      <w:pPr>
        <w:autoSpaceDE w:val="0"/>
        <w:autoSpaceDN w:val="0"/>
        <w:adjustRightInd w:val="0"/>
        <w:ind w:firstLine="0"/>
        <w:jc w:val="center"/>
        <w:rPr>
          <w:lang w:val="es-ES"/>
        </w:rPr>
      </w:pPr>
      <w:r w:rsidRPr="005255C0">
        <w:rPr>
          <w:noProof/>
          <w:lang w:val="es-ES"/>
        </w:rPr>
        <w:drawing>
          <wp:inline distT="0" distB="0" distL="0" distR="0" wp14:anchorId="3CEF5CC8" wp14:editId="728CAAB9">
            <wp:extent cx="4597117" cy="3482340"/>
            <wp:effectExtent l="0" t="0" r="0" b="3810"/>
            <wp:docPr id="1024276531" name="Imagen 102427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01147" cy="3485393"/>
                    </a:xfrm>
                    <a:prstGeom prst="rect">
                      <a:avLst/>
                    </a:prstGeom>
                  </pic:spPr>
                </pic:pic>
              </a:graphicData>
            </a:graphic>
          </wp:inline>
        </w:drawing>
      </w:r>
    </w:p>
    <w:p w14:paraId="42A65C70" w14:textId="7ADA5782" w:rsidR="009F3A93" w:rsidRDefault="009F3A93" w:rsidP="009F3A93">
      <w:pPr>
        <w:autoSpaceDE w:val="0"/>
        <w:autoSpaceDN w:val="0"/>
        <w:adjustRightInd w:val="0"/>
        <w:rPr>
          <w:lang w:val="es-ES"/>
        </w:rPr>
      </w:pPr>
      <w:r w:rsidRPr="00DD2EFE">
        <w:rPr>
          <w:lang w:val="es-ES"/>
        </w:rPr>
        <w:t>El código (</w:t>
      </w:r>
      <w:r w:rsidRPr="00DD2EFE">
        <w:rPr>
          <w:lang w:val="es-ES"/>
        </w:rPr>
        <w:fldChar w:fldCharType="begin"/>
      </w:r>
      <w:r w:rsidRPr="00DD2EFE">
        <w:rPr>
          <w:lang w:val="es-ES"/>
        </w:rPr>
        <w:instrText xml:space="preserve"> REF _Ref208892345 \h  \* MERGEFORMAT </w:instrText>
      </w:r>
      <w:r w:rsidRPr="00DD2EFE">
        <w:rPr>
          <w:lang w:val="es-ES"/>
        </w:rPr>
      </w:r>
      <w:r w:rsidRPr="00DD2EFE">
        <w:rPr>
          <w:lang w:val="es-ES"/>
        </w:rPr>
        <w:fldChar w:fldCharType="separate"/>
      </w:r>
      <w:r w:rsidR="00361970" w:rsidRPr="00361970">
        <w:rPr>
          <w:b/>
          <w:bCs/>
          <w:i/>
          <w:iCs/>
        </w:rPr>
        <w:t xml:space="preserve">Figura </w:t>
      </w:r>
      <w:r w:rsidR="00361970" w:rsidRPr="00361970">
        <w:rPr>
          <w:b/>
          <w:bCs/>
          <w:i/>
          <w:iCs/>
          <w:noProof/>
        </w:rPr>
        <w:t>14</w:t>
      </w:r>
      <w:r w:rsidRPr="00DD2EFE">
        <w:rPr>
          <w:lang w:val="es-ES"/>
        </w:rPr>
        <w:fldChar w:fldCharType="end"/>
      </w:r>
      <w:r w:rsidRPr="00DD2EFE">
        <w:rPr>
          <w:lang w:val="es-ES"/>
        </w:rPr>
        <w:t xml:space="preserve">) implementa el preprocesamiento y preparación de los datos de entrada para el modelo </w:t>
      </w:r>
      <w:r>
        <w:rPr>
          <w:lang w:val="es-ES"/>
        </w:rPr>
        <w:t>LSTM</w:t>
      </w:r>
      <w:r w:rsidRPr="00DD2EFE">
        <w:rPr>
          <w:lang w:val="es-ES"/>
        </w:rPr>
        <w:t xml:space="preserve"> aplicado a la clasificación de prioridades de tickets. Inicialmente, se cargan los registros desde un archivo Excel y se realiza una depuración de columnas irrelevantes, además de la agrupación de prioridades en dos clases: Baja y Alta. Posteriormente, se ejecuta un proceso de limpieza textual que normaliza el contenido, elimina caracteres no alfabéticos y aplica técnicas de lematización y eliminación de palabras vacías en español</w:t>
      </w:r>
      <w:r w:rsidR="0099114B">
        <w:rPr>
          <w:lang w:val="es-ES"/>
        </w:rPr>
        <w:t xml:space="preserve"> </w:t>
      </w:r>
      <w:sdt>
        <w:sdtPr>
          <w:rPr>
            <w:lang w:val="es-ES"/>
          </w:rPr>
          <w:id w:val="-379864700"/>
          <w:citation/>
        </w:sdtPr>
        <w:sdtContent>
          <w:r w:rsidR="0099114B">
            <w:rPr>
              <w:lang w:val="es-ES"/>
            </w:rPr>
            <w:fldChar w:fldCharType="begin"/>
          </w:r>
          <w:r w:rsidR="0099114B">
            <w:rPr>
              <w:lang w:val="es-EC"/>
            </w:rPr>
            <w:instrText xml:space="preserve"> CITATION Jur25 \l 12298 </w:instrText>
          </w:r>
          <w:r w:rsidR="0099114B">
            <w:rPr>
              <w:lang w:val="es-ES"/>
            </w:rPr>
            <w:fldChar w:fldCharType="separate"/>
          </w:r>
          <w:r w:rsidR="00361970" w:rsidRPr="00361970">
            <w:rPr>
              <w:noProof/>
              <w:lang w:val="es-EC"/>
            </w:rPr>
            <w:t>(Jurafsky &amp; Martin, 2025)</w:t>
          </w:r>
          <w:r w:rsidR="0099114B">
            <w:rPr>
              <w:lang w:val="es-ES"/>
            </w:rPr>
            <w:fldChar w:fldCharType="end"/>
          </w:r>
        </w:sdtContent>
      </w:sdt>
      <w:r w:rsidRPr="00DD2EFE">
        <w:rPr>
          <w:lang w:val="es-ES"/>
        </w:rPr>
        <w:t xml:space="preserve">. Los textos procesados se transforman en secuencias numéricas mediante </w:t>
      </w:r>
      <w:proofErr w:type="spellStart"/>
      <w:r w:rsidRPr="00DD2EFE">
        <w:rPr>
          <w:lang w:val="es-ES"/>
        </w:rPr>
        <w:t>tokenización</w:t>
      </w:r>
      <w:proofErr w:type="spellEnd"/>
      <w:r w:rsidRPr="00DD2EFE">
        <w:rPr>
          <w:lang w:val="es-ES"/>
        </w:rPr>
        <w:t>, aplicando también un relleno (</w:t>
      </w:r>
      <w:proofErr w:type="spellStart"/>
      <w:r w:rsidRPr="00DD2EFE">
        <w:rPr>
          <w:lang w:val="es-ES"/>
        </w:rPr>
        <w:t>padding</w:t>
      </w:r>
      <w:proofErr w:type="spellEnd"/>
      <w:r w:rsidRPr="00DD2EFE">
        <w:rPr>
          <w:lang w:val="es-ES"/>
        </w:rPr>
        <w:t xml:space="preserve">) para uniformar la </w:t>
      </w:r>
      <w:r w:rsidRPr="00DD2EFE">
        <w:rPr>
          <w:lang w:val="es-ES"/>
        </w:rPr>
        <w:lastRenderedPageBreak/>
        <w:t>longitud de las entradas. A continuación, las etiquetas de prioridad son codificadas en formato categórico, lo que permite al modelo reconocerlas como clases diferenciadas. Finalmente, el conjunto de datos se divide en subconjuntos de entrenamiento y prueba, garantizando la validación adecuada del desempeño del modelo en la tarea de clasificación</w:t>
      </w:r>
      <w:r w:rsidR="0099114B">
        <w:rPr>
          <w:lang w:val="es-ES"/>
        </w:rPr>
        <w:t xml:space="preserve"> </w:t>
      </w:r>
      <w:sdt>
        <w:sdtPr>
          <w:rPr>
            <w:lang w:val="es-ES"/>
          </w:rPr>
          <w:id w:val="648640543"/>
          <w:citation/>
        </w:sdtPr>
        <w:sdtContent>
          <w:r w:rsidR="0099114B">
            <w:rPr>
              <w:lang w:val="es-ES"/>
            </w:rPr>
            <w:fldChar w:fldCharType="begin"/>
          </w:r>
          <w:r w:rsidR="0099114B">
            <w:rPr>
              <w:lang w:val="es-EC"/>
            </w:rPr>
            <w:instrText xml:space="preserve"> CITATION Par \l 12298 </w:instrText>
          </w:r>
          <w:r w:rsidR="0099114B">
            <w:rPr>
              <w:lang w:val="es-ES"/>
            </w:rPr>
            <w:fldChar w:fldCharType="separate"/>
          </w:r>
          <w:r w:rsidR="00361970" w:rsidRPr="00361970">
            <w:rPr>
              <w:noProof/>
              <w:lang w:val="es-EC"/>
            </w:rPr>
            <w:t>(Paramesh &amp; Shreedhara, 2022)</w:t>
          </w:r>
          <w:r w:rsidR="0099114B">
            <w:rPr>
              <w:lang w:val="es-ES"/>
            </w:rPr>
            <w:fldChar w:fldCharType="end"/>
          </w:r>
        </w:sdtContent>
      </w:sdt>
      <w:r w:rsidRPr="00DD2EFE">
        <w:rPr>
          <w:lang w:val="es-ES"/>
        </w:rPr>
        <w:t>.</w:t>
      </w:r>
    </w:p>
    <w:p w14:paraId="033515A6" w14:textId="366AE0A3" w:rsidR="009F3A93" w:rsidRPr="00DD2EFE" w:rsidRDefault="009F3A93" w:rsidP="007251FB">
      <w:pPr>
        <w:pStyle w:val="Descripcin"/>
        <w:keepNext/>
        <w:spacing w:after="0"/>
        <w:ind w:firstLine="0"/>
        <w:jc w:val="left"/>
        <w:rPr>
          <w:sz w:val="20"/>
          <w:szCs w:val="20"/>
        </w:rPr>
      </w:pPr>
      <w:bookmarkStart w:id="152" w:name="_Ref208892787"/>
      <w:r w:rsidRPr="000D6368">
        <w:rPr>
          <w:bCs/>
          <w:iCs w:val="0"/>
          <w:sz w:val="20"/>
          <w:szCs w:val="20"/>
        </w:rPr>
        <w:t xml:space="preserve">Figura </w:t>
      </w:r>
      <w:r w:rsidRPr="000D6368">
        <w:rPr>
          <w:b w:val="0"/>
          <w:bCs/>
          <w:i/>
          <w:iCs w:val="0"/>
          <w:sz w:val="20"/>
          <w:szCs w:val="20"/>
        </w:rPr>
        <w:fldChar w:fldCharType="begin"/>
      </w:r>
      <w:r w:rsidRPr="000D6368">
        <w:rPr>
          <w:bCs/>
          <w:iCs w:val="0"/>
          <w:sz w:val="20"/>
          <w:szCs w:val="20"/>
        </w:rPr>
        <w:instrText xml:space="preserve"> SEQ Figura \* ARABIC </w:instrText>
      </w:r>
      <w:r w:rsidRPr="000D6368">
        <w:rPr>
          <w:b w:val="0"/>
          <w:bCs/>
          <w:i/>
          <w:iCs w:val="0"/>
          <w:sz w:val="20"/>
          <w:szCs w:val="20"/>
        </w:rPr>
        <w:fldChar w:fldCharType="separate"/>
      </w:r>
      <w:r w:rsidR="001B521F">
        <w:rPr>
          <w:bCs/>
          <w:iCs w:val="0"/>
          <w:noProof/>
          <w:sz w:val="20"/>
          <w:szCs w:val="20"/>
        </w:rPr>
        <w:t>15</w:t>
      </w:r>
      <w:r w:rsidRPr="000D6368">
        <w:rPr>
          <w:b w:val="0"/>
          <w:bCs/>
          <w:i/>
          <w:iCs w:val="0"/>
          <w:sz w:val="20"/>
          <w:szCs w:val="20"/>
        </w:rPr>
        <w:fldChar w:fldCharType="end"/>
      </w:r>
      <w:bookmarkEnd w:id="152"/>
      <w:r w:rsidRPr="00DD2EFE">
        <w:rPr>
          <w:sz w:val="20"/>
          <w:szCs w:val="20"/>
        </w:rPr>
        <w:t xml:space="preserve"> </w:t>
      </w:r>
      <w:r>
        <w:rPr>
          <w:sz w:val="20"/>
          <w:szCs w:val="20"/>
        </w:rPr>
        <w:br/>
      </w:r>
      <w:r w:rsidRPr="00DD2EFE">
        <w:rPr>
          <w:sz w:val="20"/>
          <w:szCs w:val="20"/>
        </w:rPr>
        <w:t xml:space="preserve">Carga de </w:t>
      </w:r>
      <w:proofErr w:type="spellStart"/>
      <w:r w:rsidRPr="00DD2EFE">
        <w:rPr>
          <w:sz w:val="20"/>
          <w:szCs w:val="20"/>
        </w:rPr>
        <w:t>embeddings</w:t>
      </w:r>
      <w:proofErr w:type="spellEnd"/>
      <w:r w:rsidRPr="00DD2EFE">
        <w:rPr>
          <w:sz w:val="20"/>
          <w:szCs w:val="20"/>
        </w:rPr>
        <w:t xml:space="preserve"> </w:t>
      </w:r>
      <w:proofErr w:type="spellStart"/>
      <w:r w:rsidRPr="00DD2EFE">
        <w:rPr>
          <w:sz w:val="20"/>
          <w:szCs w:val="20"/>
        </w:rPr>
        <w:t>preentrenados</w:t>
      </w:r>
      <w:proofErr w:type="spellEnd"/>
    </w:p>
    <w:p w14:paraId="268C366E" w14:textId="77777777" w:rsidR="009F3A93" w:rsidRDefault="009F3A93" w:rsidP="009F3A93">
      <w:pPr>
        <w:autoSpaceDE w:val="0"/>
        <w:autoSpaceDN w:val="0"/>
        <w:adjustRightInd w:val="0"/>
        <w:jc w:val="center"/>
        <w:rPr>
          <w:lang w:val="es-ES"/>
        </w:rPr>
      </w:pPr>
      <w:r w:rsidRPr="009F3A93">
        <w:rPr>
          <w:noProof/>
          <w:lang w:val="es-ES"/>
        </w:rPr>
        <w:drawing>
          <wp:inline distT="0" distB="0" distL="0" distR="0" wp14:anchorId="098CCA9A" wp14:editId="794537A7">
            <wp:extent cx="5732145" cy="2473325"/>
            <wp:effectExtent l="0" t="0" r="1905" b="3175"/>
            <wp:docPr id="1024276532" name="Imagen 102427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2473325"/>
                    </a:xfrm>
                    <a:prstGeom prst="rect">
                      <a:avLst/>
                    </a:prstGeom>
                  </pic:spPr>
                </pic:pic>
              </a:graphicData>
            </a:graphic>
          </wp:inline>
        </w:drawing>
      </w:r>
    </w:p>
    <w:p w14:paraId="6C10EB7C" w14:textId="4C69A73C" w:rsidR="009F3A93" w:rsidRPr="00AD0BF1" w:rsidRDefault="009F3A93" w:rsidP="009F3A93">
      <w:pPr>
        <w:autoSpaceDE w:val="0"/>
        <w:autoSpaceDN w:val="0"/>
        <w:adjustRightInd w:val="0"/>
        <w:rPr>
          <w:lang w:val="es-ES"/>
        </w:rPr>
      </w:pPr>
      <w:r w:rsidRPr="00AD0BF1">
        <w:rPr>
          <w:lang w:val="es-ES"/>
        </w:rPr>
        <w:t>En esta etapa (</w:t>
      </w:r>
      <w:r w:rsidRPr="00AD0BF1">
        <w:rPr>
          <w:lang w:val="es-ES"/>
        </w:rPr>
        <w:fldChar w:fldCharType="begin"/>
      </w:r>
      <w:r w:rsidRPr="00AD0BF1">
        <w:rPr>
          <w:lang w:val="es-ES"/>
        </w:rPr>
        <w:instrText xml:space="preserve"> REF _Ref208892787 \h </w:instrText>
      </w:r>
      <w:r>
        <w:rPr>
          <w:lang w:val="es-ES"/>
        </w:rPr>
        <w:instrText xml:space="preserve"> \* MERGEFORMAT </w:instrText>
      </w:r>
      <w:r w:rsidRPr="00AD0BF1">
        <w:rPr>
          <w:lang w:val="es-ES"/>
        </w:rPr>
      </w:r>
      <w:r w:rsidRPr="00AD0BF1">
        <w:rPr>
          <w:lang w:val="es-ES"/>
        </w:rPr>
        <w:fldChar w:fldCharType="separate"/>
      </w:r>
      <w:r w:rsidR="00361970" w:rsidRPr="00361970">
        <w:rPr>
          <w:b/>
          <w:bCs/>
        </w:rPr>
        <w:t xml:space="preserve">Figura </w:t>
      </w:r>
      <w:r w:rsidR="00361970" w:rsidRPr="00361970">
        <w:rPr>
          <w:b/>
          <w:bCs/>
          <w:noProof/>
        </w:rPr>
        <w:t>15</w:t>
      </w:r>
      <w:r w:rsidRPr="00AD0BF1">
        <w:rPr>
          <w:lang w:val="es-ES"/>
        </w:rPr>
        <w:fldChar w:fldCharType="end"/>
      </w:r>
      <w:r w:rsidRPr="00AD0BF1">
        <w:rPr>
          <w:lang w:val="es-ES"/>
        </w:rPr>
        <w:t xml:space="preserve">) se incorporan </w:t>
      </w:r>
      <w:proofErr w:type="spellStart"/>
      <w:r w:rsidRPr="00AD0BF1">
        <w:rPr>
          <w:lang w:val="es-ES"/>
        </w:rPr>
        <w:t>embeddings</w:t>
      </w:r>
      <w:proofErr w:type="spellEnd"/>
      <w:r w:rsidRPr="00AD0BF1">
        <w:rPr>
          <w:lang w:val="es-ES"/>
        </w:rPr>
        <w:t xml:space="preserve"> </w:t>
      </w:r>
      <w:proofErr w:type="spellStart"/>
      <w:r w:rsidRPr="00AD0BF1">
        <w:rPr>
          <w:lang w:val="es-ES"/>
        </w:rPr>
        <w:t>preentrenados</w:t>
      </w:r>
      <w:proofErr w:type="spellEnd"/>
      <w:r w:rsidRPr="00AD0BF1">
        <w:rPr>
          <w:lang w:val="es-ES"/>
        </w:rPr>
        <w:t xml:space="preserve"> para representar las palabras en un espacio vectorial continuo. Se utiliza el modelo Word2Vec de Google News con 300 dimensiones, cargado a través de la librería </w:t>
      </w:r>
      <w:proofErr w:type="spellStart"/>
      <w:r w:rsidRPr="00AD0BF1">
        <w:rPr>
          <w:lang w:val="es-ES"/>
        </w:rPr>
        <w:t>gensim</w:t>
      </w:r>
      <w:proofErr w:type="spellEnd"/>
      <w:r w:rsidRPr="00AD0BF1">
        <w:rPr>
          <w:lang w:val="es-ES"/>
        </w:rPr>
        <w:t>. A partir del vocabulario del conjunto de datos (</w:t>
      </w:r>
      <w:proofErr w:type="spellStart"/>
      <w:r w:rsidRPr="00AD0BF1">
        <w:rPr>
          <w:lang w:val="es-ES"/>
        </w:rPr>
        <w:t>word_index</w:t>
      </w:r>
      <w:proofErr w:type="spellEnd"/>
      <w:r w:rsidRPr="00AD0BF1">
        <w:rPr>
          <w:lang w:val="es-ES"/>
        </w:rPr>
        <w:t xml:space="preserve">), se construye una matriz de </w:t>
      </w:r>
      <w:proofErr w:type="spellStart"/>
      <w:r w:rsidRPr="00AD0BF1">
        <w:rPr>
          <w:lang w:val="es-ES"/>
        </w:rPr>
        <w:t>embeddings</w:t>
      </w:r>
      <w:proofErr w:type="spellEnd"/>
      <w:r w:rsidRPr="00AD0BF1">
        <w:rPr>
          <w:lang w:val="es-ES"/>
        </w:rPr>
        <w:t xml:space="preserve"> (</w:t>
      </w:r>
      <w:proofErr w:type="spellStart"/>
      <w:r w:rsidRPr="00AD0BF1">
        <w:rPr>
          <w:lang w:val="es-ES"/>
        </w:rPr>
        <w:t>embedding_matrix</w:t>
      </w:r>
      <w:proofErr w:type="spellEnd"/>
      <w:r w:rsidRPr="00AD0BF1">
        <w:rPr>
          <w:lang w:val="es-ES"/>
        </w:rPr>
        <w:t xml:space="preserve">), donde cada fila corresponde al vector </w:t>
      </w:r>
      <w:proofErr w:type="spellStart"/>
      <w:r w:rsidRPr="00AD0BF1">
        <w:rPr>
          <w:lang w:val="es-ES"/>
        </w:rPr>
        <w:t>preentrenado</w:t>
      </w:r>
      <w:proofErr w:type="spellEnd"/>
      <w:r w:rsidRPr="00AD0BF1">
        <w:rPr>
          <w:lang w:val="es-ES"/>
        </w:rPr>
        <w:t xml:space="preserve"> de una palabra</w:t>
      </w:r>
      <w:r w:rsidR="0099114B">
        <w:rPr>
          <w:lang w:val="es-ES"/>
        </w:rPr>
        <w:t xml:space="preserve"> </w:t>
      </w:r>
      <w:sdt>
        <w:sdtPr>
          <w:rPr>
            <w:lang w:val="es-ES"/>
          </w:rPr>
          <w:id w:val="1928764697"/>
          <w:citation/>
        </w:sdtPr>
        <w:sdtContent>
          <w:r w:rsidR="0099114B">
            <w:rPr>
              <w:lang w:val="es-ES"/>
            </w:rPr>
            <w:fldChar w:fldCharType="begin"/>
          </w:r>
          <w:r w:rsidR="0099114B">
            <w:rPr>
              <w:lang w:val="es-EC"/>
            </w:rPr>
            <w:instrText xml:space="preserve"> CITATION Jia21 \l 12298 </w:instrText>
          </w:r>
          <w:r w:rsidR="0099114B">
            <w:rPr>
              <w:lang w:val="es-ES"/>
            </w:rPr>
            <w:fldChar w:fldCharType="separate"/>
          </w:r>
          <w:r w:rsidR="00361970" w:rsidRPr="00361970">
            <w:rPr>
              <w:noProof/>
              <w:lang w:val="es-EC"/>
            </w:rPr>
            <w:t>(Jiao &amp; Zhang, 2021)</w:t>
          </w:r>
          <w:r w:rsidR="0099114B">
            <w:rPr>
              <w:lang w:val="es-ES"/>
            </w:rPr>
            <w:fldChar w:fldCharType="end"/>
          </w:r>
        </w:sdtContent>
      </w:sdt>
      <w:r w:rsidRPr="00AD0BF1">
        <w:rPr>
          <w:lang w:val="es-ES"/>
        </w:rPr>
        <w:t xml:space="preserve">. Esta matriz constituye la base para inicializar la capa de </w:t>
      </w:r>
      <w:proofErr w:type="spellStart"/>
      <w:r w:rsidRPr="00AD0BF1">
        <w:rPr>
          <w:lang w:val="es-ES"/>
        </w:rPr>
        <w:t>embeddings</w:t>
      </w:r>
      <w:proofErr w:type="spellEnd"/>
      <w:r w:rsidRPr="00AD0BF1">
        <w:rPr>
          <w:lang w:val="es-ES"/>
        </w:rPr>
        <w:t xml:space="preserve"> en la red neuronal.</w:t>
      </w:r>
    </w:p>
    <w:p w14:paraId="6026D680" w14:textId="2B88E673" w:rsidR="009F3A93" w:rsidRDefault="009F3A93" w:rsidP="009F3A93">
      <w:pPr>
        <w:autoSpaceDE w:val="0"/>
        <w:autoSpaceDN w:val="0"/>
        <w:adjustRightInd w:val="0"/>
        <w:rPr>
          <w:lang w:val="es-ES"/>
        </w:rPr>
      </w:pPr>
      <w:r w:rsidRPr="00AD0BF1">
        <w:rPr>
          <w:lang w:val="es-ES"/>
        </w:rPr>
        <w:t xml:space="preserve">Posteriormente, se define un modelo </w:t>
      </w:r>
      <w:r>
        <w:rPr>
          <w:lang w:val="es-ES"/>
        </w:rPr>
        <w:t>LSTM</w:t>
      </w:r>
      <w:r w:rsidRPr="00AD0BF1">
        <w:rPr>
          <w:lang w:val="es-ES"/>
        </w:rPr>
        <w:t xml:space="preserve"> utilizando la librería </w:t>
      </w:r>
      <w:proofErr w:type="spellStart"/>
      <w:r w:rsidRPr="00AD0BF1">
        <w:rPr>
          <w:lang w:val="es-ES"/>
        </w:rPr>
        <w:t>TensorFlow</w:t>
      </w:r>
      <w:proofErr w:type="spellEnd"/>
      <w:r w:rsidRPr="00AD0BF1">
        <w:rPr>
          <w:lang w:val="es-ES"/>
        </w:rPr>
        <w:t xml:space="preserve"> </w:t>
      </w:r>
      <w:proofErr w:type="spellStart"/>
      <w:r w:rsidRPr="00AD0BF1">
        <w:rPr>
          <w:lang w:val="es-ES"/>
        </w:rPr>
        <w:t>Keras</w:t>
      </w:r>
      <w:proofErr w:type="spellEnd"/>
      <w:r w:rsidRPr="00AD0BF1">
        <w:rPr>
          <w:lang w:val="es-ES"/>
        </w:rPr>
        <w:t xml:space="preserve">. La primera capa corresponde a una capa de </w:t>
      </w:r>
      <w:proofErr w:type="spellStart"/>
      <w:r w:rsidRPr="00AD0BF1">
        <w:rPr>
          <w:lang w:val="es-ES"/>
        </w:rPr>
        <w:t>Embedding</w:t>
      </w:r>
      <w:proofErr w:type="spellEnd"/>
      <w:r w:rsidRPr="00AD0BF1">
        <w:rPr>
          <w:lang w:val="es-ES"/>
        </w:rPr>
        <w:t xml:space="preserve">, inicializada con los pesos de la matriz de </w:t>
      </w:r>
      <w:proofErr w:type="spellStart"/>
      <w:r w:rsidRPr="00AD0BF1">
        <w:rPr>
          <w:lang w:val="es-ES"/>
        </w:rPr>
        <w:t>embeddings</w:t>
      </w:r>
      <w:proofErr w:type="spellEnd"/>
      <w:r w:rsidRPr="00AD0BF1">
        <w:rPr>
          <w:lang w:val="es-ES"/>
        </w:rPr>
        <w:t xml:space="preserve"> y configurada como no </w:t>
      </w:r>
      <w:proofErr w:type="spellStart"/>
      <w:r w:rsidRPr="00AD0BF1">
        <w:rPr>
          <w:lang w:val="es-ES"/>
        </w:rPr>
        <w:t>entrenable</w:t>
      </w:r>
      <w:proofErr w:type="spellEnd"/>
      <w:r w:rsidRPr="00AD0BF1">
        <w:rPr>
          <w:lang w:val="es-ES"/>
        </w:rPr>
        <w:t xml:space="preserve">, con el fin de preservar la semántica adquirida en el preentrenamiento. Luego se incluye una capa de </w:t>
      </w:r>
      <w:proofErr w:type="spellStart"/>
      <w:r w:rsidRPr="00AD0BF1">
        <w:rPr>
          <w:lang w:val="es-ES"/>
        </w:rPr>
        <w:t>SpatialDropout</w:t>
      </w:r>
      <w:proofErr w:type="spellEnd"/>
      <w:r w:rsidRPr="00AD0BF1">
        <w:rPr>
          <w:lang w:val="es-ES"/>
        </w:rPr>
        <w:t xml:space="preserve"> para reducir el sobreajuste, seguida por una capa </w:t>
      </w:r>
      <w:r>
        <w:rPr>
          <w:lang w:val="es-ES"/>
        </w:rPr>
        <w:t>LSTM</w:t>
      </w:r>
      <w:r w:rsidRPr="00AD0BF1">
        <w:rPr>
          <w:lang w:val="es-ES"/>
        </w:rPr>
        <w:t xml:space="preserve"> con 64 unidades, </w:t>
      </w:r>
      <w:proofErr w:type="spellStart"/>
      <w:r w:rsidRPr="00AD0BF1">
        <w:rPr>
          <w:lang w:val="es-ES"/>
        </w:rPr>
        <w:t>dropout</w:t>
      </w:r>
      <w:proofErr w:type="spellEnd"/>
      <w:r w:rsidRPr="00AD0BF1">
        <w:rPr>
          <w:lang w:val="es-ES"/>
        </w:rPr>
        <w:t xml:space="preserve"> en las entradas y </w:t>
      </w:r>
      <w:proofErr w:type="spellStart"/>
      <w:r w:rsidRPr="00AD0BF1">
        <w:rPr>
          <w:lang w:val="es-ES"/>
        </w:rPr>
        <w:lastRenderedPageBreak/>
        <w:t>recurrent_dropout</w:t>
      </w:r>
      <w:proofErr w:type="spellEnd"/>
      <w:r w:rsidRPr="00AD0BF1">
        <w:rPr>
          <w:lang w:val="es-ES"/>
        </w:rPr>
        <w:t xml:space="preserve"> en las conexiones internas</w:t>
      </w:r>
      <w:r w:rsidR="0099114B">
        <w:rPr>
          <w:lang w:val="es-ES"/>
        </w:rPr>
        <w:t xml:space="preserve"> </w:t>
      </w:r>
      <w:sdt>
        <w:sdtPr>
          <w:rPr>
            <w:lang w:val="es-ES"/>
          </w:rPr>
          <w:id w:val="1209842635"/>
          <w:citation/>
        </w:sdtPr>
        <w:sdtContent>
          <w:r w:rsidR="0099114B">
            <w:rPr>
              <w:lang w:val="es-ES"/>
            </w:rPr>
            <w:fldChar w:fldCharType="begin"/>
          </w:r>
          <w:r w:rsidR="0099114B">
            <w:rPr>
              <w:lang w:val="es-EC"/>
            </w:rPr>
            <w:instrText xml:space="preserve"> CITATION Ven24 \l 12298 </w:instrText>
          </w:r>
          <w:r w:rsidR="0099114B">
            <w:rPr>
              <w:lang w:val="es-ES"/>
            </w:rPr>
            <w:fldChar w:fldCharType="separate"/>
          </w:r>
          <w:r w:rsidR="00361970" w:rsidRPr="00361970">
            <w:rPr>
              <w:noProof/>
              <w:lang w:val="es-EC"/>
            </w:rPr>
            <w:t>(Venkata Subbarao, Venkatarao, Chittineni, Ramana, &amp; Sarella, 2024)</w:t>
          </w:r>
          <w:r w:rsidR="0099114B">
            <w:rPr>
              <w:lang w:val="es-ES"/>
            </w:rPr>
            <w:fldChar w:fldCharType="end"/>
          </w:r>
        </w:sdtContent>
      </w:sdt>
      <w:r w:rsidRPr="00AD0BF1">
        <w:rPr>
          <w:lang w:val="es-ES"/>
        </w:rPr>
        <w:t xml:space="preserve">. Finalmente, se añade una capa Dense con activación </w:t>
      </w:r>
      <w:proofErr w:type="spellStart"/>
      <w:r w:rsidRPr="00AD0BF1">
        <w:rPr>
          <w:lang w:val="es-ES"/>
        </w:rPr>
        <w:t>softmax</w:t>
      </w:r>
      <w:proofErr w:type="spellEnd"/>
      <w:r w:rsidRPr="00AD0BF1">
        <w:rPr>
          <w:lang w:val="es-ES"/>
        </w:rPr>
        <w:t>, cuya dimensión de salida corresponde al número de clases del problema de clasificación.</w:t>
      </w:r>
      <w:r>
        <w:rPr>
          <w:lang w:val="es-ES"/>
        </w:rPr>
        <w:t xml:space="preserve"> </w:t>
      </w:r>
      <w:r w:rsidRPr="00AD0BF1">
        <w:rPr>
          <w:lang w:val="es-ES"/>
        </w:rPr>
        <w:t xml:space="preserve">El modelo se compila utilizando la función de pérdida </w:t>
      </w:r>
      <w:proofErr w:type="spellStart"/>
      <w:r w:rsidRPr="00AD0BF1">
        <w:rPr>
          <w:lang w:val="es-ES"/>
        </w:rPr>
        <w:t>categorical</w:t>
      </w:r>
      <w:proofErr w:type="spellEnd"/>
      <w:r w:rsidRPr="00AD0BF1">
        <w:rPr>
          <w:lang w:val="es-ES"/>
        </w:rPr>
        <w:t xml:space="preserve"> </w:t>
      </w:r>
      <w:proofErr w:type="spellStart"/>
      <w:r w:rsidRPr="00AD0BF1">
        <w:rPr>
          <w:lang w:val="es-ES"/>
        </w:rPr>
        <w:t>crossentropy</w:t>
      </w:r>
      <w:proofErr w:type="spellEnd"/>
      <w:r w:rsidRPr="00AD0BF1">
        <w:rPr>
          <w:lang w:val="es-ES"/>
        </w:rPr>
        <w:t xml:space="preserve">, el optimizador Adam y la métrica </w:t>
      </w:r>
      <w:proofErr w:type="spellStart"/>
      <w:r w:rsidRPr="00AD0BF1">
        <w:rPr>
          <w:lang w:val="es-ES"/>
        </w:rPr>
        <w:t>accuracy</w:t>
      </w:r>
      <w:proofErr w:type="spellEnd"/>
      <w:r w:rsidR="0099114B">
        <w:rPr>
          <w:lang w:val="es-ES"/>
        </w:rPr>
        <w:t xml:space="preserve">, </w:t>
      </w:r>
      <w:r w:rsidR="0099114B" w:rsidRPr="0099114B">
        <w:rPr>
          <w:lang w:val="es-ES"/>
        </w:rPr>
        <w:t>siguiendo configuraciones empleadas en estudios recientes de clasificación de texto mediante LSTM (Zemp, 2021)</w:t>
      </w:r>
      <w:r w:rsidRPr="00AD0BF1">
        <w:rPr>
          <w:lang w:val="es-ES"/>
        </w:rPr>
        <w:t xml:space="preserve">. Esta configuración permite entrenar una red </w:t>
      </w:r>
      <w:r>
        <w:rPr>
          <w:lang w:val="es-ES"/>
        </w:rPr>
        <w:t>LSTM</w:t>
      </w:r>
      <w:r w:rsidRPr="00AD0BF1">
        <w:rPr>
          <w:lang w:val="es-ES"/>
        </w:rPr>
        <w:t xml:space="preserve"> con </w:t>
      </w:r>
      <w:proofErr w:type="spellStart"/>
      <w:r w:rsidRPr="00AD0BF1">
        <w:rPr>
          <w:lang w:val="es-ES"/>
        </w:rPr>
        <w:t>embeddings</w:t>
      </w:r>
      <w:proofErr w:type="spellEnd"/>
      <w:r w:rsidRPr="00AD0BF1">
        <w:rPr>
          <w:lang w:val="es-ES"/>
        </w:rPr>
        <w:t xml:space="preserve"> </w:t>
      </w:r>
      <w:proofErr w:type="spellStart"/>
      <w:r w:rsidRPr="00AD0BF1">
        <w:rPr>
          <w:lang w:val="es-ES"/>
        </w:rPr>
        <w:t>preentrenados</w:t>
      </w:r>
      <w:proofErr w:type="spellEnd"/>
      <w:r w:rsidRPr="00AD0BF1">
        <w:rPr>
          <w:lang w:val="es-ES"/>
        </w:rPr>
        <w:t>, capaz de capturar tanto relaciones semánticas entre palabras como dependencias temporales en las secuencias de texto.</w:t>
      </w:r>
    </w:p>
    <w:p w14:paraId="4CFFE06A" w14:textId="29027AF9" w:rsidR="009F3A93" w:rsidRDefault="00EE58B2" w:rsidP="009F3A93">
      <w:pPr>
        <w:autoSpaceDE w:val="0"/>
        <w:autoSpaceDN w:val="0"/>
        <w:adjustRightInd w:val="0"/>
        <w:rPr>
          <w:lang w:val="es-ES"/>
        </w:rPr>
      </w:pPr>
      <w:r>
        <w:rPr>
          <w:lang w:val="es-ES"/>
        </w:rPr>
        <w:t>En el contexto del modelo LSTM</w:t>
      </w:r>
      <w:r w:rsidR="009F3A93" w:rsidRPr="00AD0BF1">
        <w:rPr>
          <w:lang w:val="es-ES"/>
        </w:rPr>
        <w:t xml:space="preserve"> (</w:t>
      </w:r>
      <w:r w:rsidR="009F3A93" w:rsidRPr="00AD0BF1">
        <w:rPr>
          <w:lang w:val="es-ES"/>
        </w:rPr>
        <w:fldChar w:fldCharType="begin"/>
      </w:r>
      <w:r w:rsidR="009F3A93" w:rsidRPr="00AD0BF1">
        <w:rPr>
          <w:lang w:val="es-ES"/>
        </w:rPr>
        <w:instrText xml:space="preserve"> REF _Ref208892787 \h </w:instrText>
      </w:r>
      <w:r w:rsidR="009F3A93">
        <w:rPr>
          <w:lang w:val="es-ES"/>
        </w:rPr>
        <w:instrText xml:space="preserve"> \* MERGEFORMAT </w:instrText>
      </w:r>
      <w:r w:rsidR="009F3A93" w:rsidRPr="00AD0BF1">
        <w:rPr>
          <w:lang w:val="es-ES"/>
        </w:rPr>
      </w:r>
      <w:r w:rsidR="009F3A93" w:rsidRPr="00AD0BF1">
        <w:rPr>
          <w:lang w:val="es-ES"/>
        </w:rPr>
        <w:fldChar w:fldCharType="separate"/>
      </w:r>
      <w:r w:rsidR="00361970" w:rsidRPr="00361970">
        <w:rPr>
          <w:b/>
          <w:bCs/>
        </w:rPr>
        <w:t xml:space="preserve">Figura </w:t>
      </w:r>
      <w:r w:rsidR="00361970" w:rsidRPr="00361970">
        <w:rPr>
          <w:b/>
          <w:bCs/>
          <w:noProof/>
        </w:rPr>
        <w:t>15</w:t>
      </w:r>
      <w:r w:rsidR="009F3A93" w:rsidRPr="00AD0BF1">
        <w:rPr>
          <w:lang w:val="es-ES"/>
        </w:rPr>
        <w:fldChar w:fldCharType="end"/>
      </w:r>
      <w:r w:rsidR="009F3A93" w:rsidRPr="00AD0BF1">
        <w:rPr>
          <w:lang w:val="es-ES"/>
        </w:rPr>
        <w:t xml:space="preserve">) realiza una transformación del texto a representaciones numéricas, proceso análogo al aplicado en enfoques clásicos de machine learning mediante técnicas como TF–IDF. No obstante, existen diferencias </w:t>
      </w:r>
      <w:r w:rsidR="009F3A93">
        <w:rPr>
          <w:lang w:val="es-ES"/>
        </w:rPr>
        <w:t>importantes</w:t>
      </w:r>
      <w:r w:rsidR="009F3A93" w:rsidRPr="00AD0BF1">
        <w:rPr>
          <w:lang w:val="es-ES"/>
        </w:rPr>
        <w:t xml:space="preserve"> entre ambos métodos: en TF–IDF cada término se convierte en un valor que refleja su frecuencia relativa en el corpus, ponderada por su rareza, lo cual genera vectores dispersos y de alta dimensionalidad. En contraste, en este caso se emplea un </w:t>
      </w:r>
      <w:proofErr w:type="spellStart"/>
      <w:r w:rsidR="009F3A93" w:rsidRPr="00AD0BF1">
        <w:rPr>
          <w:lang w:val="es-ES"/>
        </w:rPr>
        <w:t>embedding</w:t>
      </w:r>
      <w:proofErr w:type="spellEnd"/>
      <w:r w:rsidR="009F3A93" w:rsidRPr="00AD0BF1">
        <w:rPr>
          <w:lang w:val="es-ES"/>
        </w:rPr>
        <w:t xml:space="preserve"> </w:t>
      </w:r>
      <w:proofErr w:type="spellStart"/>
      <w:r w:rsidR="009F3A93" w:rsidRPr="00AD0BF1">
        <w:rPr>
          <w:lang w:val="es-ES"/>
        </w:rPr>
        <w:t>preentrenado</w:t>
      </w:r>
      <w:proofErr w:type="spellEnd"/>
      <w:r w:rsidR="009F3A93" w:rsidRPr="00AD0BF1">
        <w:rPr>
          <w:lang w:val="es-ES"/>
        </w:rPr>
        <w:t xml:space="preserve"> (Word2Vec), en el que cada palabra se proyecta en un vector denso de 300 dimensiones que encapsula relaciones semánticas y contextuales aprendidas previamente. Si bien ambos enfoques persiguen el mismo objetivo</w:t>
      </w:r>
      <w:r w:rsidR="009F3A93">
        <w:rPr>
          <w:lang w:val="es-ES"/>
        </w:rPr>
        <w:t xml:space="preserve">, </w:t>
      </w:r>
      <w:r w:rsidR="009F3A93" w:rsidRPr="00AD0BF1">
        <w:rPr>
          <w:lang w:val="es-ES"/>
        </w:rPr>
        <w:t xml:space="preserve">transformar texto en una representación numérica procesable, TF–IDF resulta más adecuado para clasificadores lineales o basados en árboles, mientras que los </w:t>
      </w:r>
      <w:proofErr w:type="spellStart"/>
      <w:r w:rsidR="009F3A93" w:rsidRPr="00AD0BF1">
        <w:rPr>
          <w:lang w:val="es-ES"/>
        </w:rPr>
        <w:t>embeddings</w:t>
      </w:r>
      <w:proofErr w:type="spellEnd"/>
      <w:r w:rsidR="009F3A93" w:rsidRPr="00AD0BF1">
        <w:rPr>
          <w:lang w:val="es-ES"/>
        </w:rPr>
        <w:t xml:space="preserve"> potencian el uso de arquitecturas profundas como </w:t>
      </w:r>
      <w:r w:rsidR="009F3A93">
        <w:rPr>
          <w:lang w:val="es-ES"/>
        </w:rPr>
        <w:t>LSTM</w:t>
      </w:r>
      <w:r w:rsidR="009F3A93" w:rsidRPr="00AD0BF1">
        <w:rPr>
          <w:lang w:val="es-ES"/>
        </w:rPr>
        <w:t>, capaces de modelar dependencias temporales en secuencias de palabras.</w:t>
      </w:r>
    </w:p>
    <w:p w14:paraId="0F511C46" w14:textId="7E6DC4BB" w:rsidR="009F3A93" w:rsidRPr="00AD0BF1" w:rsidRDefault="009F3A93" w:rsidP="00F8422F">
      <w:pPr>
        <w:pStyle w:val="Descripcin"/>
        <w:keepNext/>
        <w:spacing w:after="0"/>
        <w:ind w:firstLine="0"/>
        <w:jc w:val="left"/>
        <w:rPr>
          <w:sz w:val="20"/>
          <w:szCs w:val="20"/>
        </w:rPr>
      </w:pPr>
      <w:bookmarkStart w:id="153" w:name="_Ref208893428"/>
      <w:r w:rsidRPr="000D6368">
        <w:rPr>
          <w:bCs/>
          <w:iCs w:val="0"/>
          <w:sz w:val="20"/>
          <w:szCs w:val="20"/>
        </w:rPr>
        <w:lastRenderedPageBreak/>
        <w:t xml:space="preserve">Figura </w:t>
      </w:r>
      <w:r w:rsidRPr="000D6368">
        <w:rPr>
          <w:b w:val="0"/>
          <w:bCs/>
          <w:i/>
          <w:iCs w:val="0"/>
          <w:sz w:val="20"/>
          <w:szCs w:val="20"/>
        </w:rPr>
        <w:fldChar w:fldCharType="begin"/>
      </w:r>
      <w:r w:rsidRPr="000D6368">
        <w:rPr>
          <w:bCs/>
          <w:iCs w:val="0"/>
          <w:sz w:val="20"/>
          <w:szCs w:val="20"/>
        </w:rPr>
        <w:instrText xml:space="preserve"> SEQ Figura \* ARABIC </w:instrText>
      </w:r>
      <w:r w:rsidRPr="000D6368">
        <w:rPr>
          <w:b w:val="0"/>
          <w:bCs/>
          <w:i/>
          <w:iCs w:val="0"/>
          <w:sz w:val="20"/>
          <w:szCs w:val="20"/>
        </w:rPr>
        <w:fldChar w:fldCharType="separate"/>
      </w:r>
      <w:r w:rsidR="001B521F">
        <w:rPr>
          <w:bCs/>
          <w:iCs w:val="0"/>
          <w:noProof/>
          <w:sz w:val="20"/>
          <w:szCs w:val="20"/>
        </w:rPr>
        <w:t>16</w:t>
      </w:r>
      <w:r w:rsidRPr="000D6368">
        <w:rPr>
          <w:b w:val="0"/>
          <w:bCs/>
          <w:i/>
          <w:iCs w:val="0"/>
          <w:sz w:val="20"/>
          <w:szCs w:val="20"/>
        </w:rPr>
        <w:fldChar w:fldCharType="end"/>
      </w:r>
      <w:bookmarkEnd w:id="153"/>
      <w:r w:rsidRPr="00AD0BF1">
        <w:rPr>
          <w:sz w:val="20"/>
          <w:szCs w:val="20"/>
        </w:rPr>
        <w:t xml:space="preserve"> </w:t>
      </w:r>
      <w:r>
        <w:rPr>
          <w:sz w:val="20"/>
          <w:szCs w:val="20"/>
        </w:rPr>
        <w:br/>
      </w:r>
      <w:r w:rsidRPr="00AD0BF1">
        <w:rPr>
          <w:sz w:val="20"/>
          <w:szCs w:val="20"/>
        </w:rPr>
        <w:t xml:space="preserve">Entrenamiento del Modelo </w:t>
      </w:r>
      <w:r>
        <w:rPr>
          <w:sz w:val="20"/>
          <w:szCs w:val="20"/>
        </w:rPr>
        <w:t>LSTM</w:t>
      </w:r>
    </w:p>
    <w:p w14:paraId="35B67422" w14:textId="77777777" w:rsidR="009F3A93" w:rsidRDefault="009F3A93" w:rsidP="009F3A93">
      <w:pPr>
        <w:autoSpaceDE w:val="0"/>
        <w:autoSpaceDN w:val="0"/>
        <w:adjustRightInd w:val="0"/>
        <w:jc w:val="center"/>
        <w:rPr>
          <w:lang w:val="es-ES"/>
        </w:rPr>
      </w:pPr>
      <w:r w:rsidRPr="009F3A93">
        <w:rPr>
          <w:noProof/>
          <w:lang w:val="es-ES"/>
        </w:rPr>
        <w:drawing>
          <wp:inline distT="0" distB="0" distL="0" distR="0" wp14:anchorId="6F750D55" wp14:editId="788D65E5">
            <wp:extent cx="5732145" cy="1831975"/>
            <wp:effectExtent l="0" t="0" r="1905" b="0"/>
            <wp:docPr id="1024276533" name="Imagen 102427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1831975"/>
                    </a:xfrm>
                    <a:prstGeom prst="rect">
                      <a:avLst/>
                    </a:prstGeom>
                  </pic:spPr>
                </pic:pic>
              </a:graphicData>
            </a:graphic>
          </wp:inline>
        </w:drawing>
      </w:r>
    </w:p>
    <w:p w14:paraId="339219DD" w14:textId="33DDEA12" w:rsidR="009F3A93" w:rsidRDefault="009F3A93" w:rsidP="009F3A93">
      <w:pPr>
        <w:autoSpaceDE w:val="0"/>
        <w:autoSpaceDN w:val="0"/>
        <w:adjustRightInd w:val="0"/>
        <w:rPr>
          <w:lang w:val="es-ES"/>
        </w:rPr>
      </w:pPr>
      <w:r>
        <w:rPr>
          <w:lang w:val="es-ES"/>
        </w:rPr>
        <w:t>La</w:t>
      </w:r>
      <w:r w:rsidRPr="00A1451E">
        <w:rPr>
          <w:lang w:val="es-ES"/>
        </w:rPr>
        <w:t xml:space="preserve"> </w:t>
      </w:r>
      <w:r w:rsidRPr="00A1451E">
        <w:rPr>
          <w:lang w:val="es-ES"/>
        </w:rPr>
        <w:fldChar w:fldCharType="begin"/>
      </w:r>
      <w:r w:rsidRPr="00A1451E">
        <w:rPr>
          <w:lang w:val="es-ES"/>
        </w:rPr>
        <w:instrText xml:space="preserve"> REF _Ref208893428 \h </w:instrText>
      </w:r>
      <w:r>
        <w:rPr>
          <w:lang w:val="es-ES"/>
        </w:rPr>
        <w:instrText xml:space="preserve"> \* MERGEFORMAT </w:instrText>
      </w:r>
      <w:r w:rsidRPr="00A1451E">
        <w:rPr>
          <w:lang w:val="es-ES"/>
        </w:rPr>
      </w:r>
      <w:r w:rsidRPr="00A1451E">
        <w:rPr>
          <w:lang w:val="es-ES"/>
        </w:rPr>
        <w:fldChar w:fldCharType="separate"/>
      </w:r>
      <w:r w:rsidR="00361970" w:rsidRPr="00361970">
        <w:rPr>
          <w:b/>
          <w:bCs/>
        </w:rPr>
        <w:t xml:space="preserve">Figura </w:t>
      </w:r>
      <w:r w:rsidR="00361970" w:rsidRPr="00361970">
        <w:rPr>
          <w:b/>
          <w:bCs/>
          <w:noProof/>
        </w:rPr>
        <w:t>16</w:t>
      </w:r>
      <w:r w:rsidRPr="00A1451E">
        <w:rPr>
          <w:lang w:val="es-ES"/>
        </w:rPr>
        <w:fldChar w:fldCharType="end"/>
      </w:r>
      <w:r w:rsidRPr="00A1451E">
        <w:rPr>
          <w:lang w:val="es-ES"/>
        </w:rPr>
        <w:t xml:space="preserve"> corresponde a la fase de entrenamiento y evaluación del modelo LSTM aplicado a la clasificación de prioridades de tickets. El modelo fue entrenado durante 10 épocas, con un tamaño de lote de </w:t>
      </w:r>
      <w:r w:rsidR="00EE58B2">
        <w:rPr>
          <w:lang w:val="es-ES"/>
        </w:rPr>
        <w:t>49</w:t>
      </w:r>
      <w:r w:rsidRPr="00A1451E">
        <w:rPr>
          <w:lang w:val="es-ES"/>
        </w:rPr>
        <w:t xml:space="preserve"> y utilizando un 20% de los datos de entrenamiento para validación interna. Los resultados muestran una precisión de validación estable alrededor del</w:t>
      </w:r>
      <w:r>
        <w:rPr>
          <w:lang w:val="es-ES"/>
        </w:rPr>
        <w:t xml:space="preserve"> 5</w:t>
      </w:r>
      <w:r w:rsidRPr="00A1451E">
        <w:rPr>
          <w:lang w:val="es-ES"/>
        </w:rPr>
        <w:t>3%, lo que evidencia una capacidad adecuada de generalización sin indicios significativos de sobreajuste. Estos valores reflejan que el modelo logra un desempeño aceptable en la clasificación binaria de prioridades, aunque con espacio de mejora mediante ajustes de hiperparámetros o el incremento del tamaño del corpus de entrenamiento.</w:t>
      </w:r>
    </w:p>
    <w:p w14:paraId="06F70124" w14:textId="6559D74A" w:rsidR="009F3A93" w:rsidRPr="00A1451E" w:rsidRDefault="009F3A93" w:rsidP="00F8422F">
      <w:pPr>
        <w:pStyle w:val="Descripcin"/>
        <w:keepNext/>
        <w:ind w:firstLine="0"/>
        <w:jc w:val="left"/>
        <w:rPr>
          <w:sz w:val="20"/>
          <w:szCs w:val="20"/>
        </w:rPr>
      </w:pPr>
      <w:bookmarkStart w:id="154" w:name="_Ref208894050"/>
      <w:r w:rsidRPr="000D6368">
        <w:rPr>
          <w:bCs/>
          <w:iCs w:val="0"/>
          <w:sz w:val="20"/>
          <w:szCs w:val="20"/>
        </w:rPr>
        <w:lastRenderedPageBreak/>
        <w:t xml:space="preserve">Figura </w:t>
      </w:r>
      <w:r w:rsidRPr="000D6368">
        <w:rPr>
          <w:b w:val="0"/>
          <w:bCs/>
          <w:i/>
          <w:iCs w:val="0"/>
          <w:sz w:val="20"/>
          <w:szCs w:val="20"/>
        </w:rPr>
        <w:fldChar w:fldCharType="begin"/>
      </w:r>
      <w:r w:rsidRPr="000D6368">
        <w:rPr>
          <w:bCs/>
          <w:iCs w:val="0"/>
          <w:sz w:val="20"/>
          <w:szCs w:val="20"/>
        </w:rPr>
        <w:instrText xml:space="preserve"> SEQ Figura \* ARABIC </w:instrText>
      </w:r>
      <w:r w:rsidRPr="000D6368">
        <w:rPr>
          <w:b w:val="0"/>
          <w:bCs/>
          <w:i/>
          <w:iCs w:val="0"/>
          <w:sz w:val="20"/>
          <w:szCs w:val="20"/>
        </w:rPr>
        <w:fldChar w:fldCharType="separate"/>
      </w:r>
      <w:r w:rsidR="001B521F">
        <w:rPr>
          <w:bCs/>
          <w:iCs w:val="0"/>
          <w:noProof/>
          <w:sz w:val="20"/>
          <w:szCs w:val="20"/>
        </w:rPr>
        <w:t>17</w:t>
      </w:r>
      <w:r w:rsidRPr="000D6368">
        <w:rPr>
          <w:b w:val="0"/>
          <w:bCs/>
          <w:i/>
          <w:iCs w:val="0"/>
          <w:sz w:val="20"/>
          <w:szCs w:val="20"/>
        </w:rPr>
        <w:fldChar w:fldCharType="end"/>
      </w:r>
      <w:bookmarkEnd w:id="154"/>
      <w:r w:rsidRPr="00A1451E">
        <w:rPr>
          <w:sz w:val="20"/>
          <w:szCs w:val="20"/>
        </w:rPr>
        <w:t xml:space="preserve"> </w:t>
      </w:r>
      <w:r>
        <w:rPr>
          <w:sz w:val="20"/>
          <w:szCs w:val="20"/>
        </w:rPr>
        <w:br/>
      </w:r>
      <w:r w:rsidRPr="00A1451E">
        <w:rPr>
          <w:sz w:val="20"/>
          <w:szCs w:val="20"/>
        </w:rPr>
        <w:t>Matriz de confusión modelo LSTM</w:t>
      </w:r>
    </w:p>
    <w:p w14:paraId="4CF36AFD" w14:textId="77777777" w:rsidR="009F3A93" w:rsidRDefault="009F3A93" w:rsidP="009F3A93">
      <w:pPr>
        <w:autoSpaceDE w:val="0"/>
        <w:autoSpaceDN w:val="0"/>
        <w:adjustRightInd w:val="0"/>
        <w:jc w:val="center"/>
        <w:rPr>
          <w:lang w:val="es-ES"/>
        </w:rPr>
      </w:pPr>
      <w:r>
        <w:rPr>
          <w:noProof/>
          <w:lang w:val="es-ES"/>
        </w:rPr>
        <w:drawing>
          <wp:inline distT="0" distB="0" distL="0" distR="0" wp14:anchorId="638AF14F" wp14:editId="64584BEC">
            <wp:extent cx="3240000" cy="2870806"/>
            <wp:effectExtent l="0" t="0" r="0" b="6350"/>
            <wp:docPr id="1024276523" name="Imagen 102427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40000" cy="2870806"/>
                    </a:xfrm>
                    <a:prstGeom prst="rect">
                      <a:avLst/>
                    </a:prstGeom>
                    <a:noFill/>
                    <a:ln>
                      <a:noFill/>
                    </a:ln>
                  </pic:spPr>
                </pic:pic>
              </a:graphicData>
            </a:graphic>
          </wp:inline>
        </w:drawing>
      </w:r>
    </w:p>
    <w:p w14:paraId="315C4C7E" w14:textId="3CF275AC" w:rsidR="009F3A93" w:rsidRPr="009C50C3" w:rsidRDefault="009F3A93" w:rsidP="009F3A93">
      <w:pPr>
        <w:autoSpaceDE w:val="0"/>
        <w:autoSpaceDN w:val="0"/>
        <w:adjustRightInd w:val="0"/>
        <w:rPr>
          <w:lang w:val="es-ES"/>
        </w:rPr>
      </w:pPr>
      <w:r w:rsidRPr="00A1451E">
        <w:rPr>
          <w:lang w:val="es-ES"/>
        </w:rPr>
        <w:t xml:space="preserve">La evaluación del modelo LSTM con representaciones Word2Vec, a través de la matriz de </w:t>
      </w:r>
      <w:r w:rsidRPr="000D6368">
        <w:rPr>
          <w:lang w:val="es-ES"/>
        </w:rPr>
        <w:t>confusión (</w:t>
      </w:r>
      <w:r w:rsidRPr="000D6368">
        <w:rPr>
          <w:lang w:val="es-ES"/>
        </w:rPr>
        <w:fldChar w:fldCharType="begin"/>
      </w:r>
      <w:r w:rsidRPr="000D6368">
        <w:rPr>
          <w:lang w:val="es-ES"/>
        </w:rPr>
        <w:instrText xml:space="preserve"> REF _Ref208894050 \h </w:instrText>
      </w:r>
      <w:r>
        <w:rPr>
          <w:lang w:val="es-ES"/>
        </w:rPr>
        <w:instrText xml:space="preserve"> \* MERGEFORMAT </w:instrText>
      </w:r>
      <w:r w:rsidRPr="000D6368">
        <w:rPr>
          <w:lang w:val="es-ES"/>
        </w:rPr>
      </w:r>
      <w:r w:rsidRPr="000D6368">
        <w:rPr>
          <w:lang w:val="es-ES"/>
        </w:rPr>
        <w:fldChar w:fldCharType="separate"/>
      </w:r>
      <w:r w:rsidR="00361970" w:rsidRPr="00361970">
        <w:rPr>
          <w:b/>
          <w:bCs/>
          <w:i/>
          <w:iCs/>
        </w:rPr>
        <w:t xml:space="preserve">Figura </w:t>
      </w:r>
      <w:r w:rsidR="00361970" w:rsidRPr="00361970">
        <w:rPr>
          <w:b/>
          <w:bCs/>
          <w:i/>
          <w:iCs/>
          <w:noProof/>
        </w:rPr>
        <w:t>17</w:t>
      </w:r>
      <w:r w:rsidRPr="000D6368">
        <w:rPr>
          <w:lang w:val="es-ES"/>
        </w:rPr>
        <w:fldChar w:fldCharType="end"/>
      </w:r>
      <w:r w:rsidRPr="000D6368">
        <w:rPr>
          <w:lang w:val="es-ES"/>
        </w:rPr>
        <w:t>), evidenci</w:t>
      </w:r>
      <w:r>
        <w:rPr>
          <w:lang w:val="es-ES"/>
        </w:rPr>
        <w:t xml:space="preserve">ó </w:t>
      </w:r>
      <w:r w:rsidRPr="00A1451E">
        <w:rPr>
          <w:lang w:val="es-ES"/>
        </w:rPr>
        <w:t xml:space="preserve">un desempeño favorable en la clasificación de prioridades de tickets. En la clase Baja, el modelo alcanzó una alta precisión, con </w:t>
      </w:r>
      <w:r>
        <w:rPr>
          <w:lang w:val="es-ES"/>
        </w:rPr>
        <w:t>329</w:t>
      </w:r>
      <w:r w:rsidRPr="00A1451E">
        <w:rPr>
          <w:lang w:val="es-ES"/>
        </w:rPr>
        <w:t xml:space="preserve"> aciertos, lo que se traduce en un </w:t>
      </w:r>
      <w:proofErr w:type="spellStart"/>
      <w:r w:rsidRPr="00A1451E">
        <w:rPr>
          <w:lang w:val="es-ES"/>
        </w:rPr>
        <w:t>recall</w:t>
      </w:r>
      <w:proofErr w:type="spellEnd"/>
      <w:r w:rsidRPr="00A1451E">
        <w:rPr>
          <w:lang w:val="es-ES"/>
        </w:rPr>
        <w:t xml:space="preserve"> del </w:t>
      </w:r>
      <w:r>
        <w:rPr>
          <w:lang w:val="es-ES"/>
        </w:rPr>
        <w:t>94</w:t>
      </w:r>
      <w:r w:rsidRPr="00A1451E">
        <w:rPr>
          <w:lang w:val="es-ES"/>
        </w:rPr>
        <w:t xml:space="preserve">% y un F1-score sobresaliente para esta categoría. En la clase Alta, el modelo logró identificar correctamente </w:t>
      </w:r>
      <w:r>
        <w:rPr>
          <w:lang w:val="es-ES"/>
        </w:rPr>
        <w:t>71</w:t>
      </w:r>
      <w:r w:rsidRPr="00A1451E">
        <w:rPr>
          <w:lang w:val="es-ES"/>
        </w:rPr>
        <w:t xml:space="preserve"> instancias, alcanzando un</w:t>
      </w:r>
      <w:r>
        <w:rPr>
          <w:lang w:val="es-ES"/>
        </w:rPr>
        <w:t xml:space="preserve"> 77</w:t>
      </w:r>
      <w:r w:rsidRPr="00A1451E">
        <w:rPr>
          <w:lang w:val="es-ES"/>
        </w:rPr>
        <w:t xml:space="preserve">% de precisión en las predicciones realizadas para esta clase, lo que refleja su capacidad de discriminar adecuadamente cuando asigna dicha categoría. En términos globales, el modelo presentó una precisión total del </w:t>
      </w:r>
      <w:r>
        <w:rPr>
          <w:lang w:val="es-ES"/>
        </w:rPr>
        <w:t>82</w:t>
      </w:r>
      <w:r w:rsidRPr="00A1451E">
        <w:rPr>
          <w:lang w:val="es-ES"/>
        </w:rPr>
        <w:t>% en predicciones positivas (</w:t>
      </w:r>
      <w:proofErr w:type="spellStart"/>
      <w:r w:rsidRPr="00A1451E">
        <w:rPr>
          <w:lang w:val="es-ES"/>
        </w:rPr>
        <w:t>precision</w:t>
      </w:r>
      <w:proofErr w:type="spellEnd"/>
      <w:r w:rsidRPr="00A1451E">
        <w:rPr>
          <w:lang w:val="es-ES"/>
        </w:rPr>
        <w:t xml:space="preserve"> macro) y una capacidad de recuperación de información del </w:t>
      </w:r>
      <w:r>
        <w:rPr>
          <w:lang w:val="es-ES"/>
        </w:rPr>
        <w:t>82</w:t>
      </w:r>
      <w:r w:rsidRPr="00A1451E">
        <w:rPr>
          <w:lang w:val="es-ES"/>
        </w:rPr>
        <w:t>% (</w:t>
      </w:r>
      <w:proofErr w:type="spellStart"/>
      <w:r w:rsidRPr="00A1451E">
        <w:rPr>
          <w:lang w:val="es-ES"/>
        </w:rPr>
        <w:t>recall</w:t>
      </w:r>
      <w:proofErr w:type="spellEnd"/>
      <w:r w:rsidRPr="00A1451E">
        <w:rPr>
          <w:lang w:val="es-ES"/>
        </w:rPr>
        <w:t xml:space="preserve"> macro), confirmando la efectividad de la arquitectura LSTM en la representación y clasificación de textos de tickets. </w:t>
      </w:r>
    </w:p>
    <w:p w14:paraId="77A84DA4" w14:textId="5CDE8C11" w:rsidR="009F3A93" w:rsidRPr="00EE58B2" w:rsidRDefault="00EE58B2" w:rsidP="00AF4AD5">
      <w:pPr>
        <w:autoSpaceDE w:val="0"/>
        <w:autoSpaceDN w:val="0"/>
        <w:adjustRightInd w:val="0"/>
        <w:rPr>
          <w:i/>
          <w:iCs/>
          <w:lang w:val="es-ES"/>
        </w:rPr>
      </w:pPr>
      <w:r w:rsidRPr="00EE58B2">
        <w:rPr>
          <w:i/>
          <w:iCs/>
          <w:lang w:val="es-ES"/>
        </w:rPr>
        <w:t>Modelo BERT</w:t>
      </w:r>
    </w:p>
    <w:p w14:paraId="53551FE9" w14:textId="09048083" w:rsidR="00AF4AD5" w:rsidRPr="00AF4AD5" w:rsidRDefault="00AF4AD5" w:rsidP="00AF4AD5">
      <w:pPr>
        <w:autoSpaceDE w:val="0"/>
        <w:autoSpaceDN w:val="0"/>
        <w:adjustRightInd w:val="0"/>
      </w:pPr>
      <w:r w:rsidRPr="00AF4AD5">
        <w:t xml:space="preserve">La construcción de un modelo de clasificación basado en </w:t>
      </w:r>
      <w:r w:rsidRPr="00AF4AD5">
        <w:rPr>
          <w:rFonts w:cs="Arial"/>
          <w:lang w:val="es-ES"/>
        </w:rPr>
        <w:t>BERT</w:t>
      </w:r>
      <w:r w:rsidRPr="00AF4AD5">
        <w:t xml:space="preserve"> (</w:t>
      </w:r>
      <w:proofErr w:type="spellStart"/>
      <w:r w:rsidRPr="00AF4AD5">
        <w:t>Bidirectional</w:t>
      </w:r>
      <w:proofErr w:type="spellEnd"/>
      <w:r w:rsidRPr="00AF4AD5">
        <w:t xml:space="preserve"> </w:t>
      </w:r>
      <w:proofErr w:type="spellStart"/>
      <w:r w:rsidRPr="00AF4AD5">
        <w:t>Encoder</w:t>
      </w:r>
      <w:proofErr w:type="spellEnd"/>
      <w:r w:rsidRPr="00AF4AD5">
        <w:t xml:space="preserve"> </w:t>
      </w:r>
      <w:proofErr w:type="spellStart"/>
      <w:r w:rsidRPr="00AF4AD5">
        <w:t>Representations</w:t>
      </w:r>
      <w:proofErr w:type="spellEnd"/>
      <w:r w:rsidRPr="00AF4AD5">
        <w:t xml:space="preserve"> </w:t>
      </w:r>
      <w:proofErr w:type="spellStart"/>
      <w:r w:rsidRPr="00AF4AD5">
        <w:t>from</w:t>
      </w:r>
      <w:proofErr w:type="spellEnd"/>
      <w:r w:rsidRPr="00AF4AD5">
        <w:t xml:space="preserve"> Transformers), corresponde a una técnica de aprendizaje profundo ampliamente reconocida por su capacidad para comprender el contexto y la estructura del lenguaje natural. Su aplicación result</w:t>
      </w:r>
      <w:r w:rsidR="008E1624">
        <w:t>a</w:t>
      </w:r>
      <w:r w:rsidRPr="00AF4AD5">
        <w:t xml:space="preserve"> especialmente adecuada para el problema planteado </w:t>
      </w:r>
      <w:r w:rsidRPr="00AF4AD5">
        <w:lastRenderedPageBreak/>
        <w:t>pues permit</w:t>
      </w:r>
      <w:r w:rsidR="008E1624">
        <w:t>e</w:t>
      </w:r>
      <w:r w:rsidRPr="00AF4AD5">
        <w:t xml:space="preserve"> una mayor precisión en la clasificación</w:t>
      </w:r>
      <w:r w:rsidR="008E1624">
        <w:t xml:space="preserve"> de tickets</w:t>
      </w:r>
      <w:r w:rsidRPr="00AF4AD5">
        <w:t>. Esto justamente aprovechando el conocimiento aprendido previamente en grandes corpus. Además, ofrece una evaluación robusta del desempeño del modelo mediante métricas como la precisión, la exhaustividad (</w:t>
      </w:r>
      <w:proofErr w:type="spellStart"/>
      <w:r w:rsidRPr="00AF4AD5">
        <w:t>recall</w:t>
      </w:r>
      <w:proofErr w:type="spellEnd"/>
      <w:r w:rsidRPr="00AF4AD5">
        <w:t>) y la puntuación F1 (F1-score)</w:t>
      </w:r>
      <w:r w:rsidR="0099114B">
        <w:t xml:space="preserve"> </w:t>
      </w:r>
      <w:sdt>
        <w:sdtPr>
          <w:id w:val="172537106"/>
          <w:citation/>
        </w:sdtPr>
        <w:sdtContent>
          <w:r w:rsidR="0099114B">
            <w:fldChar w:fldCharType="begin"/>
          </w:r>
          <w:r w:rsidR="0099114B">
            <w:rPr>
              <w:lang w:val="es-EC"/>
            </w:rPr>
            <w:instrText xml:space="preserve"> CITATION Zem21 \l 12298 </w:instrText>
          </w:r>
          <w:r w:rsidR="0099114B">
            <w:fldChar w:fldCharType="separate"/>
          </w:r>
          <w:r w:rsidR="00361970" w:rsidRPr="00361970">
            <w:rPr>
              <w:noProof/>
              <w:lang w:val="es-EC"/>
            </w:rPr>
            <w:t>(Zemp, 2021)</w:t>
          </w:r>
          <w:r w:rsidR="0099114B">
            <w:fldChar w:fldCharType="end"/>
          </w:r>
        </w:sdtContent>
      </w:sdt>
      <w:r w:rsidRPr="00AF4AD5">
        <w:t>.</w:t>
      </w:r>
      <w:r w:rsidR="008E1624">
        <w:t xml:space="preserve"> </w:t>
      </w:r>
    </w:p>
    <w:p w14:paraId="28321A36" w14:textId="77777777" w:rsidR="007251FB" w:rsidRDefault="00AF4AD5" w:rsidP="00AF4AD5">
      <w:pPr>
        <w:autoSpaceDE w:val="0"/>
        <w:autoSpaceDN w:val="0"/>
        <w:adjustRightInd w:val="0"/>
      </w:pPr>
      <w:r w:rsidRPr="00AF4AD5">
        <w:t xml:space="preserve">Para la aplicación del modelo BERT fue necesario, al igual que los modelos anteriores, preprocesar el asunto, para esto, se elimina columnas innecesarias del </w:t>
      </w:r>
      <w:r w:rsidR="008E1624">
        <w:t xml:space="preserve">corpus </w:t>
      </w:r>
      <w:r w:rsidRPr="00AF4AD5">
        <w:t>y se eliminan los registros que no tengan valores en la variable objetivo</w:t>
      </w:r>
      <w:r w:rsidR="008E1624">
        <w:t xml:space="preserve"> “</w:t>
      </w:r>
      <w:proofErr w:type="spellStart"/>
      <w:r w:rsidR="008E1624">
        <w:t>Prioridad_Binaria</w:t>
      </w:r>
      <w:proofErr w:type="spellEnd"/>
      <w:r w:rsidR="008E1624">
        <w:t>”</w:t>
      </w:r>
      <w:r w:rsidRPr="00AF4AD5">
        <w:t xml:space="preserve">. Luego, se limpia el texto convirtiéndolo a minúsculas y eliminando caracteres especiales mediante expresiones regulares. Posteriormente, </w:t>
      </w:r>
      <w:r w:rsidR="008E1624">
        <w:t xml:space="preserve">se </w:t>
      </w:r>
      <w:r w:rsidRPr="00AF4AD5">
        <w:t xml:space="preserve">utiliza un </w:t>
      </w:r>
      <w:proofErr w:type="spellStart"/>
      <w:r w:rsidRPr="00AF4AD5">
        <w:t>LabelEncoder</w:t>
      </w:r>
      <w:proofErr w:type="spellEnd"/>
      <w:r w:rsidRPr="00AF4AD5">
        <w:t xml:space="preserve"> para transformar las categorías de texto en valores numéricos que el modelo pueda procesar</w:t>
      </w:r>
      <w:r w:rsidR="008E1624">
        <w:t xml:space="preserve"> </w:t>
      </w:r>
      <w:sdt>
        <w:sdtPr>
          <w:id w:val="-76906283"/>
          <w:citation/>
        </w:sdtPr>
        <w:sdtContent>
          <w:r w:rsidR="0099114B">
            <w:fldChar w:fldCharType="begin"/>
          </w:r>
          <w:r w:rsidR="0099114B">
            <w:rPr>
              <w:lang w:val="es-EC"/>
            </w:rPr>
            <w:instrText xml:space="preserve"> CITATION Par \l 12298 </w:instrText>
          </w:r>
          <w:r w:rsidR="0099114B">
            <w:fldChar w:fldCharType="separate"/>
          </w:r>
          <w:r w:rsidR="00361970" w:rsidRPr="00361970">
            <w:rPr>
              <w:noProof/>
              <w:lang w:val="es-EC"/>
            </w:rPr>
            <w:t>(Paramesh &amp; Shreedhara, 2022)</w:t>
          </w:r>
          <w:r w:rsidR="0099114B">
            <w:fldChar w:fldCharType="end"/>
          </w:r>
        </w:sdtContent>
      </w:sdt>
      <w:r w:rsidRPr="00AF4AD5">
        <w:t xml:space="preserve">. </w:t>
      </w:r>
    </w:p>
    <w:p w14:paraId="03B61F2A" w14:textId="5620177E" w:rsidR="00AF4AD5" w:rsidRPr="00AF4AD5" w:rsidRDefault="00AF4AD5" w:rsidP="00AF4AD5">
      <w:pPr>
        <w:autoSpaceDE w:val="0"/>
        <w:autoSpaceDN w:val="0"/>
        <w:adjustRightInd w:val="0"/>
      </w:pPr>
      <w:r w:rsidRPr="00AF4AD5">
        <w:t xml:space="preserve">Como paso importante, se convierte la data al formato de </w:t>
      </w:r>
      <w:proofErr w:type="spellStart"/>
      <w:r w:rsidRPr="00AF4AD5">
        <w:t>HuggingFace</w:t>
      </w:r>
      <w:proofErr w:type="spellEnd"/>
      <w:r w:rsidRPr="00AF4AD5">
        <w:t>, renombrando las columnas para que coincidan con lo que espera la biblioteca ("</w:t>
      </w:r>
      <w:proofErr w:type="spellStart"/>
      <w:r w:rsidRPr="00AF4AD5">
        <w:t>text</w:t>
      </w:r>
      <w:proofErr w:type="spellEnd"/>
      <w:r w:rsidRPr="00AF4AD5">
        <w:t>" para los contenidos y "</w:t>
      </w:r>
      <w:proofErr w:type="spellStart"/>
      <w:r w:rsidRPr="00AF4AD5">
        <w:t>label</w:t>
      </w:r>
      <w:proofErr w:type="spellEnd"/>
      <w:r w:rsidRPr="00AF4AD5">
        <w:t>" para las categorías</w:t>
      </w:r>
      <w:r w:rsidRPr="0099114B">
        <w:t>)</w:t>
      </w:r>
      <w:r w:rsidR="0099114B" w:rsidRPr="0099114B">
        <w:rPr>
          <w:b/>
          <w:bCs/>
        </w:rPr>
        <w:t xml:space="preserve"> </w:t>
      </w:r>
      <w:sdt>
        <w:sdtPr>
          <w:rPr>
            <w:b/>
            <w:bCs/>
          </w:rPr>
          <w:id w:val="-1643347311"/>
          <w:citation/>
        </w:sdtPr>
        <w:sdtContent>
          <w:r w:rsidR="0099114B" w:rsidRPr="0099114B">
            <w:rPr>
              <w:b/>
              <w:bCs/>
            </w:rPr>
            <w:fldChar w:fldCharType="begin"/>
          </w:r>
          <w:r w:rsidR="0099114B" w:rsidRPr="0099114B">
            <w:rPr>
              <w:b/>
              <w:bCs/>
              <w:lang w:val="es-EC"/>
            </w:rPr>
            <w:instrText xml:space="preserve"> CITATION Wol20 \l 12298 </w:instrText>
          </w:r>
          <w:r w:rsidR="0099114B" w:rsidRPr="0099114B">
            <w:rPr>
              <w:b/>
              <w:bCs/>
            </w:rPr>
            <w:fldChar w:fldCharType="separate"/>
          </w:r>
          <w:r w:rsidR="00361970" w:rsidRPr="00361970">
            <w:rPr>
              <w:noProof/>
              <w:lang w:val="es-EC"/>
            </w:rPr>
            <w:t>(Wolf, et al., 2020)</w:t>
          </w:r>
          <w:r w:rsidR="0099114B" w:rsidRPr="0099114B">
            <w:rPr>
              <w:b/>
              <w:bCs/>
            </w:rPr>
            <w:fldChar w:fldCharType="end"/>
          </w:r>
        </w:sdtContent>
      </w:sdt>
      <w:r w:rsidRPr="0099114B">
        <w:t>. Finalmente</w:t>
      </w:r>
      <w:r w:rsidRPr="00AF4AD5">
        <w:t xml:space="preserve">, divide los datos en conjuntos de entrenamiento y prueba (80%-20%) </w:t>
      </w:r>
      <w:r w:rsidR="005948AB">
        <w:t>y s</w:t>
      </w:r>
      <w:r w:rsidRPr="00AF4AD5">
        <w:t xml:space="preserve">e inicializa un </w:t>
      </w:r>
      <w:proofErr w:type="spellStart"/>
      <w:r w:rsidRPr="00AF4AD5">
        <w:t>tokenizador</w:t>
      </w:r>
      <w:proofErr w:type="spellEnd"/>
      <w:r w:rsidRPr="00AF4AD5">
        <w:t xml:space="preserve"> BERT multilingüe</w:t>
      </w:r>
      <w:r w:rsidR="00FC28A1">
        <w:t xml:space="preserve"> que segmenta el texto en tokens y los ajusta a una longitud fija antes de alimentar la arquitectura BERT multilingüe </w:t>
      </w:r>
      <w:proofErr w:type="spellStart"/>
      <w:r w:rsidR="00FC28A1">
        <w:t>preentrenada</w:t>
      </w:r>
      <w:proofErr w:type="spellEnd"/>
      <w:r w:rsidR="00FC28A1">
        <w:t>, cuya última capa fue la prioridad de los tickets</w:t>
      </w:r>
      <w:r w:rsidRPr="00AF4AD5">
        <w:t xml:space="preserve"> (</w:t>
      </w:r>
      <w:r w:rsidRPr="00AF4AD5">
        <w:rPr>
          <w:b/>
          <w:bCs/>
        </w:rPr>
        <w:fldChar w:fldCharType="begin"/>
      </w:r>
      <w:r w:rsidRPr="00AF4AD5">
        <w:rPr>
          <w:b/>
          <w:bCs/>
        </w:rPr>
        <w:instrText xml:space="preserve"> REF _Ref204662373 \h  \* MERGEFORMAT </w:instrText>
      </w:r>
      <w:r w:rsidRPr="00AF4AD5">
        <w:rPr>
          <w:b/>
          <w:bCs/>
        </w:rPr>
      </w:r>
      <w:r w:rsidRPr="00AF4AD5">
        <w:rPr>
          <w:b/>
          <w:bCs/>
        </w:rPr>
        <w:fldChar w:fldCharType="separate"/>
      </w:r>
      <w:r w:rsidR="00361970" w:rsidRPr="00361970">
        <w:rPr>
          <w:b/>
          <w:bCs/>
        </w:rPr>
        <w:t xml:space="preserve">Figura </w:t>
      </w:r>
      <w:r w:rsidR="00361970" w:rsidRPr="00361970">
        <w:rPr>
          <w:b/>
          <w:bCs/>
          <w:noProof/>
        </w:rPr>
        <w:t>18</w:t>
      </w:r>
      <w:r w:rsidRPr="00AF4AD5">
        <w:rPr>
          <w:b/>
          <w:bCs/>
        </w:rPr>
        <w:fldChar w:fldCharType="end"/>
      </w:r>
      <w:r w:rsidRPr="00AF4AD5">
        <w:t>).</w:t>
      </w:r>
    </w:p>
    <w:p w14:paraId="7CD648D9" w14:textId="162A80AB" w:rsidR="00AF4AD5" w:rsidRPr="00AF4AD5" w:rsidRDefault="00AF4AD5" w:rsidP="007251FB">
      <w:pPr>
        <w:pStyle w:val="Descripcin"/>
        <w:keepNext/>
        <w:spacing w:after="0"/>
        <w:ind w:firstLine="0"/>
        <w:jc w:val="left"/>
        <w:rPr>
          <w:sz w:val="20"/>
          <w:szCs w:val="20"/>
        </w:rPr>
      </w:pPr>
      <w:bookmarkStart w:id="155" w:name="_Ref204662373"/>
      <w:bookmarkStart w:id="156" w:name="_Toc207681367"/>
      <w:r w:rsidRPr="00AF4AD5">
        <w:rPr>
          <w:bCs/>
          <w:iCs w:val="0"/>
          <w:sz w:val="20"/>
          <w:szCs w:val="20"/>
        </w:rPr>
        <w:lastRenderedPageBreak/>
        <w:t xml:space="preserve">Figura </w:t>
      </w:r>
      <w:r w:rsidRPr="00AF4AD5">
        <w:rPr>
          <w:b w:val="0"/>
          <w:bCs/>
          <w:i/>
          <w:iCs w:val="0"/>
          <w:sz w:val="20"/>
          <w:szCs w:val="20"/>
        </w:rPr>
        <w:fldChar w:fldCharType="begin"/>
      </w:r>
      <w:r w:rsidRPr="00AF4AD5">
        <w:rPr>
          <w:bCs/>
          <w:iCs w:val="0"/>
          <w:sz w:val="20"/>
          <w:szCs w:val="20"/>
        </w:rPr>
        <w:instrText xml:space="preserve"> SEQ Figura \* ARABIC </w:instrText>
      </w:r>
      <w:r w:rsidRPr="00AF4AD5">
        <w:rPr>
          <w:b w:val="0"/>
          <w:bCs/>
          <w:i/>
          <w:iCs w:val="0"/>
          <w:sz w:val="20"/>
          <w:szCs w:val="20"/>
        </w:rPr>
        <w:fldChar w:fldCharType="separate"/>
      </w:r>
      <w:r w:rsidR="001B521F">
        <w:rPr>
          <w:bCs/>
          <w:iCs w:val="0"/>
          <w:noProof/>
          <w:sz w:val="20"/>
          <w:szCs w:val="20"/>
        </w:rPr>
        <w:t>18</w:t>
      </w:r>
      <w:r w:rsidRPr="00AF4AD5">
        <w:rPr>
          <w:b w:val="0"/>
          <w:bCs/>
          <w:i/>
          <w:iCs w:val="0"/>
          <w:sz w:val="20"/>
          <w:szCs w:val="20"/>
        </w:rPr>
        <w:fldChar w:fldCharType="end"/>
      </w:r>
      <w:bookmarkEnd w:id="155"/>
      <w:r w:rsidRPr="00AF4AD5">
        <w:rPr>
          <w:sz w:val="20"/>
          <w:szCs w:val="20"/>
        </w:rPr>
        <w:t xml:space="preserve"> </w:t>
      </w:r>
      <w:r w:rsidRPr="00AF4AD5">
        <w:rPr>
          <w:sz w:val="20"/>
          <w:szCs w:val="20"/>
        </w:rPr>
        <w:br/>
        <w:t>Preprocesamiento modelo BERT</w:t>
      </w:r>
      <w:bookmarkEnd w:id="156"/>
    </w:p>
    <w:p w14:paraId="43B5AEAF" w14:textId="3599CEF9" w:rsidR="00AF4AD5" w:rsidRPr="00AF4AD5" w:rsidRDefault="005948AB" w:rsidP="007251FB">
      <w:pPr>
        <w:autoSpaceDE w:val="0"/>
        <w:autoSpaceDN w:val="0"/>
        <w:adjustRightInd w:val="0"/>
        <w:ind w:firstLine="0"/>
        <w:rPr>
          <w:lang w:val="es-ES"/>
        </w:rPr>
      </w:pPr>
      <w:r w:rsidRPr="005948AB">
        <w:rPr>
          <w:noProof/>
          <w:lang w:val="es-ES"/>
        </w:rPr>
        <w:drawing>
          <wp:inline distT="0" distB="0" distL="0" distR="0" wp14:anchorId="68A5E7B8" wp14:editId="2B652FB7">
            <wp:extent cx="5732145" cy="4069080"/>
            <wp:effectExtent l="0" t="0" r="1905" b="7620"/>
            <wp:docPr id="1024276529" name="Imagen 102427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2145" cy="4069080"/>
                    </a:xfrm>
                    <a:prstGeom prst="rect">
                      <a:avLst/>
                    </a:prstGeom>
                  </pic:spPr>
                </pic:pic>
              </a:graphicData>
            </a:graphic>
          </wp:inline>
        </w:drawing>
      </w:r>
    </w:p>
    <w:p w14:paraId="49DDAB96" w14:textId="1EA4113F" w:rsidR="008B5C78" w:rsidRDefault="008B5C78" w:rsidP="00AF4AD5">
      <w:pPr>
        <w:autoSpaceDE w:val="0"/>
        <w:autoSpaceDN w:val="0"/>
        <w:adjustRightInd w:val="0"/>
        <w:rPr>
          <w:lang w:val="es-ES"/>
        </w:rPr>
      </w:pPr>
      <w:r w:rsidRPr="008B5C78">
        <w:rPr>
          <w:lang w:val="es-ES"/>
        </w:rPr>
        <w:t>En el código presentado</w:t>
      </w:r>
      <w:r>
        <w:rPr>
          <w:lang w:val="es-ES"/>
        </w:rPr>
        <w:t xml:space="preserve"> </w:t>
      </w:r>
      <w:r w:rsidRPr="008B5C78">
        <w:rPr>
          <w:lang w:val="es-ES"/>
        </w:rPr>
        <w:t xml:space="preserve">en la </w:t>
      </w:r>
      <w:r w:rsidRPr="008B5C78">
        <w:rPr>
          <w:lang w:val="es-ES"/>
        </w:rPr>
        <w:fldChar w:fldCharType="begin"/>
      </w:r>
      <w:r w:rsidRPr="008B5C78">
        <w:rPr>
          <w:lang w:val="es-ES"/>
        </w:rPr>
        <w:instrText xml:space="preserve"> REF _Ref204662788 \h </w:instrText>
      </w:r>
      <w:r>
        <w:rPr>
          <w:lang w:val="es-ES"/>
        </w:rPr>
        <w:instrText xml:space="preserve"> \* MERGEFORMAT </w:instrText>
      </w:r>
      <w:r w:rsidRPr="008B5C78">
        <w:rPr>
          <w:lang w:val="es-ES"/>
        </w:rPr>
      </w:r>
      <w:r w:rsidRPr="008B5C78">
        <w:rPr>
          <w:lang w:val="es-ES"/>
        </w:rPr>
        <w:fldChar w:fldCharType="separate"/>
      </w:r>
      <w:r w:rsidR="00361970" w:rsidRPr="00361970">
        <w:rPr>
          <w:b/>
          <w:bCs/>
        </w:rPr>
        <w:t xml:space="preserve">Figura </w:t>
      </w:r>
      <w:r w:rsidR="00361970" w:rsidRPr="00361970">
        <w:rPr>
          <w:b/>
          <w:bCs/>
          <w:i/>
          <w:iCs/>
          <w:noProof/>
        </w:rPr>
        <w:t>19</w:t>
      </w:r>
      <w:r w:rsidRPr="008B5C78">
        <w:rPr>
          <w:lang w:val="es-ES"/>
        </w:rPr>
        <w:fldChar w:fldCharType="end"/>
      </w:r>
      <w:r w:rsidRPr="008B5C78">
        <w:rPr>
          <w:lang w:val="es-ES"/>
        </w:rPr>
        <w:t xml:space="preserve">, los </w:t>
      </w:r>
      <w:proofErr w:type="spellStart"/>
      <w:r w:rsidRPr="008B5C78">
        <w:rPr>
          <w:lang w:val="es-ES"/>
        </w:rPr>
        <w:t>embeddings</w:t>
      </w:r>
      <w:proofErr w:type="spellEnd"/>
      <w:r w:rsidRPr="008B5C78">
        <w:rPr>
          <w:lang w:val="es-ES"/>
        </w:rPr>
        <w:t xml:space="preserve"> no se calculan de forma manual, como ocurre al utilizar Word2Vec o GloVe</w:t>
      </w:r>
      <w:r w:rsidR="00FC28A1">
        <w:rPr>
          <w:lang w:val="es-ES"/>
        </w:rPr>
        <w:t xml:space="preserve"> </w:t>
      </w:r>
      <w:sdt>
        <w:sdtPr>
          <w:rPr>
            <w:lang w:val="es-ES"/>
          </w:rPr>
          <w:id w:val="1900628407"/>
          <w:citation/>
        </w:sdtPr>
        <w:sdtContent>
          <w:r w:rsidR="0099114B">
            <w:rPr>
              <w:lang w:val="es-ES"/>
            </w:rPr>
            <w:fldChar w:fldCharType="begin"/>
          </w:r>
          <w:r w:rsidR="0099114B">
            <w:rPr>
              <w:lang w:val="es-EC"/>
            </w:rPr>
            <w:instrText xml:space="preserve"> CITATION Jur25 \l 12298  \m Jia21</w:instrText>
          </w:r>
          <w:r w:rsidR="0099114B">
            <w:rPr>
              <w:lang w:val="es-ES"/>
            </w:rPr>
            <w:fldChar w:fldCharType="separate"/>
          </w:r>
          <w:r w:rsidR="00361970" w:rsidRPr="00361970">
            <w:rPr>
              <w:noProof/>
              <w:lang w:val="es-EC"/>
            </w:rPr>
            <w:t>(Jurafsky &amp; Martin, 2025; Jiao &amp; Zhang, 2021)</w:t>
          </w:r>
          <w:r w:rsidR="0099114B">
            <w:rPr>
              <w:lang w:val="es-ES"/>
            </w:rPr>
            <w:fldChar w:fldCharType="end"/>
          </w:r>
        </w:sdtContent>
      </w:sdt>
      <w:r w:rsidRPr="00FC28A1">
        <w:rPr>
          <w:b/>
          <w:bCs/>
          <w:lang w:val="es-ES"/>
        </w:rPr>
        <w:t>,</w:t>
      </w:r>
      <w:r w:rsidRPr="008B5C78">
        <w:rPr>
          <w:lang w:val="es-ES"/>
        </w:rPr>
        <w:t xml:space="preserve"> sino que se generan de manera interna por BERT. </w:t>
      </w:r>
      <w:r>
        <w:rPr>
          <w:lang w:val="es-ES"/>
        </w:rPr>
        <w:t>En el punto “</w:t>
      </w:r>
      <w:r w:rsidRPr="008B5C78">
        <w:rPr>
          <w:i/>
          <w:iCs/>
          <w:lang w:val="es-ES"/>
        </w:rPr>
        <w:t>8. Carga de modelo BERT</w:t>
      </w:r>
      <w:r>
        <w:rPr>
          <w:i/>
          <w:iCs/>
          <w:lang w:val="es-ES"/>
        </w:rPr>
        <w:t>”</w:t>
      </w:r>
      <w:r w:rsidRPr="008B5C78">
        <w:rPr>
          <w:lang w:val="es-ES"/>
        </w:rPr>
        <w:t xml:space="preserve"> se emplea un BERT </w:t>
      </w:r>
      <w:proofErr w:type="spellStart"/>
      <w:r w:rsidRPr="008B5C78">
        <w:rPr>
          <w:lang w:val="es-ES"/>
        </w:rPr>
        <w:t>preentrenado</w:t>
      </w:r>
      <w:proofErr w:type="spellEnd"/>
      <w:r w:rsidRPr="008B5C78">
        <w:rPr>
          <w:lang w:val="es-ES"/>
        </w:rPr>
        <w:t xml:space="preserve"> multilingüe que ya incorpora una capa de </w:t>
      </w:r>
      <w:proofErr w:type="spellStart"/>
      <w:r w:rsidRPr="008B5C78">
        <w:rPr>
          <w:lang w:val="es-ES"/>
        </w:rPr>
        <w:t>embeddings</w:t>
      </w:r>
      <w:proofErr w:type="spellEnd"/>
      <w:r w:rsidRPr="008B5C78">
        <w:rPr>
          <w:lang w:val="es-ES"/>
        </w:rPr>
        <w:t xml:space="preserve"> capaz de transformar los tokens de entrada en vectores densos</w:t>
      </w:r>
      <w:r w:rsidR="0099114B">
        <w:rPr>
          <w:lang w:val="es-ES"/>
        </w:rPr>
        <w:t xml:space="preserve"> </w:t>
      </w:r>
      <w:sdt>
        <w:sdtPr>
          <w:rPr>
            <w:lang w:val="es-ES"/>
          </w:rPr>
          <w:id w:val="877120400"/>
          <w:citation/>
        </w:sdtPr>
        <w:sdtContent>
          <w:r w:rsidR="0099114B">
            <w:rPr>
              <w:lang w:val="es-ES"/>
            </w:rPr>
            <w:fldChar w:fldCharType="begin"/>
          </w:r>
          <w:r w:rsidR="0099114B">
            <w:rPr>
              <w:lang w:val="es-EC"/>
            </w:rPr>
            <w:instrText xml:space="preserve"> CITATION Wol20 \l 12298  \m Zem21</w:instrText>
          </w:r>
          <w:r w:rsidR="0099114B">
            <w:rPr>
              <w:lang w:val="es-ES"/>
            </w:rPr>
            <w:fldChar w:fldCharType="separate"/>
          </w:r>
          <w:r w:rsidR="00361970" w:rsidRPr="00361970">
            <w:rPr>
              <w:noProof/>
              <w:lang w:val="es-EC"/>
            </w:rPr>
            <w:t>(Wolf, et al., 2020; Zemp, 2021)</w:t>
          </w:r>
          <w:r w:rsidR="0099114B">
            <w:rPr>
              <w:lang w:val="es-ES"/>
            </w:rPr>
            <w:fldChar w:fldCharType="end"/>
          </w:r>
        </w:sdtContent>
      </w:sdt>
      <w:r w:rsidRPr="008B5C78">
        <w:rPr>
          <w:lang w:val="es-ES"/>
        </w:rPr>
        <w:t xml:space="preserve">. Esta capa incluye token </w:t>
      </w:r>
      <w:proofErr w:type="spellStart"/>
      <w:r w:rsidRPr="008B5C78">
        <w:rPr>
          <w:lang w:val="es-ES"/>
        </w:rPr>
        <w:t>embeddings</w:t>
      </w:r>
      <w:proofErr w:type="spellEnd"/>
      <w:r w:rsidRPr="008B5C78">
        <w:rPr>
          <w:lang w:val="es-ES"/>
        </w:rPr>
        <w:t xml:space="preserve">, que representan cada palabra o </w:t>
      </w:r>
      <w:proofErr w:type="spellStart"/>
      <w:r w:rsidRPr="008B5C78">
        <w:rPr>
          <w:lang w:val="es-ES"/>
        </w:rPr>
        <w:t>subpalabra</w:t>
      </w:r>
      <w:proofErr w:type="spellEnd"/>
      <w:r w:rsidRPr="008B5C78">
        <w:rPr>
          <w:lang w:val="es-ES"/>
        </w:rPr>
        <w:t xml:space="preserve">; position </w:t>
      </w:r>
      <w:proofErr w:type="spellStart"/>
      <w:r w:rsidRPr="008B5C78">
        <w:rPr>
          <w:lang w:val="es-ES"/>
        </w:rPr>
        <w:t>embeddings</w:t>
      </w:r>
      <w:proofErr w:type="spellEnd"/>
      <w:r w:rsidRPr="008B5C78">
        <w:rPr>
          <w:lang w:val="es-ES"/>
        </w:rPr>
        <w:t xml:space="preserve">, que codifican la posición de cada token en la secuencia, dado que BERT no es recurrente; y </w:t>
      </w:r>
      <w:proofErr w:type="spellStart"/>
      <w:r w:rsidRPr="008B5C78">
        <w:rPr>
          <w:lang w:val="es-ES"/>
        </w:rPr>
        <w:t>segment</w:t>
      </w:r>
      <w:proofErr w:type="spellEnd"/>
      <w:r w:rsidRPr="008B5C78">
        <w:rPr>
          <w:lang w:val="es-ES"/>
        </w:rPr>
        <w:t xml:space="preserve"> </w:t>
      </w:r>
      <w:proofErr w:type="spellStart"/>
      <w:r w:rsidRPr="008B5C78">
        <w:rPr>
          <w:lang w:val="es-ES"/>
        </w:rPr>
        <w:t>embeddings</w:t>
      </w:r>
      <w:proofErr w:type="spellEnd"/>
      <w:r w:rsidRPr="008B5C78">
        <w:rPr>
          <w:lang w:val="es-ES"/>
        </w:rPr>
        <w:t xml:space="preserve">, que distinguen a qué oración pertenece cada token, característica útil en tareas con pares de frases. La función de </w:t>
      </w:r>
      <w:proofErr w:type="spellStart"/>
      <w:r w:rsidRPr="008B5C78">
        <w:rPr>
          <w:lang w:val="es-ES"/>
        </w:rPr>
        <w:t>tokenizer</w:t>
      </w:r>
      <w:proofErr w:type="spellEnd"/>
      <w:r w:rsidRPr="008B5C78">
        <w:rPr>
          <w:lang w:val="es-ES"/>
        </w:rPr>
        <w:t xml:space="preserve"> (</w:t>
      </w:r>
      <w:proofErr w:type="spellStart"/>
      <w:r w:rsidRPr="008B5C78">
        <w:rPr>
          <w:lang w:val="es-ES"/>
        </w:rPr>
        <w:t>BertTokenizer</w:t>
      </w:r>
      <w:proofErr w:type="spellEnd"/>
      <w:r w:rsidRPr="008B5C78">
        <w:rPr>
          <w:lang w:val="es-ES"/>
        </w:rPr>
        <w:t xml:space="preserve">) convierte el texto en secuencias de tokens según el vocabulario de BERT, los cuales son procesados automáticamente por la capa de </w:t>
      </w:r>
      <w:proofErr w:type="spellStart"/>
      <w:r w:rsidRPr="008B5C78">
        <w:rPr>
          <w:lang w:val="es-ES"/>
        </w:rPr>
        <w:t>embeddings</w:t>
      </w:r>
      <w:proofErr w:type="spellEnd"/>
      <w:r w:rsidRPr="008B5C78">
        <w:rPr>
          <w:lang w:val="es-ES"/>
        </w:rPr>
        <w:t xml:space="preserve"> del modelo</w:t>
      </w:r>
      <w:r w:rsidR="0099114B">
        <w:rPr>
          <w:lang w:val="es-ES"/>
        </w:rPr>
        <w:t xml:space="preserve"> </w:t>
      </w:r>
      <w:sdt>
        <w:sdtPr>
          <w:rPr>
            <w:lang w:val="es-ES"/>
          </w:rPr>
          <w:id w:val="-1595537143"/>
          <w:citation/>
        </w:sdtPr>
        <w:sdtContent>
          <w:r w:rsidR="0099114B">
            <w:rPr>
              <w:lang w:val="es-ES"/>
            </w:rPr>
            <w:fldChar w:fldCharType="begin"/>
          </w:r>
          <w:r w:rsidR="0099114B">
            <w:rPr>
              <w:lang w:val="es-EC"/>
            </w:rPr>
            <w:instrText xml:space="preserve"> CITATION Wol20 \l 12298 </w:instrText>
          </w:r>
          <w:r w:rsidR="0099114B">
            <w:rPr>
              <w:lang w:val="es-ES"/>
            </w:rPr>
            <w:fldChar w:fldCharType="separate"/>
          </w:r>
          <w:r w:rsidR="00361970" w:rsidRPr="00361970">
            <w:rPr>
              <w:noProof/>
              <w:lang w:val="es-EC"/>
            </w:rPr>
            <w:t>(Wolf, et al., 2020)</w:t>
          </w:r>
          <w:r w:rsidR="0099114B">
            <w:rPr>
              <w:lang w:val="es-ES"/>
            </w:rPr>
            <w:fldChar w:fldCharType="end"/>
          </w:r>
        </w:sdtContent>
      </w:sdt>
      <w:r w:rsidRPr="008B5C78">
        <w:rPr>
          <w:lang w:val="es-ES"/>
        </w:rPr>
        <w:t xml:space="preserve">. En consecuencia, en este enfoque los </w:t>
      </w:r>
      <w:proofErr w:type="spellStart"/>
      <w:r w:rsidRPr="008B5C78">
        <w:rPr>
          <w:lang w:val="es-ES"/>
        </w:rPr>
        <w:t>embeddings</w:t>
      </w:r>
      <w:proofErr w:type="spellEnd"/>
      <w:r w:rsidRPr="008B5C78">
        <w:rPr>
          <w:lang w:val="es-ES"/>
        </w:rPr>
        <w:t xml:space="preserve"> se generan de forma interna durante el paso de los datos por el modelo, sin requerir su construcción manual como en los enfoques basados en Word2Vec o TF–IDF.</w:t>
      </w:r>
    </w:p>
    <w:p w14:paraId="2BFB412C" w14:textId="3B731729" w:rsidR="00AF4AD5" w:rsidRPr="00AF4AD5" w:rsidRDefault="00AF4AD5" w:rsidP="00AF4AD5">
      <w:pPr>
        <w:autoSpaceDE w:val="0"/>
        <w:autoSpaceDN w:val="0"/>
        <w:adjustRightInd w:val="0"/>
        <w:rPr>
          <w:lang w:val="es-ES"/>
        </w:rPr>
      </w:pPr>
      <w:r w:rsidRPr="00AF4AD5">
        <w:rPr>
          <w:lang w:val="es-ES"/>
        </w:rPr>
        <w:t>Luego, configura cómo se va a hacer el entrenamiento: dónde guardar los resultados, cuántas veces va a revisar todos los datos (4 épocas), cuántos textos procesará a la vez (8 por lote), y algunos parámetros técnicos para evitar sobreajuste. Por último, junta el modelo, los datos procesados y la configuración para manejar automáticamente el proceso de entrenamiento y evaluación (</w:t>
      </w:r>
      <w:r w:rsidRPr="00AF4AD5">
        <w:rPr>
          <w:lang w:val="es-ES"/>
        </w:rPr>
        <w:fldChar w:fldCharType="begin"/>
      </w:r>
      <w:r w:rsidRPr="00AF4AD5">
        <w:rPr>
          <w:lang w:val="es-ES"/>
        </w:rPr>
        <w:instrText xml:space="preserve"> REF _Ref204662788 \h </w:instrText>
      </w:r>
      <w:r>
        <w:rPr>
          <w:lang w:val="es-ES"/>
        </w:rPr>
        <w:instrText xml:space="preserve"> \* MERGEFORMAT </w:instrText>
      </w:r>
      <w:r w:rsidRPr="00AF4AD5">
        <w:rPr>
          <w:lang w:val="es-ES"/>
        </w:rPr>
      </w:r>
      <w:r w:rsidRPr="00AF4AD5">
        <w:rPr>
          <w:lang w:val="es-ES"/>
        </w:rPr>
        <w:fldChar w:fldCharType="separate"/>
      </w:r>
      <w:r w:rsidR="00361970" w:rsidRPr="00361970">
        <w:rPr>
          <w:b/>
          <w:bCs/>
        </w:rPr>
        <w:t xml:space="preserve">Figura </w:t>
      </w:r>
      <w:r w:rsidR="00361970" w:rsidRPr="00361970">
        <w:rPr>
          <w:b/>
          <w:bCs/>
          <w:noProof/>
        </w:rPr>
        <w:t>19</w:t>
      </w:r>
      <w:r w:rsidRPr="00AF4AD5">
        <w:rPr>
          <w:lang w:val="es-ES"/>
        </w:rPr>
        <w:fldChar w:fldCharType="end"/>
      </w:r>
      <w:r w:rsidRPr="00AF4AD5">
        <w:rPr>
          <w:lang w:val="es-ES"/>
        </w:rPr>
        <w:t xml:space="preserve">). </w:t>
      </w:r>
    </w:p>
    <w:p w14:paraId="61000767" w14:textId="6C2D9287" w:rsidR="00AF4AD5" w:rsidRPr="00AF4AD5" w:rsidRDefault="00AF4AD5" w:rsidP="007251FB">
      <w:pPr>
        <w:pStyle w:val="Descripcin"/>
        <w:keepNext/>
        <w:spacing w:after="0"/>
        <w:ind w:firstLine="0"/>
        <w:jc w:val="left"/>
        <w:rPr>
          <w:sz w:val="20"/>
          <w:szCs w:val="20"/>
        </w:rPr>
      </w:pPr>
      <w:bookmarkStart w:id="157" w:name="_Ref204662788"/>
      <w:bookmarkStart w:id="158" w:name="_Toc207681368"/>
      <w:r w:rsidRPr="00AF4AD5">
        <w:rPr>
          <w:bCs/>
          <w:iCs w:val="0"/>
          <w:sz w:val="20"/>
          <w:szCs w:val="20"/>
        </w:rPr>
        <w:t xml:space="preserve">Figura </w:t>
      </w:r>
      <w:r w:rsidRPr="00AF4AD5">
        <w:rPr>
          <w:b w:val="0"/>
          <w:bCs/>
          <w:i/>
          <w:iCs w:val="0"/>
          <w:sz w:val="20"/>
          <w:szCs w:val="20"/>
        </w:rPr>
        <w:fldChar w:fldCharType="begin"/>
      </w:r>
      <w:r w:rsidRPr="00AF4AD5">
        <w:rPr>
          <w:bCs/>
          <w:iCs w:val="0"/>
          <w:sz w:val="20"/>
          <w:szCs w:val="20"/>
        </w:rPr>
        <w:instrText xml:space="preserve"> SEQ Figura \* ARABIC </w:instrText>
      </w:r>
      <w:r w:rsidRPr="00AF4AD5">
        <w:rPr>
          <w:b w:val="0"/>
          <w:bCs/>
          <w:i/>
          <w:iCs w:val="0"/>
          <w:sz w:val="20"/>
          <w:szCs w:val="20"/>
        </w:rPr>
        <w:fldChar w:fldCharType="separate"/>
      </w:r>
      <w:r w:rsidR="001B521F">
        <w:rPr>
          <w:bCs/>
          <w:iCs w:val="0"/>
          <w:noProof/>
          <w:sz w:val="20"/>
          <w:szCs w:val="20"/>
        </w:rPr>
        <w:t>19</w:t>
      </w:r>
      <w:r w:rsidRPr="00AF4AD5">
        <w:rPr>
          <w:b w:val="0"/>
          <w:bCs/>
          <w:i/>
          <w:iCs w:val="0"/>
          <w:sz w:val="20"/>
          <w:szCs w:val="20"/>
        </w:rPr>
        <w:fldChar w:fldCharType="end"/>
      </w:r>
      <w:bookmarkEnd w:id="157"/>
      <w:r w:rsidRPr="00AF4AD5">
        <w:rPr>
          <w:sz w:val="20"/>
          <w:szCs w:val="20"/>
        </w:rPr>
        <w:t xml:space="preserve"> </w:t>
      </w:r>
      <w:r w:rsidRPr="00AF4AD5">
        <w:rPr>
          <w:sz w:val="20"/>
          <w:szCs w:val="20"/>
        </w:rPr>
        <w:br/>
        <w:t>Configuración del entrenamiento modelo BERT</w:t>
      </w:r>
      <w:bookmarkEnd w:id="158"/>
    </w:p>
    <w:p w14:paraId="5928F320" w14:textId="196E53D7" w:rsidR="00AF4AD5" w:rsidRPr="00AF4AD5" w:rsidRDefault="005255C0" w:rsidP="007251FB">
      <w:pPr>
        <w:autoSpaceDE w:val="0"/>
        <w:autoSpaceDN w:val="0"/>
        <w:adjustRightInd w:val="0"/>
        <w:ind w:firstLine="0"/>
        <w:rPr>
          <w:lang w:val="es-ES"/>
        </w:rPr>
      </w:pPr>
      <w:r w:rsidRPr="005255C0">
        <w:rPr>
          <w:noProof/>
          <w:lang w:val="es-ES"/>
        </w:rPr>
        <w:drawing>
          <wp:inline distT="0" distB="0" distL="0" distR="0" wp14:anchorId="3893102F" wp14:editId="3DE86168">
            <wp:extent cx="5732145" cy="2863215"/>
            <wp:effectExtent l="0" t="0" r="1905" b="0"/>
            <wp:docPr id="1024276530" name="Imagen 102427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2145" cy="2863215"/>
                    </a:xfrm>
                    <a:prstGeom prst="rect">
                      <a:avLst/>
                    </a:prstGeom>
                  </pic:spPr>
                </pic:pic>
              </a:graphicData>
            </a:graphic>
          </wp:inline>
        </w:drawing>
      </w:r>
    </w:p>
    <w:p w14:paraId="1304045F" w14:textId="52CF826F" w:rsidR="00AF4AD5" w:rsidRPr="00AF4AD5" w:rsidRDefault="00AF4AD5" w:rsidP="00A639EC">
      <w:pPr>
        <w:autoSpaceDE w:val="0"/>
        <w:autoSpaceDN w:val="0"/>
        <w:adjustRightInd w:val="0"/>
        <w:rPr>
          <w:lang w:val="es-ES"/>
        </w:rPr>
      </w:pPr>
      <w:r w:rsidRPr="00AF4AD5">
        <w:rPr>
          <w:lang w:val="es-ES"/>
        </w:rPr>
        <w:t>El modelo BERT tuvo un rendimiento bueno</w:t>
      </w:r>
      <w:r w:rsidR="00EC42F6">
        <w:rPr>
          <w:lang w:val="es-ES"/>
        </w:rPr>
        <w:t xml:space="preserve"> al</w:t>
      </w:r>
      <w:r w:rsidRPr="00AF4AD5">
        <w:rPr>
          <w:lang w:val="es-ES"/>
        </w:rPr>
        <w:t xml:space="preserve"> clasificar los textos. Para los </w:t>
      </w:r>
      <w:r w:rsidR="00E96546">
        <w:rPr>
          <w:lang w:val="es-ES"/>
        </w:rPr>
        <w:t xml:space="preserve">tickets con </w:t>
      </w:r>
      <w:r w:rsidR="009317C6">
        <w:rPr>
          <w:lang w:val="es-ES"/>
        </w:rPr>
        <w:t xml:space="preserve">prioridad </w:t>
      </w:r>
      <w:r w:rsidRPr="00AF4AD5">
        <w:rPr>
          <w:lang w:val="es-ES"/>
        </w:rPr>
        <w:t>"</w:t>
      </w:r>
      <w:r w:rsidR="00811AB7">
        <w:rPr>
          <w:lang w:val="es-ES"/>
        </w:rPr>
        <w:t>Alta</w:t>
      </w:r>
      <w:r w:rsidRPr="00AF4AD5">
        <w:rPr>
          <w:lang w:val="es-ES"/>
        </w:rPr>
        <w:t xml:space="preserve">" funciona muy bien: acierta el </w:t>
      </w:r>
      <w:r w:rsidR="00811AB7">
        <w:rPr>
          <w:lang w:val="es-ES"/>
        </w:rPr>
        <w:t>96</w:t>
      </w:r>
      <w:r w:rsidRPr="00AF4AD5">
        <w:rPr>
          <w:lang w:val="es-ES"/>
        </w:rPr>
        <w:t>% de los casos reales (</w:t>
      </w:r>
      <w:proofErr w:type="spellStart"/>
      <w:r w:rsidRPr="00AF4AD5">
        <w:rPr>
          <w:lang w:val="es-ES"/>
        </w:rPr>
        <w:t>recall</w:t>
      </w:r>
      <w:proofErr w:type="spellEnd"/>
      <w:r w:rsidRPr="00AF4AD5">
        <w:rPr>
          <w:lang w:val="es-ES"/>
        </w:rPr>
        <w:t xml:space="preserve">) y cuando dice que algo </w:t>
      </w:r>
      <w:r w:rsidR="009317C6">
        <w:rPr>
          <w:lang w:val="es-ES"/>
        </w:rPr>
        <w:t xml:space="preserve">tiene prioridad </w:t>
      </w:r>
      <w:r w:rsidR="00811AB7">
        <w:rPr>
          <w:lang w:val="es-ES"/>
        </w:rPr>
        <w:t>baja</w:t>
      </w:r>
      <w:r w:rsidRPr="00AF4AD5">
        <w:rPr>
          <w:lang w:val="es-ES"/>
        </w:rPr>
        <w:t xml:space="preserve">, tiene razón el </w:t>
      </w:r>
      <w:r w:rsidR="00811AB7">
        <w:rPr>
          <w:lang w:val="es-ES"/>
        </w:rPr>
        <w:t>98</w:t>
      </w:r>
      <w:r w:rsidRPr="00AF4AD5">
        <w:rPr>
          <w:lang w:val="es-ES"/>
        </w:rPr>
        <w:t>% de las veces. El F1 de 0.</w:t>
      </w:r>
      <w:r w:rsidR="00811AB7">
        <w:rPr>
          <w:lang w:val="es-ES"/>
        </w:rPr>
        <w:t>96</w:t>
      </w:r>
      <w:r w:rsidRPr="00AF4AD5">
        <w:rPr>
          <w:lang w:val="es-ES"/>
        </w:rPr>
        <w:t xml:space="preserve"> muestra que combina bien estos dos aspectos. </w:t>
      </w:r>
      <w:r w:rsidR="00811AB7">
        <w:rPr>
          <w:lang w:val="es-ES"/>
        </w:rPr>
        <w:t>Adicionalmente</w:t>
      </w:r>
      <w:r w:rsidRPr="00AF4AD5">
        <w:rPr>
          <w:lang w:val="es-ES"/>
        </w:rPr>
        <w:t>, con l</w:t>
      </w:r>
      <w:r w:rsidR="009317C6">
        <w:rPr>
          <w:lang w:val="es-ES"/>
        </w:rPr>
        <w:t xml:space="preserve">a prioridad “Alta” </w:t>
      </w:r>
      <w:r w:rsidRPr="00AF4AD5">
        <w:rPr>
          <w:lang w:val="es-ES"/>
        </w:rPr>
        <w:t xml:space="preserve">el modelo señala que un </w:t>
      </w:r>
      <w:r w:rsidR="009317C6">
        <w:rPr>
          <w:lang w:val="es-ES"/>
        </w:rPr>
        <w:t>ticket</w:t>
      </w:r>
      <w:r w:rsidRPr="00AF4AD5">
        <w:rPr>
          <w:lang w:val="es-ES"/>
        </w:rPr>
        <w:t>,</w:t>
      </w:r>
      <w:r w:rsidR="009317C6">
        <w:rPr>
          <w:lang w:val="es-ES"/>
        </w:rPr>
        <w:t xml:space="preserve"> es correcto el </w:t>
      </w:r>
      <w:r w:rsidR="00811AB7">
        <w:rPr>
          <w:lang w:val="es-ES"/>
        </w:rPr>
        <w:t>96</w:t>
      </w:r>
      <w:r w:rsidR="009317C6">
        <w:rPr>
          <w:lang w:val="es-ES"/>
        </w:rPr>
        <w:t>% de las veces</w:t>
      </w:r>
      <w:r w:rsidRPr="00AF4AD5">
        <w:rPr>
          <w:lang w:val="es-ES"/>
        </w:rPr>
        <w:t xml:space="preserve">, </w:t>
      </w:r>
      <w:r w:rsidR="00811AB7">
        <w:rPr>
          <w:lang w:val="es-ES"/>
        </w:rPr>
        <w:t xml:space="preserve">y es </w:t>
      </w:r>
      <w:proofErr w:type="spellStart"/>
      <w:r w:rsidR="00811AB7">
        <w:rPr>
          <w:lang w:val="es-ES"/>
        </w:rPr>
        <w:t>buno</w:t>
      </w:r>
      <w:proofErr w:type="spellEnd"/>
      <w:r w:rsidR="00811AB7">
        <w:rPr>
          <w:lang w:val="es-ES"/>
        </w:rPr>
        <w:t xml:space="preserve"> en</w:t>
      </w:r>
      <w:r w:rsidRPr="00AF4AD5">
        <w:rPr>
          <w:lang w:val="es-ES"/>
        </w:rPr>
        <w:t xml:space="preserve"> detectar muchos </w:t>
      </w:r>
      <w:r w:rsidR="009317C6">
        <w:rPr>
          <w:lang w:val="es-ES"/>
        </w:rPr>
        <w:t xml:space="preserve">tickets con prioridad baja </w:t>
      </w:r>
      <w:r w:rsidRPr="00AF4AD5">
        <w:rPr>
          <w:lang w:val="es-ES"/>
        </w:rPr>
        <w:t xml:space="preserve">(capta el </w:t>
      </w:r>
      <w:r w:rsidR="00811AB7">
        <w:rPr>
          <w:lang w:val="es-ES"/>
        </w:rPr>
        <w:t>9</w:t>
      </w:r>
      <w:r w:rsidR="009317C6">
        <w:rPr>
          <w:lang w:val="es-ES"/>
        </w:rPr>
        <w:t>8</w:t>
      </w:r>
      <w:r w:rsidRPr="00AF4AD5">
        <w:rPr>
          <w:lang w:val="es-ES"/>
        </w:rPr>
        <w:t>%).</w:t>
      </w:r>
    </w:p>
    <w:p w14:paraId="5304046E" w14:textId="7A278255" w:rsidR="00AF4AD5" w:rsidRPr="00AF4AD5" w:rsidRDefault="00AF4AD5" w:rsidP="009C50C3">
      <w:pPr>
        <w:autoSpaceDE w:val="0"/>
        <w:autoSpaceDN w:val="0"/>
        <w:adjustRightInd w:val="0"/>
        <w:rPr>
          <w:lang w:val="es-ES"/>
        </w:rPr>
      </w:pPr>
      <w:r w:rsidRPr="00AF4AD5">
        <w:rPr>
          <w:lang w:val="es-ES"/>
        </w:rPr>
        <w:lastRenderedPageBreak/>
        <w:t xml:space="preserve">El </w:t>
      </w:r>
      <w:proofErr w:type="spellStart"/>
      <w:r w:rsidRPr="00AF4AD5">
        <w:rPr>
          <w:lang w:val="es-ES"/>
        </w:rPr>
        <w:t>accuracy</w:t>
      </w:r>
      <w:proofErr w:type="spellEnd"/>
      <w:r w:rsidRPr="00AF4AD5">
        <w:rPr>
          <w:lang w:val="es-ES"/>
        </w:rPr>
        <w:t xml:space="preserve"> del </w:t>
      </w:r>
      <w:r w:rsidR="00811AB7">
        <w:rPr>
          <w:lang w:val="es-ES"/>
        </w:rPr>
        <w:t>97</w:t>
      </w:r>
      <w:r w:rsidRPr="00AF4AD5">
        <w:rPr>
          <w:lang w:val="es-ES"/>
        </w:rPr>
        <w:t xml:space="preserve">% </w:t>
      </w:r>
      <w:r w:rsidR="00811AB7">
        <w:rPr>
          <w:lang w:val="es-ES"/>
        </w:rPr>
        <w:t>es importante</w:t>
      </w:r>
      <w:r w:rsidR="009317C6">
        <w:rPr>
          <w:lang w:val="es-ES"/>
        </w:rPr>
        <w:t xml:space="preserve"> en contraste con los modelos tradicionales</w:t>
      </w:r>
      <w:r w:rsidRPr="00AF4AD5">
        <w:rPr>
          <w:lang w:val="es-ES"/>
        </w:rPr>
        <w:t xml:space="preserve">, pero se debe tratarlo con cuidado </w:t>
      </w:r>
      <w:r w:rsidR="009317C6">
        <w:rPr>
          <w:lang w:val="es-ES"/>
        </w:rPr>
        <w:t>dado el número de falsos negativos que se han involucrado en la predicción</w:t>
      </w:r>
      <w:r w:rsidR="00811AB7">
        <w:rPr>
          <w:lang w:val="es-ES"/>
        </w:rPr>
        <w:t xml:space="preserve"> </w:t>
      </w:r>
      <w:r w:rsidRPr="00AF4AD5">
        <w:rPr>
          <w:lang w:val="es-ES"/>
        </w:rPr>
        <w:t>(</w:t>
      </w:r>
      <w:r w:rsidRPr="00AF4AD5">
        <w:rPr>
          <w:lang w:val="es-ES"/>
        </w:rPr>
        <w:fldChar w:fldCharType="begin"/>
      </w:r>
      <w:r w:rsidRPr="00AF4AD5">
        <w:rPr>
          <w:lang w:val="es-ES"/>
        </w:rPr>
        <w:instrText xml:space="preserve"> REF _Ref204663422 \h </w:instrText>
      </w:r>
      <w:r>
        <w:rPr>
          <w:lang w:val="es-ES"/>
        </w:rPr>
        <w:instrText xml:space="preserve"> \* MERGEFORMAT </w:instrText>
      </w:r>
      <w:r w:rsidRPr="00AF4AD5">
        <w:rPr>
          <w:lang w:val="es-ES"/>
        </w:rPr>
      </w:r>
      <w:r w:rsidRPr="00AF4AD5">
        <w:rPr>
          <w:lang w:val="es-ES"/>
        </w:rPr>
        <w:fldChar w:fldCharType="separate"/>
      </w:r>
      <w:r w:rsidR="00361970" w:rsidRPr="00361970">
        <w:rPr>
          <w:b/>
          <w:bCs/>
        </w:rPr>
        <w:t xml:space="preserve">Figura </w:t>
      </w:r>
      <w:r w:rsidR="00361970" w:rsidRPr="00361970">
        <w:rPr>
          <w:b/>
          <w:bCs/>
          <w:noProof/>
        </w:rPr>
        <w:t>20</w:t>
      </w:r>
      <w:r w:rsidRPr="00AF4AD5">
        <w:rPr>
          <w:lang w:val="es-ES"/>
        </w:rPr>
        <w:fldChar w:fldCharType="end"/>
      </w:r>
      <w:r w:rsidRPr="00AF4AD5">
        <w:rPr>
          <w:lang w:val="es-ES"/>
        </w:rPr>
        <w:t>).</w:t>
      </w:r>
    </w:p>
    <w:p w14:paraId="5C2AC29B" w14:textId="3EE4723C" w:rsidR="00AF4AD5" w:rsidRPr="00AF4AD5" w:rsidRDefault="00AF4AD5" w:rsidP="00FE0248">
      <w:pPr>
        <w:pStyle w:val="Descripcin"/>
        <w:keepNext/>
        <w:spacing w:after="0"/>
        <w:ind w:firstLine="0"/>
        <w:jc w:val="left"/>
        <w:rPr>
          <w:sz w:val="20"/>
          <w:szCs w:val="20"/>
        </w:rPr>
      </w:pPr>
      <w:bookmarkStart w:id="159" w:name="_Ref204663422"/>
      <w:bookmarkStart w:id="160" w:name="_Toc207681369"/>
      <w:r w:rsidRPr="00AF4AD5">
        <w:rPr>
          <w:bCs/>
          <w:iCs w:val="0"/>
          <w:sz w:val="20"/>
          <w:szCs w:val="20"/>
        </w:rPr>
        <w:t xml:space="preserve">Figura </w:t>
      </w:r>
      <w:r w:rsidRPr="00AF4AD5">
        <w:rPr>
          <w:b w:val="0"/>
          <w:bCs/>
          <w:i/>
          <w:iCs w:val="0"/>
          <w:sz w:val="20"/>
          <w:szCs w:val="20"/>
        </w:rPr>
        <w:fldChar w:fldCharType="begin"/>
      </w:r>
      <w:r w:rsidRPr="00AF4AD5">
        <w:rPr>
          <w:bCs/>
          <w:iCs w:val="0"/>
          <w:sz w:val="20"/>
          <w:szCs w:val="20"/>
        </w:rPr>
        <w:instrText xml:space="preserve"> SEQ Figura \* ARABIC </w:instrText>
      </w:r>
      <w:r w:rsidRPr="00AF4AD5">
        <w:rPr>
          <w:b w:val="0"/>
          <w:bCs/>
          <w:i/>
          <w:iCs w:val="0"/>
          <w:sz w:val="20"/>
          <w:szCs w:val="20"/>
        </w:rPr>
        <w:fldChar w:fldCharType="separate"/>
      </w:r>
      <w:r w:rsidR="001B521F">
        <w:rPr>
          <w:bCs/>
          <w:iCs w:val="0"/>
          <w:noProof/>
          <w:sz w:val="20"/>
          <w:szCs w:val="20"/>
        </w:rPr>
        <w:t>20</w:t>
      </w:r>
      <w:r w:rsidRPr="00AF4AD5">
        <w:rPr>
          <w:b w:val="0"/>
          <w:bCs/>
          <w:i/>
          <w:iCs w:val="0"/>
          <w:sz w:val="20"/>
          <w:szCs w:val="20"/>
        </w:rPr>
        <w:fldChar w:fldCharType="end"/>
      </w:r>
      <w:bookmarkEnd w:id="159"/>
      <w:r w:rsidRPr="00AF4AD5">
        <w:rPr>
          <w:sz w:val="20"/>
          <w:szCs w:val="20"/>
        </w:rPr>
        <w:t xml:space="preserve"> </w:t>
      </w:r>
      <w:r w:rsidRPr="00AF4AD5">
        <w:rPr>
          <w:sz w:val="20"/>
          <w:szCs w:val="20"/>
        </w:rPr>
        <w:br/>
        <w:t>Matriz de Confusión – Modelo de DL para Clasificación</w:t>
      </w:r>
      <w:bookmarkEnd w:id="160"/>
    </w:p>
    <w:p w14:paraId="6AF1A508" w14:textId="19469483" w:rsidR="00AF4AD5" w:rsidRPr="00AF4AD5" w:rsidRDefault="00D142EA" w:rsidP="00FE0248">
      <w:pPr>
        <w:ind w:firstLine="0"/>
        <w:jc w:val="center"/>
        <w:rPr>
          <w:lang w:val="es-ES"/>
        </w:rPr>
      </w:pPr>
      <w:r>
        <w:rPr>
          <w:noProof/>
          <w:lang w:val="es-ES"/>
        </w:rPr>
        <w:drawing>
          <wp:inline distT="0" distB="0" distL="0" distR="0" wp14:anchorId="2F61A1A0" wp14:editId="5EB1A752">
            <wp:extent cx="2903220" cy="2572402"/>
            <wp:effectExtent l="0" t="0" r="0" b="0"/>
            <wp:docPr id="1024276521" name="Imagen 102427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07550" cy="2576239"/>
                    </a:xfrm>
                    <a:prstGeom prst="rect">
                      <a:avLst/>
                    </a:prstGeom>
                    <a:noFill/>
                    <a:ln>
                      <a:noFill/>
                    </a:ln>
                  </pic:spPr>
                </pic:pic>
              </a:graphicData>
            </a:graphic>
          </wp:inline>
        </w:drawing>
      </w:r>
    </w:p>
    <w:p w14:paraId="3F7F5B3F" w14:textId="0AF64DE2" w:rsidR="003A59C9" w:rsidRDefault="009B7073" w:rsidP="009C50C3">
      <w:pPr>
        <w:autoSpaceDE w:val="0"/>
        <w:autoSpaceDN w:val="0"/>
        <w:adjustRightInd w:val="0"/>
        <w:rPr>
          <w:lang w:val="es-ES"/>
        </w:rPr>
      </w:pPr>
      <w:r w:rsidRPr="009B7073">
        <w:rPr>
          <w:lang w:val="es-ES"/>
        </w:rPr>
        <w:t>La matriz de confusión obtenida para el modelo de clasificación BERT</w:t>
      </w:r>
      <w:r>
        <w:rPr>
          <w:lang w:val="es-ES"/>
        </w:rPr>
        <w:t xml:space="preserve"> (</w:t>
      </w:r>
      <w:r>
        <w:rPr>
          <w:lang w:val="es-ES"/>
        </w:rPr>
        <w:fldChar w:fldCharType="begin"/>
      </w:r>
      <w:r>
        <w:rPr>
          <w:lang w:val="es-ES"/>
        </w:rPr>
        <w:instrText xml:space="preserve"> REF _Ref204663422 \h </w:instrText>
      </w:r>
      <w:r>
        <w:rPr>
          <w:lang w:val="es-ES"/>
        </w:rPr>
      </w:r>
      <w:r>
        <w:rPr>
          <w:lang w:val="es-ES"/>
        </w:rPr>
        <w:fldChar w:fldCharType="separate"/>
      </w:r>
      <w:r w:rsidR="00361970" w:rsidRPr="00AF4AD5">
        <w:rPr>
          <w:b/>
          <w:bCs/>
          <w:szCs w:val="20"/>
        </w:rPr>
        <w:t xml:space="preserve">Figura </w:t>
      </w:r>
      <w:r w:rsidR="00361970">
        <w:rPr>
          <w:b/>
          <w:bCs/>
          <w:i/>
          <w:iCs/>
          <w:noProof/>
          <w:szCs w:val="20"/>
        </w:rPr>
        <w:t>20</w:t>
      </w:r>
      <w:r>
        <w:rPr>
          <w:lang w:val="es-ES"/>
        </w:rPr>
        <w:fldChar w:fldCharType="end"/>
      </w:r>
      <w:r>
        <w:rPr>
          <w:lang w:val="es-ES"/>
        </w:rPr>
        <w:t>)</w:t>
      </w:r>
      <w:r w:rsidRPr="009B7073">
        <w:rPr>
          <w:lang w:val="es-ES"/>
        </w:rPr>
        <w:t xml:space="preserve"> evidencia un desempeño </w:t>
      </w:r>
      <w:r w:rsidR="00811AB7">
        <w:rPr>
          <w:lang w:val="es-ES"/>
        </w:rPr>
        <w:t>similar (en proporción)</w:t>
      </w:r>
      <w:r w:rsidRPr="009B7073">
        <w:rPr>
          <w:lang w:val="es-ES"/>
        </w:rPr>
        <w:t xml:space="preserve"> en la identificación de las clases “Baja” y “Alta”. El modelo clasificó correctamente </w:t>
      </w:r>
      <w:r w:rsidR="00811AB7">
        <w:rPr>
          <w:lang w:val="es-ES"/>
        </w:rPr>
        <w:t>327</w:t>
      </w:r>
      <w:r w:rsidRPr="009B7073">
        <w:rPr>
          <w:lang w:val="es-ES"/>
        </w:rPr>
        <w:t xml:space="preserve"> casos de la clase “Baja” y </w:t>
      </w:r>
      <w:r w:rsidR="009317C6">
        <w:rPr>
          <w:lang w:val="es-ES"/>
        </w:rPr>
        <w:t>1</w:t>
      </w:r>
      <w:r w:rsidR="00811AB7">
        <w:rPr>
          <w:lang w:val="es-ES"/>
        </w:rPr>
        <w:t>49</w:t>
      </w:r>
      <w:r w:rsidRPr="009B7073">
        <w:rPr>
          <w:lang w:val="es-ES"/>
        </w:rPr>
        <w:t xml:space="preserve"> casos de la clase “Alta”, mientras que presentó </w:t>
      </w:r>
      <w:r w:rsidR="00811AB7">
        <w:rPr>
          <w:lang w:val="es-ES"/>
        </w:rPr>
        <w:t>6</w:t>
      </w:r>
      <w:r w:rsidRPr="009B7073">
        <w:rPr>
          <w:lang w:val="es-ES"/>
        </w:rPr>
        <w:t xml:space="preserve"> falsos positivos (casos “Baja” clasificados erróneamente como “Alta”) y </w:t>
      </w:r>
      <w:r w:rsidR="00811AB7">
        <w:rPr>
          <w:lang w:val="es-ES"/>
        </w:rPr>
        <w:t>8</w:t>
      </w:r>
      <w:r w:rsidRPr="009B7073">
        <w:rPr>
          <w:lang w:val="es-ES"/>
        </w:rPr>
        <w:t xml:space="preserve"> falsos negativos (casos “Alta” clasificados como “Baja”). Este patrón sugiere que el modelo posee una mayor capacidad para reconocer </w:t>
      </w:r>
      <w:r w:rsidR="00811AB7">
        <w:rPr>
          <w:lang w:val="es-ES"/>
        </w:rPr>
        <w:t>las dos clases objeto de análisis</w:t>
      </w:r>
      <w:r w:rsidRPr="009B7073">
        <w:rPr>
          <w:lang w:val="es-ES"/>
        </w:rPr>
        <w:t>.</w:t>
      </w:r>
    </w:p>
    <w:p w14:paraId="13DC5203" w14:textId="5E1F8C96" w:rsidR="003A59C9" w:rsidRPr="007613C5" w:rsidRDefault="007613C5" w:rsidP="009C50C3">
      <w:pPr>
        <w:pStyle w:val="Titulo111"/>
      </w:pPr>
      <w:bookmarkStart w:id="161" w:name="_Toc216699189"/>
      <w:r w:rsidRPr="007613C5">
        <w:t>Interpretación</w:t>
      </w:r>
      <w:bookmarkEnd w:id="161"/>
      <w:r w:rsidR="003A59C9" w:rsidRPr="007613C5">
        <w:t xml:space="preserve"> </w:t>
      </w:r>
    </w:p>
    <w:p w14:paraId="333172B1" w14:textId="308B9BC9" w:rsidR="000D6368" w:rsidRPr="000D6368" w:rsidRDefault="000D6368" w:rsidP="000D6368">
      <w:pPr>
        <w:autoSpaceDE w:val="0"/>
        <w:autoSpaceDN w:val="0"/>
        <w:adjustRightInd w:val="0"/>
        <w:rPr>
          <w:lang w:val="es-ES"/>
        </w:rPr>
      </w:pPr>
      <w:r w:rsidRPr="000D6368">
        <w:rPr>
          <w:lang w:val="es-ES"/>
        </w:rPr>
        <w:t>Con el fin de evaluar el desempeño de distintos enfoques en la clasificación de prioridades de tickets</w:t>
      </w:r>
      <w:r>
        <w:rPr>
          <w:lang w:val="es-ES"/>
        </w:rPr>
        <w:t xml:space="preserve"> del sistema OTRS</w:t>
      </w:r>
      <w:r w:rsidRPr="000D6368">
        <w:rPr>
          <w:lang w:val="es-ES"/>
        </w:rPr>
        <w:t>, se realizó una comparación entre varios modelos de aprendizaje automático y aprendizaje profundo aplicados al mismo conjunto de datos. Este análisis permite identificar cuáles técnicas resultan más eficaces en la tarea, así como destacar las ventajas relativas de los modelos tradicionales frente a los basados en arquitecturas más avanzadas.</w:t>
      </w:r>
    </w:p>
    <w:p w14:paraId="0FB9AE7B" w14:textId="4A38195E" w:rsidR="000D6368" w:rsidRPr="000D6368" w:rsidRDefault="000D6368" w:rsidP="000D6368">
      <w:pPr>
        <w:autoSpaceDE w:val="0"/>
        <w:autoSpaceDN w:val="0"/>
        <w:adjustRightInd w:val="0"/>
        <w:rPr>
          <w:lang w:val="es-ES"/>
        </w:rPr>
      </w:pPr>
      <w:r>
        <w:rPr>
          <w:lang w:val="es-ES"/>
        </w:rPr>
        <w:lastRenderedPageBreak/>
        <w:t xml:space="preserve">La </w:t>
      </w:r>
      <w:r w:rsidRPr="000D6368">
        <w:rPr>
          <w:lang w:val="es-ES"/>
        </w:rPr>
        <w:fldChar w:fldCharType="begin"/>
      </w:r>
      <w:r w:rsidRPr="000D6368">
        <w:rPr>
          <w:lang w:val="es-ES"/>
        </w:rPr>
        <w:instrText xml:space="preserve"> REF _Ref208894459 \h </w:instrText>
      </w:r>
      <w:r>
        <w:rPr>
          <w:lang w:val="es-ES"/>
        </w:rPr>
        <w:instrText xml:space="preserve"> \* MERGEFORMAT </w:instrText>
      </w:r>
      <w:r w:rsidRPr="000D6368">
        <w:rPr>
          <w:lang w:val="es-ES"/>
        </w:rPr>
      </w:r>
      <w:r w:rsidRPr="000D6368">
        <w:rPr>
          <w:lang w:val="es-ES"/>
        </w:rPr>
        <w:fldChar w:fldCharType="separate"/>
      </w:r>
      <w:r w:rsidR="00361970" w:rsidRPr="00361970">
        <w:rPr>
          <w:b/>
          <w:bCs/>
          <w:i/>
          <w:iCs/>
        </w:rPr>
        <w:t xml:space="preserve">Figura </w:t>
      </w:r>
      <w:r w:rsidR="00361970" w:rsidRPr="00361970">
        <w:rPr>
          <w:b/>
          <w:bCs/>
          <w:i/>
          <w:iCs/>
          <w:noProof/>
        </w:rPr>
        <w:t>21</w:t>
      </w:r>
      <w:r w:rsidRPr="000D6368">
        <w:rPr>
          <w:lang w:val="es-ES"/>
        </w:rPr>
        <w:fldChar w:fldCharType="end"/>
      </w:r>
      <w:r w:rsidRPr="000D6368">
        <w:rPr>
          <w:lang w:val="es-ES"/>
        </w:rPr>
        <w:t xml:space="preserve"> presenta la comparación de la métrica de </w:t>
      </w:r>
      <w:proofErr w:type="spellStart"/>
      <w:r w:rsidRPr="000D6368">
        <w:rPr>
          <w:lang w:val="es-ES"/>
        </w:rPr>
        <w:t>accuracy</w:t>
      </w:r>
      <w:proofErr w:type="spellEnd"/>
      <w:r w:rsidRPr="000D6368">
        <w:rPr>
          <w:lang w:val="es-ES"/>
        </w:rPr>
        <w:t xml:space="preserve"> entre los modelos evaluados. Los resultados muestran que </w:t>
      </w:r>
      <w:r w:rsidR="009317C6">
        <w:rPr>
          <w:lang w:val="es-ES"/>
        </w:rPr>
        <w:t>el modelo BERT</w:t>
      </w:r>
      <w:r w:rsidRPr="000D6368">
        <w:rPr>
          <w:lang w:val="es-ES"/>
        </w:rPr>
        <w:t xml:space="preserve"> obtiene el valor más alto con un </w:t>
      </w:r>
      <w:r w:rsidR="00C02576">
        <w:rPr>
          <w:lang w:val="es-ES"/>
        </w:rPr>
        <w:t>97,1</w:t>
      </w:r>
      <w:r w:rsidRPr="000D6368">
        <w:rPr>
          <w:lang w:val="es-ES"/>
        </w:rPr>
        <w:t xml:space="preserve">%, seguido por </w:t>
      </w:r>
      <w:r w:rsidR="00C02576">
        <w:rPr>
          <w:lang w:val="es-ES"/>
        </w:rPr>
        <w:t>Random Forest</w:t>
      </w:r>
      <w:r w:rsidRPr="000D6368">
        <w:rPr>
          <w:lang w:val="es-ES"/>
        </w:rPr>
        <w:t xml:space="preserve">, que alcanza un </w:t>
      </w:r>
      <w:r w:rsidR="00C02576">
        <w:rPr>
          <w:lang w:val="es-ES"/>
        </w:rPr>
        <w:t>93,5</w:t>
      </w:r>
      <w:r w:rsidRPr="000D6368">
        <w:rPr>
          <w:lang w:val="es-ES"/>
        </w:rPr>
        <w:t xml:space="preserve">%. Ambos modelos destacan como los enfoques más efectivos, </w:t>
      </w:r>
      <w:r w:rsidR="00C02576">
        <w:rPr>
          <w:lang w:val="es-ES"/>
        </w:rPr>
        <w:t>pero</w:t>
      </w:r>
      <w:r w:rsidR="004B743A">
        <w:rPr>
          <w:lang w:val="es-ES"/>
        </w:rPr>
        <w:t xml:space="preserve"> estos</w:t>
      </w:r>
      <w:r w:rsidRPr="000D6368">
        <w:rPr>
          <w:lang w:val="es-ES"/>
        </w:rPr>
        <w:t xml:space="preserve"> responden a paradigmas </w:t>
      </w:r>
      <w:r w:rsidR="00C02576">
        <w:rPr>
          <w:lang w:val="es-ES"/>
        </w:rPr>
        <w:t xml:space="preserve">distintos: Machine Learning y </w:t>
      </w:r>
      <w:r w:rsidR="004B743A">
        <w:rPr>
          <w:lang w:val="es-ES"/>
        </w:rPr>
        <w:t>Deep learning</w:t>
      </w:r>
      <w:r w:rsidR="00C02576">
        <w:rPr>
          <w:lang w:val="es-ES"/>
        </w:rPr>
        <w:t xml:space="preserve">. Así, se </w:t>
      </w:r>
      <w:r w:rsidR="004B743A" w:rsidRPr="000D6368">
        <w:rPr>
          <w:lang w:val="es-ES"/>
        </w:rPr>
        <w:t xml:space="preserve">confirma su potencial para modelar dependencias secuenciales, aunque en este caso sin superar a los métodos de ensamble ni a los modelos basados en </w:t>
      </w:r>
      <w:proofErr w:type="spellStart"/>
      <w:r w:rsidR="004B743A" w:rsidRPr="000D6368">
        <w:rPr>
          <w:lang w:val="es-ES"/>
        </w:rPr>
        <w:t>transformers</w:t>
      </w:r>
      <w:proofErr w:type="spellEnd"/>
    </w:p>
    <w:p w14:paraId="54E1AC3D" w14:textId="0331E97E" w:rsidR="000D6368" w:rsidRPr="000D6368" w:rsidRDefault="000D6368" w:rsidP="000D6368">
      <w:pPr>
        <w:autoSpaceDE w:val="0"/>
        <w:autoSpaceDN w:val="0"/>
        <w:adjustRightInd w:val="0"/>
        <w:rPr>
          <w:lang w:val="es-ES"/>
        </w:rPr>
      </w:pPr>
      <w:r w:rsidRPr="000D6368">
        <w:rPr>
          <w:lang w:val="es-ES"/>
        </w:rPr>
        <w:t xml:space="preserve">En contraste, los modelos clásicos presentan desempeños más modestos: </w:t>
      </w:r>
      <w:proofErr w:type="spellStart"/>
      <w:r w:rsidRPr="000D6368">
        <w:rPr>
          <w:lang w:val="es-ES"/>
        </w:rPr>
        <w:t>Naive</w:t>
      </w:r>
      <w:proofErr w:type="spellEnd"/>
      <w:r w:rsidRPr="000D6368">
        <w:rPr>
          <w:lang w:val="es-ES"/>
        </w:rPr>
        <w:t xml:space="preserve"> Bayes con un </w:t>
      </w:r>
      <w:r w:rsidR="00C02576">
        <w:rPr>
          <w:lang w:val="es-ES"/>
        </w:rPr>
        <w:t>76,3</w:t>
      </w:r>
      <w:r w:rsidRPr="000D6368">
        <w:rPr>
          <w:lang w:val="es-ES"/>
        </w:rPr>
        <w:t>%</w:t>
      </w:r>
      <w:r w:rsidR="004B743A">
        <w:rPr>
          <w:lang w:val="es-ES"/>
        </w:rPr>
        <w:t xml:space="preserve">, </w:t>
      </w:r>
      <w:proofErr w:type="spellStart"/>
      <w:r w:rsidR="00C02576">
        <w:rPr>
          <w:lang w:val="es-ES"/>
        </w:rPr>
        <w:t>Logistic</w:t>
      </w:r>
      <w:proofErr w:type="spellEnd"/>
      <w:r w:rsidR="00C02576">
        <w:rPr>
          <w:lang w:val="es-ES"/>
        </w:rPr>
        <w:t xml:space="preserve"> </w:t>
      </w:r>
      <w:proofErr w:type="spellStart"/>
      <w:r w:rsidR="00C02576">
        <w:rPr>
          <w:lang w:val="es-ES"/>
        </w:rPr>
        <w:t>Regression</w:t>
      </w:r>
      <w:proofErr w:type="spellEnd"/>
      <w:r w:rsidR="004B743A">
        <w:rPr>
          <w:lang w:val="es-ES"/>
        </w:rPr>
        <w:t xml:space="preserve"> con un </w:t>
      </w:r>
      <w:r w:rsidR="00C02576">
        <w:rPr>
          <w:lang w:val="es-ES"/>
        </w:rPr>
        <w:t>83,9</w:t>
      </w:r>
      <w:r w:rsidR="004B743A">
        <w:rPr>
          <w:lang w:val="es-ES"/>
        </w:rPr>
        <w:t>%</w:t>
      </w:r>
      <w:r w:rsidRPr="000D6368">
        <w:rPr>
          <w:lang w:val="es-ES"/>
        </w:rPr>
        <w:t xml:space="preserve">, SVM con </w:t>
      </w:r>
      <w:proofErr w:type="spellStart"/>
      <w:r w:rsidRPr="000D6368">
        <w:rPr>
          <w:lang w:val="es-ES"/>
        </w:rPr>
        <w:t>kernel</w:t>
      </w:r>
      <w:proofErr w:type="spellEnd"/>
      <w:r w:rsidRPr="000D6368">
        <w:rPr>
          <w:lang w:val="es-ES"/>
        </w:rPr>
        <w:t xml:space="preserve"> lineal con un </w:t>
      </w:r>
      <w:r w:rsidR="004B743A">
        <w:rPr>
          <w:lang w:val="es-ES"/>
        </w:rPr>
        <w:t>45.9</w:t>
      </w:r>
      <w:r w:rsidRPr="000D6368">
        <w:rPr>
          <w:lang w:val="es-ES"/>
        </w:rPr>
        <w:t>%</w:t>
      </w:r>
      <w:r w:rsidR="00C02576">
        <w:rPr>
          <w:lang w:val="es-ES"/>
        </w:rPr>
        <w:t xml:space="preserve"> y LSTM con un 81,6%</w:t>
      </w:r>
      <w:r w:rsidRPr="000D6368">
        <w:rPr>
          <w:lang w:val="es-ES"/>
        </w:rPr>
        <w:t xml:space="preserve"> lo que refleja </w:t>
      </w:r>
      <w:r w:rsidR="00C02576">
        <w:rPr>
          <w:lang w:val="es-ES"/>
        </w:rPr>
        <w:t>posibles</w:t>
      </w:r>
      <w:r w:rsidRPr="000D6368">
        <w:rPr>
          <w:lang w:val="es-ES"/>
        </w:rPr>
        <w:t xml:space="preserve"> limitaciones de sus supuestos simplificados sobre independencia de características o separación lineal al enfrentarse con datos textuales. </w:t>
      </w:r>
    </w:p>
    <w:p w14:paraId="3FC31EA0" w14:textId="77777777" w:rsidR="00FE0248" w:rsidRDefault="000D6368" w:rsidP="00FE0248">
      <w:pPr>
        <w:autoSpaceDE w:val="0"/>
        <w:autoSpaceDN w:val="0"/>
        <w:adjustRightInd w:val="0"/>
        <w:rPr>
          <w:lang w:val="es-ES"/>
        </w:rPr>
      </w:pPr>
      <w:r w:rsidRPr="000D6368">
        <w:rPr>
          <w:lang w:val="es-ES"/>
        </w:rPr>
        <w:t>En síntesis, la brecha observada entre los dos modelos más precisos y el resto evidencia que los enfoques avanzados en el manejo de la variabilidad y el contexto</w:t>
      </w:r>
      <w:r>
        <w:rPr>
          <w:lang w:val="es-ES"/>
        </w:rPr>
        <w:t xml:space="preserve">, </w:t>
      </w:r>
      <w:r w:rsidRPr="000D6368">
        <w:rPr>
          <w:lang w:val="es-ES"/>
        </w:rPr>
        <w:t>ya sea mediante técnicas de ensamble o de aprendizaje profundo</w:t>
      </w:r>
      <w:r>
        <w:rPr>
          <w:lang w:val="es-ES"/>
        </w:rPr>
        <w:t>,</w:t>
      </w:r>
      <w:r w:rsidRPr="000D6368">
        <w:rPr>
          <w:lang w:val="es-ES"/>
        </w:rPr>
        <w:t xml:space="preserve"> ofrecen ventajas significativas frente a los clasificadores tradicionales. </w:t>
      </w:r>
      <w:bookmarkStart w:id="162" w:name="_Ref208894459"/>
    </w:p>
    <w:p w14:paraId="6E87C70A" w14:textId="3F21121B" w:rsidR="00FE0248" w:rsidRDefault="000D6368" w:rsidP="00FE0248">
      <w:pPr>
        <w:autoSpaceDE w:val="0"/>
        <w:autoSpaceDN w:val="0"/>
        <w:adjustRightInd w:val="0"/>
        <w:ind w:firstLine="0"/>
        <w:rPr>
          <w:sz w:val="20"/>
          <w:szCs w:val="20"/>
        </w:rPr>
      </w:pPr>
      <w:r w:rsidRPr="000D6368">
        <w:rPr>
          <w:b/>
          <w:bCs/>
          <w:sz w:val="20"/>
          <w:szCs w:val="20"/>
        </w:rPr>
        <w:t xml:space="preserve">Figura </w:t>
      </w:r>
      <w:r w:rsidRPr="000D6368">
        <w:rPr>
          <w:b/>
          <w:bCs/>
          <w:i/>
          <w:iCs/>
          <w:sz w:val="20"/>
          <w:szCs w:val="20"/>
        </w:rPr>
        <w:fldChar w:fldCharType="begin"/>
      </w:r>
      <w:r w:rsidRPr="000D6368">
        <w:rPr>
          <w:b/>
          <w:bCs/>
          <w:sz w:val="20"/>
          <w:szCs w:val="20"/>
        </w:rPr>
        <w:instrText xml:space="preserve"> SEQ Figura \* ARABIC </w:instrText>
      </w:r>
      <w:r w:rsidRPr="000D6368">
        <w:rPr>
          <w:b/>
          <w:bCs/>
          <w:i/>
          <w:iCs/>
          <w:sz w:val="20"/>
          <w:szCs w:val="20"/>
        </w:rPr>
        <w:fldChar w:fldCharType="separate"/>
      </w:r>
      <w:r w:rsidR="001B521F">
        <w:rPr>
          <w:b/>
          <w:bCs/>
          <w:noProof/>
          <w:sz w:val="20"/>
          <w:szCs w:val="20"/>
        </w:rPr>
        <w:t>21</w:t>
      </w:r>
      <w:r w:rsidRPr="000D6368">
        <w:rPr>
          <w:b/>
          <w:bCs/>
          <w:i/>
          <w:iCs/>
          <w:sz w:val="20"/>
          <w:szCs w:val="20"/>
        </w:rPr>
        <w:fldChar w:fldCharType="end"/>
      </w:r>
      <w:bookmarkEnd w:id="162"/>
      <w:r w:rsidRPr="000D6368">
        <w:rPr>
          <w:sz w:val="20"/>
          <w:szCs w:val="20"/>
        </w:rPr>
        <w:t xml:space="preserve"> </w:t>
      </w:r>
    </w:p>
    <w:p w14:paraId="64361F98" w14:textId="69EBABF6" w:rsidR="000D6368" w:rsidRPr="000D6368" w:rsidRDefault="000D6368" w:rsidP="00FE0248">
      <w:pPr>
        <w:autoSpaceDE w:val="0"/>
        <w:autoSpaceDN w:val="0"/>
        <w:adjustRightInd w:val="0"/>
        <w:ind w:firstLine="0"/>
        <w:rPr>
          <w:sz w:val="20"/>
          <w:szCs w:val="20"/>
        </w:rPr>
      </w:pPr>
      <w:r w:rsidRPr="000D6368">
        <w:rPr>
          <w:sz w:val="20"/>
          <w:szCs w:val="20"/>
        </w:rPr>
        <w:t xml:space="preserve">Comparación de </w:t>
      </w:r>
      <w:proofErr w:type="spellStart"/>
      <w:r w:rsidRPr="000D6368">
        <w:rPr>
          <w:sz w:val="20"/>
          <w:szCs w:val="20"/>
        </w:rPr>
        <w:t>Accuracy</w:t>
      </w:r>
      <w:proofErr w:type="spellEnd"/>
      <w:r w:rsidRPr="000D6368">
        <w:rPr>
          <w:sz w:val="20"/>
          <w:szCs w:val="20"/>
        </w:rPr>
        <w:t xml:space="preserve"> entre modelos</w:t>
      </w:r>
    </w:p>
    <w:p w14:paraId="79C12EC4" w14:textId="77777777" w:rsidR="00FE0248" w:rsidRDefault="00D142EA" w:rsidP="00FE0248">
      <w:pPr>
        <w:spacing w:after="200" w:line="276" w:lineRule="auto"/>
        <w:ind w:firstLine="0"/>
        <w:jc w:val="center"/>
        <w:rPr>
          <w:rFonts w:cs="Arial"/>
          <w:b/>
          <w:bCs/>
          <w:lang w:val="es-ES"/>
        </w:rPr>
      </w:pPr>
      <w:r>
        <w:rPr>
          <w:rFonts w:cs="Arial"/>
          <w:b/>
          <w:bCs/>
          <w:noProof/>
          <w:lang w:val="es-ES"/>
        </w:rPr>
        <w:drawing>
          <wp:inline distT="0" distB="0" distL="0" distR="0" wp14:anchorId="7586D39F" wp14:editId="3C8EF6FF">
            <wp:extent cx="4041419" cy="3017520"/>
            <wp:effectExtent l="0" t="0" r="0" b="0"/>
            <wp:docPr id="1024276527" name="Imagen 102427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53578" cy="3026598"/>
                    </a:xfrm>
                    <a:prstGeom prst="rect">
                      <a:avLst/>
                    </a:prstGeom>
                    <a:noFill/>
                    <a:ln>
                      <a:noFill/>
                    </a:ln>
                  </pic:spPr>
                </pic:pic>
              </a:graphicData>
            </a:graphic>
          </wp:inline>
        </w:drawing>
      </w:r>
    </w:p>
    <w:p w14:paraId="0F5F965A" w14:textId="5B21BCB8" w:rsidR="009C50C3" w:rsidRDefault="009C50C3" w:rsidP="009C50C3">
      <w:pPr>
        <w:pStyle w:val="Titulo11"/>
      </w:pPr>
      <w:r w:rsidRPr="007613C5">
        <w:lastRenderedPageBreak/>
        <w:t xml:space="preserve">     </w:t>
      </w:r>
      <w:bookmarkStart w:id="163" w:name="_Toc216699190"/>
      <w:r>
        <w:t>Predicción de Eventos</w:t>
      </w:r>
      <w:bookmarkEnd w:id="163"/>
    </w:p>
    <w:p w14:paraId="68CEF48C" w14:textId="02440BB9" w:rsidR="00EC7999" w:rsidRPr="00FE0248" w:rsidRDefault="00C6168D" w:rsidP="00EC7999">
      <w:pPr>
        <w:pStyle w:val="Titulo111"/>
        <w:ind w:left="721" w:hanging="721"/>
      </w:pPr>
      <w:bookmarkStart w:id="164" w:name="_Toc216699191"/>
      <w:r w:rsidRPr="00FE0248">
        <w:t>Entender el objetivo</w:t>
      </w:r>
      <w:bookmarkEnd w:id="164"/>
    </w:p>
    <w:p w14:paraId="529B4CB9" w14:textId="77777777" w:rsidR="00FE0248" w:rsidRDefault="00D61A27" w:rsidP="00FE0248">
      <w:pPr>
        <w:autoSpaceDE w:val="0"/>
        <w:autoSpaceDN w:val="0"/>
        <w:adjustRightInd w:val="0"/>
      </w:pPr>
      <w:r w:rsidRPr="00D61A27">
        <w:t>El objetivo de este componente es desarrollar un modelo predictivo capaz de estimar la demanda futura de tickets diarios. Esto permite a la organización anticipar picos de carga de trabajo y optimizar la asignación de agentes de soporte técnico, pasando de un enfoque reactivo a uno proactivo. La variable objetivo es el conteo diario de tickets, tratado como una serie temporal.</w:t>
      </w:r>
      <w:r w:rsidR="00FE0248">
        <w:t xml:space="preserve"> </w:t>
      </w:r>
    </w:p>
    <w:p w14:paraId="1FFEDA93" w14:textId="127FF9B5" w:rsidR="00EC7999" w:rsidRDefault="00D61A27" w:rsidP="00FE0248">
      <w:pPr>
        <w:autoSpaceDE w:val="0"/>
        <w:autoSpaceDN w:val="0"/>
        <w:adjustRightInd w:val="0"/>
      </w:pPr>
      <w:r w:rsidRPr="00D61A27">
        <w:t>Se partió del dataset depurado tickets_fechas_reordenadas_2022_2025.csv, el cual contiene el registro histórico transaccional. Mediante técnicas de agrupación, se transformó la data transaccional en una serie temporal diaria, contabilizando la frecuencia de tickets por fecha. Se rellenaron los días sin actividad con valor cero para mantener la continuidad temporal necesaria para los algoritmos, resultando en una serie que abarca desde enero de 2022 hasta la fecha de corte en 2025.</w:t>
      </w:r>
    </w:p>
    <w:p w14:paraId="4F307997" w14:textId="11B5661B" w:rsidR="007251FB" w:rsidRDefault="007251FB" w:rsidP="007251FB">
      <w:pPr>
        <w:pStyle w:val="Titulo111"/>
      </w:pPr>
      <w:bookmarkStart w:id="165" w:name="_Toc216699192"/>
      <w:r w:rsidRPr="007251FB">
        <w:t>Limpieza y preprocesamiento</w:t>
      </w:r>
      <w:bookmarkEnd w:id="165"/>
    </w:p>
    <w:p w14:paraId="60B6B45D" w14:textId="5DB31A8E" w:rsidR="007251FB" w:rsidRPr="007251FB" w:rsidRDefault="007251FB" w:rsidP="007251FB">
      <w:pPr>
        <w:rPr>
          <w:szCs w:val="24"/>
        </w:rPr>
      </w:pPr>
      <w:r w:rsidRPr="007251FB">
        <w:rPr>
          <w:szCs w:val="24"/>
        </w:rPr>
        <w:t>La serie temporal fue dividida en dos conjuntos para la validación de los modelos:</w:t>
      </w:r>
    </w:p>
    <w:p w14:paraId="0D4396D5" w14:textId="227D0F82" w:rsidR="007251FB" w:rsidRPr="007251FB" w:rsidRDefault="007251FB" w:rsidP="007251FB">
      <w:pPr>
        <w:pStyle w:val="Prrafodelista"/>
        <w:numPr>
          <w:ilvl w:val="0"/>
          <w:numId w:val="7"/>
        </w:numPr>
        <w:autoSpaceDE w:val="0"/>
        <w:autoSpaceDN w:val="0"/>
        <w:adjustRightInd w:val="0"/>
      </w:pPr>
      <w:r w:rsidRPr="007251FB">
        <w:t xml:space="preserve">Conjunto de Entrenamiento (Train): </w:t>
      </w:r>
      <w:r w:rsidR="00FE0248">
        <w:t>t</w:t>
      </w:r>
      <w:r w:rsidRPr="007251FB">
        <w:t>odo el histórico excepto los últimos 30 días.</w:t>
      </w:r>
    </w:p>
    <w:p w14:paraId="55DEF59F" w14:textId="53B3F00B" w:rsidR="007251FB" w:rsidRPr="007251FB" w:rsidRDefault="007251FB" w:rsidP="007251FB">
      <w:pPr>
        <w:pStyle w:val="Prrafodelista"/>
        <w:numPr>
          <w:ilvl w:val="0"/>
          <w:numId w:val="7"/>
        </w:numPr>
        <w:autoSpaceDE w:val="0"/>
        <w:autoSpaceDN w:val="0"/>
        <w:adjustRightInd w:val="0"/>
      </w:pPr>
      <w:r w:rsidRPr="007251FB">
        <w:t>Conjunto de Prueba (Test): últimos 30 días registrados, utilizados para medir la capacidad de generalización del modelo frente a datos no vistos.</w:t>
      </w:r>
    </w:p>
    <w:p w14:paraId="30DFAD5C" w14:textId="3F35EC07" w:rsidR="00D61A27" w:rsidRPr="007251FB" w:rsidRDefault="007251FB" w:rsidP="007251FB">
      <w:pPr>
        <w:rPr>
          <w:szCs w:val="24"/>
        </w:rPr>
      </w:pPr>
      <w:r w:rsidRPr="007251FB">
        <w:rPr>
          <w:szCs w:val="24"/>
        </w:rPr>
        <w:t>Para los modelos de Machine Learning y Deep Learning, se aplicó una técnica de ingeniería de características (</w:t>
      </w:r>
      <w:proofErr w:type="spellStart"/>
      <w:r w:rsidRPr="007251FB">
        <w:rPr>
          <w:szCs w:val="24"/>
        </w:rPr>
        <w:t>Feature</w:t>
      </w:r>
      <w:proofErr w:type="spellEnd"/>
      <w:r w:rsidRPr="007251FB">
        <w:rPr>
          <w:szCs w:val="24"/>
        </w:rPr>
        <w:t xml:space="preserve"> Engineering) basada en ventanas de tiempo (</w:t>
      </w:r>
      <w:proofErr w:type="spellStart"/>
      <w:r w:rsidRPr="007251FB">
        <w:rPr>
          <w:szCs w:val="24"/>
        </w:rPr>
        <w:t>Lags</w:t>
      </w:r>
      <w:proofErr w:type="spellEnd"/>
      <w:r w:rsidRPr="007251FB">
        <w:rPr>
          <w:szCs w:val="24"/>
        </w:rPr>
        <w:t xml:space="preserve">), utilizando los 7 días previos para predecir el día siguiente, capturando así la estacionalidad semanal inherente al ciclo de trabajo de la mesa de servicios. Adicionalmente, para las redes neuronales (LSTM/GRU), los datos fueron normalizados en un rango de [0, 1] utilizando </w:t>
      </w:r>
      <w:proofErr w:type="spellStart"/>
      <w:r w:rsidRPr="007251FB">
        <w:rPr>
          <w:szCs w:val="24"/>
        </w:rPr>
        <w:t>MinMaxScaler</w:t>
      </w:r>
      <w:proofErr w:type="spellEnd"/>
      <w:r w:rsidRPr="007251FB">
        <w:rPr>
          <w:szCs w:val="24"/>
        </w:rPr>
        <w:t xml:space="preserve"> para facilitar la convergencia del gradiente.</w:t>
      </w:r>
    </w:p>
    <w:p w14:paraId="23CCB40E" w14:textId="7F242FBC" w:rsidR="007251FB" w:rsidRDefault="007251FB" w:rsidP="007251FB">
      <w:pPr>
        <w:pStyle w:val="Titulo111"/>
      </w:pPr>
      <w:bookmarkStart w:id="166" w:name="_Toc216699193"/>
      <w:r w:rsidRPr="007251FB">
        <w:t>Transformación y Selección de Modelos</w:t>
      </w:r>
      <w:bookmarkEnd w:id="166"/>
      <w:r w:rsidRPr="007251FB">
        <w:t xml:space="preserve"> </w:t>
      </w:r>
    </w:p>
    <w:p w14:paraId="1F6DB212" w14:textId="4C392F85" w:rsidR="007251FB" w:rsidRPr="007251FB" w:rsidRDefault="007251FB" w:rsidP="007251FB">
      <w:pPr>
        <w:rPr>
          <w:szCs w:val="24"/>
        </w:rPr>
      </w:pPr>
      <w:r w:rsidRPr="007251FB">
        <w:rPr>
          <w:szCs w:val="24"/>
        </w:rPr>
        <w:t>Se evaluaron tres enfoques de modelado para determinar cuál se ajusta mejor:</w:t>
      </w:r>
    </w:p>
    <w:p w14:paraId="4E55254B" w14:textId="36618823" w:rsidR="007251FB" w:rsidRPr="007251FB" w:rsidRDefault="007251FB" w:rsidP="007251FB">
      <w:pPr>
        <w:numPr>
          <w:ilvl w:val="0"/>
          <w:numId w:val="8"/>
        </w:numPr>
        <w:autoSpaceDE w:val="0"/>
        <w:autoSpaceDN w:val="0"/>
        <w:adjustRightInd w:val="0"/>
        <w:rPr>
          <w:lang w:val="es-EC"/>
        </w:rPr>
      </w:pPr>
      <w:r w:rsidRPr="007251FB">
        <w:rPr>
          <w:b/>
          <w:bCs/>
          <w:lang w:val="es-EC"/>
        </w:rPr>
        <w:lastRenderedPageBreak/>
        <w:t>Modelos Estadísticos:</w:t>
      </w:r>
      <w:r w:rsidRPr="007251FB">
        <w:rPr>
          <w:lang w:val="es-EC"/>
        </w:rPr>
        <w:t xml:space="preserve"> ARIMA (</w:t>
      </w:r>
      <w:proofErr w:type="spellStart"/>
      <w:r w:rsidRPr="007251FB">
        <w:rPr>
          <w:lang w:val="es-EC"/>
        </w:rPr>
        <w:t>AutoRegressive</w:t>
      </w:r>
      <w:proofErr w:type="spellEnd"/>
      <w:r w:rsidRPr="007251FB">
        <w:rPr>
          <w:lang w:val="es-EC"/>
        </w:rPr>
        <w:t xml:space="preserve"> </w:t>
      </w:r>
      <w:proofErr w:type="spellStart"/>
      <w:r w:rsidRPr="007251FB">
        <w:rPr>
          <w:lang w:val="es-EC"/>
        </w:rPr>
        <w:t>Integrated</w:t>
      </w:r>
      <w:proofErr w:type="spellEnd"/>
      <w:r w:rsidRPr="007251FB">
        <w:rPr>
          <w:lang w:val="es-EC"/>
        </w:rPr>
        <w:t xml:space="preserve"> </w:t>
      </w:r>
      <w:proofErr w:type="spellStart"/>
      <w:r w:rsidRPr="007251FB">
        <w:rPr>
          <w:lang w:val="es-EC"/>
        </w:rPr>
        <w:t>Moving</w:t>
      </w:r>
      <w:proofErr w:type="spellEnd"/>
      <w:r w:rsidRPr="007251FB">
        <w:rPr>
          <w:lang w:val="es-EC"/>
        </w:rPr>
        <w:t xml:space="preserve"> </w:t>
      </w:r>
      <w:proofErr w:type="spellStart"/>
      <w:r w:rsidRPr="007251FB">
        <w:rPr>
          <w:lang w:val="es-EC"/>
        </w:rPr>
        <w:t>Average</w:t>
      </w:r>
      <w:proofErr w:type="spellEnd"/>
      <w:r w:rsidRPr="007251FB">
        <w:rPr>
          <w:lang w:val="es-EC"/>
        </w:rPr>
        <w:t>) y SARIMAX (</w:t>
      </w:r>
      <w:proofErr w:type="spellStart"/>
      <w:r w:rsidRPr="007251FB">
        <w:rPr>
          <w:lang w:val="es-EC"/>
        </w:rPr>
        <w:t>Seasonal</w:t>
      </w:r>
      <w:proofErr w:type="spellEnd"/>
      <w:r w:rsidRPr="007251FB">
        <w:rPr>
          <w:lang w:val="es-EC"/>
        </w:rPr>
        <w:t xml:space="preserve"> ARIMA), </w:t>
      </w:r>
      <w:r w:rsidR="00FE0248">
        <w:rPr>
          <w:lang w:val="es-EC"/>
        </w:rPr>
        <w:t xml:space="preserve">que </w:t>
      </w:r>
      <w:r w:rsidRPr="007251FB">
        <w:rPr>
          <w:lang w:val="es-EC"/>
        </w:rPr>
        <w:t>captura la estacionalidad semanal del servicio.</w:t>
      </w:r>
    </w:p>
    <w:p w14:paraId="33849666" w14:textId="52BE07B5" w:rsidR="007251FB" w:rsidRPr="007251FB" w:rsidRDefault="007251FB" w:rsidP="007251FB">
      <w:pPr>
        <w:numPr>
          <w:ilvl w:val="0"/>
          <w:numId w:val="8"/>
        </w:numPr>
        <w:autoSpaceDE w:val="0"/>
        <w:autoSpaceDN w:val="0"/>
        <w:adjustRightInd w:val="0"/>
        <w:rPr>
          <w:lang w:val="es-EC"/>
        </w:rPr>
      </w:pPr>
      <w:r w:rsidRPr="007251FB">
        <w:rPr>
          <w:b/>
          <w:bCs/>
          <w:lang w:val="es-EC"/>
        </w:rPr>
        <w:t>Machine Learning:</w:t>
      </w:r>
      <w:r w:rsidRPr="007251FB">
        <w:rPr>
          <w:lang w:val="es-EC"/>
        </w:rPr>
        <w:t xml:space="preserve"> modelos de regresión no lineal, específicamente Random Forest, </w:t>
      </w:r>
      <w:proofErr w:type="spellStart"/>
      <w:r w:rsidRPr="007251FB">
        <w:rPr>
          <w:lang w:val="es-EC"/>
        </w:rPr>
        <w:t>LightGBM</w:t>
      </w:r>
      <w:proofErr w:type="spellEnd"/>
      <w:r w:rsidRPr="007251FB">
        <w:rPr>
          <w:lang w:val="es-EC"/>
        </w:rPr>
        <w:t xml:space="preserve"> y SVR (</w:t>
      </w:r>
      <w:proofErr w:type="spellStart"/>
      <w:r w:rsidRPr="007251FB">
        <w:rPr>
          <w:lang w:val="es-EC"/>
        </w:rPr>
        <w:t>Support</w:t>
      </w:r>
      <w:proofErr w:type="spellEnd"/>
      <w:r w:rsidRPr="007251FB">
        <w:rPr>
          <w:lang w:val="es-EC"/>
        </w:rPr>
        <w:t xml:space="preserve"> Vector </w:t>
      </w:r>
      <w:proofErr w:type="spellStart"/>
      <w:r w:rsidRPr="007251FB">
        <w:rPr>
          <w:lang w:val="es-EC"/>
        </w:rPr>
        <w:t>Regression</w:t>
      </w:r>
      <w:proofErr w:type="spellEnd"/>
      <w:r w:rsidRPr="007251FB">
        <w:rPr>
          <w:lang w:val="es-EC"/>
        </w:rPr>
        <w:t>), utilizando</w:t>
      </w:r>
      <w:r w:rsidR="001F2A6E">
        <w:rPr>
          <w:lang w:val="es-EC"/>
        </w:rPr>
        <w:t xml:space="preserve"> </w:t>
      </w:r>
      <w:r w:rsidRPr="007251FB">
        <w:rPr>
          <w:lang w:val="es-EC"/>
        </w:rPr>
        <w:t>ventanas de tiempo.</w:t>
      </w:r>
    </w:p>
    <w:p w14:paraId="008A8CF8" w14:textId="345F6F2F" w:rsidR="007251FB" w:rsidRPr="007251FB" w:rsidRDefault="007251FB" w:rsidP="007251FB">
      <w:pPr>
        <w:numPr>
          <w:ilvl w:val="0"/>
          <w:numId w:val="8"/>
        </w:numPr>
        <w:autoSpaceDE w:val="0"/>
        <w:autoSpaceDN w:val="0"/>
        <w:adjustRightInd w:val="0"/>
        <w:rPr>
          <w:lang w:val="es-EC"/>
        </w:rPr>
      </w:pPr>
      <w:r w:rsidRPr="007251FB">
        <w:rPr>
          <w:b/>
          <w:bCs/>
          <w:lang w:val="es-EC"/>
        </w:rPr>
        <w:t>Deep Learning y Series Modernas:</w:t>
      </w:r>
      <w:r w:rsidRPr="007251FB">
        <w:rPr>
          <w:lang w:val="es-EC"/>
        </w:rPr>
        <w:t xml:space="preserve"> redes neuronales recurrentes (LSTM y GRU) y el modelo Prophet (desarrollado por Meta), modela dependencias complejas a largo plazo.</w:t>
      </w:r>
    </w:p>
    <w:p w14:paraId="55E262EB" w14:textId="68F9C835" w:rsidR="00FE0248" w:rsidRDefault="00FE0248" w:rsidP="00FE0248">
      <w:pPr>
        <w:pStyle w:val="Titulo111"/>
      </w:pPr>
      <w:bookmarkStart w:id="167" w:name="_Toc216699194"/>
      <w:r>
        <w:t>Modelado y Resultados</w:t>
      </w:r>
      <w:bookmarkEnd w:id="167"/>
      <w:r>
        <w:t xml:space="preserve"> </w:t>
      </w:r>
    </w:p>
    <w:p w14:paraId="5C5B4B4B" w14:textId="3D894329" w:rsidR="00FE0248" w:rsidRDefault="00FE0248" w:rsidP="00FE0248">
      <w:r>
        <w:t>La evaluación se realizó utilizando tres métricas estándar: Error Cuadrático Medio (MSE), Error Absoluto Medio (MAE) y el Coeficiente de Determinación (R2). El tutor enfatizó la importancia del R2 para medir qué tan bien el modelo replica la varianza de los datos reales.</w:t>
      </w:r>
    </w:p>
    <w:p w14:paraId="64EB5FCD" w14:textId="5A9C5E84" w:rsidR="00FE0248" w:rsidRDefault="00FE0248" w:rsidP="00FE0248">
      <w:pPr>
        <w:pStyle w:val="Prrafodelista"/>
        <w:numPr>
          <w:ilvl w:val="0"/>
          <w:numId w:val="9"/>
        </w:numPr>
        <w:autoSpaceDE w:val="0"/>
        <w:autoSpaceDN w:val="0"/>
        <w:adjustRightInd w:val="0"/>
      </w:pPr>
      <w:r>
        <w:t>Análisis de Modelos Estadísticos Como se observa en la Figura [XX], el modelo SARIMAX dem</w:t>
      </w:r>
      <w:r w:rsidR="002C1D60">
        <w:t>uestra</w:t>
      </w:r>
      <w:r>
        <w:t xml:space="preserve"> una capacidad superior para seguir la tendencia y la estacionalidad semanal de los tickets, superando ampliamente al modelo ARIMA estándar, el cual no logró capturar los picos recurrentes.</w:t>
      </w:r>
    </w:p>
    <w:p w14:paraId="2C67F94D" w14:textId="1E90D388" w:rsidR="00FE0248" w:rsidRPr="00FE0248" w:rsidRDefault="00FE0248" w:rsidP="00FE0248">
      <w:pPr>
        <w:autoSpaceDE w:val="0"/>
        <w:autoSpaceDN w:val="0"/>
        <w:adjustRightInd w:val="0"/>
        <w:ind w:firstLine="0"/>
        <w:rPr>
          <w:b/>
          <w:bCs/>
        </w:rPr>
      </w:pPr>
      <w:r w:rsidRPr="00FE0248">
        <w:rPr>
          <w:b/>
          <w:bCs/>
        </w:rPr>
        <w:t xml:space="preserve">Figura </w:t>
      </w:r>
      <w:r>
        <w:rPr>
          <w:b/>
          <w:bCs/>
        </w:rPr>
        <w:t>22</w:t>
      </w:r>
      <w:r w:rsidRPr="00FE0248">
        <w:rPr>
          <w:b/>
          <w:bCs/>
        </w:rPr>
        <w:t xml:space="preserve">. </w:t>
      </w:r>
    </w:p>
    <w:p w14:paraId="56FC138A" w14:textId="06209E5D" w:rsidR="00FE0248" w:rsidRDefault="00FE0248" w:rsidP="00FE0248">
      <w:pPr>
        <w:autoSpaceDE w:val="0"/>
        <w:autoSpaceDN w:val="0"/>
        <w:adjustRightInd w:val="0"/>
        <w:ind w:firstLine="0"/>
      </w:pPr>
      <w:r>
        <w:t>Comparativa de Modelos Estadísticos (ARIMA vs SARIMAX).</w:t>
      </w:r>
    </w:p>
    <w:p w14:paraId="51B75EC7" w14:textId="7A4B3617" w:rsidR="00FE0248" w:rsidRDefault="00FE0248" w:rsidP="00FE0248">
      <w:pPr>
        <w:autoSpaceDE w:val="0"/>
        <w:autoSpaceDN w:val="0"/>
        <w:adjustRightInd w:val="0"/>
        <w:ind w:firstLine="0"/>
      </w:pPr>
      <w:r>
        <w:rPr>
          <w:noProof/>
        </w:rPr>
        <w:drawing>
          <wp:inline distT="0" distB="0" distL="0" distR="0" wp14:anchorId="32670552" wp14:editId="2A73FC86">
            <wp:extent cx="5732145" cy="2156460"/>
            <wp:effectExtent l="0" t="0" r="1905" b="0"/>
            <wp:docPr id="4" name="Imagen 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líneas&#10;&#10;Descripción generada automáticamente"/>
                    <pic:cNvPicPr/>
                  </pic:nvPicPr>
                  <pic:blipFill rotWithShape="1">
                    <a:blip r:embed="rId48" cstate="print">
                      <a:extLst>
                        <a:ext uri="{28A0092B-C50C-407E-A947-70E740481C1C}">
                          <a14:useLocalDpi xmlns:a14="http://schemas.microsoft.com/office/drawing/2010/main" val="0"/>
                        </a:ext>
                      </a:extLst>
                    </a:blip>
                    <a:srcRect t="5744" b="3962"/>
                    <a:stretch/>
                  </pic:blipFill>
                  <pic:spPr bwMode="auto">
                    <a:xfrm>
                      <a:off x="0" y="0"/>
                      <a:ext cx="5732145" cy="2156460"/>
                    </a:xfrm>
                    <a:prstGeom prst="rect">
                      <a:avLst/>
                    </a:prstGeom>
                    <a:ln>
                      <a:noFill/>
                    </a:ln>
                    <a:extLst>
                      <a:ext uri="{53640926-AAD7-44D8-BBD7-CCE9431645EC}">
                        <a14:shadowObscured xmlns:a14="http://schemas.microsoft.com/office/drawing/2010/main"/>
                      </a:ext>
                    </a:extLst>
                  </pic:spPr>
                </pic:pic>
              </a:graphicData>
            </a:graphic>
          </wp:inline>
        </w:drawing>
      </w:r>
    </w:p>
    <w:p w14:paraId="06A3725F" w14:textId="1702A582" w:rsidR="00FE0248" w:rsidRDefault="00FE0248" w:rsidP="00FE0248">
      <w:pPr>
        <w:pStyle w:val="Prrafodelista"/>
        <w:numPr>
          <w:ilvl w:val="0"/>
          <w:numId w:val="9"/>
        </w:numPr>
        <w:autoSpaceDE w:val="0"/>
        <w:autoSpaceDN w:val="0"/>
        <w:adjustRightInd w:val="0"/>
      </w:pPr>
      <w:r>
        <w:t>Análisis de Machine Learning En la categoría de aprendizaje automático, el modelo SVR (</w:t>
      </w:r>
      <w:proofErr w:type="spellStart"/>
      <w:r>
        <w:t>Support</w:t>
      </w:r>
      <w:proofErr w:type="spellEnd"/>
      <w:r>
        <w:t xml:space="preserve"> Vector </w:t>
      </w:r>
      <w:proofErr w:type="spellStart"/>
      <w:r>
        <w:t>Regression</w:t>
      </w:r>
      <w:proofErr w:type="spellEnd"/>
      <w:r>
        <w:t xml:space="preserve">) presentó el mejor ajuste, mostrando una línea de </w:t>
      </w:r>
      <w:r>
        <w:lastRenderedPageBreak/>
        <w:t xml:space="preserve">predicción más estable y cercana a los valores reales en comparación con Random Forest, que tendió a </w:t>
      </w:r>
      <w:proofErr w:type="spellStart"/>
      <w:r>
        <w:t>sobreajustar</w:t>
      </w:r>
      <w:proofErr w:type="spellEnd"/>
      <w:r>
        <w:t xml:space="preserve"> el ruido de los datos de entrenamiento.</w:t>
      </w:r>
    </w:p>
    <w:p w14:paraId="167ADC3E" w14:textId="77777777" w:rsidR="00FE0248" w:rsidRPr="00FE0248" w:rsidRDefault="00FE0248" w:rsidP="00FE0248">
      <w:pPr>
        <w:autoSpaceDE w:val="0"/>
        <w:autoSpaceDN w:val="0"/>
        <w:adjustRightInd w:val="0"/>
        <w:ind w:firstLine="0"/>
        <w:rPr>
          <w:b/>
          <w:bCs/>
        </w:rPr>
      </w:pPr>
      <w:r w:rsidRPr="00FE0248">
        <w:rPr>
          <w:b/>
          <w:bCs/>
        </w:rPr>
        <w:t xml:space="preserve">Figura 23. </w:t>
      </w:r>
    </w:p>
    <w:p w14:paraId="60C669AB" w14:textId="30D92C07" w:rsidR="00FE0248" w:rsidRDefault="00FE0248" w:rsidP="00FE0248">
      <w:pPr>
        <w:autoSpaceDE w:val="0"/>
        <w:autoSpaceDN w:val="0"/>
        <w:adjustRightInd w:val="0"/>
        <w:ind w:firstLine="0"/>
      </w:pPr>
      <w:r>
        <w:t>Comparativa de Modelos de Machine Learning.</w:t>
      </w:r>
    </w:p>
    <w:p w14:paraId="36D0BEBB" w14:textId="07D90059" w:rsidR="00FE0248" w:rsidRDefault="001F2A6E" w:rsidP="00FE0248">
      <w:pPr>
        <w:autoSpaceDE w:val="0"/>
        <w:autoSpaceDN w:val="0"/>
        <w:adjustRightInd w:val="0"/>
        <w:ind w:firstLine="0"/>
      </w:pPr>
      <w:r>
        <w:rPr>
          <w:noProof/>
        </w:rPr>
        <w:drawing>
          <wp:inline distT="0" distB="0" distL="0" distR="0" wp14:anchorId="23750C76" wp14:editId="0B9866EB">
            <wp:extent cx="5732145" cy="2133600"/>
            <wp:effectExtent l="0" t="0" r="1905" b="0"/>
            <wp:docPr id="6" name="Imagen 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de líneas&#10;&#10;Descripción generada automáticamente"/>
                    <pic:cNvPicPr/>
                  </pic:nvPicPr>
                  <pic:blipFill rotWithShape="1">
                    <a:blip r:embed="rId49" cstate="print">
                      <a:extLst>
                        <a:ext uri="{28A0092B-C50C-407E-A947-70E740481C1C}">
                          <a14:useLocalDpi xmlns:a14="http://schemas.microsoft.com/office/drawing/2010/main" val="0"/>
                        </a:ext>
                      </a:extLst>
                    </a:blip>
                    <a:srcRect t="5744" b="4919"/>
                    <a:stretch/>
                  </pic:blipFill>
                  <pic:spPr bwMode="auto">
                    <a:xfrm>
                      <a:off x="0" y="0"/>
                      <a:ext cx="5732145" cy="2133600"/>
                    </a:xfrm>
                    <a:prstGeom prst="rect">
                      <a:avLst/>
                    </a:prstGeom>
                    <a:ln>
                      <a:noFill/>
                    </a:ln>
                    <a:extLst>
                      <a:ext uri="{53640926-AAD7-44D8-BBD7-CCE9431645EC}">
                        <a14:shadowObscured xmlns:a14="http://schemas.microsoft.com/office/drawing/2010/main"/>
                      </a:ext>
                    </a:extLst>
                  </pic:spPr>
                </pic:pic>
              </a:graphicData>
            </a:graphic>
          </wp:inline>
        </w:drawing>
      </w:r>
    </w:p>
    <w:p w14:paraId="71F6C494" w14:textId="2B2C12A3" w:rsidR="007251FB" w:rsidRDefault="00FE0248" w:rsidP="001F2A6E">
      <w:pPr>
        <w:pStyle w:val="Prrafodelista"/>
        <w:numPr>
          <w:ilvl w:val="0"/>
          <w:numId w:val="9"/>
        </w:numPr>
        <w:autoSpaceDE w:val="0"/>
        <w:autoSpaceDN w:val="0"/>
        <w:adjustRightInd w:val="0"/>
      </w:pPr>
      <w:r>
        <w:t xml:space="preserve">Análisis de Deep Learning Los modelos de redes neuronales (LSTM y GRU) y Prophet, aunque potentes, mostraron un desempeño inferior en este escenario específico. Esto se atribuye al volumen de datos; las redes profundas típicamente requieren </w:t>
      </w:r>
      <w:proofErr w:type="spellStart"/>
      <w:r>
        <w:t>datasets</w:t>
      </w:r>
      <w:proofErr w:type="spellEnd"/>
      <w:r>
        <w:t xml:space="preserve"> masivos para superar a los modelos estadísticos en series temporales simples.</w:t>
      </w:r>
    </w:p>
    <w:p w14:paraId="75DDB9C5" w14:textId="77777777" w:rsidR="001F2A6E" w:rsidRDefault="001F2A6E" w:rsidP="001F2A6E">
      <w:pPr>
        <w:autoSpaceDE w:val="0"/>
        <w:autoSpaceDN w:val="0"/>
        <w:adjustRightInd w:val="0"/>
        <w:ind w:firstLine="0"/>
      </w:pPr>
      <w:r w:rsidRPr="001F2A6E">
        <w:rPr>
          <w:b/>
          <w:bCs/>
        </w:rPr>
        <w:t xml:space="preserve">Figura </w:t>
      </w:r>
      <w:r>
        <w:rPr>
          <w:b/>
          <w:bCs/>
        </w:rPr>
        <w:t>24</w:t>
      </w:r>
      <w:r w:rsidRPr="001F2A6E">
        <w:rPr>
          <w:b/>
          <w:bCs/>
        </w:rPr>
        <w:t>.</w:t>
      </w:r>
      <w:r w:rsidRPr="001F2A6E">
        <w:t xml:space="preserve"> </w:t>
      </w:r>
    </w:p>
    <w:p w14:paraId="42A76720" w14:textId="6760565A" w:rsidR="001F2A6E" w:rsidRDefault="001F2A6E" w:rsidP="001F2A6E">
      <w:pPr>
        <w:autoSpaceDE w:val="0"/>
        <w:autoSpaceDN w:val="0"/>
        <w:adjustRightInd w:val="0"/>
        <w:ind w:firstLine="0"/>
      </w:pPr>
      <w:r w:rsidRPr="001F2A6E">
        <w:t>Comparativa de Deep Learning y Prophet.</w:t>
      </w:r>
    </w:p>
    <w:p w14:paraId="3AB2E4D7" w14:textId="718013D5" w:rsidR="001F2A6E" w:rsidRDefault="001F2A6E" w:rsidP="001F2A6E">
      <w:pPr>
        <w:autoSpaceDE w:val="0"/>
        <w:autoSpaceDN w:val="0"/>
        <w:adjustRightInd w:val="0"/>
        <w:ind w:firstLine="0"/>
      </w:pPr>
      <w:r>
        <w:rPr>
          <w:noProof/>
        </w:rPr>
        <w:drawing>
          <wp:inline distT="0" distB="0" distL="0" distR="0" wp14:anchorId="5985BC1A" wp14:editId="34ADD385">
            <wp:extent cx="5732145" cy="2388235"/>
            <wp:effectExtent l="0" t="0" r="1905" b="0"/>
            <wp:docPr id="7"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líneas, Histograma&#10;&#10;Descripción generada automáticament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2145" cy="2388235"/>
                    </a:xfrm>
                    <a:prstGeom prst="rect">
                      <a:avLst/>
                    </a:prstGeom>
                  </pic:spPr>
                </pic:pic>
              </a:graphicData>
            </a:graphic>
          </wp:inline>
        </w:drawing>
      </w:r>
    </w:p>
    <w:p w14:paraId="24FAD825" w14:textId="4642CCB9" w:rsidR="00857D70" w:rsidRDefault="00857D70" w:rsidP="00857D70">
      <w:pPr>
        <w:pStyle w:val="Titulo111"/>
      </w:pPr>
      <w:bookmarkStart w:id="168" w:name="_Toc216699195"/>
      <w:r w:rsidRPr="00857D70">
        <w:lastRenderedPageBreak/>
        <w:t>Interpretación y Selección Final</w:t>
      </w:r>
      <w:bookmarkEnd w:id="168"/>
      <w:r w:rsidRPr="00857D70">
        <w:t xml:space="preserve"> </w:t>
      </w:r>
    </w:p>
    <w:p w14:paraId="1B5C3505" w14:textId="52386D57" w:rsidR="00857D70" w:rsidRDefault="00857D70" w:rsidP="00857D70">
      <w:r w:rsidRPr="00857D70">
        <w:t>Tras las métricas de todos los modelos, se obtuvieron los siguientes resultados:</w:t>
      </w:r>
    </w:p>
    <w:p w14:paraId="05110128" w14:textId="16FE675A" w:rsidR="00857D70" w:rsidRDefault="00857D70" w:rsidP="001F2A6E">
      <w:pPr>
        <w:autoSpaceDE w:val="0"/>
        <w:autoSpaceDN w:val="0"/>
        <w:adjustRightInd w:val="0"/>
        <w:ind w:firstLine="0"/>
      </w:pPr>
      <w:r>
        <w:rPr>
          <w:b/>
          <w:bCs/>
        </w:rPr>
        <w:t>Figura 25</w:t>
      </w:r>
      <w:r w:rsidRPr="00857D70">
        <w:rPr>
          <w:b/>
          <w:bCs/>
        </w:rPr>
        <w:t>.</w:t>
      </w:r>
      <w:r w:rsidRPr="00857D70">
        <w:t xml:space="preserve"> </w:t>
      </w:r>
    </w:p>
    <w:p w14:paraId="673F0C7F" w14:textId="7173DDCD" w:rsidR="00857D70" w:rsidRDefault="00857D70" w:rsidP="001F2A6E">
      <w:pPr>
        <w:autoSpaceDE w:val="0"/>
        <w:autoSpaceDN w:val="0"/>
        <w:adjustRightInd w:val="0"/>
        <w:ind w:firstLine="0"/>
      </w:pPr>
      <w:r w:rsidRPr="00857D70">
        <w:t>Métricas de desempeño de los modelos predictivos.</w:t>
      </w:r>
    </w:p>
    <w:p w14:paraId="7B91B178" w14:textId="3819AE05" w:rsidR="00857D70" w:rsidRDefault="00857D70" w:rsidP="00857D70">
      <w:pPr>
        <w:autoSpaceDE w:val="0"/>
        <w:autoSpaceDN w:val="0"/>
        <w:adjustRightInd w:val="0"/>
        <w:ind w:firstLine="0"/>
        <w:jc w:val="center"/>
      </w:pPr>
      <w:r w:rsidRPr="00857D70">
        <w:rPr>
          <w:noProof/>
        </w:rPr>
        <w:drawing>
          <wp:inline distT="0" distB="0" distL="0" distR="0" wp14:anchorId="4C35BE7F" wp14:editId="0CA7387E">
            <wp:extent cx="2697480" cy="1972278"/>
            <wp:effectExtent l="0" t="0" r="762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09116" cy="1980786"/>
                    </a:xfrm>
                    <a:prstGeom prst="rect">
                      <a:avLst/>
                    </a:prstGeom>
                  </pic:spPr>
                </pic:pic>
              </a:graphicData>
            </a:graphic>
          </wp:inline>
        </w:drawing>
      </w:r>
    </w:p>
    <w:p w14:paraId="1C4B307F" w14:textId="62B27A71" w:rsidR="00857D70" w:rsidRPr="00857D70" w:rsidRDefault="00857D70" w:rsidP="00857D70">
      <w:pPr>
        <w:rPr>
          <w:lang w:val="es-EC"/>
        </w:rPr>
      </w:pPr>
      <w:r w:rsidRPr="00857D70">
        <w:rPr>
          <w:lang w:val="es-EC"/>
        </w:rPr>
        <w:t xml:space="preserve">El modelo </w:t>
      </w:r>
      <w:r w:rsidRPr="00857D70">
        <w:rPr>
          <w:b/>
          <w:bCs/>
          <w:lang w:val="es-EC"/>
        </w:rPr>
        <w:t>SARIMAX</w:t>
      </w:r>
      <w:r w:rsidRPr="00857D70">
        <w:rPr>
          <w:lang w:val="es-EC"/>
        </w:rPr>
        <w:t xml:space="preserve"> resultó ser el más eficaz, alcanzando un coeficiente de determinación (R2) de </w:t>
      </w:r>
      <w:r w:rsidRPr="00857D70">
        <w:rPr>
          <w:b/>
          <w:bCs/>
          <w:lang w:val="es-EC"/>
        </w:rPr>
        <w:t>0.736</w:t>
      </w:r>
      <w:r w:rsidRPr="00857D70">
        <w:rPr>
          <w:lang w:val="es-EC"/>
        </w:rPr>
        <w:t xml:space="preserve">. Esto indica que el modelo es capaz de explicar el 73.6% de la variabilidad en la demanda de tickets diarios, con un error absoluto medio de menos de 1 ticket por día (0.81). Por lo tanto, para la implementación en el dashboard de toma de decisiones, se selecciona </w:t>
      </w:r>
      <w:r w:rsidRPr="00857D70">
        <w:rPr>
          <w:b/>
          <w:bCs/>
          <w:lang w:val="es-EC"/>
        </w:rPr>
        <w:t>SARIMAX</w:t>
      </w:r>
      <w:r w:rsidRPr="00857D70">
        <w:rPr>
          <w:lang w:val="es-EC"/>
        </w:rPr>
        <w:t xml:space="preserve"> debido a su precisión, interpretabilidad y capacidad para manejar la estacionalidad semanal típica de la mesa de servicios.</w:t>
      </w:r>
    </w:p>
    <w:p w14:paraId="7641CE1A" w14:textId="77777777" w:rsidR="00857D70" w:rsidRDefault="00857D70" w:rsidP="001F2A6E">
      <w:pPr>
        <w:autoSpaceDE w:val="0"/>
        <w:autoSpaceDN w:val="0"/>
        <w:adjustRightInd w:val="0"/>
        <w:ind w:firstLine="0"/>
      </w:pPr>
      <w:r w:rsidRPr="00857D70">
        <w:rPr>
          <w:b/>
          <w:bCs/>
        </w:rPr>
        <w:t xml:space="preserve">Figura </w:t>
      </w:r>
      <w:r>
        <w:rPr>
          <w:b/>
          <w:bCs/>
        </w:rPr>
        <w:t>26</w:t>
      </w:r>
      <w:r w:rsidRPr="00857D70">
        <w:rPr>
          <w:b/>
          <w:bCs/>
        </w:rPr>
        <w:t>.</w:t>
      </w:r>
      <w:r w:rsidRPr="00857D70">
        <w:t xml:space="preserve"> </w:t>
      </w:r>
    </w:p>
    <w:p w14:paraId="41052D07" w14:textId="311B1001" w:rsidR="00857D70" w:rsidRDefault="00857D70" w:rsidP="001F2A6E">
      <w:pPr>
        <w:autoSpaceDE w:val="0"/>
        <w:autoSpaceDN w:val="0"/>
        <w:adjustRightInd w:val="0"/>
        <w:ind w:firstLine="0"/>
      </w:pPr>
      <w:r w:rsidRPr="00857D70">
        <w:t>Validación del Mejor Modelo (SARIMAX) frente a los datos reales.</w:t>
      </w:r>
    </w:p>
    <w:p w14:paraId="5ACCEAD9" w14:textId="53B7A63F" w:rsidR="00857D70" w:rsidRDefault="00857D70" w:rsidP="001F2A6E">
      <w:pPr>
        <w:autoSpaceDE w:val="0"/>
        <w:autoSpaceDN w:val="0"/>
        <w:adjustRightInd w:val="0"/>
        <w:ind w:firstLine="0"/>
      </w:pPr>
      <w:r>
        <w:rPr>
          <w:noProof/>
        </w:rPr>
        <w:drawing>
          <wp:inline distT="0" distB="0" distL="0" distR="0" wp14:anchorId="477198BA" wp14:editId="7410254D">
            <wp:extent cx="5732145" cy="2388235"/>
            <wp:effectExtent l="0" t="0" r="1905" b="0"/>
            <wp:docPr id="10" name="Imagen 10"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Histograma&#10;&#10;Descripción generada automáticament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2145" cy="2388235"/>
                    </a:xfrm>
                    <a:prstGeom prst="rect">
                      <a:avLst/>
                    </a:prstGeom>
                  </pic:spPr>
                </pic:pic>
              </a:graphicData>
            </a:graphic>
          </wp:inline>
        </w:drawing>
      </w:r>
    </w:p>
    <w:p w14:paraId="7233C005" w14:textId="77777777" w:rsidR="00F83F33" w:rsidRDefault="00F83F33" w:rsidP="00F83F33">
      <w:pPr>
        <w:pStyle w:val="Ttulo1"/>
        <w:ind w:firstLine="0"/>
        <w:rPr>
          <w:lang w:val="es-ES"/>
        </w:rPr>
      </w:pPr>
      <w:bookmarkStart w:id="169" w:name="_Toc216699196"/>
      <w:r w:rsidRPr="007613C5">
        <w:rPr>
          <w:lang w:val="es-ES"/>
        </w:rPr>
        <w:lastRenderedPageBreak/>
        <w:t>CAPITULO 4</w:t>
      </w:r>
      <w:bookmarkEnd w:id="169"/>
      <w:r w:rsidRPr="007613C5">
        <w:rPr>
          <w:lang w:val="es-ES"/>
        </w:rPr>
        <w:t xml:space="preserve"> </w:t>
      </w:r>
    </w:p>
    <w:p w14:paraId="11A0438D" w14:textId="136470F0" w:rsidR="00F83F33" w:rsidRPr="007613C5" w:rsidRDefault="00F83F33" w:rsidP="00F83F33">
      <w:pPr>
        <w:pStyle w:val="Ttulo1"/>
        <w:ind w:firstLine="0"/>
        <w:rPr>
          <w:lang w:val="es-ES"/>
        </w:rPr>
      </w:pPr>
      <w:bookmarkStart w:id="170" w:name="_Toc216699197"/>
      <w:r w:rsidRPr="007613C5">
        <w:rPr>
          <w:caps w:val="0"/>
          <w:lang w:val="es-ES"/>
        </w:rPr>
        <w:t>Desarrollo dashboard</w:t>
      </w:r>
      <w:bookmarkEnd w:id="170"/>
    </w:p>
    <w:p w14:paraId="44B2D7C1" w14:textId="21D0BA4A" w:rsidR="00F83F33" w:rsidRPr="00F83F33" w:rsidRDefault="00F83F33" w:rsidP="00F83F33">
      <w:pPr>
        <w:pStyle w:val="Titulo11"/>
        <w:numPr>
          <w:ilvl w:val="0"/>
          <w:numId w:val="0"/>
        </w:numPr>
        <w:ind w:left="360" w:hanging="360"/>
      </w:pPr>
      <w:bookmarkStart w:id="171" w:name="_Toc216699198"/>
      <w:r>
        <w:rPr>
          <w:rStyle w:val="Titulo11Car"/>
          <w:b/>
          <w:bCs/>
          <w:sz w:val="22"/>
          <w:szCs w:val="22"/>
        </w:rPr>
        <w:t>4.1 R</w:t>
      </w:r>
      <w:r w:rsidRPr="00F83F33">
        <w:rPr>
          <w:rStyle w:val="Titulo11Car"/>
          <w:b/>
          <w:bCs/>
          <w:sz w:val="22"/>
          <w:szCs w:val="22"/>
        </w:rPr>
        <w:t>equerimientos de la aplicación Para el diseño del tablero de control en Power</w:t>
      </w:r>
      <w:bookmarkEnd w:id="171"/>
      <w:r w:rsidRPr="00F83F33">
        <w:t xml:space="preserve"> </w:t>
      </w:r>
    </w:p>
    <w:p w14:paraId="380B58A4" w14:textId="4BFA374C" w:rsidR="00F83F33" w:rsidRPr="00F83F33" w:rsidRDefault="00AD5FC2" w:rsidP="00F83F33">
      <w:pPr>
        <w:rPr>
          <w:lang w:val="es-EC"/>
        </w:rPr>
      </w:pPr>
      <w:r w:rsidRPr="00AD5FC2">
        <w:t>Para el diseño y despliegue del tablero de control analítico, se han determinado requerimientos técnicos orientados a la transformación de las salidas generadas por los algoritmos de aprendizaje automático en unidades de información visual. El objetivo principal es proporcionar una herramienta que facilite la transición de una gestión reactiva a una toma de decisiones estratégicas basada en datos predictivos y clasificaciones automatizadas.</w:t>
      </w:r>
    </w:p>
    <w:p w14:paraId="2654674B" w14:textId="29AD8B53" w:rsidR="00F83F33" w:rsidRPr="00F83F33" w:rsidRDefault="00F83F33" w:rsidP="00F83F33">
      <w:pPr>
        <w:pStyle w:val="Titulo111"/>
        <w:numPr>
          <w:ilvl w:val="0"/>
          <w:numId w:val="0"/>
        </w:numPr>
        <w:ind w:left="720" w:hanging="720"/>
      </w:pPr>
      <w:bookmarkStart w:id="172" w:name="_Toc216699199"/>
      <w:r>
        <w:t>4.1.1 R</w:t>
      </w:r>
      <w:r w:rsidRPr="00F83F33">
        <w:t>equerimientos Funcionales:</w:t>
      </w:r>
      <w:bookmarkEnd w:id="172"/>
    </w:p>
    <w:p w14:paraId="709E3047" w14:textId="6946F1B7" w:rsidR="00F83F33" w:rsidRDefault="00AD5FC2" w:rsidP="00AD5FC2">
      <w:r w:rsidRPr="00AD5FC2">
        <w:t>Los requerimientos funcionales definen las capacidades operativas que el tablero de control debe ejecutar para satisfacer las necesidades de la mesa de servicios. En la Tabla 11 se detallan las funcionalidades clave, integrando la visualización de los modelos desarrollados.</w:t>
      </w:r>
    </w:p>
    <w:p w14:paraId="78C2DC0F" w14:textId="41C1D5FD" w:rsidR="00AD5FC2" w:rsidRDefault="00AD5FC2" w:rsidP="00AD5FC2">
      <w:pPr>
        <w:pStyle w:val="Descripcin"/>
        <w:ind w:firstLine="0"/>
        <w:rPr>
          <w:b w:val="0"/>
          <w:bCs/>
          <w:i/>
          <w:iCs w:val="0"/>
        </w:rPr>
      </w:pPr>
      <w:r>
        <w:t xml:space="preserve">Tabla </w:t>
      </w:r>
      <w:r>
        <w:fldChar w:fldCharType="begin"/>
      </w:r>
      <w:r>
        <w:instrText xml:space="preserve"> SEQ Tabla \* ARABIC </w:instrText>
      </w:r>
      <w:r>
        <w:fldChar w:fldCharType="separate"/>
      </w:r>
      <w:r w:rsidR="00332452">
        <w:rPr>
          <w:noProof/>
        </w:rPr>
        <w:t>11</w:t>
      </w:r>
      <w:r>
        <w:fldChar w:fldCharType="end"/>
      </w:r>
      <w:r>
        <w:t xml:space="preserve"> </w:t>
      </w:r>
      <w:r w:rsidRPr="00AD5FC2">
        <w:rPr>
          <w:b w:val="0"/>
          <w:bCs/>
          <w:i/>
          <w:iCs w:val="0"/>
        </w:rPr>
        <w:t>Requerimientos Funcionales del Tablero de Control</w:t>
      </w:r>
    </w:p>
    <w:tbl>
      <w:tblPr>
        <w:tblStyle w:val="Tablanormal2"/>
        <w:tblW w:w="0" w:type="auto"/>
        <w:tblLook w:val="04A0" w:firstRow="1" w:lastRow="0" w:firstColumn="1" w:lastColumn="0" w:noHBand="0" w:noVBand="1"/>
      </w:tblPr>
      <w:tblGrid>
        <w:gridCol w:w="640"/>
        <w:gridCol w:w="2392"/>
        <w:gridCol w:w="5995"/>
      </w:tblGrid>
      <w:tr w:rsidR="00AD5FC2" w:rsidRPr="00AD5FC2" w14:paraId="1432060F" w14:textId="77777777" w:rsidTr="00AD5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FB5C8" w14:textId="77777777" w:rsidR="00AD5FC2" w:rsidRPr="00AD5FC2" w:rsidRDefault="00AD5FC2" w:rsidP="00AD5FC2">
            <w:pPr>
              <w:ind w:firstLine="0"/>
              <w:jc w:val="center"/>
              <w:rPr>
                <w:lang w:val="en-US"/>
              </w:rPr>
            </w:pPr>
            <w:r w:rsidRPr="00AD5FC2">
              <w:rPr>
                <w:lang w:val="en-US"/>
              </w:rPr>
              <w:t>ID</w:t>
            </w:r>
          </w:p>
        </w:tc>
        <w:tc>
          <w:tcPr>
            <w:tcW w:w="0" w:type="auto"/>
            <w:hideMark/>
          </w:tcPr>
          <w:p w14:paraId="2D9DB0A5" w14:textId="77777777" w:rsidR="00AD5FC2" w:rsidRPr="00AD5FC2" w:rsidRDefault="00AD5FC2" w:rsidP="00AD5FC2">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AD5FC2">
              <w:rPr>
                <w:lang w:val="en-US"/>
              </w:rPr>
              <w:t>Requerimiento</w:t>
            </w:r>
            <w:proofErr w:type="spellEnd"/>
          </w:p>
        </w:tc>
        <w:tc>
          <w:tcPr>
            <w:tcW w:w="0" w:type="auto"/>
            <w:hideMark/>
          </w:tcPr>
          <w:p w14:paraId="158E6E81" w14:textId="77777777" w:rsidR="00AD5FC2" w:rsidRPr="00AD5FC2" w:rsidRDefault="00AD5FC2" w:rsidP="00AD5FC2">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AD5FC2">
              <w:rPr>
                <w:lang w:val="en-US"/>
              </w:rPr>
              <w:t>Descripción</w:t>
            </w:r>
            <w:proofErr w:type="spellEnd"/>
          </w:p>
        </w:tc>
      </w:tr>
      <w:tr w:rsidR="00AD5FC2" w:rsidRPr="00AD5FC2" w14:paraId="03909BD0" w14:textId="77777777" w:rsidTr="00AD5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F33F5" w14:textId="77777777" w:rsidR="00AD5FC2" w:rsidRPr="00AD5FC2" w:rsidRDefault="00AD5FC2" w:rsidP="00AD5FC2">
            <w:pPr>
              <w:ind w:firstLine="0"/>
              <w:jc w:val="center"/>
              <w:rPr>
                <w:lang w:val="en-US"/>
              </w:rPr>
            </w:pPr>
            <w:r w:rsidRPr="00AD5FC2">
              <w:rPr>
                <w:lang w:val="en-US"/>
              </w:rPr>
              <w:t>RF-01</w:t>
            </w:r>
          </w:p>
        </w:tc>
        <w:tc>
          <w:tcPr>
            <w:tcW w:w="0" w:type="auto"/>
            <w:hideMark/>
          </w:tcPr>
          <w:p w14:paraId="6E1914EB"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AD5FC2">
              <w:rPr>
                <w:b/>
                <w:bCs/>
                <w:lang w:val="en-US"/>
              </w:rPr>
              <w:t>Visualización</w:t>
            </w:r>
            <w:proofErr w:type="spellEnd"/>
            <w:r w:rsidRPr="00AD5FC2">
              <w:rPr>
                <w:b/>
                <w:bCs/>
                <w:lang w:val="en-US"/>
              </w:rPr>
              <w:t xml:space="preserve"> de </w:t>
            </w:r>
            <w:proofErr w:type="spellStart"/>
            <w:r w:rsidRPr="00AD5FC2">
              <w:rPr>
                <w:b/>
                <w:bCs/>
                <w:lang w:val="en-US"/>
              </w:rPr>
              <w:t>Clasificación</w:t>
            </w:r>
            <w:proofErr w:type="spellEnd"/>
            <w:r w:rsidRPr="00AD5FC2">
              <w:rPr>
                <w:b/>
                <w:bCs/>
                <w:lang w:val="en-US"/>
              </w:rPr>
              <w:t xml:space="preserve"> </w:t>
            </w:r>
            <w:proofErr w:type="spellStart"/>
            <w:r w:rsidRPr="00AD5FC2">
              <w:rPr>
                <w:b/>
                <w:bCs/>
                <w:lang w:val="en-US"/>
              </w:rPr>
              <w:t>Inteligente</w:t>
            </w:r>
            <w:proofErr w:type="spellEnd"/>
          </w:p>
        </w:tc>
        <w:tc>
          <w:tcPr>
            <w:tcW w:w="0" w:type="auto"/>
            <w:hideMark/>
          </w:tcPr>
          <w:p w14:paraId="5344702F"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AD5FC2">
              <w:rPr>
                <w:lang w:val="es-419"/>
              </w:rPr>
              <w:t>El sistema debe presentar de forma comparativa la distribución de tickets por prioridad generada por el algoritmo de clasificación frente a la prioridad asignada manualmente en el histórico</w:t>
            </w:r>
            <w:r w:rsidRPr="00AD5FC2">
              <w:rPr>
                <w:vertAlign w:val="superscript"/>
                <w:lang w:val="es-419"/>
              </w:rPr>
              <w:t>7</w:t>
            </w:r>
            <w:r w:rsidRPr="00AD5FC2">
              <w:rPr>
                <w:lang w:val="es-419"/>
              </w:rPr>
              <w:t>.</w:t>
            </w:r>
          </w:p>
        </w:tc>
      </w:tr>
      <w:tr w:rsidR="00AD5FC2" w:rsidRPr="00AD5FC2" w14:paraId="19556DB0" w14:textId="77777777" w:rsidTr="00AD5FC2">
        <w:tc>
          <w:tcPr>
            <w:cnfStyle w:val="001000000000" w:firstRow="0" w:lastRow="0" w:firstColumn="1" w:lastColumn="0" w:oddVBand="0" w:evenVBand="0" w:oddHBand="0" w:evenHBand="0" w:firstRowFirstColumn="0" w:firstRowLastColumn="0" w:lastRowFirstColumn="0" w:lastRowLastColumn="0"/>
            <w:tcW w:w="0" w:type="auto"/>
            <w:hideMark/>
          </w:tcPr>
          <w:p w14:paraId="5DB61AC8" w14:textId="77777777" w:rsidR="00AD5FC2" w:rsidRPr="00AD5FC2" w:rsidRDefault="00AD5FC2" w:rsidP="00AD5FC2">
            <w:pPr>
              <w:ind w:firstLine="0"/>
              <w:jc w:val="center"/>
              <w:rPr>
                <w:lang w:val="en-US"/>
              </w:rPr>
            </w:pPr>
            <w:r w:rsidRPr="00AD5FC2">
              <w:rPr>
                <w:lang w:val="en-US"/>
              </w:rPr>
              <w:t>RF-02</w:t>
            </w:r>
          </w:p>
        </w:tc>
        <w:tc>
          <w:tcPr>
            <w:tcW w:w="0" w:type="auto"/>
            <w:hideMark/>
          </w:tcPr>
          <w:p w14:paraId="2E2E488B" w14:textId="77777777" w:rsidR="00AD5FC2" w:rsidRPr="00AD5FC2" w:rsidRDefault="00AD5FC2" w:rsidP="00AD5FC2">
            <w:pPr>
              <w:ind w:firstLine="0"/>
              <w:jc w:val="center"/>
              <w:cnfStyle w:val="000000000000" w:firstRow="0" w:lastRow="0" w:firstColumn="0" w:lastColumn="0" w:oddVBand="0" w:evenVBand="0" w:oddHBand="0" w:evenHBand="0" w:firstRowFirstColumn="0" w:firstRowLastColumn="0" w:lastRowFirstColumn="0" w:lastRowLastColumn="0"/>
              <w:rPr>
                <w:lang w:val="es-419"/>
              </w:rPr>
            </w:pPr>
            <w:r w:rsidRPr="00AD5FC2">
              <w:rPr>
                <w:b/>
                <w:bCs/>
                <w:lang w:val="es-419"/>
              </w:rPr>
              <w:t>Proyección de Demanda de Servicios</w:t>
            </w:r>
          </w:p>
        </w:tc>
        <w:tc>
          <w:tcPr>
            <w:tcW w:w="0" w:type="auto"/>
            <w:hideMark/>
          </w:tcPr>
          <w:p w14:paraId="40A1C6D3" w14:textId="77777777" w:rsidR="00AD5FC2" w:rsidRPr="00AD5FC2" w:rsidRDefault="00AD5FC2" w:rsidP="00AD5FC2">
            <w:pPr>
              <w:ind w:firstLine="0"/>
              <w:jc w:val="center"/>
              <w:cnfStyle w:val="000000000000" w:firstRow="0" w:lastRow="0" w:firstColumn="0" w:lastColumn="0" w:oddVBand="0" w:evenVBand="0" w:oddHBand="0" w:evenHBand="0" w:firstRowFirstColumn="0" w:firstRowLastColumn="0" w:lastRowFirstColumn="0" w:lastRowLastColumn="0"/>
              <w:rPr>
                <w:lang w:val="es-419"/>
              </w:rPr>
            </w:pPr>
            <w:r w:rsidRPr="00AD5FC2">
              <w:rPr>
                <w:lang w:val="es-419"/>
              </w:rPr>
              <w:t>Se debe visualizar la curva de predicción de tickets diarios para un horizonte de 30 días, basada en los resultados del modelo de series temporales</w:t>
            </w:r>
            <w:r w:rsidRPr="00AD5FC2">
              <w:rPr>
                <w:vertAlign w:val="superscript"/>
                <w:lang w:val="es-419"/>
              </w:rPr>
              <w:t>8</w:t>
            </w:r>
            <w:r w:rsidRPr="00AD5FC2">
              <w:rPr>
                <w:lang w:val="es-419"/>
              </w:rPr>
              <w:t>.</w:t>
            </w:r>
          </w:p>
        </w:tc>
      </w:tr>
      <w:tr w:rsidR="00AD5FC2" w:rsidRPr="00AD5FC2" w14:paraId="065D50DD" w14:textId="77777777" w:rsidTr="00AD5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DB507" w14:textId="77777777" w:rsidR="00AD5FC2" w:rsidRPr="00AD5FC2" w:rsidRDefault="00AD5FC2" w:rsidP="00AD5FC2">
            <w:pPr>
              <w:ind w:firstLine="0"/>
              <w:jc w:val="center"/>
              <w:rPr>
                <w:lang w:val="en-US"/>
              </w:rPr>
            </w:pPr>
            <w:r w:rsidRPr="00AD5FC2">
              <w:rPr>
                <w:lang w:val="en-US"/>
              </w:rPr>
              <w:t>RF-03</w:t>
            </w:r>
          </w:p>
        </w:tc>
        <w:tc>
          <w:tcPr>
            <w:tcW w:w="0" w:type="auto"/>
            <w:hideMark/>
          </w:tcPr>
          <w:p w14:paraId="0EF6C14F"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AD5FC2">
              <w:rPr>
                <w:b/>
                <w:bCs/>
                <w:lang w:val="en-US"/>
              </w:rPr>
              <w:t xml:space="preserve">Panel de </w:t>
            </w:r>
            <w:proofErr w:type="spellStart"/>
            <w:r w:rsidRPr="00AD5FC2">
              <w:rPr>
                <w:b/>
                <w:bCs/>
                <w:lang w:val="en-US"/>
              </w:rPr>
              <w:t>Resumen</w:t>
            </w:r>
            <w:proofErr w:type="spellEnd"/>
            <w:r w:rsidRPr="00AD5FC2">
              <w:rPr>
                <w:b/>
                <w:bCs/>
                <w:lang w:val="en-US"/>
              </w:rPr>
              <w:t xml:space="preserve"> </w:t>
            </w:r>
            <w:proofErr w:type="spellStart"/>
            <w:r w:rsidRPr="00AD5FC2">
              <w:rPr>
                <w:b/>
                <w:bCs/>
                <w:lang w:val="en-US"/>
              </w:rPr>
              <w:t>Ejecutivo</w:t>
            </w:r>
            <w:proofErr w:type="spellEnd"/>
          </w:p>
        </w:tc>
        <w:tc>
          <w:tcPr>
            <w:tcW w:w="0" w:type="auto"/>
            <w:hideMark/>
          </w:tcPr>
          <w:p w14:paraId="2B62BF9A"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AD5FC2">
              <w:rPr>
                <w:lang w:val="es-419"/>
              </w:rPr>
              <w:t>Interfaz de alto nivel que consolide el estado actual de la operación para la gestión efectiva de la mesa de ayuda</w:t>
            </w:r>
            <w:r w:rsidRPr="00AD5FC2">
              <w:rPr>
                <w:vertAlign w:val="superscript"/>
                <w:lang w:val="es-419"/>
              </w:rPr>
              <w:t>9999</w:t>
            </w:r>
            <w:r w:rsidRPr="00AD5FC2">
              <w:rPr>
                <w:lang w:val="es-419"/>
              </w:rPr>
              <w:t>.</w:t>
            </w:r>
          </w:p>
        </w:tc>
      </w:tr>
      <w:tr w:rsidR="00AD5FC2" w:rsidRPr="00AD5FC2" w14:paraId="3A44F92A" w14:textId="77777777" w:rsidTr="00AD5FC2">
        <w:tc>
          <w:tcPr>
            <w:cnfStyle w:val="001000000000" w:firstRow="0" w:lastRow="0" w:firstColumn="1" w:lastColumn="0" w:oddVBand="0" w:evenVBand="0" w:oddHBand="0" w:evenHBand="0" w:firstRowFirstColumn="0" w:firstRowLastColumn="0" w:lastRowFirstColumn="0" w:lastRowLastColumn="0"/>
            <w:tcW w:w="0" w:type="auto"/>
            <w:hideMark/>
          </w:tcPr>
          <w:p w14:paraId="44F3E090" w14:textId="77777777" w:rsidR="00AD5FC2" w:rsidRPr="00AD5FC2" w:rsidRDefault="00AD5FC2" w:rsidP="00AD5FC2">
            <w:pPr>
              <w:ind w:firstLine="0"/>
              <w:jc w:val="center"/>
              <w:rPr>
                <w:lang w:val="en-US"/>
              </w:rPr>
            </w:pPr>
            <w:r w:rsidRPr="00AD5FC2">
              <w:rPr>
                <w:lang w:val="en-US"/>
              </w:rPr>
              <w:lastRenderedPageBreak/>
              <w:t>RF-04</w:t>
            </w:r>
          </w:p>
        </w:tc>
        <w:tc>
          <w:tcPr>
            <w:tcW w:w="0" w:type="auto"/>
            <w:hideMark/>
          </w:tcPr>
          <w:p w14:paraId="5AFAC994" w14:textId="77777777" w:rsidR="00AD5FC2" w:rsidRPr="00AD5FC2" w:rsidRDefault="00AD5FC2" w:rsidP="00AD5FC2">
            <w:pPr>
              <w:ind w:firstLine="0"/>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AD5FC2">
              <w:rPr>
                <w:b/>
                <w:bCs/>
                <w:lang w:val="en-US"/>
              </w:rPr>
              <w:t>Monitoreo</w:t>
            </w:r>
            <w:proofErr w:type="spellEnd"/>
            <w:r w:rsidRPr="00AD5FC2">
              <w:rPr>
                <w:b/>
                <w:bCs/>
                <w:lang w:val="en-US"/>
              </w:rPr>
              <w:t xml:space="preserve"> de </w:t>
            </w:r>
            <w:proofErr w:type="spellStart"/>
            <w:r w:rsidRPr="00AD5FC2">
              <w:rPr>
                <w:b/>
                <w:bCs/>
                <w:lang w:val="en-US"/>
              </w:rPr>
              <w:t>Indicadores</w:t>
            </w:r>
            <w:proofErr w:type="spellEnd"/>
            <w:r w:rsidRPr="00AD5FC2">
              <w:rPr>
                <w:b/>
                <w:bCs/>
                <w:lang w:val="en-US"/>
              </w:rPr>
              <w:t xml:space="preserve"> Clave (KPIs)</w:t>
            </w:r>
          </w:p>
        </w:tc>
        <w:tc>
          <w:tcPr>
            <w:tcW w:w="0" w:type="auto"/>
            <w:hideMark/>
          </w:tcPr>
          <w:p w14:paraId="621427BA" w14:textId="77777777" w:rsidR="00AD5FC2" w:rsidRPr="00AD5FC2" w:rsidRDefault="00AD5FC2" w:rsidP="00AD5FC2">
            <w:pPr>
              <w:ind w:firstLine="0"/>
              <w:jc w:val="center"/>
              <w:cnfStyle w:val="000000000000" w:firstRow="0" w:lastRow="0" w:firstColumn="0" w:lastColumn="0" w:oddVBand="0" w:evenVBand="0" w:oddHBand="0" w:evenHBand="0" w:firstRowFirstColumn="0" w:firstRowLastColumn="0" w:lastRowFirstColumn="0" w:lastRowLastColumn="0"/>
              <w:rPr>
                <w:lang w:val="es-419"/>
              </w:rPr>
            </w:pPr>
            <w:r w:rsidRPr="00AD5FC2">
              <w:rPr>
                <w:lang w:val="es-419"/>
              </w:rPr>
              <w:t>Visualización automatizada de métricas críticas: Total de tickets, Promedio de tickets diarios y Tasas de cierre de requerimientos</w:t>
            </w:r>
            <w:r w:rsidRPr="00AD5FC2">
              <w:rPr>
                <w:vertAlign w:val="superscript"/>
                <w:lang w:val="es-419"/>
              </w:rPr>
              <w:t>101010</w:t>
            </w:r>
            <w:r w:rsidRPr="00AD5FC2">
              <w:rPr>
                <w:lang w:val="es-419"/>
              </w:rPr>
              <w:t>.</w:t>
            </w:r>
          </w:p>
        </w:tc>
      </w:tr>
      <w:tr w:rsidR="00AD5FC2" w:rsidRPr="00AD5FC2" w14:paraId="302227A3" w14:textId="77777777" w:rsidTr="00AD5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79DFF" w14:textId="77777777" w:rsidR="00AD5FC2" w:rsidRPr="00AD5FC2" w:rsidRDefault="00AD5FC2" w:rsidP="00AD5FC2">
            <w:pPr>
              <w:ind w:firstLine="0"/>
              <w:jc w:val="center"/>
              <w:rPr>
                <w:lang w:val="en-US"/>
              </w:rPr>
            </w:pPr>
            <w:r w:rsidRPr="00AD5FC2">
              <w:rPr>
                <w:lang w:val="en-US"/>
              </w:rPr>
              <w:t>RF-05</w:t>
            </w:r>
          </w:p>
        </w:tc>
        <w:tc>
          <w:tcPr>
            <w:tcW w:w="0" w:type="auto"/>
            <w:hideMark/>
          </w:tcPr>
          <w:p w14:paraId="3C14FC08"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AD5FC2">
              <w:rPr>
                <w:b/>
                <w:bCs/>
                <w:lang w:val="en-US"/>
              </w:rPr>
              <w:t>Interacción</w:t>
            </w:r>
            <w:proofErr w:type="spellEnd"/>
            <w:r w:rsidRPr="00AD5FC2">
              <w:rPr>
                <w:b/>
                <w:bCs/>
                <w:lang w:val="en-US"/>
              </w:rPr>
              <w:t xml:space="preserve"> y </w:t>
            </w:r>
            <w:proofErr w:type="spellStart"/>
            <w:r w:rsidRPr="00AD5FC2">
              <w:rPr>
                <w:b/>
                <w:bCs/>
                <w:lang w:val="en-US"/>
              </w:rPr>
              <w:t>Filtrado</w:t>
            </w:r>
            <w:proofErr w:type="spellEnd"/>
            <w:r w:rsidRPr="00AD5FC2">
              <w:rPr>
                <w:b/>
                <w:bCs/>
                <w:lang w:val="en-US"/>
              </w:rPr>
              <w:t xml:space="preserve"> </w:t>
            </w:r>
            <w:proofErr w:type="spellStart"/>
            <w:r w:rsidRPr="00AD5FC2">
              <w:rPr>
                <w:b/>
                <w:bCs/>
                <w:lang w:val="en-US"/>
              </w:rPr>
              <w:t>Dinámico</w:t>
            </w:r>
            <w:proofErr w:type="spellEnd"/>
          </w:p>
        </w:tc>
        <w:tc>
          <w:tcPr>
            <w:tcW w:w="0" w:type="auto"/>
            <w:hideMark/>
          </w:tcPr>
          <w:p w14:paraId="0C1581D3"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AD5FC2">
              <w:rPr>
                <w:lang w:val="es-419"/>
              </w:rPr>
              <w:t>Capacidad de segmentar la información visual mediante parámetros de rango de fechas, unidades departamentales y agentes técnicos asignados</w:t>
            </w:r>
            <w:r w:rsidRPr="00AD5FC2">
              <w:rPr>
                <w:vertAlign w:val="superscript"/>
                <w:lang w:val="es-419"/>
              </w:rPr>
              <w:t>11</w:t>
            </w:r>
            <w:r w:rsidRPr="00AD5FC2">
              <w:rPr>
                <w:lang w:val="es-419"/>
              </w:rPr>
              <w:t>.</w:t>
            </w:r>
          </w:p>
        </w:tc>
      </w:tr>
    </w:tbl>
    <w:p w14:paraId="6D6F636B" w14:textId="77777777" w:rsidR="00AD5FC2" w:rsidRPr="00AD5FC2" w:rsidRDefault="00AD5FC2" w:rsidP="00AD5FC2"/>
    <w:p w14:paraId="7FAEF5B8" w14:textId="520FE8C3" w:rsidR="00F83F33" w:rsidRDefault="00F83F33" w:rsidP="00F83F33">
      <w:pPr>
        <w:pStyle w:val="Titulo111"/>
        <w:numPr>
          <w:ilvl w:val="0"/>
          <w:numId w:val="0"/>
        </w:numPr>
        <w:ind w:left="720" w:hanging="720"/>
      </w:pPr>
      <w:bookmarkStart w:id="173" w:name="_Toc216699200"/>
      <w:r>
        <w:t xml:space="preserve">4.1.2 </w:t>
      </w:r>
      <w:r w:rsidRPr="00F83F33">
        <w:t>Requerimientos No Funcionales</w:t>
      </w:r>
      <w:bookmarkEnd w:id="173"/>
    </w:p>
    <w:p w14:paraId="62EB1DF7" w14:textId="1A302A1F" w:rsidR="00AD5FC2" w:rsidRDefault="00AD5FC2" w:rsidP="00AD5FC2">
      <w:r w:rsidRPr="00AD5FC2">
        <w:t>Estos requerimientos establecen las restricciones y estándares de calidad bajo los cuales debe operar la solución tecnológica para garantizar una experiencia de usuario óptima y eficiencia técnica.</w:t>
      </w:r>
    </w:p>
    <w:p w14:paraId="79A96BB4" w14:textId="6D81A738" w:rsidR="00AD5FC2" w:rsidRPr="00AD5FC2" w:rsidRDefault="00AD5FC2" w:rsidP="00AD5FC2">
      <w:pPr>
        <w:pStyle w:val="Descripcin"/>
        <w:spacing w:line="240" w:lineRule="auto"/>
        <w:rPr>
          <w:b w:val="0"/>
          <w:bCs/>
          <w:i/>
          <w:iCs w:val="0"/>
        </w:rPr>
      </w:pPr>
      <w:r>
        <w:t xml:space="preserve">Tabla </w:t>
      </w:r>
      <w:r>
        <w:fldChar w:fldCharType="begin"/>
      </w:r>
      <w:r>
        <w:instrText xml:space="preserve"> SEQ Tabla \* ARABIC </w:instrText>
      </w:r>
      <w:r>
        <w:fldChar w:fldCharType="separate"/>
      </w:r>
      <w:r w:rsidR="00332452">
        <w:rPr>
          <w:noProof/>
        </w:rPr>
        <w:t>12</w:t>
      </w:r>
      <w:r>
        <w:fldChar w:fldCharType="end"/>
      </w:r>
      <w:r>
        <w:t xml:space="preserve"> </w:t>
      </w:r>
      <w:r w:rsidRPr="00AD5FC2">
        <w:rPr>
          <w:b w:val="0"/>
          <w:bCs/>
          <w:i/>
          <w:iCs w:val="0"/>
        </w:rPr>
        <w:t>Requerimientos No Funcionales del Tablero de Control</w:t>
      </w:r>
    </w:p>
    <w:tbl>
      <w:tblPr>
        <w:tblStyle w:val="Tablanormal2"/>
        <w:tblW w:w="0" w:type="auto"/>
        <w:tblLook w:val="04A0" w:firstRow="1" w:lastRow="0" w:firstColumn="1" w:lastColumn="0" w:noHBand="0" w:noVBand="1"/>
      </w:tblPr>
      <w:tblGrid>
        <w:gridCol w:w="804"/>
        <w:gridCol w:w="2494"/>
        <w:gridCol w:w="5729"/>
      </w:tblGrid>
      <w:tr w:rsidR="00AD5FC2" w:rsidRPr="00AD5FC2" w14:paraId="705E965E" w14:textId="77777777" w:rsidTr="00AD5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B89A6" w14:textId="77777777" w:rsidR="00AD5FC2" w:rsidRPr="00AD5FC2" w:rsidRDefault="00AD5FC2" w:rsidP="00AD5FC2">
            <w:pPr>
              <w:ind w:firstLine="0"/>
              <w:jc w:val="center"/>
              <w:rPr>
                <w:lang w:val="en-US"/>
              </w:rPr>
            </w:pPr>
            <w:r w:rsidRPr="00AD5FC2">
              <w:rPr>
                <w:lang w:val="en-US"/>
              </w:rPr>
              <w:t>ID</w:t>
            </w:r>
          </w:p>
        </w:tc>
        <w:tc>
          <w:tcPr>
            <w:tcW w:w="0" w:type="auto"/>
            <w:hideMark/>
          </w:tcPr>
          <w:p w14:paraId="3F2C976C" w14:textId="77777777" w:rsidR="00AD5FC2" w:rsidRPr="00AD5FC2" w:rsidRDefault="00AD5FC2" w:rsidP="00AD5FC2">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AD5FC2">
              <w:rPr>
                <w:lang w:val="en-US"/>
              </w:rPr>
              <w:t>Requerimiento</w:t>
            </w:r>
            <w:proofErr w:type="spellEnd"/>
          </w:p>
        </w:tc>
        <w:tc>
          <w:tcPr>
            <w:tcW w:w="0" w:type="auto"/>
            <w:hideMark/>
          </w:tcPr>
          <w:p w14:paraId="2CB9D64A" w14:textId="77777777" w:rsidR="00AD5FC2" w:rsidRPr="00AD5FC2" w:rsidRDefault="00AD5FC2" w:rsidP="00AD5FC2">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AD5FC2">
              <w:rPr>
                <w:lang w:val="en-US"/>
              </w:rPr>
              <w:t>Estándar</w:t>
            </w:r>
            <w:proofErr w:type="spellEnd"/>
            <w:r w:rsidRPr="00AD5FC2">
              <w:rPr>
                <w:lang w:val="en-US"/>
              </w:rPr>
              <w:t xml:space="preserve"> de </w:t>
            </w:r>
            <w:proofErr w:type="spellStart"/>
            <w:r w:rsidRPr="00AD5FC2">
              <w:rPr>
                <w:lang w:val="en-US"/>
              </w:rPr>
              <w:t>cumplimiento</w:t>
            </w:r>
            <w:proofErr w:type="spellEnd"/>
          </w:p>
        </w:tc>
      </w:tr>
      <w:tr w:rsidR="00AD5FC2" w:rsidRPr="00AD5FC2" w14:paraId="05A541A6" w14:textId="77777777" w:rsidTr="00AD5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B8AE8" w14:textId="77777777" w:rsidR="00AD5FC2" w:rsidRPr="00AD5FC2" w:rsidRDefault="00AD5FC2" w:rsidP="00AD5FC2">
            <w:pPr>
              <w:ind w:firstLine="0"/>
              <w:jc w:val="center"/>
              <w:rPr>
                <w:lang w:val="en-US"/>
              </w:rPr>
            </w:pPr>
            <w:r w:rsidRPr="00AD5FC2">
              <w:rPr>
                <w:lang w:val="en-US"/>
              </w:rPr>
              <w:t>RNF-01</w:t>
            </w:r>
          </w:p>
        </w:tc>
        <w:tc>
          <w:tcPr>
            <w:tcW w:w="0" w:type="auto"/>
            <w:hideMark/>
          </w:tcPr>
          <w:p w14:paraId="70CCE2BC"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AD5FC2">
              <w:rPr>
                <w:b/>
                <w:bCs/>
                <w:lang w:val="es-419"/>
              </w:rPr>
              <w:t>Usabilidad y Experiencia de Usuario (UX)</w:t>
            </w:r>
          </w:p>
        </w:tc>
        <w:tc>
          <w:tcPr>
            <w:tcW w:w="0" w:type="auto"/>
            <w:hideMark/>
          </w:tcPr>
          <w:p w14:paraId="7F233B42"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AD5FC2">
              <w:rPr>
                <w:lang w:val="es-419"/>
              </w:rPr>
              <w:t>La interfaz debe ser intuitiva y diseñada para minimizar la carga cognitiva del personal administrativo, facilitando la interpretación inmediata de patrones complejos</w:t>
            </w:r>
            <w:r w:rsidRPr="00AD5FC2">
              <w:rPr>
                <w:vertAlign w:val="superscript"/>
                <w:lang w:val="es-419"/>
              </w:rPr>
              <w:t>13131313</w:t>
            </w:r>
            <w:r w:rsidRPr="00AD5FC2">
              <w:rPr>
                <w:lang w:val="es-419"/>
              </w:rPr>
              <w:t>.</w:t>
            </w:r>
          </w:p>
        </w:tc>
      </w:tr>
      <w:tr w:rsidR="00AD5FC2" w:rsidRPr="00AD5FC2" w14:paraId="01CC2D30" w14:textId="77777777" w:rsidTr="00AD5FC2">
        <w:tc>
          <w:tcPr>
            <w:cnfStyle w:val="001000000000" w:firstRow="0" w:lastRow="0" w:firstColumn="1" w:lastColumn="0" w:oddVBand="0" w:evenVBand="0" w:oddHBand="0" w:evenHBand="0" w:firstRowFirstColumn="0" w:firstRowLastColumn="0" w:lastRowFirstColumn="0" w:lastRowLastColumn="0"/>
            <w:tcW w:w="0" w:type="auto"/>
            <w:hideMark/>
          </w:tcPr>
          <w:p w14:paraId="2FD43BB9" w14:textId="77777777" w:rsidR="00AD5FC2" w:rsidRPr="00AD5FC2" w:rsidRDefault="00AD5FC2" w:rsidP="00AD5FC2">
            <w:pPr>
              <w:ind w:firstLine="0"/>
              <w:jc w:val="center"/>
              <w:rPr>
                <w:lang w:val="en-US"/>
              </w:rPr>
            </w:pPr>
            <w:r w:rsidRPr="00AD5FC2">
              <w:rPr>
                <w:lang w:val="en-US"/>
              </w:rPr>
              <w:t>RNF-02</w:t>
            </w:r>
          </w:p>
        </w:tc>
        <w:tc>
          <w:tcPr>
            <w:tcW w:w="0" w:type="auto"/>
            <w:hideMark/>
          </w:tcPr>
          <w:p w14:paraId="7C03E771" w14:textId="77777777" w:rsidR="00AD5FC2" w:rsidRPr="00AD5FC2" w:rsidRDefault="00AD5FC2" w:rsidP="00AD5FC2">
            <w:pPr>
              <w:ind w:firstLine="0"/>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AD5FC2">
              <w:rPr>
                <w:b/>
                <w:bCs/>
                <w:lang w:val="en-US"/>
              </w:rPr>
              <w:t>Eficiencia</w:t>
            </w:r>
            <w:proofErr w:type="spellEnd"/>
            <w:r w:rsidRPr="00AD5FC2">
              <w:rPr>
                <w:b/>
                <w:bCs/>
                <w:lang w:val="en-US"/>
              </w:rPr>
              <w:t xml:space="preserve"> de </w:t>
            </w:r>
            <w:proofErr w:type="spellStart"/>
            <w:r w:rsidRPr="00AD5FC2">
              <w:rPr>
                <w:b/>
                <w:bCs/>
                <w:lang w:val="en-US"/>
              </w:rPr>
              <w:t>Rendimiento</w:t>
            </w:r>
            <w:proofErr w:type="spellEnd"/>
          </w:p>
        </w:tc>
        <w:tc>
          <w:tcPr>
            <w:tcW w:w="0" w:type="auto"/>
            <w:hideMark/>
          </w:tcPr>
          <w:p w14:paraId="3CD2E5F1" w14:textId="77777777" w:rsidR="00AD5FC2" w:rsidRPr="00AD5FC2" w:rsidRDefault="00AD5FC2" w:rsidP="00AD5FC2">
            <w:pPr>
              <w:ind w:firstLine="0"/>
              <w:jc w:val="center"/>
              <w:cnfStyle w:val="000000000000" w:firstRow="0" w:lastRow="0" w:firstColumn="0" w:lastColumn="0" w:oddVBand="0" w:evenVBand="0" w:oddHBand="0" w:evenHBand="0" w:firstRowFirstColumn="0" w:firstRowLastColumn="0" w:lastRowFirstColumn="0" w:lastRowLastColumn="0"/>
              <w:rPr>
                <w:lang w:val="es-419"/>
              </w:rPr>
            </w:pPr>
            <w:r w:rsidRPr="00AD5FC2">
              <w:rPr>
                <w:lang w:val="es-419"/>
              </w:rPr>
              <w:t>Los componentes visuales y el procesamiento de filtros dinámicos deben renderizarse en un tiempo máximo de 3 segundos para asegurar la fluidez de la consulta</w:t>
            </w:r>
            <w:r w:rsidRPr="00AD5FC2">
              <w:rPr>
                <w:vertAlign w:val="superscript"/>
                <w:lang w:val="es-419"/>
              </w:rPr>
              <w:t>14</w:t>
            </w:r>
            <w:r w:rsidRPr="00AD5FC2">
              <w:rPr>
                <w:lang w:val="es-419"/>
              </w:rPr>
              <w:t>.</w:t>
            </w:r>
          </w:p>
        </w:tc>
      </w:tr>
      <w:tr w:rsidR="00AD5FC2" w:rsidRPr="00AD5FC2" w14:paraId="0669D441" w14:textId="77777777" w:rsidTr="00AD5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E4DBA" w14:textId="77777777" w:rsidR="00AD5FC2" w:rsidRPr="00AD5FC2" w:rsidRDefault="00AD5FC2" w:rsidP="00AD5FC2">
            <w:pPr>
              <w:ind w:firstLine="0"/>
              <w:jc w:val="center"/>
              <w:rPr>
                <w:lang w:val="en-US"/>
              </w:rPr>
            </w:pPr>
            <w:r w:rsidRPr="00AD5FC2">
              <w:rPr>
                <w:lang w:val="en-US"/>
              </w:rPr>
              <w:t>RNF-03</w:t>
            </w:r>
          </w:p>
        </w:tc>
        <w:tc>
          <w:tcPr>
            <w:tcW w:w="0" w:type="auto"/>
            <w:hideMark/>
          </w:tcPr>
          <w:p w14:paraId="21289065"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AD5FC2">
              <w:rPr>
                <w:b/>
                <w:bCs/>
                <w:lang w:val="en-US"/>
              </w:rPr>
              <w:t>Disponibilidad</w:t>
            </w:r>
            <w:proofErr w:type="spellEnd"/>
            <w:r w:rsidRPr="00AD5FC2">
              <w:rPr>
                <w:b/>
                <w:bCs/>
                <w:lang w:val="en-US"/>
              </w:rPr>
              <w:t xml:space="preserve"> y </w:t>
            </w:r>
            <w:proofErr w:type="spellStart"/>
            <w:r w:rsidRPr="00AD5FC2">
              <w:rPr>
                <w:b/>
                <w:bCs/>
                <w:lang w:val="en-US"/>
              </w:rPr>
              <w:t>Compatibilidad</w:t>
            </w:r>
            <w:proofErr w:type="spellEnd"/>
          </w:p>
        </w:tc>
        <w:tc>
          <w:tcPr>
            <w:tcW w:w="0" w:type="auto"/>
            <w:hideMark/>
          </w:tcPr>
          <w:p w14:paraId="2C384989" w14:textId="77777777" w:rsidR="00AD5FC2" w:rsidRPr="00AD5FC2" w:rsidRDefault="00AD5FC2" w:rsidP="00AD5FC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AD5FC2">
              <w:rPr>
                <w:lang w:val="es-419"/>
              </w:rPr>
              <w:t>El reporte debe ser accesible de forma remota a través de navegadores web estándares mediante la infraestructura de servicios en la nube de la plataforma seleccionada</w:t>
            </w:r>
            <w:r w:rsidRPr="00AD5FC2">
              <w:rPr>
                <w:vertAlign w:val="superscript"/>
                <w:lang w:val="es-419"/>
              </w:rPr>
              <w:t>15</w:t>
            </w:r>
            <w:r w:rsidRPr="00AD5FC2">
              <w:rPr>
                <w:lang w:val="es-419"/>
              </w:rPr>
              <w:t>.</w:t>
            </w:r>
          </w:p>
        </w:tc>
      </w:tr>
    </w:tbl>
    <w:p w14:paraId="52BD9DC4" w14:textId="77777777" w:rsidR="00AD5FC2" w:rsidRPr="00F83F33" w:rsidRDefault="00AD5FC2" w:rsidP="00AD5FC2"/>
    <w:p w14:paraId="3BAF9FA1" w14:textId="77777777" w:rsidR="007A258C" w:rsidRDefault="00F83F33" w:rsidP="007A258C">
      <w:pPr>
        <w:pStyle w:val="Titulo11"/>
        <w:numPr>
          <w:ilvl w:val="0"/>
          <w:numId w:val="0"/>
        </w:numPr>
        <w:ind w:left="360" w:hanging="360"/>
      </w:pPr>
      <w:bookmarkStart w:id="174" w:name="_Toc216699201"/>
      <w:r w:rsidRPr="00F83F33">
        <w:lastRenderedPageBreak/>
        <w:t>4.2 Definición de la Arquitectura</w:t>
      </w:r>
      <w:bookmarkEnd w:id="174"/>
      <w:r w:rsidRPr="00F83F33">
        <w:t xml:space="preserve"> </w:t>
      </w:r>
    </w:p>
    <w:p w14:paraId="7C0E40E7" w14:textId="77777777" w:rsidR="00FD1A30" w:rsidRPr="00FD1A30" w:rsidRDefault="00FD1A30" w:rsidP="00FD1A30">
      <w:pPr>
        <w:rPr>
          <w:lang w:val="es-419"/>
        </w:rPr>
      </w:pPr>
      <w:r w:rsidRPr="00FD1A30">
        <w:rPr>
          <w:lang w:val="es-419"/>
        </w:rPr>
        <w:t>La arquitectura del sistema se fundamenta en un modelo híbrido que integra capacidades de Inteligencia de Negocios (BI) con metodologías avanzadas de Ciencia de Datos. Esta estructura permite no solo la representación de datos históricos, sino también la generación de conocimiento accionable mediante el procesamiento inteligente de la información. El flujo operativo se rige por un proceso de Extracción, Transformación y Carga (ETL) optimizado, donde los modelos de aprendizaje automático actúan como el núcleo de procesamiento analítico.</w:t>
      </w:r>
    </w:p>
    <w:p w14:paraId="49DCD3B4" w14:textId="77777777" w:rsidR="00FD1A30" w:rsidRPr="00FD1A30" w:rsidRDefault="00FD1A30" w:rsidP="00FD1A30">
      <w:pPr>
        <w:pStyle w:val="Titulo111"/>
        <w:numPr>
          <w:ilvl w:val="0"/>
          <w:numId w:val="0"/>
        </w:numPr>
        <w:ind w:left="720" w:hanging="720"/>
        <w:rPr>
          <w:lang w:val="es-419"/>
        </w:rPr>
      </w:pPr>
      <w:r w:rsidRPr="00FD1A30">
        <w:rPr>
          <w:lang w:val="es-419"/>
        </w:rPr>
        <w:t xml:space="preserve">4.2.1 </w:t>
      </w:r>
      <w:r w:rsidRPr="00FD1A30">
        <w:t>Proceso</w:t>
      </w:r>
      <w:r w:rsidRPr="00FD1A30">
        <w:rPr>
          <w:lang w:val="es-419"/>
        </w:rPr>
        <w:t xml:space="preserve"> ETL e Integración de Modelos de Aprendizaje</w:t>
      </w:r>
    </w:p>
    <w:p w14:paraId="37B28EE9" w14:textId="77777777" w:rsidR="00FD1A30" w:rsidRPr="00FD1A30" w:rsidRDefault="00FD1A30" w:rsidP="00FD1A30">
      <w:pPr>
        <w:rPr>
          <w:lang w:val="es-419"/>
        </w:rPr>
      </w:pPr>
      <w:r w:rsidRPr="00FD1A30">
        <w:rPr>
          <w:lang w:val="es-419"/>
        </w:rPr>
        <w:t xml:space="preserve">A diferencia de un flujo de datos convencional, esta arquitectura incorpora una etapa de </w:t>
      </w:r>
      <w:r w:rsidRPr="00FD1A30">
        <w:rPr>
          <w:b/>
          <w:bCs/>
          <w:lang w:val="es-419"/>
        </w:rPr>
        <w:t>procesamiento analítico avanzado</w:t>
      </w:r>
      <w:r w:rsidRPr="00FD1A30">
        <w:rPr>
          <w:lang w:val="es-419"/>
        </w:rPr>
        <w:t xml:space="preserve"> dentro de la fase de transformación. El flujo de información, ilustrado conceptualmente en la </w:t>
      </w:r>
      <w:r w:rsidRPr="00FD1A30">
        <w:rPr>
          <w:b/>
          <w:bCs/>
          <w:lang w:val="es-419"/>
        </w:rPr>
        <w:t>Figura [XX]</w:t>
      </w:r>
      <w:r w:rsidRPr="00FD1A30">
        <w:rPr>
          <w:lang w:val="es-419"/>
        </w:rPr>
        <w:t>, se detalla a continuación:</w:t>
      </w:r>
    </w:p>
    <w:p w14:paraId="58215769" w14:textId="77777777" w:rsidR="00FD1A30" w:rsidRPr="00FD1A30" w:rsidRDefault="00FD1A30" w:rsidP="00FD1A30">
      <w:pPr>
        <w:numPr>
          <w:ilvl w:val="0"/>
          <w:numId w:val="21"/>
        </w:numPr>
        <w:rPr>
          <w:lang w:val="es-419"/>
        </w:rPr>
      </w:pPr>
      <w:r w:rsidRPr="00FD1A30">
        <w:rPr>
          <w:b/>
          <w:bCs/>
          <w:lang w:val="es-419"/>
        </w:rPr>
        <w:t xml:space="preserve">Extracción (Data </w:t>
      </w:r>
      <w:proofErr w:type="spellStart"/>
      <w:r w:rsidRPr="00FD1A30">
        <w:rPr>
          <w:b/>
          <w:bCs/>
          <w:lang w:val="es-419"/>
        </w:rPr>
        <w:t>Sourcing</w:t>
      </w:r>
      <w:proofErr w:type="spellEnd"/>
      <w:r w:rsidRPr="00FD1A30">
        <w:rPr>
          <w:b/>
          <w:bCs/>
          <w:lang w:val="es-419"/>
        </w:rPr>
        <w:t>):</w:t>
      </w:r>
      <w:r w:rsidRPr="00FD1A30">
        <w:rPr>
          <w:lang w:val="es-419"/>
        </w:rPr>
        <w:t xml:space="preserve"> La ingesta se realiza a partir de los registros transaccionales del sistema OTRS. Los datos crudos contemplan variables temporales, descripciones textuales y metadatos de los requerimientos de la mesa de servicios.</w:t>
      </w:r>
    </w:p>
    <w:p w14:paraId="12233E06" w14:textId="77777777" w:rsidR="00FD1A30" w:rsidRPr="00FD1A30" w:rsidRDefault="00FD1A30" w:rsidP="00FD1A30">
      <w:pPr>
        <w:numPr>
          <w:ilvl w:val="0"/>
          <w:numId w:val="21"/>
        </w:numPr>
        <w:rPr>
          <w:lang w:val="en-US"/>
        </w:rPr>
      </w:pPr>
      <w:r w:rsidRPr="00FD1A30">
        <w:rPr>
          <w:b/>
          <w:bCs/>
          <w:lang w:val="es-419"/>
        </w:rPr>
        <w:t xml:space="preserve">Transformación e Intervención de IA (Analytics </w:t>
      </w:r>
      <w:proofErr w:type="spellStart"/>
      <w:r w:rsidRPr="00FD1A30">
        <w:rPr>
          <w:b/>
          <w:bCs/>
          <w:lang w:val="es-419"/>
        </w:rPr>
        <w:t>Engine</w:t>
      </w:r>
      <w:proofErr w:type="spellEnd"/>
      <w:r w:rsidRPr="00FD1A30">
        <w:rPr>
          <w:b/>
          <w:bCs/>
          <w:lang w:val="es-419"/>
        </w:rPr>
        <w:t>):</w:t>
      </w:r>
      <w:r w:rsidRPr="00FD1A30">
        <w:rPr>
          <w:lang w:val="es-419"/>
        </w:rPr>
        <w:t xml:space="preserve"> En esta fase crítica, los datos son sometidos a tareas de limpieza y normalización lingüística. </w:t>
      </w:r>
      <w:proofErr w:type="spellStart"/>
      <w:r w:rsidRPr="00FD1A30">
        <w:rPr>
          <w:lang w:val="en-US"/>
        </w:rPr>
        <w:t>Posteriormente</w:t>
      </w:r>
      <w:proofErr w:type="spellEnd"/>
      <w:r w:rsidRPr="00FD1A30">
        <w:rPr>
          <w:lang w:val="en-US"/>
        </w:rPr>
        <w:t xml:space="preserve">, </w:t>
      </w:r>
      <w:proofErr w:type="spellStart"/>
      <w:r w:rsidRPr="00FD1A30">
        <w:rPr>
          <w:lang w:val="en-US"/>
        </w:rPr>
        <w:t>intervienen</w:t>
      </w:r>
      <w:proofErr w:type="spellEnd"/>
      <w:r w:rsidRPr="00FD1A30">
        <w:rPr>
          <w:lang w:val="en-US"/>
        </w:rPr>
        <w:t xml:space="preserve"> </w:t>
      </w:r>
      <w:proofErr w:type="spellStart"/>
      <w:r w:rsidRPr="00FD1A30">
        <w:rPr>
          <w:lang w:val="en-US"/>
        </w:rPr>
        <w:t>los</w:t>
      </w:r>
      <w:proofErr w:type="spellEnd"/>
      <w:r w:rsidRPr="00FD1A30">
        <w:rPr>
          <w:lang w:val="en-US"/>
        </w:rPr>
        <w:t xml:space="preserve"> </w:t>
      </w:r>
      <w:proofErr w:type="spellStart"/>
      <w:r w:rsidRPr="00FD1A30">
        <w:rPr>
          <w:lang w:val="en-US"/>
        </w:rPr>
        <w:t>algoritmos</w:t>
      </w:r>
      <w:proofErr w:type="spellEnd"/>
      <w:r w:rsidRPr="00FD1A30">
        <w:rPr>
          <w:lang w:val="en-US"/>
        </w:rPr>
        <w:t xml:space="preserve"> de </w:t>
      </w:r>
      <w:proofErr w:type="spellStart"/>
      <w:r w:rsidRPr="00FD1A30">
        <w:rPr>
          <w:lang w:val="en-US"/>
        </w:rPr>
        <w:t>aprendizaje</w:t>
      </w:r>
      <w:proofErr w:type="spellEnd"/>
      <w:r w:rsidRPr="00FD1A30">
        <w:rPr>
          <w:lang w:val="en-US"/>
        </w:rPr>
        <w:t xml:space="preserve"> </w:t>
      </w:r>
      <w:proofErr w:type="spellStart"/>
      <w:r w:rsidRPr="00FD1A30">
        <w:rPr>
          <w:lang w:val="en-US"/>
        </w:rPr>
        <w:t>desarrollados</w:t>
      </w:r>
      <w:proofErr w:type="spellEnd"/>
      <w:r w:rsidRPr="00FD1A30">
        <w:rPr>
          <w:lang w:val="en-US"/>
        </w:rPr>
        <w:t>:</w:t>
      </w:r>
    </w:p>
    <w:p w14:paraId="6D0F2EB7" w14:textId="77777777" w:rsidR="00FD1A30" w:rsidRPr="00FD1A30" w:rsidRDefault="00FD1A30" w:rsidP="00FD1A30">
      <w:pPr>
        <w:numPr>
          <w:ilvl w:val="1"/>
          <w:numId w:val="21"/>
        </w:numPr>
        <w:rPr>
          <w:lang w:val="es-419"/>
        </w:rPr>
      </w:pPr>
      <w:r w:rsidRPr="00FD1A30">
        <w:rPr>
          <w:b/>
          <w:bCs/>
          <w:lang w:val="es-419"/>
        </w:rPr>
        <w:t>Clasificación:</w:t>
      </w:r>
      <w:r w:rsidRPr="00FD1A30">
        <w:rPr>
          <w:lang w:val="es-419"/>
        </w:rPr>
        <w:t xml:space="preserve"> El algoritmo identifica patrones semánticos en el asunto del ticket para asignar una prioridad técnica automatizada.</w:t>
      </w:r>
    </w:p>
    <w:p w14:paraId="7A8007B5" w14:textId="77777777" w:rsidR="00FD1A30" w:rsidRPr="00FD1A30" w:rsidRDefault="00FD1A30" w:rsidP="00FD1A30">
      <w:pPr>
        <w:numPr>
          <w:ilvl w:val="1"/>
          <w:numId w:val="21"/>
        </w:numPr>
        <w:rPr>
          <w:lang w:val="es-419"/>
        </w:rPr>
      </w:pPr>
      <w:r w:rsidRPr="00FD1A30">
        <w:rPr>
          <w:b/>
          <w:bCs/>
          <w:lang w:val="es-419"/>
        </w:rPr>
        <w:t>Predicción:</w:t>
      </w:r>
      <w:r w:rsidRPr="00FD1A30">
        <w:rPr>
          <w:lang w:val="es-419"/>
        </w:rPr>
        <w:t xml:space="preserve"> Se aplican modelos de series temporales para proyectar el volumen de demanda diario, transformando registros históricos en tendencias futuras.</w:t>
      </w:r>
    </w:p>
    <w:p w14:paraId="1CB493E1" w14:textId="77777777" w:rsidR="00FD1A30" w:rsidRDefault="00FD1A30" w:rsidP="00FD1A30">
      <w:pPr>
        <w:numPr>
          <w:ilvl w:val="0"/>
          <w:numId w:val="21"/>
        </w:numPr>
        <w:rPr>
          <w:lang w:val="es-419"/>
        </w:rPr>
      </w:pPr>
      <w:r w:rsidRPr="00FD1A30">
        <w:rPr>
          <w:b/>
          <w:bCs/>
          <w:lang w:val="es-419"/>
        </w:rPr>
        <w:lastRenderedPageBreak/>
        <w:t>Carga (Output Delivery):</w:t>
      </w:r>
      <w:r w:rsidRPr="00FD1A30">
        <w:rPr>
          <w:lang w:val="es-419"/>
        </w:rPr>
        <w:t xml:space="preserve"> Los </w:t>
      </w:r>
      <w:proofErr w:type="spellStart"/>
      <w:r w:rsidRPr="00FD1A30">
        <w:rPr>
          <w:lang w:val="es-419"/>
        </w:rPr>
        <w:t>datasets</w:t>
      </w:r>
      <w:proofErr w:type="spellEnd"/>
      <w:r w:rsidRPr="00FD1A30">
        <w:rPr>
          <w:lang w:val="es-419"/>
        </w:rPr>
        <w:t xml:space="preserve"> enriquecidos con las clasificaciones y predicciones de la IA son cargados en la capa de visualización, asegurando la integridad y disponibilidad de la información para el usuario final.</w:t>
      </w:r>
    </w:p>
    <w:p w14:paraId="658E6975" w14:textId="3D1ADBA4" w:rsidR="001B521F" w:rsidRDefault="001B521F" w:rsidP="001B521F">
      <w:r>
        <w:rPr>
          <w:lang w:val="es-419"/>
        </w:rPr>
        <w:t xml:space="preserve">La siguiente figura </w:t>
      </w:r>
      <w:r w:rsidRPr="001B521F">
        <w:t xml:space="preserve">refleja la arquitectura </w:t>
      </w:r>
      <w:r>
        <w:t>inte</w:t>
      </w:r>
      <w:r w:rsidRPr="001B521F">
        <w:t>grando</w:t>
      </w:r>
      <w:r w:rsidRPr="001B521F">
        <w:t xml:space="preserve"> el flujo ETL</w:t>
      </w:r>
      <w:r w:rsidRPr="001B521F">
        <w:t xml:space="preserve">, </w:t>
      </w:r>
      <w:r w:rsidRPr="001B521F">
        <w:t xml:space="preserve">los modelos de IA en la fase de transformación y el ciclo de </w:t>
      </w:r>
      <w:proofErr w:type="spellStart"/>
      <w:r w:rsidRPr="001B521F">
        <w:t>MLOps</w:t>
      </w:r>
      <w:proofErr w:type="spellEnd"/>
    </w:p>
    <w:p w14:paraId="0137AF03" w14:textId="1737671E" w:rsidR="001B521F" w:rsidRPr="001B521F" w:rsidRDefault="001B521F" w:rsidP="001B521F">
      <w:pPr>
        <w:pStyle w:val="Descripcin"/>
        <w:rPr>
          <w:b w:val="0"/>
          <w:bCs/>
          <w:i/>
          <w:iCs w:val="0"/>
        </w:rPr>
      </w:pPr>
      <w:r>
        <w:t xml:space="preserve">Figura </w:t>
      </w:r>
      <w:r>
        <w:fldChar w:fldCharType="begin"/>
      </w:r>
      <w:r>
        <w:instrText xml:space="preserve"> SEQ Figura \* ARABIC </w:instrText>
      </w:r>
      <w:r>
        <w:fldChar w:fldCharType="separate"/>
      </w:r>
      <w:r>
        <w:rPr>
          <w:noProof/>
        </w:rPr>
        <w:t>22</w:t>
      </w:r>
      <w:r>
        <w:fldChar w:fldCharType="end"/>
      </w:r>
      <w:r>
        <w:t xml:space="preserve"> </w:t>
      </w:r>
      <w:r w:rsidRPr="001B521F">
        <w:rPr>
          <w:b w:val="0"/>
          <w:bCs/>
          <w:i/>
          <w:iCs w:val="0"/>
        </w:rPr>
        <w:t>Proceso ETL e Integración de Modelos de Aprendizaje</w:t>
      </w:r>
    </w:p>
    <w:p w14:paraId="4F7E4621" w14:textId="50AA8171" w:rsidR="001B521F" w:rsidRPr="00FD1A30" w:rsidRDefault="001B521F" w:rsidP="001B521F">
      <w:pPr>
        <w:jc w:val="center"/>
        <w:rPr>
          <w:lang w:val="es-419"/>
        </w:rPr>
      </w:pPr>
      <w:r w:rsidRPr="001B521F">
        <w:rPr>
          <w:lang w:val="es-419"/>
        </w:rPr>
        <w:drawing>
          <wp:inline distT="0" distB="0" distL="0" distR="0" wp14:anchorId="3834A00C" wp14:editId="59B73955">
            <wp:extent cx="4902591" cy="4276086"/>
            <wp:effectExtent l="0" t="0" r="0" b="0"/>
            <wp:docPr id="191211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11525" name=""/>
                    <pic:cNvPicPr/>
                  </pic:nvPicPr>
                  <pic:blipFill>
                    <a:blip r:embed="rId53"/>
                    <a:stretch>
                      <a:fillRect/>
                    </a:stretch>
                  </pic:blipFill>
                  <pic:spPr>
                    <a:xfrm>
                      <a:off x="0" y="0"/>
                      <a:ext cx="4918689" cy="4290127"/>
                    </a:xfrm>
                    <a:prstGeom prst="rect">
                      <a:avLst/>
                    </a:prstGeom>
                  </pic:spPr>
                </pic:pic>
              </a:graphicData>
            </a:graphic>
          </wp:inline>
        </w:drawing>
      </w:r>
    </w:p>
    <w:p w14:paraId="5699F295" w14:textId="77777777" w:rsidR="00FD1A30" w:rsidRPr="00FD1A30" w:rsidRDefault="00FD1A30" w:rsidP="00FD1A30">
      <w:pPr>
        <w:pStyle w:val="Titulo111"/>
        <w:numPr>
          <w:ilvl w:val="0"/>
          <w:numId w:val="0"/>
        </w:numPr>
        <w:ind w:left="720" w:hanging="720"/>
        <w:rPr>
          <w:lang w:val="es-419"/>
        </w:rPr>
      </w:pPr>
      <w:r w:rsidRPr="00FD1A30">
        <w:rPr>
          <w:lang w:val="es-419"/>
        </w:rPr>
        <w:t>4.2.2 Ciclo de Vida y Mejora Continua (</w:t>
      </w:r>
      <w:proofErr w:type="spellStart"/>
      <w:r w:rsidRPr="00FD1A30">
        <w:rPr>
          <w:lang w:val="es-419"/>
        </w:rPr>
        <w:t>MLOps</w:t>
      </w:r>
      <w:proofErr w:type="spellEnd"/>
      <w:r w:rsidRPr="00FD1A30">
        <w:rPr>
          <w:lang w:val="es-419"/>
        </w:rPr>
        <w:t>)</w:t>
      </w:r>
    </w:p>
    <w:p w14:paraId="6AFC21C8" w14:textId="77777777" w:rsidR="00FD1A30" w:rsidRPr="00FD1A30" w:rsidRDefault="00FD1A30" w:rsidP="00FD1A30">
      <w:pPr>
        <w:rPr>
          <w:lang w:val="es-419"/>
        </w:rPr>
      </w:pPr>
      <w:r w:rsidRPr="00FD1A30">
        <w:rPr>
          <w:lang w:val="es-419"/>
        </w:rPr>
        <w:t xml:space="preserve">Considerando que la naturaleza de los servicios tecnológicos de la institución es dinámica y los patrones de los usuarios pueden variar, la arquitectura incorpora principios de </w:t>
      </w:r>
      <w:proofErr w:type="spellStart"/>
      <w:r w:rsidRPr="00FD1A30">
        <w:rPr>
          <w:b/>
          <w:bCs/>
          <w:lang w:val="es-419"/>
        </w:rPr>
        <w:t>MLOps</w:t>
      </w:r>
      <w:proofErr w:type="spellEnd"/>
      <w:r w:rsidRPr="00FD1A30">
        <w:rPr>
          <w:b/>
          <w:bCs/>
          <w:lang w:val="es-419"/>
        </w:rPr>
        <w:t xml:space="preserve"> (Machine Learning </w:t>
      </w:r>
      <w:proofErr w:type="spellStart"/>
      <w:r w:rsidRPr="00FD1A30">
        <w:rPr>
          <w:b/>
          <w:bCs/>
          <w:lang w:val="es-419"/>
        </w:rPr>
        <w:t>Operations</w:t>
      </w:r>
      <w:proofErr w:type="spellEnd"/>
      <w:r w:rsidRPr="00FD1A30">
        <w:rPr>
          <w:b/>
          <w:bCs/>
          <w:lang w:val="es-419"/>
        </w:rPr>
        <w:t>)</w:t>
      </w:r>
      <w:r w:rsidRPr="00FD1A30">
        <w:rPr>
          <w:lang w:val="es-419"/>
        </w:rPr>
        <w:t>. Este enfoque garantiza que la solución no sea un componente estático, sino un ecosistema sostenible mediante:</w:t>
      </w:r>
    </w:p>
    <w:p w14:paraId="65A8E5D2" w14:textId="77777777" w:rsidR="00FD1A30" w:rsidRPr="00FD1A30" w:rsidRDefault="00FD1A30" w:rsidP="00FD1A30">
      <w:pPr>
        <w:numPr>
          <w:ilvl w:val="0"/>
          <w:numId w:val="22"/>
        </w:numPr>
        <w:rPr>
          <w:lang w:val="es-419"/>
        </w:rPr>
      </w:pPr>
      <w:r w:rsidRPr="00FD1A30">
        <w:rPr>
          <w:b/>
          <w:bCs/>
          <w:lang w:val="es-419"/>
        </w:rPr>
        <w:lastRenderedPageBreak/>
        <w:t>Validación del Performance:</w:t>
      </w:r>
      <w:r w:rsidRPr="00FD1A30">
        <w:rPr>
          <w:lang w:val="es-419"/>
        </w:rPr>
        <w:t xml:space="preserve"> Se han definido puntos de control para monitorear la precisión de los algoritmos de forma periódica.</w:t>
      </w:r>
    </w:p>
    <w:p w14:paraId="3270F3C6" w14:textId="4E194085" w:rsidR="00F83F33" w:rsidRDefault="00FD1A30" w:rsidP="00FD1A30">
      <w:pPr>
        <w:numPr>
          <w:ilvl w:val="0"/>
          <w:numId w:val="22"/>
        </w:numPr>
        <w:rPr>
          <w:lang w:val="es-419"/>
        </w:rPr>
      </w:pPr>
      <w:r w:rsidRPr="00FD1A30">
        <w:rPr>
          <w:b/>
          <w:bCs/>
          <w:lang w:val="es-419"/>
        </w:rPr>
        <w:t>Monitoreo de Relevancia:</w:t>
      </w:r>
      <w:r w:rsidRPr="00FD1A30">
        <w:rPr>
          <w:lang w:val="es-419"/>
        </w:rPr>
        <w:t xml:space="preserve"> Dado que la información de la mesa de servicios cambia continuamente, la arquitectura permite reevaluar la capacidad de los modelos para capturar la varianza de los datos reales, asegurando que los resultados sigan siendo óptimos para la operación.</w:t>
      </w:r>
    </w:p>
    <w:p w14:paraId="0B186768" w14:textId="71370179" w:rsidR="001B521F" w:rsidRPr="00FD1A30" w:rsidRDefault="001B521F" w:rsidP="001B521F">
      <w:pPr>
        <w:rPr>
          <w:lang w:val="es-419"/>
        </w:rPr>
      </w:pPr>
      <w:r>
        <w:rPr>
          <w:lang w:val="es-419"/>
        </w:rPr>
        <w:t xml:space="preserve">En la siguiente figura se observa </w:t>
      </w:r>
    </w:p>
    <w:p w14:paraId="7FF9E391" w14:textId="77777777" w:rsidR="007A258C" w:rsidRDefault="00F83F33" w:rsidP="007A258C">
      <w:pPr>
        <w:pStyle w:val="Titulo11"/>
        <w:numPr>
          <w:ilvl w:val="0"/>
          <w:numId w:val="0"/>
        </w:numPr>
        <w:ind w:left="360" w:hanging="360"/>
      </w:pPr>
      <w:bookmarkStart w:id="175" w:name="_Toc216699202"/>
      <w:r w:rsidRPr="00F83F33">
        <w:t>4.3 Construcción del Dashboard</w:t>
      </w:r>
      <w:bookmarkEnd w:id="175"/>
      <w:r w:rsidRPr="00F83F33">
        <w:t xml:space="preserve"> </w:t>
      </w:r>
    </w:p>
    <w:p w14:paraId="599DDD8D" w14:textId="77777777" w:rsidR="00332452" w:rsidRPr="00332452" w:rsidRDefault="00332452" w:rsidP="00332452">
      <w:pPr>
        <w:rPr>
          <w:lang w:val="es-419"/>
        </w:rPr>
      </w:pPr>
      <w:r w:rsidRPr="00332452">
        <w:rPr>
          <w:lang w:val="es-419"/>
        </w:rPr>
        <w:t>La fase de construcción de la herramienta de visualización analítica representa la etapa donde los resultados obtenidos mediante el procesamiento inteligente se transforman en conocimiento accionable para la institución. Utilizando las capacidades de integración de datos de Power BI, se procedió al diseño de interfaces dinámicas que permiten supervisar la salud operativa de la mesa de servicios OTRS de forma proactiva.</w:t>
      </w:r>
    </w:p>
    <w:p w14:paraId="184944AA" w14:textId="77777777" w:rsidR="00332452" w:rsidRPr="00332452" w:rsidRDefault="00332452" w:rsidP="00332452">
      <w:pPr>
        <w:rPr>
          <w:lang w:val="es-419"/>
        </w:rPr>
      </w:pPr>
      <w:r w:rsidRPr="00332452">
        <w:rPr>
          <w:lang w:val="es-419"/>
        </w:rPr>
        <w:t>La arquitectura visual se ha estructurado en tres componentes o paneles principales, cada uno orientado a un nivel de análisis específico, asegurando que la información técnica sea interpretable para el personal de gestión.</w:t>
      </w:r>
    </w:p>
    <w:p w14:paraId="4DDBEA73" w14:textId="77777777" w:rsidR="00332452" w:rsidRPr="00332452" w:rsidRDefault="00332452" w:rsidP="00332452">
      <w:pPr>
        <w:pStyle w:val="Titulo111"/>
        <w:numPr>
          <w:ilvl w:val="0"/>
          <w:numId w:val="0"/>
        </w:numPr>
        <w:ind w:left="720" w:hanging="720"/>
        <w:rPr>
          <w:lang w:val="es-419"/>
        </w:rPr>
      </w:pPr>
      <w:r w:rsidRPr="00332452">
        <w:rPr>
          <w:lang w:val="es-419"/>
        </w:rPr>
        <w:t>4.3.1 Panel de Resumen Ejecutivo</w:t>
      </w:r>
    </w:p>
    <w:p w14:paraId="4716F0BB" w14:textId="1E548228" w:rsidR="00332452" w:rsidRDefault="00332452" w:rsidP="00332452">
      <w:pPr>
        <w:rPr>
          <w:lang w:val="es-419"/>
        </w:rPr>
      </w:pPr>
      <w:r w:rsidRPr="00332452">
        <w:rPr>
          <w:lang w:val="es-419"/>
        </w:rPr>
        <w:t>Diseñado como el punto de entrada principal para la gerencia de TI, este componente ofrece una visión holística del desempeño actual de la mesa de servicios. Su función primordial es el monitoreo inmediato de la eficiencia operativa a través de indicadores de alto nivel.</w:t>
      </w:r>
    </w:p>
    <w:p w14:paraId="6C103DF2" w14:textId="0400ADEC" w:rsidR="00332452" w:rsidRPr="00332452" w:rsidRDefault="00332452" w:rsidP="00332452">
      <w:pPr>
        <w:pStyle w:val="Descripcin"/>
        <w:ind w:firstLine="0"/>
        <w:rPr>
          <w:b w:val="0"/>
          <w:bCs/>
          <w:i/>
          <w:iCs w:val="0"/>
          <w:lang w:val="es-419"/>
        </w:rPr>
      </w:pPr>
      <w:r>
        <w:t xml:space="preserve">Tabla </w:t>
      </w:r>
      <w:r>
        <w:fldChar w:fldCharType="begin"/>
      </w:r>
      <w:r>
        <w:instrText xml:space="preserve"> SEQ Tabla \* ARABIC </w:instrText>
      </w:r>
      <w:r>
        <w:fldChar w:fldCharType="separate"/>
      </w:r>
      <w:r>
        <w:rPr>
          <w:noProof/>
        </w:rPr>
        <w:t>13</w:t>
      </w:r>
      <w:r>
        <w:fldChar w:fldCharType="end"/>
      </w:r>
      <w:r>
        <w:t xml:space="preserve"> </w:t>
      </w:r>
      <w:r w:rsidRPr="00332452">
        <w:rPr>
          <w:b w:val="0"/>
          <w:bCs/>
          <w:i/>
          <w:iCs w:val="0"/>
        </w:rPr>
        <w:t>Configuración Visual y Métricas del Panel de Resumen</w:t>
      </w:r>
    </w:p>
    <w:tbl>
      <w:tblPr>
        <w:tblStyle w:val="Tablanormal2"/>
        <w:tblW w:w="0" w:type="auto"/>
        <w:tblLook w:val="04A0" w:firstRow="1" w:lastRow="0" w:firstColumn="1" w:lastColumn="0" w:noHBand="0" w:noVBand="1"/>
      </w:tblPr>
      <w:tblGrid>
        <w:gridCol w:w="1813"/>
        <w:gridCol w:w="2245"/>
        <w:gridCol w:w="4969"/>
      </w:tblGrid>
      <w:tr w:rsidR="00332452" w:rsidRPr="00332452" w14:paraId="331C5908" w14:textId="77777777" w:rsidTr="003324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CF7B9" w14:textId="77777777" w:rsidR="00332452" w:rsidRPr="00332452" w:rsidRDefault="00332452" w:rsidP="00332452">
            <w:pPr>
              <w:ind w:firstLine="0"/>
              <w:jc w:val="center"/>
              <w:rPr>
                <w:lang w:val="en-US"/>
              </w:rPr>
            </w:pPr>
            <w:proofErr w:type="spellStart"/>
            <w:r w:rsidRPr="00332452">
              <w:rPr>
                <w:lang w:val="en-US"/>
              </w:rPr>
              <w:t>Componente</w:t>
            </w:r>
            <w:proofErr w:type="spellEnd"/>
            <w:r w:rsidRPr="00332452">
              <w:rPr>
                <w:lang w:val="en-US"/>
              </w:rPr>
              <w:t xml:space="preserve"> Visual</w:t>
            </w:r>
          </w:p>
        </w:tc>
        <w:tc>
          <w:tcPr>
            <w:tcW w:w="0" w:type="auto"/>
            <w:hideMark/>
          </w:tcPr>
          <w:p w14:paraId="32984C2D" w14:textId="77777777" w:rsidR="00332452" w:rsidRPr="00332452" w:rsidRDefault="00332452" w:rsidP="00332452">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332452">
              <w:rPr>
                <w:lang w:val="en-US"/>
              </w:rPr>
              <w:t>Indicador</w:t>
            </w:r>
            <w:proofErr w:type="spellEnd"/>
            <w:r w:rsidRPr="00332452">
              <w:rPr>
                <w:lang w:val="en-US"/>
              </w:rPr>
              <w:t xml:space="preserve"> / KPI</w:t>
            </w:r>
          </w:p>
        </w:tc>
        <w:tc>
          <w:tcPr>
            <w:tcW w:w="0" w:type="auto"/>
            <w:hideMark/>
          </w:tcPr>
          <w:p w14:paraId="17AF1744" w14:textId="77777777" w:rsidR="00332452" w:rsidRPr="00332452" w:rsidRDefault="00332452" w:rsidP="00332452">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332452">
              <w:rPr>
                <w:lang w:val="en-US"/>
              </w:rPr>
              <w:t>Propósito</w:t>
            </w:r>
            <w:proofErr w:type="spellEnd"/>
            <w:r w:rsidRPr="00332452">
              <w:rPr>
                <w:lang w:val="en-US"/>
              </w:rPr>
              <w:t xml:space="preserve"> de la </w:t>
            </w:r>
            <w:proofErr w:type="spellStart"/>
            <w:r w:rsidRPr="00332452">
              <w:rPr>
                <w:lang w:val="en-US"/>
              </w:rPr>
              <w:t>Interfaz</w:t>
            </w:r>
            <w:proofErr w:type="spellEnd"/>
          </w:p>
        </w:tc>
      </w:tr>
      <w:tr w:rsidR="00332452" w:rsidRPr="00332452" w14:paraId="7351A3A1" w14:textId="77777777" w:rsidTr="0033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04CC3" w14:textId="77777777" w:rsidR="00332452" w:rsidRPr="00332452" w:rsidRDefault="00332452" w:rsidP="00332452">
            <w:pPr>
              <w:ind w:firstLine="0"/>
              <w:jc w:val="center"/>
              <w:rPr>
                <w:lang w:val="en-US"/>
              </w:rPr>
            </w:pPr>
            <w:proofErr w:type="spellStart"/>
            <w:r w:rsidRPr="00332452">
              <w:rPr>
                <w:lang w:val="en-US"/>
              </w:rPr>
              <w:lastRenderedPageBreak/>
              <w:t>Gráficos</w:t>
            </w:r>
            <w:proofErr w:type="spellEnd"/>
            <w:r w:rsidRPr="00332452">
              <w:rPr>
                <w:lang w:val="en-US"/>
              </w:rPr>
              <w:t xml:space="preserve"> de </w:t>
            </w:r>
            <w:proofErr w:type="spellStart"/>
            <w:r w:rsidRPr="00332452">
              <w:rPr>
                <w:lang w:val="en-US"/>
              </w:rPr>
              <w:t>Tarjetas</w:t>
            </w:r>
            <w:proofErr w:type="spellEnd"/>
          </w:p>
        </w:tc>
        <w:tc>
          <w:tcPr>
            <w:tcW w:w="0" w:type="auto"/>
            <w:hideMark/>
          </w:tcPr>
          <w:p w14:paraId="77DDD244"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332452">
              <w:rPr>
                <w:b/>
                <w:bCs/>
                <w:lang w:val="en-US"/>
              </w:rPr>
              <w:t>Total de Tickets</w:t>
            </w:r>
            <w:r w:rsidRPr="00332452">
              <w:rPr>
                <w:lang w:val="en-US"/>
              </w:rPr>
              <w:t xml:space="preserve"> </w:t>
            </w:r>
            <w:r w:rsidRPr="00332452">
              <w:rPr>
                <w:vertAlign w:val="superscript"/>
                <w:lang w:val="en-US"/>
              </w:rPr>
              <w:t>6666</w:t>
            </w:r>
          </w:p>
        </w:tc>
        <w:tc>
          <w:tcPr>
            <w:tcW w:w="0" w:type="auto"/>
            <w:hideMark/>
          </w:tcPr>
          <w:p w14:paraId="13D87D75"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332452">
              <w:rPr>
                <w:lang w:val="es-419"/>
              </w:rPr>
              <w:t>Cuantificar el volumen global de requerimientos que ingresan al sistema para dimensionar la carga de trabajo</w:t>
            </w:r>
            <w:r w:rsidRPr="00332452">
              <w:rPr>
                <w:vertAlign w:val="superscript"/>
                <w:lang w:val="es-419"/>
              </w:rPr>
              <w:t>77777</w:t>
            </w:r>
            <w:r w:rsidRPr="00332452">
              <w:rPr>
                <w:lang w:val="es-419"/>
              </w:rPr>
              <w:t>.</w:t>
            </w:r>
          </w:p>
        </w:tc>
      </w:tr>
      <w:tr w:rsidR="00332452" w:rsidRPr="00332452" w14:paraId="4CEDD7F9" w14:textId="77777777" w:rsidTr="00332452">
        <w:tc>
          <w:tcPr>
            <w:cnfStyle w:val="001000000000" w:firstRow="0" w:lastRow="0" w:firstColumn="1" w:lastColumn="0" w:oddVBand="0" w:evenVBand="0" w:oddHBand="0" w:evenHBand="0" w:firstRowFirstColumn="0" w:firstRowLastColumn="0" w:lastRowFirstColumn="0" w:lastRowLastColumn="0"/>
            <w:tcW w:w="0" w:type="auto"/>
            <w:hideMark/>
          </w:tcPr>
          <w:p w14:paraId="1DFF4530" w14:textId="77777777" w:rsidR="00332452" w:rsidRPr="00332452" w:rsidRDefault="00332452" w:rsidP="00332452">
            <w:pPr>
              <w:ind w:firstLine="0"/>
              <w:jc w:val="center"/>
              <w:rPr>
                <w:lang w:val="en-US"/>
              </w:rPr>
            </w:pPr>
            <w:proofErr w:type="spellStart"/>
            <w:r w:rsidRPr="00332452">
              <w:rPr>
                <w:lang w:val="en-US"/>
              </w:rPr>
              <w:t>Gráficos</w:t>
            </w:r>
            <w:proofErr w:type="spellEnd"/>
            <w:r w:rsidRPr="00332452">
              <w:rPr>
                <w:lang w:val="en-US"/>
              </w:rPr>
              <w:t xml:space="preserve"> de </w:t>
            </w:r>
            <w:proofErr w:type="spellStart"/>
            <w:r w:rsidRPr="00332452">
              <w:rPr>
                <w:lang w:val="en-US"/>
              </w:rPr>
              <w:t>Tarjetas</w:t>
            </w:r>
            <w:proofErr w:type="spellEnd"/>
          </w:p>
        </w:tc>
        <w:tc>
          <w:tcPr>
            <w:tcW w:w="0" w:type="auto"/>
            <w:hideMark/>
          </w:tcPr>
          <w:p w14:paraId="650DF2EA" w14:textId="77777777" w:rsidR="00332452" w:rsidRPr="00332452" w:rsidRDefault="00332452" w:rsidP="00332452">
            <w:pPr>
              <w:ind w:firstLine="0"/>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332452">
              <w:rPr>
                <w:b/>
                <w:bCs/>
                <w:lang w:val="en-US"/>
              </w:rPr>
              <w:t>Promedio</w:t>
            </w:r>
            <w:proofErr w:type="spellEnd"/>
            <w:r w:rsidRPr="00332452">
              <w:rPr>
                <w:b/>
                <w:bCs/>
                <w:lang w:val="en-US"/>
              </w:rPr>
              <w:t xml:space="preserve"> de Tickets Diarios</w:t>
            </w:r>
            <w:r w:rsidRPr="00332452">
              <w:rPr>
                <w:lang w:val="en-US"/>
              </w:rPr>
              <w:t xml:space="preserve"> </w:t>
            </w:r>
            <w:r w:rsidRPr="00332452">
              <w:rPr>
                <w:vertAlign w:val="superscript"/>
                <w:lang w:val="en-US"/>
              </w:rPr>
              <w:t>8888</w:t>
            </w:r>
          </w:p>
        </w:tc>
        <w:tc>
          <w:tcPr>
            <w:tcW w:w="0" w:type="auto"/>
            <w:hideMark/>
          </w:tcPr>
          <w:p w14:paraId="632CE8DA" w14:textId="77777777" w:rsidR="00332452" w:rsidRPr="00332452" w:rsidRDefault="00332452" w:rsidP="00332452">
            <w:pPr>
              <w:ind w:firstLine="0"/>
              <w:jc w:val="center"/>
              <w:cnfStyle w:val="000000000000" w:firstRow="0" w:lastRow="0" w:firstColumn="0" w:lastColumn="0" w:oddVBand="0" w:evenVBand="0" w:oddHBand="0" w:evenHBand="0" w:firstRowFirstColumn="0" w:firstRowLastColumn="0" w:lastRowFirstColumn="0" w:lastRowLastColumn="0"/>
              <w:rPr>
                <w:lang w:val="es-419"/>
              </w:rPr>
            </w:pPr>
            <w:r w:rsidRPr="00332452">
              <w:rPr>
                <w:lang w:val="es-419"/>
              </w:rPr>
              <w:t>Estabilizar la carga operativa diaria y detectar desviaciones en el flujo normal de solicitudes</w:t>
            </w:r>
            <w:r w:rsidRPr="00332452">
              <w:rPr>
                <w:vertAlign w:val="superscript"/>
                <w:lang w:val="es-419"/>
              </w:rPr>
              <w:t>99999</w:t>
            </w:r>
            <w:r w:rsidRPr="00332452">
              <w:rPr>
                <w:lang w:val="es-419"/>
              </w:rPr>
              <w:t>.</w:t>
            </w:r>
          </w:p>
        </w:tc>
      </w:tr>
      <w:tr w:rsidR="00332452" w:rsidRPr="00332452" w14:paraId="615225EB" w14:textId="77777777" w:rsidTr="0033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3510F" w14:textId="77777777" w:rsidR="00332452" w:rsidRPr="00332452" w:rsidRDefault="00332452" w:rsidP="00332452">
            <w:pPr>
              <w:ind w:firstLine="0"/>
              <w:jc w:val="center"/>
              <w:rPr>
                <w:lang w:val="en-US"/>
              </w:rPr>
            </w:pPr>
            <w:proofErr w:type="spellStart"/>
            <w:r w:rsidRPr="00332452">
              <w:rPr>
                <w:lang w:val="en-US"/>
              </w:rPr>
              <w:t>Gráficos</w:t>
            </w:r>
            <w:proofErr w:type="spellEnd"/>
            <w:r w:rsidRPr="00332452">
              <w:rPr>
                <w:lang w:val="en-US"/>
              </w:rPr>
              <w:t xml:space="preserve"> de </w:t>
            </w:r>
            <w:proofErr w:type="spellStart"/>
            <w:r w:rsidRPr="00332452">
              <w:rPr>
                <w:lang w:val="en-US"/>
              </w:rPr>
              <w:t>Tarjetas</w:t>
            </w:r>
            <w:proofErr w:type="spellEnd"/>
          </w:p>
        </w:tc>
        <w:tc>
          <w:tcPr>
            <w:tcW w:w="0" w:type="auto"/>
            <w:hideMark/>
          </w:tcPr>
          <w:p w14:paraId="57C991FA"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332452">
              <w:rPr>
                <w:b/>
                <w:bCs/>
                <w:lang w:val="en-US"/>
              </w:rPr>
              <w:t>Tasas</w:t>
            </w:r>
            <w:proofErr w:type="spellEnd"/>
            <w:r w:rsidRPr="00332452">
              <w:rPr>
                <w:b/>
                <w:bCs/>
                <w:lang w:val="en-US"/>
              </w:rPr>
              <w:t xml:space="preserve"> de Cierre</w:t>
            </w:r>
            <w:r w:rsidRPr="00332452">
              <w:rPr>
                <w:lang w:val="en-US"/>
              </w:rPr>
              <w:t xml:space="preserve"> </w:t>
            </w:r>
            <w:r w:rsidRPr="00332452">
              <w:rPr>
                <w:vertAlign w:val="superscript"/>
                <w:lang w:val="en-US"/>
              </w:rPr>
              <w:t>10101010</w:t>
            </w:r>
          </w:p>
        </w:tc>
        <w:tc>
          <w:tcPr>
            <w:tcW w:w="0" w:type="auto"/>
            <w:hideMark/>
          </w:tcPr>
          <w:p w14:paraId="6AF20261"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332452">
              <w:rPr>
                <w:lang w:val="es-419"/>
              </w:rPr>
              <w:t>Medir la capacidad de resolución y la agilidad del equipo técnico frente a la demanda entrante</w:t>
            </w:r>
            <w:r w:rsidRPr="00332452">
              <w:rPr>
                <w:vertAlign w:val="superscript"/>
                <w:lang w:val="es-419"/>
              </w:rPr>
              <w:t>1111111111</w:t>
            </w:r>
            <w:r w:rsidRPr="00332452">
              <w:rPr>
                <w:lang w:val="es-419"/>
              </w:rPr>
              <w:t>.</w:t>
            </w:r>
          </w:p>
        </w:tc>
      </w:tr>
      <w:tr w:rsidR="00332452" w:rsidRPr="00332452" w14:paraId="3C00ADC5" w14:textId="77777777" w:rsidTr="00332452">
        <w:tc>
          <w:tcPr>
            <w:cnfStyle w:val="001000000000" w:firstRow="0" w:lastRow="0" w:firstColumn="1" w:lastColumn="0" w:oddVBand="0" w:evenVBand="0" w:oddHBand="0" w:evenHBand="0" w:firstRowFirstColumn="0" w:firstRowLastColumn="0" w:lastRowFirstColumn="0" w:lastRowLastColumn="0"/>
            <w:tcW w:w="0" w:type="auto"/>
            <w:hideMark/>
          </w:tcPr>
          <w:p w14:paraId="27858AC1" w14:textId="77777777" w:rsidR="00332452" w:rsidRPr="00332452" w:rsidRDefault="00332452" w:rsidP="00332452">
            <w:pPr>
              <w:ind w:firstLine="0"/>
              <w:jc w:val="center"/>
              <w:rPr>
                <w:lang w:val="en-US"/>
              </w:rPr>
            </w:pPr>
            <w:proofErr w:type="spellStart"/>
            <w:r w:rsidRPr="00332452">
              <w:rPr>
                <w:lang w:val="en-US"/>
              </w:rPr>
              <w:t>Gráficos</w:t>
            </w:r>
            <w:proofErr w:type="spellEnd"/>
            <w:r w:rsidRPr="00332452">
              <w:rPr>
                <w:lang w:val="en-US"/>
              </w:rPr>
              <w:t xml:space="preserve"> de </w:t>
            </w:r>
            <w:proofErr w:type="spellStart"/>
            <w:r w:rsidRPr="00332452">
              <w:rPr>
                <w:lang w:val="en-US"/>
              </w:rPr>
              <w:t>Anillos</w:t>
            </w:r>
            <w:proofErr w:type="spellEnd"/>
          </w:p>
        </w:tc>
        <w:tc>
          <w:tcPr>
            <w:tcW w:w="0" w:type="auto"/>
            <w:hideMark/>
          </w:tcPr>
          <w:p w14:paraId="4928D48C" w14:textId="77777777" w:rsidR="00332452" w:rsidRPr="00332452" w:rsidRDefault="00332452" w:rsidP="00332452">
            <w:pPr>
              <w:ind w:firstLine="0"/>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332452">
              <w:rPr>
                <w:b/>
                <w:bCs/>
                <w:lang w:val="en-US"/>
              </w:rPr>
              <w:t>Composición</w:t>
            </w:r>
            <w:proofErr w:type="spellEnd"/>
            <w:r w:rsidRPr="00332452">
              <w:rPr>
                <w:b/>
                <w:bCs/>
                <w:lang w:val="en-US"/>
              </w:rPr>
              <w:t xml:space="preserve"> de </w:t>
            </w:r>
            <w:proofErr w:type="spellStart"/>
            <w:r w:rsidRPr="00332452">
              <w:rPr>
                <w:b/>
                <w:bCs/>
                <w:lang w:val="en-US"/>
              </w:rPr>
              <w:t>Prioridades</w:t>
            </w:r>
            <w:proofErr w:type="spellEnd"/>
            <w:r w:rsidRPr="00332452">
              <w:rPr>
                <w:lang w:val="en-US"/>
              </w:rPr>
              <w:t xml:space="preserve"> </w:t>
            </w:r>
            <w:r w:rsidRPr="00332452">
              <w:rPr>
                <w:vertAlign w:val="superscript"/>
                <w:lang w:val="en-US"/>
              </w:rPr>
              <w:t>12</w:t>
            </w:r>
          </w:p>
        </w:tc>
        <w:tc>
          <w:tcPr>
            <w:tcW w:w="0" w:type="auto"/>
            <w:hideMark/>
          </w:tcPr>
          <w:p w14:paraId="3E6ECECF" w14:textId="77777777" w:rsidR="00332452" w:rsidRPr="00332452" w:rsidRDefault="00332452" w:rsidP="00332452">
            <w:pPr>
              <w:ind w:firstLine="0"/>
              <w:jc w:val="center"/>
              <w:cnfStyle w:val="000000000000" w:firstRow="0" w:lastRow="0" w:firstColumn="0" w:lastColumn="0" w:oddVBand="0" w:evenVBand="0" w:oddHBand="0" w:evenHBand="0" w:firstRowFirstColumn="0" w:firstRowLastColumn="0" w:lastRowFirstColumn="0" w:lastRowLastColumn="0"/>
              <w:rPr>
                <w:lang w:val="es-419"/>
              </w:rPr>
            </w:pPr>
            <w:r w:rsidRPr="00332452">
              <w:rPr>
                <w:lang w:val="es-419"/>
              </w:rPr>
              <w:t>Visualizar la segmentación porcentual de los requerimientos según su grado de urgencia detectado</w:t>
            </w:r>
            <w:r w:rsidRPr="00332452">
              <w:rPr>
                <w:vertAlign w:val="superscript"/>
                <w:lang w:val="es-419"/>
              </w:rPr>
              <w:t>13</w:t>
            </w:r>
            <w:r w:rsidRPr="00332452">
              <w:rPr>
                <w:lang w:val="es-419"/>
              </w:rPr>
              <w:t>.</w:t>
            </w:r>
          </w:p>
        </w:tc>
      </w:tr>
    </w:tbl>
    <w:p w14:paraId="4716A51C" w14:textId="77777777" w:rsidR="00332452" w:rsidRDefault="00332452" w:rsidP="00332452">
      <w:pPr>
        <w:ind w:firstLine="0"/>
        <w:rPr>
          <w:lang w:val="es-419"/>
        </w:rPr>
      </w:pPr>
    </w:p>
    <w:p w14:paraId="7097FB9F" w14:textId="77777777" w:rsidR="00332452" w:rsidRPr="00332452" w:rsidRDefault="00332452" w:rsidP="00332452">
      <w:pPr>
        <w:pStyle w:val="Titulo111"/>
        <w:numPr>
          <w:ilvl w:val="0"/>
          <w:numId w:val="0"/>
        </w:numPr>
        <w:ind w:left="720" w:hanging="720"/>
        <w:rPr>
          <w:lang w:val="es-419"/>
        </w:rPr>
      </w:pPr>
      <w:r w:rsidRPr="00332452">
        <w:rPr>
          <w:lang w:val="es-419"/>
        </w:rPr>
        <w:t>4.3.2 Panel de Análisis Predictivo</w:t>
      </w:r>
    </w:p>
    <w:p w14:paraId="119D0849" w14:textId="77777777" w:rsidR="00332452" w:rsidRPr="00332452" w:rsidRDefault="00332452" w:rsidP="00332452">
      <w:pPr>
        <w:ind w:firstLine="0"/>
        <w:rPr>
          <w:lang w:val="es-419"/>
        </w:rPr>
      </w:pPr>
      <w:r w:rsidRPr="00332452">
        <w:rPr>
          <w:lang w:val="es-419"/>
        </w:rPr>
        <w:t>Esta interfaz constituye el componente de vanguardia de la solución, ya que integra las proyecciones generadas por el algoritmo de series temporales. Su objetivo es dotar a la coordinación de TI de una herramienta de anticipación.</w:t>
      </w:r>
    </w:p>
    <w:p w14:paraId="5053A65F" w14:textId="77777777" w:rsidR="00332452" w:rsidRPr="00332452" w:rsidRDefault="00332452" w:rsidP="00332452">
      <w:pPr>
        <w:numPr>
          <w:ilvl w:val="0"/>
          <w:numId w:val="31"/>
        </w:numPr>
        <w:rPr>
          <w:lang w:val="es-419"/>
        </w:rPr>
      </w:pPr>
      <w:r w:rsidRPr="00332452">
        <w:rPr>
          <w:b/>
          <w:bCs/>
          <w:lang w:val="es-419"/>
        </w:rPr>
        <w:t>Visualización de Proyecciones:</w:t>
      </w:r>
      <w:r w:rsidRPr="00332452">
        <w:rPr>
          <w:lang w:val="es-419"/>
        </w:rPr>
        <w:t xml:space="preserve"> Se implementó un gráfico de líneas continuo que permite el contraste directo entre la demanda histórica real y la línea de tendencia predicha para los próximos 30 días.</w:t>
      </w:r>
    </w:p>
    <w:p w14:paraId="342259C9" w14:textId="77777777" w:rsidR="00332452" w:rsidRPr="00332452" w:rsidRDefault="00332452" w:rsidP="00332452">
      <w:pPr>
        <w:numPr>
          <w:ilvl w:val="0"/>
          <w:numId w:val="31"/>
        </w:numPr>
        <w:rPr>
          <w:lang w:val="es-419"/>
        </w:rPr>
      </w:pPr>
      <w:r w:rsidRPr="00332452">
        <w:rPr>
          <w:b/>
          <w:bCs/>
          <w:lang w:val="es-419"/>
        </w:rPr>
        <w:t>Identificación de Picos de Demanda:</w:t>
      </w:r>
      <w:r w:rsidRPr="00332452">
        <w:rPr>
          <w:lang w:val="es-419"/>
        </w:rPr>
        <w:t xml:space="preserve"> La interfaz permite detectar visualmente futuros escenarios de saturación operativa, facilitando una planificación de recursos humanos más eficiente y proactiva.</w:t>
      </w:r>
    </w:p>
    <w:p w14:paraId="24DB549B" w14:textId="77777777" w:rsidR="00332452" w:rsidRPr="00332452" w:rsidRDefault="00332452" w:rsidP="00332452">
      <w:pPr>
        <w:pStyle w:val="Titulo111"/>
        <w:numPr>
          <w:ilvl w:val="0"/>
          <w:numId w:val="0"/>
        </w:numPr>
        <w:ind w:left="720" w:hanging="720"/>
        <w:rPr>
          <w:lang w:val="es-419"/>
        </w:rPr>
      </w:pPr>
      <w:r w:rsidRPr="00332452">
        <w:rPr>
          <w:lang w:val="es-419"/>
        </w:rPr>
        <w:lastRenderedPageBreak/>
        <w:t>4.3.3 Panel de Clasificación Inteligente</w:t>
      </w:r>
    </w:p>
    <w:p w14:paraId="0D4976F5" w14:textId="77777777" w:rsidR="00332452" w:rsidRPr="00332452" w:rsidRDefault="00332452" w:rsidP="00332452">
      <w:pPr>
        <w:ind w:firstLine="0"/>
        <w:rPr>
          <w:lang w:val="es-419"/>
        </w:rPr>
      </w:pPr>
      <w:r w:rsidRPr="00332452">
        <w:rPr>
          <w:lang w:val="es-419"/>
        </w:rPr>
        <w:t>Este panel está orientado a la validación técnica y operativa del modelo de clasificación. Permite supervisar la precisión con la que la inteligencia artificial categoriza los requerimientos en comparación con los métodos tradicionales.</w:t>
      </w:r>
    </w:p>
    <w:p w14:paraId="566554C4" w14:textId="77777777" w:rsidR="00332452" w:rsidRPr="00332452" w:rsidRDefault="00332452" w:rsidP="00332452">
      <w:pPr>
        <w:numPr>
          <w:ilvl w:val="0"/>
          <w:numId w:val="32"/>
        </w:numPr>
        <w:rPr>
          <w:lang w:val="es-419"/>
        </w:rPr>
      </w:pPr>
      <w:r w:rsidRPr="00332452">
        <w:rPr>
          <w:b/>
          <w:bCs/>
          <w:lang w:val="es-419"/>
        </w:rPr>
        <w:t>Análisis Comparativo:</w:t>
      </w:r>
      <w:r w:rsidRPr="00332452">
        <w:rPr>
          <w:lang w:val="es-419"/>
        </w:rPr>
        <w:t xml:space="preserve"> Mediante matrices y gráficos de barras, se visualiza la efectividad de la asignación automática frente al registro histórico manual, destacando la consistencia del modelo.</w:t>
      </w:r>
    </w:p>
    <w:p w14:paraId="356074FF" w14:textId="3296632D" w:rsidR="00332452" w:rsidRPr="00332452" w:rsidRDefault="00332452" w:rsidP="00332452">
      <w:pPr>
        <w:numPr>
          <w:ilvl w:val="0"/>
          <w:numId w:val="32"/>
        </w:numPr>
        <w:rPr>
          <w:lang w:val="es-419"/>
        </w:rPr>
      </w:pPr>
      <w:r w:rsidRPr="00332452">
        <w:rPr>
          <w:b/>
          <w:bCs/>
          <w:lang w:val="es-419"/>
        </w:rPr>
        <w:t>Gestión de Tickets Críticos:</w:t>
      </w:r>
      <w:r w:rsidRPr="00332452">
        <w:rPr>
          <w:lang w:val="es-419"/>
        </w:rPr>
        <w:t xml:space="preserve"> El componente enfatiza visualmente las solicitudes identificadas automáticamente como "Alta Prioridad", permitiendo que los agentes técnicos centren sus esfuerzos inmediatos en los requerimientos que comprometen la continuidad del servicio.</w:t>
      </w:r>
    </w:p>
    <w:p w14:paraId="34113B11" w14:textId="77777777" w:rsidR="00332452" w:rsidRDefault="00F83F33" w:rsidP="007A258C">
      <w:pPr>
        <w:pStyle w:val="Titulo11"/>
        <w:numPr>
          <w:ilvl w:val="0"/>
          <w:numId w:val="0"/>
        </w:numPr>
        <w:ind w:left="360" w:hanging="360"/>
        <w:rPr>
          <w:lang w:val="es-ES_tradnl"/>
        </w:rPr>
      </w:pPr>
      <w:bookmarkStart w:id="176" w:name="_Toc216699203"/>
      <w:r w:rsidRPr="00F83F33">
        <w:t xml:space="preserve">4.4 </w:t>
      </w:r>
      <w:bookmarkEnd w:id="176"/>
      <w:r w:rsidR="00332452" w:rsidRPr="00332452">
        <w:rPr>
          <w:lang w:val="es-ES_tradnl"/>
        </w:rPr>
        <w:t>Verificación y Validación de la Solución</w:t>
      </w:r>
    </w:p>
    <w:p w14:paraId="31D6744D" w14:textId="77777777" w:rsidR="00332452" w:rsidRPr="00332452" w:rsidRDefault="00332452" w:rsidP="00332452">
      <w:pPr>
        <w:rPr>
          <w:lang w:val="es-419"/>
        </w:rPr>
      </w:pPr>
      <w:r w:rsidRPr="00332452">
        <w:rPr>
          <w:lang w:val="es-419"/>
        </w:rPr>
        <w:t>Una vez finalizada la construcción del tablero de control, se procedió a una fase de verificación técnica para garantizar que la transición de los datos desde el núcleo analítico hacia la capa de visualización fuera íntegra, precisa y funcional. Esta etapa asegura que los indicadores presentados a la gerencia de TI sean fiables para la toma de decisiones estratégicas.</w:t>
      </w:r>
    </w:p>
    <w:p w14:paraId="0B387DB3" w14:textId="77777777" w:rsidR="00332452" w:rsidRPr="00332452" w:rsidRDefault="00332452" w:rsidP="00332452">
      <w:pPr>
        <w:pStyle w:val="Titulo111"/>
        <w:numPr>
          <w:ilvl w:val="0"/>
          <w:numId w:val="0"/>
        </w:numPr>
        <w:ind w:left="720" w:hanging="720"/>
        <w:rPr>
          <w:lang w:val="es-419"/>
        </w:rPr>
      </w:pPr>
      <w:r w:rsidRPr="00332452">
        <w:rPr>
          <w:lang w:val="es-419"/>
        </w:rPr>
        <w:t>4.4.1 Protocolo de Pruebas Funcionales</w:t>
      </w:r>
    </w:p>
    <w:p w14:paraId="113AF9B2" w14:textId="77777777" w:rsidR="00332452" w:rsidRDefault="00332452" w:rsidP="00332452">
      <w:pPr>
        <w:rPr>
          <w:lang w:val="es-419"/>
        </w:rPr>
      </w:pPr>
      <w:r w:rsidRPr="00332452">
        <w:rPr>
          <w:lang w:val="es-419"/>
        </w:rPr>
        <w:t>Se ejecutaron protocolos de prueba orientados a validar la interactividad y la respuesta dinámica de los componentes del dashboard. El objetivo fue asegurar que el procesamiento de grandes volúmenes de datos no comprometiera la agilidad de la herramienta.</w:t>
      </w:r>
    </w:p>
    <w:p w14:paraId="5D74BC59" w14:textId="77777777" w:rsidR="00332452" w:rsidRDefault="00332452" w:rsidP="00332452">
      <w:pPr>
        <w:rPr>
          <w:lang w:val="es-419"/>
        </w:rPr>
      </w:pPr>
    </w:p>
    <w:p w14:paraId="2E2407E0" w14:textId="77777777" w:rsidR="00332452" w:rsidRPr="00332452" w:rsidRDefault="00332452" w:rsidP="00332452">
      <w:pPr>
        <w:rPr>
          <w:lang w:val="es-419"/>
        </w:rPr>
      </w:pPr>
    </w:p>
    <w:p w14:paraId="0E8DDF66" w14:textId="3C476E66" w:rsidR="007A258C" w:rsidRDefault="00332452" w:rsidP="00332452">
      <w:pPr>
        <w:pStyle w:val="Descripcin"/>
        <w:ind w:firstLine="0"/>
        <w:rPr>
          <w:b w:val="0"/>
          <w:bCs/>
          <w:i/>
          <w:iCs w:val="0"/>
        </w:rPr>
      </w:pPr>
      <w:r>
        <w:t xml:space="preserve">Tabla </w:t>
      </w:r>
      <w:r>
        <w:fldChar w:fldCharType="begin"/>
      </w:r>
      <w:r>
        <w:instrText xml:space="preserve"> SEQ Tabla \* ARABIC </w:instrText>
      </w:r>
      <w:r>
        <w:fldChar w:fldCharType="separate"/>
      </w:r>
      <w:r>
        <w:rPr>
          <w:noProof/>
        </w:rPr>
        <w:t>14</w:t>
      </w:r>
      <w:r>
        <w:fldChar w:fldCharType="end"/>
      </w:r>
      <w:r>
        <w:t xml:space="preserve"> </w:t>
      </w:r>
      <w:r w:rsidRPr="00332452">
        <w:rPr>
          <w:b w:val="0"/>
          <w:bCs/>
          <w:i/>
          <w:iCs w:val="0"/>
        </w:rPr>
        <w:t>Matriz de Verificación Funcional del Tablero de Control</w:t>
      </w:r>
      <w:r w:rsidR="00F83F33" w:rsidRPr="00332452">
        <w:rPr>
          <w:b w:val="0"/>
          <w:bCs/>
          <w:i/>
          <w:iCs w:val="0"/>
        </w:rPr>
        <w:t xml:space="preserve"> </w:t>
      </w:r>
    </w:p>
    <w:tbl>
      <w:tblPr>
        <w:tblStyle w:val="Tablanormal2"/>
        <w:tblW w:w="0" w:type="auto"/>
        <w:tblLook w:val="04A0" w:firstRow="1" w:lastRow="0" w:firstColumn="1" w:lastColumn="0" w:noHBand="0" w:noVBand="1"/>
      </w:tblPr>
      <w:tblGrid>
        <w:gridCol w:w="2076"/>
        <w:gridCol w:w="3033"/>
        <w:gridCol w:w="2907"/>
        <w:gridCol w:w="1011"/>
      </w:tblGrid>
      <w:tr w:rsidR="00332452" w:rsidRPr="00332452" w14:paraId="533E23FB" w14:textId="77777777" w:rsidTr="003324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E07F6" w14:textId="77777777" w:rsidR="00332452" w:rsidRPr="00332452" w:rsidRDefault="00332452" w:rsidP="00332452">
            <w:pPr>
              <w:ind w:firstLine="0"/>
              <w:jc w:val="center"/>
              <w:rPr>
                <w:lang w:val="en-US"/>
              </w:rPr>
            </w:pPr>
            <w:r w:rsidRPr="00332452">
              <w:rPr>
                <w:lang w:val="en-US"/>
              </w:rPr>
              <w:t xml:space="preserve">Caso de </w:t>
            </w:r>
            <w:proofErr w:type="spellStart"/>
            <w:r w:rsidRPr="00332452">
              <w:rPr>
                <w:lang w:val="en-US"/>
              </w:rPr>
              <w:t>Prueba</w:t>
            </w:r>
            <w:proofErr w:type="spellEnd"/>
          </w:p>
        </w:tc>
        <w:tc>
          <w:tcPr>
            <w:tcW w:w="0" w:type="auto"/>
            <w:hideMark/>
          </w:tcPr>
          <w:p w14:paraId="46E41ACB" w14:textId="77777777" w:rsidR="00332452" w:rsidRPr="00332452" w:rsidRDefault="00332452" w:rsidP="00332452">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332452">
              <w:rPr>
                <w:lang w:val="en-US"/>
              </w:rPr>
              <w:t>Descripción</w:t>
            </w:r>
            <w:proofErr w:type="spellEnd"/>
            <w:r w:rsidRPr="00332452">
              <w:rPr>
                <w:lang w:val="en-US"/>
              </w:rPr>
              <w:t xml:space="preserve"> de la </w:t>
            </w:r>
            <w:proofErr w:type="spellStart"/>
            <w:r w:rsidRPr="00332452">
              <w:rPr>
                <w:lang w:val="en-US"/>
              </w:rPr>
              <w:t>Acción</w:t>
            </w:r>
            <w:proofErr w:type="spellEnd"/>
          </w:p>
        </w:tc>
        <w:tc>
          <w:tcPr>
            <w:tcW w:w="0" w:type="auto"/>
            <w:hideMark/>
          </w:tcPr>
          <w:p w14:paraId="37E4C0F4" w14:textId="77777777" w:rsidR="00332452" w:rsidRPr="00332452" w:rsidRDefault="00332452" w:rsidP="00332452">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332452">
              <w:rPr>
                <w:lang w:val="en-US"/>
              </w:rPr>
              <w:t>Resultado</w:t>
            </w:r>
            <w:proofErr w:type="spellEnd"/>
            <w:r w:rsidRPr="00332452">
              <w:rPr>
                <w:lang w:val="en-US"/>
              </w:rPr>
              <w:t xml:space="preserve"> </w:t>
            </w:r>
            <w:proofErr w:type="spellStart"/>
            <w:r w:rsidRPr="00332452">
              <w:rPr>
                <w:lang w:val="en-US"/>
              </w:rPr>
              <w:t>Esperado</w:t>
            </w:r>
            <w:proofErr w:type="spellEnd"/>
          </w:p>
        </w:tc>
        <w:tc>
          <w:tcPr>
            <w:tcW w:w="0" w:type="auto"/>
            <w:hideMark/>
          </w:tcPr>
          <w:p w14:paraId="5DCB16FF" w14:textId="77777777" w:rsidR="00332452" w:rsidRPr="00332452" w:rsidRDefault="00332452" w:rsidP="00332452">
            <w:pPr>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332452">
              <w:rPr>
                <w:lang w:val="en-US"/>
              </w:rPr>
              <w:t>Estado</w:t>
            </w:r>
          </w:p>
        </w:tc>
      </w:tr>
      <w:tr w:rsidR="00332452" w:rsidRPr="00332452" w14:paraId="7C01F618" w14:textId="77777777" w:rsidTr="0033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72AE1" w14:textId="77777777" w:rsidR="00332452" w:rsidRPr="00332452" w:rsidRDefault="00332452" w:rsidP="00332452">
            <w:pPr>
              <w:ind w:firstLine="0"/>
              <w:jc w:val="center"/>
              <w:rPr>
                <w:lang w:val="en-US"/>
              </w:rPr>
            </w:pPr>
            <w:r w:rsidRPr="00332452">
              <w:rPr>
                <w:lang w:val="en-US"/>
              </w:rPr>
              <w:lastRenderedPageBreak/>
              <w:t xml:space="preserve">V-01: </w:t>
            </w:r>
            <w:proofErr w:type="spellStart"/>
            <w:r w:rsidRPr="00332452">
              <w:rPr>
                <w:lang w:val="en-US"/>
              </w:rPr>
              <w:t>Sincronización</w:t>
            </w:r>
            <w:proofErr w:type="spellEnd"/>
            <w:r w:rsidRPr="00332452">
              <w:rPr>
                <w:lang w:val="en-US"/>
              </w:rPr>
              <w:t xml:space="preserve"> Temporal</w:t>
            </w:r>
          </w:p>
        </w:tc>
        <w:tc>
          <w:tcPr>
            <w:tcW w:w="0" w:type="auto"/>
            <w:hideMark/>
          </w:tcPr>
          <w:p w14:paraId="5234B348"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332452">
              <w:rPr>
                <w:lang w:val="es-419"/>
              </w:rPr>
              <w:t xml:space="preserve">Selección de segmentos específicos en el filtro de fechas (ej. </w:t>
            </w:r>
            <w:proofErr w:type="spellStart"/>
            <w:r w:rsidRPr="00332452">
              <w:rPr>
                <w:lang w:val="en-US"/>
              </w:rPr>
              <w:t>Periodos</w:t>
            </w:r>
            <w:proofErr w:type="spellEnd"/>
            <w:r w:rsidRPr="00332452">
              <w:rPr>
                <w:lang w:val="en-US"/>
              </w:rPr>
              <w:t xml:space="preserve"> </w:t>
            </w:r>
            <w:proofErr w:type="spellStart"/>
            <w:r w:rsidRPr="00332452">
              <w:rPr>
                <w:lang w:val="en-US"/>
              </w:rPr>
              <w:t>mensuales</w:t>
            </w:r>
            <w:proofErr w:type="spellEnd"/>
            <w:r w:rsidRPr="00332452">
              <w:rPr>
                <w:lang w:val="en-US"/>
              </w:rPr>
              <w:t xml:space="preserve"> de 2024).</w:t>
            </w:r>
          </w:p>
        </w:tc>
        <w:tc>
          <w:tcPr>
            <w:tcW w:w="0" w:type="auto"/>
            <w:hideMark/>
          </w:tcPr>
          <w:p w14:paraId="4ACEBE2D"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332452">
              <w:rPr>
                <w:lang w:val="es-419"/>
              </w:rPr>
              <w:t>Recálculo instantáneo de la curva de demanda y actualización de los KPIs de cierre.</w:t>
            </w:r>
          </w:p>
        </w:tc>
        <w:tc>
          <w:tcPr>
            <w:tcW w:w="0" w:type="auto"/>
            <w:hideMark/>
          </w:tcPr>
          <w:p w14:paraId="7862A933"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332452">
              <w:rPr>
                <w:b/>
                <w:bCs/>
                <w:lang w:val="en-US"/>
              </w:rPr>
              <w:t>Exitoso</w:t>
            </w:r>
            <w:proofErr w:type="spellEnd"/>
          </w:p>
        </w:tc>
      </w:tr>
      <w:tr w:rsidR="00332452" w:rsidRPr="00332452" w14:paraId="2209631A" w14:textId="77777777" w:rsidTr="00332452">
        <w:tc>
          <w:tcPr>
            <w:cnfStyle w:val="001000000000" w:firstRow="0" w:lastRow="0" w:firstColumn="1" w:lastColumn="0" w:oddVBand="0" w:evenVBand="0" w:oddHBand="0" w:evenHBand="0" w:firstRowFirstColumn="0" w:firstRowLastColumn="0" w:lastRowFirstColumn="0" w:lastRowLastColumn="0"/>
            <w:tcW w:w="0" w:type="auto"/>
            <w:hideMark/>
          </w:tcPr>
          <w:p w14:paraId="724AFE90" w14:textId="77777777" w:rsidR="00332452" w:rsidRPr="00332452" w:rsidRDefault="00332452" w:rsidP="00332452">
            <w:pPr>
              <w:ind w:firstLine="0"/>
              <w:jc w:val="center"/>
              <w:rPr>
                <w:lang w:val="en-US"/>
              </w:rPr>
            </w:pPr>
            <w:r w:rsidRPr="00332452">
              <w:rPr>
                <w:lang w:val="en-US"/>
              </w:rPr>
              <w:t xml:space="preserve">V-02: </w:t>
            </w:r>
            <w:proofErr w:type="spellStart"/>
            <w:r w:rsidRPr="00332452">
              <w:rPr>
                <w:lang w:val="en-US"/>
              </w:rPr>
              <w:t>Integridad</w:t>
            </w:r>
            <w:proofErr w:type="spellEnd"/>
            <w:r w:rsidRPr="00332452">
              <w:rPr>
                <w:lang w:val="en-US"/>
              </w:rPr>
              <w:t xml:space="preserve"> del </w:t>
            </w:r>
            <w:proofErr w:type="spellStart"/>
            <w:r w:rsidRPr="00332452">
              <w:rPr>
                <w:lang w:val="en-US"/>
              </w:rPr>
              <w:t>Filtrado</w:t>
            </w:r>
            <w:proofErr w:type="spellEnd"/>
          </w:p>
        </w:tc>
        <w:tc>
          <w:tcPr>
            <w:tcW w:w="0" w:type="auto"/>
            <w:hideMark/>
          </w:tcPr>
          <w:p w14:paraId="4214C04A" w14:textId="77777777" w:rsidR="00332452" w:rsidRPr="00332452" w:rsidRDefault="00332452" w:rsidP="00332452">
            <w:pPr>
              <w:ind w:firstLine="0"/>
              <w:jc w:val="center"/>
              <w:cnfStyle w:val="000000000000" w:firstRow="0" w:lastRow="0" w:firstColumn="0" w:lastColumn="0" w:oddVBand="0" w:evenVBand="0" w:oddHBand="0" w:evenHBand="0" w:firstRowFirstColumn="0" w:firstRowLastColumn="0" w:lastRowFirstColumn="0" w:lastRowLastColumn="0"/>
              <w:rPr>
                <w:lang w:val="es-419"/>
              </w:rPr>
            </w:pPr>
            <w:r w:rsidRPr="00332452">
              <w:rPr>
                <w:lang w:val="es-419"/>
              </w:rPr>
              <w:t>Segmentación por departamentos técnicos y agentes específicos.</w:t>
            </w:r>
          </w:p>
        </w:tc>
        <w:tc>
          <w:tcPr>
            <w:tcW w:w="0" w:type="auto"/>
            <w:hideMark/>
          </w:tcPr>
          <w:p w14:paraId="3121B8F7" w14:textId="77777777" w:rsidR="00332452" w:rsidRPr="00332452" w:rsidRDefault="00332452" w:rsidP="00332452">
            <w:pPr>
              <w:ind w:firstLine="0"/>
              <w:jc w:val="center"/>
              <w:cnfStyle w:val="000000000000" w:firstRow="0" w:lastRow="0" w:firstColumn="0" w:lastColumn="0" w:oddVBand="0" w:evenVBand="0" w:oddHBand="0" w:evenHBand="0" w:firstRowFirstColumn="0" w:firstRowLastColumn="0" w:lastRowFirstColumn="0" w:lastRowLastColumn="0"/>
              <w:rPr>
                <w:lang w:val="es-419"/>
              </w:rPr>
            </w:pPr>
            <w:r w:rsidRPr="00332452">
              <w:rPr>
                <w:lang w:val="es-419"/>
              </w:rPr>
              <w:t>Aislamiento preciso de la carga de trabajo y recalibración de la prioridad predictiva por unidad.</w:t>
            </w:r>
          </w:p>
        </w:tc>
        <w:tc>
          <w:tcPr>
            <w:tcW w:w="0" w:type="auto"/>
            <w:hideMark/>
          </w:tcPr>
          <w:p w14:paraId="75C1ACA6" w14:textId="77777777" w:rsidR="00332452" w:rsidRPr="00332452" w:rsidRDefault="00332452" w:rsidP="00332452">
            <w:pPr>
              <w:ind w:firstLine="0"/>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332452">
              <w:rPr>
                <w:b/>
                <w:bCs/>
                <w:lang w:val="en-US"/>
              </w:rPr>
              <w:t>Exitoso</w:t>
            </w:r>
            <w:proofErr w:type="spellEnd"/>
          </w:p>
        </w:tc>
      </w:tr>
      <w:tr w:rsidR="00332452" w:rsidRPr="00332452" w14:paraId="0C1CC85E" w14:textId="77777777" w:rsidTr="0033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BAD97" w14:textId="77777777" w:rsidR="00332452" w:rsidRPr="00332452" w:rsidRDefault="00332452" w:rsidP="00332452">
            <w:pPr>
              <w:ind w:firstLine="0"/>
              <w:jc w:val="center"/>
              <w:rPr>
                <w:lang w:val="en-US"/>
              </w:rPr>
            </w:pPr>
            <w:r w:rsidRPr="00332452">
              <w:rPr>
                <w:lang w:val="en-US"/>
              </w:rPr>
              <w:t xml:space="preserve">V-03: </w:t>
            </w:r>
            <w:proofErr w:type="spellStart"/>
            <w:r w:rsidRPr="00332452">
              <w:rPr>
                <w:lang w:val="en-US"/>
              </w:rPr>
              <w:t>Consistencia</w:t>
            </w:r>
            <w:proofErr w:type="spellEnd"/>
            <w:r w:rsidRPr="00332452">
              <w:rPr>
                <w:lang w:val="en-US"/>
              </w:rPr>
              <w:t xml:space="preserve"> Visual</w:t>
            </w:r>
          </w:p>
        </w:tc>
        <w:tc>
          <w:tcPr>
            <w:tcW w:w="0" w:type="auto"/>
            <w:hideMark/>
          </w:tcPr>
          <w:p w14:paraId="6FAF6F31"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s-419"/>
              </w:rPr>
            </w:pPr>
            <w:r w:rsidRPr="00332452">
              <w:rPr>
                <w:lang w:val="es-419"/>
              </w:rPr>
              <w:t>Interacción con gráficos de anillos para desglose de prioridades.</w:t>
            </w:r>
          </w:p>
        </w:tc>
        <w:tc>
          <w:tcPr>
            <w:tcW w:w="0" w:type="auto"/>
            <w:hideMark/>
          </w:tcPr>
          <w:p w14:paraId="384995E0"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332452">
              <w:rPr>
                <w:lang w:val="en-US"/>
              </w:rPr>
              <w:t>Filtrado</w:t>
            </w:r>
            <w:proofErr w:type="spellEnd"/>
            <w:r w:rsidRPr="00332452">
              <w:rPr>
                <w:lang w:val="en-US"/>
              </w:rPr>
              <w:t xml:space="preserve"> cruzado (cross-filtering) </w:t>
            </w:r>
            <w:proofErr w:type="spellStart"/>
            <w:r w:rsidRPr="00332452">
              <w:rPr>
                <w:lang w:val="en-US"/>
              </w:rPr>
              <w:t>en</w:t>
            </w:r>
            <w:proofErr w:type="spellEnd"/>
            <w:r w:rsidRPr="00332452">
              <w:rPr>
                <w:lang w:val="en-US"/>
              </w:rPr>
              <w:t xml:space="preserve"> </w:t>
            </w:r>
            <w:proofErr w:type="spellStart"/>
            <w:r w:rsidRPr="00332452">
              <w:rPr>
                <w:lang w:val="en-US"/>
              </w:rPr>
              <w:t>todos</w:t>
            </w:r>
            <w:proofErr w:type="spellEnd"/>
            <w:r w:rsidRPr="00332452">
              <w:rPr>
                <w:lang w:val="en-US"/>
              </w:rPr>
              <w:t xml:space="preserve"> </w:t>
            </w:r>
            <w:proofErr w:type="spellStart"/>
            <w:r w:rsidRPr="00332452">
              <w:rPr>
                <w:lang w:val="en-US"/>
              </w:rPr>
              <w:t>los</w:t>
            </w:r>
            <w:proofErr w:type="spellEnd"/>
            <w:r w:rsidRPr="00332452">
              <w:rPr>
                <w:lang w:val="en-US"/>
              </w:rPr>
              <w:t xml:space="preserve"> </w:t>
            </w:r>
            <w:proofErr w:type="spellStart"/>
            <w:r w:rsidRPr="00332452">
              <w:rPr>
                <w:lang w:val="en-US"/>
              </w:rPr>
              <w:t>paneles</w:t>
            </w:r>
            <w:proofErr w:type="spellEnd"/>
            <w:r w:rsidRPr="00332452">
              <w:rPr>
                <w:lang w:val="en-US"/>
              </w:rPr>
              <w:t xml:space="preserve"> </w:t>
            </w:r>
            <w:proofErr w:type="spellStart"/>
            <w:r w:rsidRPr="00332452">
              <w:rPr>
                <w:lang w:val="en-US"/>
              </w:rPr>
              <w:t>relacionados</w:t>
            </w:r>
            <w:proofErr w:type="spellEnd"/>
            <w:r w:rsidRPr="00332452">
              <w:rPr>
                <w:lang w:val="en-US"/>
              </w:rPr>
              <w:t xml:space="preserve"> sin </w:t>
            </w:r>
            <w:proofErr w:type="spellStart"/>
            <w:r w:rsidRPr="00332452">
              <w:rPr>
                <w:lang w:val="en-US"/>
              </w:rPr>
              <w:t>pérdida</w:t>
            </w:r>
            <w:proofErr w:type="spellEnd"/>
            <w:r w:rsidRPr="00332452">
              <w:rPr>
                <w:lang w:val="en-US"/>
              </w:rPr>
              <w:t xml:space="preserve"> de </w:t>
            </w:r>
            <w:proofErr w:type="spellStart"/>
            <w:r w:rsidRPr="00332452">
              <w:rPr>
                <w:lang w:val="en-US"/>
              </w:rPr>
              <w:t>latencia</w:t>
            </w:r>
            <w:proofErr w:type="spellEnd"/>
            <w:r w:rsidRPr="00332452">
              <w:rPr>
                <w:lang w:val="en-US"/>
              </w:rPr>
              <w:t>.</w:t>
            </w:r>
          </w:p>
        </w:tc>
        <w:tc>
          <w:tcPr>
            <w:tcW w:w="0" w:type="auto"/>
            <w:hideMark/>
          </w:tcPr>
          <w:p w14:paraId="7A077B94" w14:textId="77777777" w:rsidR="00332452" w:rsidRPr="00332452" w:rsidRDefault="00332452" w:rsidP="00332452">
            <w:pPr>
              <w:ind w:firstLine="0"/>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332452">
              <w:rPr>
                <w:b/>
                <w:bCs/>
                <w:lang w:val="en-US"/>
              </w:rPr>
              <w:t>Exitoso</w:t>
            </w:r>
            <w:proofErr w:type="spellEnd"/>
          </w:p>
        </w:tc>
      </w:tr>
    </w:tbl>
    <w:p w14:paraId="40C23D44" w14:textId="77777777" w:rsidR="00332452" w:rsidRPr="00332452" w:rsidRDefault="00332452" w:rsidP="00332452">
      <w:pPr>
        <w:ind w:firstLine="0"/>
      </w:pPr>
    </w:p>
    <w:p w14:paraId="1281E1BE" w14:textId="77777777" w:rsidR="00332452" w:rsidRPr="00332452" w:rsidRDefault="00332452" w:rsidP="00332452">
      <w:pPr>
        <w:pStyle w:val="Titulo111"/>
        <w:numPr>
          <w:ilvl w:val="0"/>
          <w:numId w:val="0"/>
        </w:numPr>
        <w:ind w:left="720" w:hanging="720"/>
        <w:rPr>
          <w:lang w:val="es-419"/>
        </w:rPr>
      </w:pPr>
      <w:r w:rsidRPr="00332452">
        <w:rPr>
          <w:lang w:val="es-419"/>
        </w:rPr>
        <w:t>4.4.2 Validación de la Integridad de Datos (Cross-Check)</w:t>
      </w:r>
    </w:p>
    <w:p w14:paraId="1BBDF3B1" w14:textId="77777777" w:rsidR="00332452" w:rsidRPr="00332452" w:rsidRDefault="00332452" w:rsidP="00332452">
      <w:pPr>
        <w:rPr>
          <w:lang w:val="es-419"/>
        </w:rPr>
      </w:pPr>
      <w:r w:rsidRPr="00332452">
        <w:rPr>
          <w:lang w:val="es-419"/>
        </w:rPr>
        <w:t>Para certificar la fidelidad de la información, se realizó un proceso de validación cruzada entre los resultados del procesamiento analítico y la visualización final. Este procedimiento consistió en un muestreo aleatorio de registros extraídos directamente de las fuentes de datos (archivos enriquecidos por los algoritmos) frente a los valores reportados en el dashboard.</w:t>
      </w:r>
    </w:p>
    <w:p w14:paraId="613A9395" w14:textId="77777777" w:rsidR="00332452" w:rsidRPr="00332452" w:rsidRDefault="00332452" w:rsidP="00332452">
      <w:pPr>
        <w:numPr>
          <w:ilvl w:val="0"/>
          <w:numId w:val="36"/>
        </w:numPr>
        <w:autoSpaceDE w:val="0"/>
        <w:autoSpaceDN w:val="0"/>
        <w:adjustRightInd w:val="0"/>
        <w:rPr>
          <w:lang w:val="es-419"/>
        </w:rPr>
      </w:pPr>
      <w:r w:rsidRPr="00332452">
        <w:rPr>
          <w:lang w:val="es-419"/>
        </w:rPr>
        <w:t>Alcance: Se verificó el 100% de la consistencia en los KPIs críticos: Total de tickets, Promedio de tickets diarios y Tasas de cierre.</w:t>
      </w:r>
    </w:p>
    <w:p w14:paraId="1F3CA382" w14:textId="77777777" w:rsidR="00332452" w:rsidRPr="00332452" w:rsidRDefault="00332452" w:rsidP="00332452">
      <w:pPr>
        <w:numPr>
          <w:ilvl w:val="0"/>
          <w:numId w:val="36"/>
        </w:numPr>
        <w:autoSpaceDE w:val="0"/>
        <w:autoSpaceDN w:val="0"/>
        <w:adjustRightInd w:val="0"/>
        <w:rPr>
          <w:lang w:val="es-419"/>
        </w:rPr>
      </w:pPr>
      <w:r w:rsidRPr="00332452">
        <w:rPr>
          <w:lang w:val="es-419"/>
        </w:rPr>
        <w:t>Resultado: La validación confirmó una correspondencia exacta entre los datos de salida del modelo y su representación visual, descartando errores de agregación o duplicidad en la carga (ETL).</w:t>
      </w:r>
    </w:p>
    <w:p w14:paraId="745966AC" w14:textId="77777777" w:rsidR="00332452" w:rsidRPr="00332452" w:rsidRDefault="00332452" w:rsidP="00332452">
      <w:pPr>
        <w:pStyle w:val="Titulo111"/>
        <w:numPr>
          <w:ilvl w:val="0"/>
          <w:numId w:val="0"/>
        </w:numPr>
        <w:ind w:left="720" w:hanging="720"/>
        <w:rPr>
          <w:lang w:val="es-419"/>
        </w:rPr>
      </w:pPr>
      <w:r w:rsidRPr="00332452">
        <w:rPr>
          <w:lang w:val="es-419"/>
        </w:rPr>
        <w:lastRenderedPageBreak/>
        <w:t>4.4.3 Preparación para la Evaluación de Usabilidad</w:t>
      </w:r>
    </w:p>
    <w:p w14:paraId="619DC891" w14:textId="77777777" w:rsidR="00332452" w:rsidRDefault="00332452" w:rsidP="00332452">
      <w:pPr>
        <w:rPr>
          <w:lang w:val="es-419"/>
        </w:rPr>
      </w:pPr>
      <w:r w:rsidRPr="00332452">
        <w:rPr>
          <w:lang w:val="es-419"/>
        </w:rPr>
        <w:t>En cumplimiento con los estándares de calidad para prototipos tecnológicos, esta fase de verificación técnica sienta las bases para la validación cualitativa. Se ha definido el uso del modelo SUS (</w:t>
      </w:r>
      <w:proofErr w:type="spellStart"/>
      <w:r w:rsidRPr="00332452">
        <w:rPr>
          <w:lang w:val="es-419"/>
        </w:rPr>
        <w:t>System</w:t>
      </w:r>
      <w:proofErr w:type="spellEnd"/>
      <w:r w:rsidRPr="00332452">
        <w:rPr>
          <w:lang w:val="es-419"/>
        </w:rPr>
        <w:t xml:space="preserve"> </w:t>
      </w:r>
      <w:proofErr w:type="spellStart"/>
      <w:r w:rsidRPr="00332452">
        <w:rPr>
          <w:lang w:val="es-419"/>
        </w:rPr>
        <w:t>Usability</w:t>
      </w:r>
      <w:proofErr w:type="spellEnd"/>
      <w:r w:rsidRPr="00332452">
        <w:rPr>
          <w:lang w:val="es-419"/>
        </w:rPr>
        <w:t xml:space="preserve"> Scale) como el instrumento para medir la percepción de eficacia, eficiencia y satisfacción de los usuarios finales en la mesa de servicios OTRS.</w:t>
      </w:r>
    </w:p>
    <w:p w14:paraId="2EFAABDB" w14:textId="15E7330A" w:rsidR="00332452" w:rsidRPr="00332452" w:rsidRDefault="00332452" w:rsidP="00332452">
      <w:pPr>
        <w:rPr>
          <w:lang w:val="es-419"/>
        </w:rPr>
      </w:pPr>
      <w:r w:rsidRPr="00332452">
        <w:rPr>
          <w:lang w:val="es-419"/>
        </w:rPr>
        <w:t>Esta evaluación, que será detallada en el siguiente capítulo, permitirá determinar si la interpretación de los datos predictivos y la clasificación automatizada se alinea con las necesidades operativas de la institución, garantizando que el diseño de la interfaz minimice la carga cognitiva del personal.</w:t>
      </w:r>
    </w:p>
    <w:p w14:paraId="76547173" w14:textId="77777777" w:rsidR="00332452" w:rsidRDefault="00332452" w:rsidP="00DE179C">
      <w:pPr>
        <w:autoSpaceDE w:val="0"/>
        <w:autoSpaceDN w:val="0"/>
        <w:adjustRightInd w:val="0"/>
        <w:ind w:firstLine="0"/>
        <w:rPr>
          <w:b/>
          <w:bCs/>
          <w:lang w:val="es-419"/>
        </w:rPr>
      </w:pPr>
    </w:p>
    <w:p w14:paraId="1C2BB129" w14:textId="77777777" w:rsidR="00332452" w:rsidRDefault="00332452" w:rsidP="00DE179C">
      <w:pPr>
        <w:autoSpaceDE w:val="0"/>
        <w:autoSpaceDN w:val="0"/>
        <w:adjustRightInd w:val="0"/>
        <w:ind w:firstLine="0"/>
        <w:rPr>
          <w:b/>
          <w:bCs/>
          <w:lang w:val="es-419"/>
        </w:rPr>
      </w:pPr>
    </w:p>
    <w:p w14:paraId="2D62EF26" w14:textId="77777777" w:rsidR="00332452" w:rsidRDefault="00332452" w:rsidP="00DE179C">
      <w:pPr>
        <w:autoSpaceDE w:val="0"/>
        <w:autoSpaceDN w:val="0"/>
        <w:adjustRightInd w:val="0"/>
        <w:ind w:firstLine="0"/>
        <w:rPr>
          <w:b/>
          <w:bCs/>
          <w:lang w:val="es-419"/>
        </w:rPr>
      </w:pPr>
    </w:p>
    <w:p w14:paraId="2DBC079A" w14:textId="77777777" w:rsidR="00332452" w:rsidRDefault="00332452" w:rsidP="00DE179C">
      <w:pPr>
        <w:autoSpaceDE w:val="0"/>
        <w:autoSpaceDN w:val="0"/>
        <w:adjustRightInd w:val="0"/>
        <w:ind w:firstLine="0"/>
        <w:rPr>
          <w:b/>
          <w:bCs/>
          <w:lang w:val="es-419"/>
        </w:rPr>
      </w:pPr>
    </w:p>
    <w:p w14:paraId="3AE2BA5A" w14:textId="77777777" w:rsidR="00332452" w:rsidRDefault="00332452" w:rsidP="00DE179C">
      <w:pPr>
        <w:autoSpaceDE w:val="0"/>
        <w:autoSpaceDN w:val="0"/>
        <w:adjustRightInd w:val="0"/>
        <w:ind w:firstLine="0"/>
        <w:rPr>
          <w:b/>
          <w:bCs/>
          <w:lang w:val="es-419"/>
        </w:rPr>
      </w:pPr>
    </w:p>
    <w:p w14:paraId="432B51AA" w14:textId="77777777" w:rsidR="00332452" w:rsidRDefault="00332452" w:rsidP="00DE179C">
      <w:pPr>
        <w:autoSpaceDE w:val="0"/>
        <w:autoSpaceDN w:val="0"/>
        <w:adjustRightInd w:val="0"/>
        <w:ind w:firstLine="0"/>
        <w:rPr>
          <w:b/>
          <w:bCs/>
          <w:lang w:val="es-419"/>
        </w:rPr>
      </w:pPr>
    </w:p>
    <w:p w14:paraId="4E850703" w14:textId="77777777" w:rsidR="00332452" w:rsidRDefault="00332452" w:rsidP="00DE179C">
      <w:pPr>
        <w:autoSpaceDE w:val="0"/>
        <w:autoSpaceDN w:val="0"/>
        <w:adjustRightInd w:val="0"/>
        <w:ind w:firstLine="0"/>
        <w:rPr>
          <w:b/>
          <w:bCs/>
          <w:lang w:val="es-419"/>
        </w:rPr>
      </w:pPr>
    </w:p>
    <w:p w14:paraId="006E7A2B" w14:textId="77777777" w:rsidR="00332452" w:rsidRDefault="00332452" w:rsidP="00DE179C">
      <w:pPr>
        <w:autoSpaceDE w:val="0"/>
        <w:autoSpaceDN w:val="0"/>
        <w:adjustRightInd w:val="0"/>
        <w:ind w:firstLine="0"/>
        <w:rPr>
          <w:b/>
          <w:bCs/>
          <w:lang w:val="es-419"/>
        </w:rPr>
      </w:pPr>
    </w:p>
    <w:p w14:paraId="34E590AC" w14:textId="77777777" w:rsidR="00332452" w:rsidRDefault="00332452" w:rsidP="00DE179C">
      <w:pPr>
        <w:autoSpaceDE w:val="0"/>
        <w:autoSpaceDN w:val="0"/>
        <w:adjustRightInd w:val="0"/>
        <w:ind w:firstLine="0"/>
        <w:rPr>
          <w:b/>
          <w:bCs/>
          <w:lang w:val="es-419"/>
        </w:rPr>
      </w:pPr>
    </w:p>
    <w:p w14:paraId="015BCEEB" w14:textId="77777777" w:rsidR="00332452" w:rsidRDefault="00332452" w:rsidP="00DE179C">
      <w:pPr>
        <w:autoSpaceDE w:val="0"/>
        <w:autoSpaceDN w:val="0"/>
        <w:adjustRightInd w:val="0"/>
        <w:ind w:firstLine="0"/>
        <w:rPr>
          <w:b/>
          <w:bCs/>
          <w:lang w:val="es-419"/>
        </w:rPr>
      </w:pPr>
    </w:p>
    <w:p w14:paraId="770C2DC1" w14:textId="77777777" w:rsidR="00332452" w:rsidRDefault="00332452" w:rsidP="00DE179C">
      <w:pPr>
        <w:autoSpaceDE w:val="0"/>
        <w:autoSpaceDN w:val="0"/>
        <w:adjustRightInd w:val="0"/>
        <w:ind w:firstLine="0"/>
        <w:rPr>
          <w:b/>
          <w:bCs/>
          <w:lang w:val="es-419"/>
        </w:rPr>
      </w:pPr>
    </w:p>
    <w:p w14:paraId="38C2A197" w14:textId="77777777" w:rsidR="00332452" w:rsidRDefault="00332452" w:rsidP="00DE179C">
      <w:pPr>
        <w:autoSpaceDE w:val="0"/>
        <w:autoSpaceDN w:val="0"/>
        <w:adjustRightInd w:val="0"/>
        <w:ind w:firstLine="0"/>
        <w:rPr>
          <w:b/>
          <w:bCs/>
          <w:lang w:val="es-419"/>
        </w:rPr>
      </w:pPr>
    </w:p>
    <w:p w14:paraId="1B80DD17" w14:textId="77777777" w:rsidR="00332452" w:rsidRDefault="00332452" w:rsidP="00DE179C">
      <w:pPr>
        <w:autoSpaceDE w:val="0"/>
        <w:autoSpaceDN w:val="0"/>
        <w:adjustRightInd w:val="0"/>
        <w:ind w:firstLine="0"/>
        <w:rPr>
          <w:b/>
          <w:bCs/>
          <w:lang w:val="es-419"/>
        </w:rPr>
      </w:pPr>
    </w:p>
    <w:p w14:paraId="1FAA96F8" w14:textId="77777777" w:rsidR="00332452" w:rsidRDefault="00332452" w:rsidP="00DE179C">
      <w:pPr>
        <w:autoSpaceDE w:val="0"/>
        <w:autoSpaceDN w:val="0"/>
        <w:adjustRightInd w:val="0"/>
        <w:ind w:firstLine="0"/>
        <w:rPr>
          <w:b/>
          <w:bCs/>
          <w:lang w:val="es-419"/>
        </w:rPr>
      </w:pPr>
    </w:p>
    <w:p w14:paraId="5B710075" w14:textId="3A1DAE0A" w:rsidR="007B4461" w:rsidRPr="007613C5" w:rsidRDefault="007B4461" w:rsidP="00DE179C">
      <w:pPr>
        <w:autoSpaceDE w:val="0"/>
        <w:autoSpaceDN w:val="0"/>
        <w:adjustRightInd w:val="0"/>
        <w:ind w:firstLine="0"/>
        <w:rPr>
          <w:rFonts w:cs="Arial"/>
          <w:b/>
          <w:bCs/>
          <w:lang w:val="es-ES"/>
        </w:rPr>
      </w:pPr>
      <w:r w:rsidRPr="007613C5">
        <w:rPr>
          <w:rFonts w:cs="Arial"/>
          <w:b/>
          <w:bCs/>
          <w:lang w:val="es-ES"/>
        </w:rPr>
        <w:t xml:space="preserve">CAPITULO 5 (VALIDACION DE LA SOLUCION) </w:t>
      </w:r>
    </w:p>
    <w:p w14:paraId="550440F9" w14:textId="01097EC5" w:rsidR="007B4461" w:rsidRPr="007613C5" w:rsidRDefault="007B4461" w:rsidP="00DE179C">
      <w:pPr>
        <w:autoSpaceDE w:val="0"/>
        <w:autoSpaceDN w:val="0"/>
        <w:adjustRightInd w:val="0"/>
        <w:ind w:firstLine="0"/>
        <w:rPr>
          <w:rFonts w:cs="Arial"/>
          <w:b/>
          <w:bCs/>
          <w:lang w:val="es-ES"/>
        </w:rPr>
      </w:pPr>
      <w:r w:rsidRPr="007613C5">
        <w:rPr>
          <w:rFonts w:cs="Arial"/>
          <w:b/>
          <w:bCs/>
          <w:lang w:val="es-ES"/>
        </w:rPr>
        <w:t>CONCLUSIONES Y RECOMENDACIONES</w:t>
      </w:r>
    </w:p>
    <w:p w14:paraId="40D72776" w14:textId="0F3B1E29" w:rsidR="006A0F4B" w:rsidRPr="007613C5" w:rsidRDefault="00B91AE0" w:rsidP="00B91AE0">
      <w:pPr>
        <w:autoSpaceDE w:val="0"/>
        <w:autoSpaceDN w:val="0"/>
        <w:adjustRightInd w:val="0"/>
        <w:rPr>
          <w:rFonts w:cs="Arial"/>
          <w:lang w:val="es-ES"/>
        </w:rPr>
      </w:pPr>
      <w:r w:rsidRPr="007613C5">
        <w:rPr>
          <w:rFonts w:cs="Arial"/>
          <w:lang w:val="es-ES"/>
        </w:rPr>
        <w:t xml:space="preserve"> </w:t>
      </w:r>
      <w:r w:rsidR="009160A4" w:rsidRPr="007613C5">
        <w:rPr>
          <w:rFonts w:cs="Arial"/>
          <w:lang w:val="es-ES"/>
        </w:rPr>
        <w:t xml:space="preserve"> </w:t>
      </w:r>
      <w:r w:rsidR="00B56722" w:rsidRPr="007613C5">
        <w:rPr>
          <w:rFonts w:cs="Arial"/>
          <w:lang w:val="es-ES"/>
        </w:rPr>
        <w:t xml:space="preserve">  </w:t>
      </w:r>
    </w:p>
    <w:p w14:paraId="5AEFB569" w14:textId="5F9E61BA" w:rsidR="007C55B1" w:rsidRPr="007613C5" w:rsidRDefault="00936E99" w:rsidP="00DE179C">
      <w:pPr>
        <w:pStyle w:val="Ttulo1"/>
        <w:ind w:firstLine="0"/>
        <w:rPr>
          <w:lang w:val="es-ES"/>
        </w:rPr>
      </w:pPr>
      <w:bookmarkStart w:id="177" w:name="_Toc52812712"/>
      <w:bookmarkStart w:id="178" w:name="_Toc52815627"/>
      <w:bookmarkStart w:id="179" w:name="_Toc216699204"/>
      <w:r w:rsidRPr="007613C5">
        <w:rPr>
          <w:caps w:val="0"/>
          <w:lang w:val="es-ES"/>
        </w:rPr>
        <w:lastRenderedPageBreak/>
        <w:t>Conclusiones</w:t>
      </w:r>
      <w:bookmarkEnd w:id="177"/>
      <w:bookmarkEnd w:id="178"/>
      <w:bookmarkEnd w:id="179"/>
    </w:p>
    <w:p w14:paraId="1E5D5633" w14:textId="78CBB532" w:rsidR="00B7163D" w:rsidRPr="007613C5" w:rsidRDefault="00B7163D" w:rsidP="00DE179C">
      <w:pPr>
        <w:autoSpaceDE w:val="0"/>
        <w:autoSpaceDN w:val="0"/>
        <w:adjustRightInd w:val="0"/>
        <w:spacing w:line="360" w:lineRule="auto"/>
        <w:ind w:firstLine="0"/>
        <w:rPr>
          <w:rFonts w:cs="Arial"/>
          <w:sz w:val="24"/>
          <w:szCs w:val="24"/>
          <w:lang w:val="es-ES"/>
        </w:rPr>
      </w:pPr>
    </w:p>
    <w:p w14:paraId="39F32884" w14:textId="77777777" w:rsidR="003728D0" w:rsidRPr="007613C5" w:rsidRDefault="003728D0" w:rsidP="00DE179C">
      <w:pPr>
        <w:autoSpaceDE w:val="0"/>
        <w:autoSpaceDN w:val="0"/>
        <w:adjustRightInd w:val="0"/>
        <w:spacing w:line="360" w:lineRule="auto"/>
        <w:ind w:firstLine="0"/>
        <w:rPr>
          <w:rFonts w:cs="Arial"/>
          <w:sz w:val="24"/>
          <w:szCs w:val="24"/>
          <w:lang w:val="es-ES"/>
        </w:rPr>
      </w:pPr>
    </w:p>
    <w:p w14:paraId="1AE5FC0D" w14:textId="2ED5A4EB" w:rsidR="00B7163D" w:rsidRPr="007613C5" w:rsidRDefault="00B7163D" w:rsidP="00DE179C">
      <w:pPr>
        <w:autoSpaceDE w:val="0"/>
        <w:autoSpaceDN w:val="0"/>
        <w:adjustRightInd w:val="0"/>
        <w:spacing w:line="360" w:lineRule="auto"/>
        <w:ind w:firstLine="0"/>
        <w:rPr>
          <w:rFonts w:cs="Arial"/>
          <w:sz w:val="24"/>
          <w:szCs w:val="24"/>
          <w:lang w:val="es-ES"/>
        </w:rPr>
      </w:pPr>
    </w:p>
    <w:p w14:paraId="63C8DF89" w14:textId="5665FC0E" w:rsidR="00BC2B56" w:rsidRPr="007613C5" w:rsidRDefault="00BC2B56" w:rsidP="00DE179C">
      <w:pPr>
        <w:autoSpaceDE w:val="0"/>
        <w:autoSpaceDN w:val="0"/>
        <w:adjustRightInd w:val="0"/>
        <w:spacing w:line="360" w:lineRule="auto"/>
        <w:ind w:firstLine="0"/>
        <w:rPr>
          <w:rFonts w:cs="Arial"/>
          <w:sz w:val="24"/>
          <w:szCs w:val="24"/>
          <w:lang w:val="es-ES"/>
        </w:rPr>
      </w:pPr>
    </w:p>
    <w:p w14:paraId="1576C03F" w14:textId="3A874631" w:rsidR="00B7163D" w:rsidRPr="007613C5" w:rsidRDefault="00B7163D" w:rsidP="00DE179C">
      <w:pPr>
        <w:autoSpaceDE w:val="0"/>
        <w:autoSpaceDN w:val="0"/>
        <w:adjustRightInd w:val="0"/>
        <w:spacing w:line="360" w:lineRule="auto"/>
        <w:ind w:firstLine="0"/>
        <w:rPr>
          <w:rFonts w:cs="Arial"/>
          <w:sz w:val="24"/>
          <w:szCs w:val="24"/>
          <w:lang w:val="es-ES"/>
        </w:rPr>
      </w:pPr>
    </w:p>
    <w:p w14:paraId="729C882F" w14:textId="6BDE9FB3" w:rsidR="00C0377F" w:rsidRPr="007613C5" w:rsidRDefault="00C0377F" w:rsidP="00DE179C">
      <w:pPr>
        <w:autoSpaceDE w:val="0"/>
        <w:autoSpaceDN w:val="0"/>
        <w:adjustRightInd w:val="0"/>
        <w:spacing w:line="360" w:lineRule="auto"/>
        <w:ind w:firstLine="0"/>
        <w:rPr>
          <w:rFonts w:cs="Arial"/>
          <w:sz w:val="24"/>
          <w:szCs w:val="24"/>
          <w:lang w:val="es-ES"/>
        </w:rPr>
      </w:pPr>
    </w:p>
    <w:p w14:paraId="56A18FEF" w14:textId="77777777" w:rsidR="00C0377F" w:rsidRPr="007613C5" w:rsidRDefault="00C0377F" w:rsidP="00DE179C">
      <w:pPr>
        <w:autoSpaceDE w:val="0"/>
        <w:autoSpaceDN w:val="0"/>
        <w:adjustRightInd w:val="0"/>
        <w:spacing w:line="360" w:lineRule="auto"/>
        <w:ind w:firstLine="0"/>
        <w:rPr>
          <w:rFonts w:cs="Arial"/>
          <w:sz w:val="24"/>
          <w:szCs w:val="24"/>
          <w:lang w:val="es-ES"/>
        </w:rPr>
      </w:pPr>
    </w:p>
    <w:p w14:paraId="2C7C1D99" w14:textId="1C6EEA3A" w:rsidR="00B75C1E" w:rsidRPr="007613C5" w:rsidRDefault="00936E99" w:rsidP="00DE179C">
      <w:pPr>
        <w:pStyle w:val="Ttulo1"/>
        <w:ind w:firstLine="0"/>
        <w:rPr>
          <w:lang w:val="es-ES"/>
        </w:rPr>
      </w:pPr>
      <w:bookmarkStart w:id="180" w:name="_Toc52812713"/>
      <w:bookmarkStart w:id="181" w:name="_Toc52815628"/>
      <w:bookmarkStart w:id="182" w:name="_Toc216699205"/>
      <w:r w:rsidRPr="007613C5">
        <w:rPr>
          <w:caps w:val="0"/>
          <w:lang w:val="es-ES"/>
        </w:rPr>
        <w:t>Recomendaciones</w:t>
      </w:r>
      <w:bookmarkEnd w:id="180"/>
      <w:bookmarkEnd w:id="181"/>
      <w:bookmarkEnd w:id="182"/>
    </w:p>
    <w:p w14:paraId="1AF61A3E" w14:textId="77777777" w:rsidR="00F83F33" w:rsidRDefault="00745E30" w:rsidP="00F83F33">
      <w:pPr>
        <w:autoSpaceDE w:val="0"/>
        <w:autoSpaceDN w:val="0"/>
        <w:adjustRightInd w:val="0"/>
        <w:rPr>
          <w:rFonts w:cs="Arial"/>
          <w:lang w:val="es-ES"/>
        </w:rPr>
      </w:pPr>
      <w:r w:rsidRPr="007613C5">
        <w:rPr>
          <w:rFonts w:cs="Arial"/>
          <w:lang w:val="es-ES"/>
        </w:rPr>
        <w:t>En esta parte debes s</w:t>
      </w:r>
      <w:r w:rsidR="00347205" w:rsidRPr="007613C5">
        <w:rPr>
          <w:rFonts w:cs="Arial"/>
          <w:lang w:val="es-ES"/>
        </w:rPr>
        <w:t>ugerir</w:t>
      </w:r>
      <w:r w:rsidRPr="007613C5">
        <w:rPr>
          <w:rFonts w:cs="Arial"/>
          <w:lang w:val="es-ES"/>
        </w:rPr>
        <w:t xml:space="preserve"> temas p</w:t>
      </w:r>
      <w:r w:rsidR="00E338E4" w:rsidRPr="007613C5">
        <w:rPr>
          <w:rFonts w:cs="Arial"/>
          <w:lang w:val="es-ES"/>
        </w:rPr>
        <w:t>ara</w:t>
      </w:r>
      <w:r w:rsidR="00347205" w:rsidRPr="007613C5">
        <w:rPr>
          <w:rFonts w:cs="Arial"/>
          <w:lang w:val="es-ES"/>
        </w:rPr>
        <w:t xml:space="preserve"> futuras</w:t>
      </w:r>
      <w:r w:rsidR="00E338E4" w:rsidRPr="007613C5">
        <w:rPr>
          <w:rFonts w:cs="Arial"/>
          <w:lang w:val="es-ES"/>
        </w:rPr>
        <w:t xml:space="preserve"> investigaciones</w:t>
      </w:r>
      <w:r w:rsidR="00347205" w:rsidRPr="007613C5">
        <w:rPr>
          <w:rFonts w:cs="Arial"/>
          <w:lang w:val="es-ES"/>
        </w:rPr>
        <w:t xml:space="preserve"> y puedan aportar a la academia.</w:t>
      </w:r>
    </w:p>
    <w:p w14:paraId="551BD9C7" w14:textId="77777777" w:rsidR="00DC4ACE" w:rsidRDefault="00DC4ACE" w:rsidP="00DC4ACE">
      <w:pPr>
        <w:rPr>
          <w:lang w:val="es-ES"/>
        </w:rPr>
      </w:pPr>
      <w:bookmarkStart w:id="183" w:name="_Toc52812714"/>
      <w:bookmarkStart w:id="184" w:name="_Toc52815629"/>
    </w:p>
    <w:p w14:paraId="1A4EEE74" w14:textId="77777777" w:rsidR="00DC4ACE" w:rsidRDefault="00DC4ACE" w:rsidP="00DC4ACE">
      <w:pPr>
        <w:rPr>
          <w:lang w:val="es-ES"/>
        </w:rPr>
      </w:pPr>
    </w:p>
    <w:p w14:paraId="6F31D7CA" w14:textId="77777777" w:rsidR="00DC4ACE" w:rsidRDefault="00DC4ACE" w:rsidP="00DC4ACE">
      <w:pPr>
        <w:rPr>
          <w:lang w:val="es-ES"/>
        </w:rPr>
      </w:pPr>
    </w:p>
    <w:p w14:paraId="645021C7" w14:textId="77777777" w:rsidR="00DC4ACE" w:rsidRDefault="00DC4ACE" w:rsidP="00DC4ACE">
      <w:pPr>
        <w:rPr>
          <w:lang w:val="es-ES"/>
        </w:rPr>
      </w:pPr>
    </w:p>
    <w:p w14:paraId="5D130479" w14:textId="77777777" w:rsidR="00DC4ACE" w:rsidRDefault="00DC4ACE" w:rsidP="00DC4ACE">
      <w:pPr>
        <w:rPr>
          <w:lang w:val="es-ES"/>
        </w:rPr>
      </w:pPr>
    </w:p>
    <w:p w14:paraId="2C4B0BD9" w14:textId="77777777" w:rsidR="00DC4ACE" w:rsidRDefault="00DC4ACE" w:rsidP="00DC4ACE">
      <w:pPr>
        <w:rPr>
          <w:lang w:val="es-ES"/>
        </w:rPr>
      </w:pPr>
    </w:p>
    <w:p w14:paraId="15BDCDE8" w14:textId="77777777" w:rsidR="00DC4ACE" w:rsidRDefault="00DC4ACE" w:rsidP="00DC4ACE">
      <w:pPr>
        <w:rPr>
          <w:lang w:val="es-ES"/>
        </w:rPr>
      </w:pPr>
    </w:p>
    <w:p w14:paraId="2D5709CE" w14:textId="77777777" w:rsidR="00DC4ACE" w:rsidRDefault="00DC4ACE" w:rsidP="00DC4ACE">
      <w:pPr>
        <w:rPr>
          <w:lang w:val="es-ES"/>
        </w:rPr>
      </w:pPr>
    </w:p>
    <w:p w14:paraId="6721F8C0" w14:textId="77777777" w:rsidR="00DC4ACE" w:rsidRDefault="00DC4ACE" w:rsidP="00DC4ACE">
      <w:pPr>
        <w:rPr>
          <w:lang w:val="es-ES"/>
        </w:rPr>
      </w:pPr>
    </w:p>
    <w:p w14:paraId="3F185113" w14:textId="77777777" w:rsidR="00DC4ACE" w:rsidRDefault="00DC4ACE" w:rsidP="00DC4ACE">
      <w:pPr>
        <w:rPr>
          <w:lang w:val="es-ES"/>
        </w:rPr>
      </w:pPr>
    </w:p>
    <w:p w14:paraId="3338B629" w14:textId="77777777" w:rsidR="00DC4ACE" w:rsidRDefault="00DC4ACE" w:rsidP="00DC4ACE">
      <w:pPr>
        <w:rPr>
          <w:lang w:val="es-ES"/>
        </w:rPr>
      </w:pPr>
    </w:p>
    <w:p w14:paraId="1F6C4F38" w14:textId="77777777" w:rsidR="00DC4ACE" w:rsidRDefault="00DC4ACE" w:rsidP="00DC4ACE">
      <w:pPr>
        <w:rPr>
          <w:lang w:val="es-ES"/>
        </w:rPr>
      </w:pPr>
    </w:p>
    <w:p w14:paraId="686DE977" w14:textId="21B10728" w:rsidR="00E01D9E" w:rsidRPr="002C1D60" w:rsidRDefault="00440573" w:rsidP="00F83F33">
      <w:pPr>
        <w:pStyle w:val="Ttulo1"/>
        <w:ind w:firstLine="0"/>
        <w:rPr>
          <w:lang w:val="en-US"/>
        </w:rPr>
      </w:pPr>
      <w:bookmarkStart w:id="185" w:name="_Toc216699206"/>
      <w:proofErr w:type="spellStart"/>
      <w:r w:rsidRPr="002C1D60">
        <w:rPr>
          <w:caps w:val="0"/>
          <w:lang w:val="en-US"/>
        </w:rPr>
        <w:t>Referencias</w:t>
      </w:r>
      <w:bookmarkEnd w:id="183"/>
      <w:bookmarkEnd w:id="184"/>
      <w:bookmarkEnd w:id="185"/>
      <w:proofErr w:type="spellEnd"/>
    </w:p>
    <w:sdt>
      <w:sdtPr>
        <w:rPr>
          <w:lang w:val="es-ES"/>
        </w:rPr>
        <w:id w:val="-1088691665"/>
        <w:docPartObj>
          <w:docPartGallery w:val="Bibliographies"/>
          <w:docPartUnique/>
        </w:docPartObj>
      </w:sdtPr>
      <w:sdtContent>
        <w:sdt>
          <w:sdtPr>
            <w:rPr>
              <w:lang w:val="es-ES"/>
            </w:rPr>
            <w:id w:val="-573587230"/>
            <w:bibliography/>
          </w:sdtPr>
          <w:sdtContent>
            <w:sdt>
              <w:sdtPr>
                <w:rPr>
                  <w:lang w:val="es-ES"/>
                </w:rPr>
                <w:id w:val="-875536905"/>
                <w:docPartObj>
                  <w:docPartGallery w:val="Bibliographies"/>
                  <w:docPartUnique/>
                </w:docPartObj>
              </w:sdtPr>
              <w:sdtContent>
                <w:sdt>
                  <w:sdtPr>
                    <w:rPr>
                      <w:lang w:val="es-ES"/>
                    </w:rPr>
                    <w:id w:val="761877871"/>
                    <w:bibliography/>
                  </w:sdtPr>
                  <w:sdtContent>
                    <w:p w14:paraId="69889694" w14:textId="77777777" w:rsidR="00067C03" w:rsidRPr="00E3751B" w:rsidRDefault="00067C03" w:rsidP="00067C03">
                      <w:pPr>
                        <w:pStyle w:val="Bibliografa"/>
                        <w:ind w:left="720" w:hanging="720"/>
                        <w:rPr>
                          <w:noProof/>
                          <w:sz w:val="24"/>
                          <w:szCs w:val="24"/>
                          <w:lang w:val="en-US"/>
                        </w:rPr>
                      </w:pPr>
                      <w:r w:rsidRPr="007613C5">
                        <w:rPr>
                          <w:lang w:val="es-ES"/>
                        </w:rPr>
                        <w:fldChar w:fldCharType="begin"/>
                      </w:r>
                      <w:r w:rsidRPr="002C1D60">
                        <w:rPr>
                          <w:lang w:val="en-US"/>
                        </w:rPr>
                        <w:instrText>BIBLIOGRAPHY</w:instrText>
                      </w:r>
                      <w:r w:rsidRPr="007613C5">
                        <w:rPr>
                          <w:lang w:val="es-ES"/>
                        </w:rPr>
                        <w:fldChar w:fldCharType="separate"/>
                      </w:r>
                      <w:r w:rsidRPr="002C1D60">
                        <w:rPr>
                          <w:noProof/>
                          <w:lang w:val="en-US"/>
                        </w:rPr>
                        <w:t xml:space="preserve">Ahmed, S., Rahman, A., &amp; Ashrafuzzaman, M. (2023). </w:t>
                      </w:r>
                      <w:r w:rsidRPr="00E3751B">
                        <w:rPr>
                          <w:noProof/>
                          <w:lang w:val="en-US"/>
                        </w:rPr>
                        <w:t xml:space="preserve">A systematic review of AI and machine learning-driven IT support systems: Enhancing efficiency and automation in technical service management. </w:t>
                      </w:r>
                      <w:r w:rsidRPr="00E3751B">
                        <w:rPr>
                          <w:i/>
                          <w:iCs/>
                          <w:noProof/>
                          <w:lang w:val="en-US"/>
                        </w:rPr>
                        <w:t>American Journal of Scholarly Research and Innovation, 02</w:t>
                      </w:r>
                      <w:r w:rsidRPr="00E3751B">
                        <w:rPr>
                          <w:noProof/>
                          <w:lang w:val="en-US"/>
                        </w:rPr>
                        <w:t>(02), 75-101. https://doi.org/10.63125/fd34sr03</w:t>
                      </w:r>
                    </w:p>
                    <w:p w14:paraId="38059E7B" w14:textId="77777777" w:rsidR="00067C03" w:rsidRPr="00E3751B" w:rsidRDefault="00067C03" w:rsidP="00067C03">
                      <w:pPr>
                        <w:pStyle w:val="Bibliografa"/>
                        <w:ind w:left="720" w:hanging="720"/>
                        <w:rPr>
                          <w:noProof/>
                          <w:lang w:val="en-US"/>
                        </w:rPr>
                      </w:pPr>
                      <w:r w:rsidRPr="00E3751B">
                        <w:rPr>
                          <w:noProof/>
                          <w:lang w:val="en-US"/>
                        </w:rPr>
                        <w:lastRenderedPageBreak/>
                        <w:t xml:space="preserve">Ahmed, S., Singh, M., Doherty, B., Ramlan, E., Harkin, K., Bucholc, M., &amp; Coyle, D. (2023). An empirical analysis of state-of-art classification models in an it incident severity prediction framework. </w:t>
                      </w:r>
                      <w:r w:rsidRPr="00E3751B">
                        <w:rPr>
                          <w:i/>
                          <w:iCs/>
                          <w:noProof/>
                          <w:lang w:val="en-US"/>
                        </w:rPr>
                        <w:t>Applied Sciences, 13</w:t>
                      </w:r>
                      <w:r w:rsidRPr="00E3751B">
                        <w:rPr>
                          <w:noProof/>
                          <w:lang w:val="en-US"/>
                        </w:rPr>
                        <w:t>(6), 3843. https://doi.org/https://doi.org/10.3390/app13063843</w:t>
                      </w:r>
                    </w:p>
                    <w:p w14:paraId="4A9DB20B" w14:textId="77777777" w:rsidR="00067C03" w:rsidRDefault="00067C03" w:rsidP="00067C03">
                      <w:pPr>
                        <w:pStyle w:val="Bibliografa"/>
                        <w:ind w:left="720" w:hanging="720"/>
                        <w:rPr>
                          <w:noProof/>
                          <w:lang w:val="en-US"/>
                        </w:rPr>
                      </w:pPr>
                      <w:r>
                        <w:rPr>
                          <w:noProof/>
                          <w:lang w:val="en-US"/>
                        </w:rPr>
                        <w:t xml:space="preserve">Alaparthi, S., &amp; Mishra, M. (2020). Bidirectional Encoder Representations from Transformers (BERT): A sentiment analysis odyssey. </w:t>
                      </w:r>
                      <w:r>
                        <w:rPr>
                          <w:i/>
                          <w:iCs/>
                          <w:noProof/>
                          <w:lang w:val="en-US"/>
                        </w:rPr>
                        <w:t>arXiv preprint</w:t>
                      </w:r>
                      <w:r>
                        <w:rPr>
                          <w:noProof/>
                          <w:lang w:val="en-US"/>
                        </w:rPr>
                        <w:t>, 1-15. https://arxiv.org/pdf/2007.01127</w:t>
                      </w:r>
                    </w:p>
                    <w:p w14:paraId="1EC43647" w14:textId="77777777" w:rsidR="00067C03" w:rsidRPr="00E3751B" w:rsidRDefault="00067C03" w:rsidP="00067C03">
                      <w:pPr>
                        <w:pStyle w:val="Bibliografa"/>
                        <w:ind w:left="720" w:hanging="720"/>
                        <w:rPr>
                          <w:noProof/>
                          <w:lang w:val="en-US"/>
                        </w:rPr>
                      </w:pPr>
                      <w:r w:rsidRPr="00E3751B">
                        <w:rPr>
                          <w:noProof/>
                          <w:lang w:val="en-US"/>
                        </w:rPr>
                        <w:t xml:space="preserve">Arslan, H. D. (2022). Farklı Vektörleştirme ve Ön işlem Yöntemleri ile Talep Sınıflandırma. . </w:t>
                      </w:r>
                      <w:r w:rsidRPr="00E3751B">
                        <w:rPr>
                          <w:i/>
                          <w:iCs/>
                          <w:noProof/>
                          <w:lang w:val="en-US"/>
                        </w:rPr>
                        <w:t>Duzce University Journal of Science and Technology, 10</w:t>
                      </w:r>
                      <w:r w:rsidRPr="00E3751B">
                        <w:rPr>
                          <w:noProof/>
                          <w:lang w:val="en-US"/>
                        </w:rPr>
                        <w:t>(3), 1433-1442. https://doi.org/https://doi.org/10.29130/dubited.1017422</w:t>
                      </w:r>
                    </w:p>
                    <w:p w14:paraId="6862F2F2" w14:textId="77777777" w:rsidR="00067C03" w:rsidRPr="00E3751B" w:rsidRDefault="00067C03" w:rsidP="00067C03">
                      <w:pPr>
                        <w:pStyle w:val="Bibliografa"/>
                        <w:ind w:left="720" w:hanging="720"/>
                        <w:rPr>
                          <w:noProof/>
                          <w:lang w:val="en-US"/>
                        </w:rPr>
                      </w:pPr>
                      <w:r w:rsidRPr="002C1D60">
                        <w:rPr>
                          <w:noProof/>
                          <w:lang w:val="pt-PT"/>
                        </w:rPr>
                        <w:t xml:space="preserve">Benitez Pereira, L. S., Pizzio, R., Bonho, S., Ferraz de Souza, L., &amp; Arnoni Junior, A. C. (2023). </w:t>
                      </w:r>
                      <w:r w:rsidRPr="00E3751B">
                        <w:rPr>
                          <w:noProof/>
                          <w:lang w:val="en-US"/>
                        </w:rPr>
                        <w:t xml:space="preserve">Machine Learning for Classification of IT Support Tickets. </w:t>
                      </w:r>
                      <w:r w:rsidRPr="00E3751B">
                        <w:rPr>
                          <w:i/>
                          <w:iCs/>
                          <w:noProof/>
                          <w:lang w:val="en-US"/>
                        </w:rPr>
                        <w:t>Conference paper</w:t>
                      </w:r>
                      <w:r w:rsidRPr="00E3751B">
                        <w:rPr>
                          <w:noProof/>
                          <w:lang w:val="en-US"/>
                        </w:rPr>
                        <w:t>. https://doi.org/10.1109/CyMaEn57228.2023.10051041</w:t>
                      </w:r>
                    </w:p>
                    <w:p w14:paraId="370F0DC0" w14:textId="77777777" w:rsidR="00067C03" w:rsidRDefault="00067C03" w:rsidP="00067C03">
                      <w:pPr>
                        <w:pStyle w:val="Bibliografa"/>
                        <w:ind w:left="720" w:hanging="720"/>
                        <w:rPr>
                          <w:noProof/>
                          <w:lang w:val="en-US"/>
                        </w:rPr>
                      </w:pPr>
                      <w:r w:rsidRPr="002C1D60">
                        <w:rPr>
                          <w:noProof/>
                          <w:lang w:val="de-DE"/>
                        </w:rPr>
                        <w:t xml:space="preserve">Buber, E., &amp; Banu, D. I. (2018). </w:t>
                      </w:r>
                      <w:r>
                        <w:rPr>
                          <w:i/>
                          <w:iCs/>
                          <w:noProof/>
                          <w:lang w:val="en-US"/>
                        </w:rPr>
                        <w:t>Performance analysis and CPU vs GPU comparison for deep learning.</w:t>
                      </w:r>
                      <w:r>
                        <w:rPr>
                          <w:noProof/>
                          <w:lang w:val="en-US"/>
                        </w:rPr>
                        <w:t xml:space="preserve"> IEEE. https://ieeexplore.ieee.org/document/8751930</w:t>
                      </w:r>
                    </w:p>
                    <w:p w14:paraId="578F3E70" w14:textId="77777777" w:rsidR="00067C03" w:rsidRPr="00E3751B" w:rsidRDefault="00067C03" w:rsidP="00067C03">
                      <w:pPr>
                        <w:pStyle w:val="Bibliografa"/>
                        <w:ind w:left="720" w:hanging="720"/>
                        <w:rPr>
                          <w:noProof/>
                          <w:lang w:val="en-US"/>
                        </w:rPr>
                      </w:pPr>
                      <w:r w:rsidRPr="00E3751B">
                        <w:rPr>
                          <w:noProof/>
                          <w:lang w:val="en-US"/>
                        </w:rPr>
                        <w:t xml:space="preserve">Butka, P., Bednár, P., &amp; Ivančáková, J. (2020). Chapter 1 - Methodologies for Knowledge Discovery Processes in Context of AstroGeoInformatics. </w:t>
                      </w:r>
                      <w:r w:rsidRPr="00E3751B">
                        <w:rPr>
                          <w:i/>
                          <w:iCs/>
                          <w:noProof/>
                          <w:lang w:val="en-US"/>
                        </w:rPr>
                        <w:t>Knowledge Discovery in Big Data from Astronomy and Earth Observation, Elsevier</w:t>
                      </w:r>
                      <w:r w:rsidRPr="00E3751B">
                        <w:rPr>
                          <w:noProof/>
                          <w:lang w:val="en-US"/>
                        </w:rPr>
                        <w:t>, 1-20. https://doi.org/10.1016/B978-0-12-819154-5.00010-2</w:t>
                      </w:r>
                    </w:p>
                    <w:p w14:paraId="2D5B37AA" w14:textId="77777777" w:rsidR="00067C03" w:rsidRPr="00E3751B" w:rsidRDefault="00067C03" w:rsidP="00067C03">
                      <w:pPr>
                        <w:pStyle w:val="Bibliografa"/>
                        <w:ind w:left="720" w:hanging="720"/>
                        <w:rPr>
                          <w:noProof/>
                          <w:lang w:val="en-US"/>
                        </w:rPr>
                      </w:pPr>
                      <w:r w:rsidRPr="00E3751B">
                        <w:rPr>
                          <w:noProof/>
                          <w:lang w:val="en-US"/>
                        </w:rPr>
                        <w:t xml:space="preserve">Chen, T. &amp;. (2020). </w:t>
                      </w:r>
                      <w:r w:rsidRPr="00E3751B">
                        <w:rPr>
                          <w:i/>
                          <w:iCs/>
                          <w:noProof/>
                          <w:lang w:val="en-US"/>
                        </w:rPr>
                        <w:t>A scalable tree boosting system.</w:t>
                      </w:r>
                      <w:r w:rsidRPr="00E3751B">
                        <w:rPr>
                          <w:noProof/>
                          <w:lang w:val="en-US"/>
                        </w:rPr>
                        <w:t xml:space="preserve"> </w:t>
                      </w:r>
                    </w:p>
                    <w:p w14:paraId="1F733A98" w14:textId="77777777" w:rsidR="00067C03" w:rsidRPr="00E3751B" w:rsidRDefault="00067C03" w:rsidP="00067C03">
                      <w:pPr>
                        <w:pStyle w:val="Bibliografa"/>
                        <w:ind w:left="720" w:hanging="720"/>
                        <w:rPr>
                          <w:noProof/>
                          <w:lang w:val="en-US"/>
                        </w:rPr>
                      </w:pPr>
                      <w:r w:rsidRPr="002C1D60">
                        <w:rPr>
                          <w:noProof/>
                          <w:lang w:val="en-US"/>
                        </w:rPr>
                        <w:t xml:space="preserve">Dahal, K., Pokhrel, N., Gaire, S., Mahatara, S., Joshi, R., Gupta, A., . . . </w:t>
                      </w:r>
                      <w:r w:rsidRPr="00E3751B">
                        <w:rPr>
                          <w:noProof/>
                          <w:lang w:val="en-US"/>
                        </w:rPr>
                        <w:t xml:space="preserve">Joshi, J. (2023). A comparative study on effect of news sentiment on stock price prediction with deep learning architecture. </w:t>
                      </w:r>
                      <w:r w:rsidRPr="00E3751B">
                        <w:rPr>
                          <w:i/>
                          <w:iCs/>
                          <w:noProof/>
                          <w:lang w:val="en-US"/>
                        </w:rPr>
                        <w:t>PLoS ONE, 18</w:t>
                      </w:r>
                      <w:r w:rsidRPr="00E3751B">
                        <w:rPr>
                          <w:noProof/>
                          <w:lang w:val="en-US"/>
                        </w:rPr>
                        <w:t>(4), 1-19. https://doi.org/https://doi.org/10.1371/ journal.pone.0284695</w:t>
                      </w:r>
                    </w:p>
                    <w:p w14:paraId="229B97C9" w14:textId="77777777" w:rsidR="00067C03" w:rsidRPr="00E3751B" w:rsidRDefault="00067C03" w:rsidP="00067C03">
                      <w:pPr>
                        <w:pStyle w:val="Bibliografa"/>
                        <w:ind w:left="720" w:hanging="720"/>
                        <w:rPr>
                          <w:noProof/>
                          <w:lang w:val="en-US"/>
                        </w:rPr>
                      </w:pPr>
                      <w:r w:rsidRPr="00E3751B">
                        <w:rPr>
                          <w:noProof/>
                          <w:lang w:val="en-US"/>
                        </w:rPr>
                        <w:t xml:space="preserve">Damaševičius, R., Bacanin, N., &amp; Misra, S. (2023). From sensors to safety: Internet of Emergency Services (IoES) for emergency response and disaster management. </w:t>
                      </w:r>
                      <w:r w:rsidRPr="00E3751B">
                        <w:rPr>
                          <w:i/>
                          <w:iCs/>
                          <w:noProof/>
                          <w:lang w:val="en-US"/>
                        </w:rPr>
                        <w:lastRenderedPageBreak/>
                        <w:t>Journal of sensor and actuator networks, 12</w:t>
                      </w:r>
                      <w:r w:rsidRPr="00E3751B">
                        <w:rPr>
                          <w:noProof/>
                          <w:lang w:val="en-US"/>
                        </w:rPr>
                        <w:t>(3), 41. https://doi.org/https://doi.org/10.3390/jsan12030041</w:t>
                      </w:r>
                    </w:p>
                    <w:p w14:paraId="461AC732" w14:textId="77777777" w:rsidR="00067C03" w:rsidRPr="00E3751B" w:rsidRDefault="00067C03" w:rsidP="00067C03">
                      <w:pPr>
                        <w:pStyle w:val="Bibliografa"/>
                        <w:ind w:left="720" w:hanging="720"/>
                        <w:rPr>
                          <w:noProof/>
                          <w:lang w:val="en-US"/>
                        </w:rPr>
                      </w:pPr>
                      <w:r>
                        <w:rPr>
                          <w:noProof/>
                          <w:lang w:val="es-ES"/>
                        </w:rPr>
                        <w:t xml:space="preserve">Daradkeh, M., Abualigah, L., Atalla, S., &amp; Mansoor, W. (2022). </w:t>
                      </w:r>
                      <w:r w:rsidRPr="00E3751B">
                        <w:rPr>
                          <w:noProof/>
                          <w:lang w:val="en-US"/>
                        </w:rPr>
                        <w:t xml:space="preserve">Scientometric Analysis and Classification of Research Using Convolutional Neural Networks: A Case Study in Data Science and Analytics. </w:t>
                      </w:r>
                      <w:r w:rsidRPr="00E3751B">
                        <w:rPr>
                          <w:i/>
                          <w:iCs/>
                          <w:noProof/>
                          <w:lang w:val="en-US"/>
                        </w:rPr>
                        <w:t>Electronics</w:t>
                      </w:r>
                      <w:r w:rsidRPr="00E3751B">
                        <w:rPr>
                          <w:noProof/>
                          <w:lang w:val="en-US"/>
                        </w:rPr>
                        <w:t>(11), 2-22. https://doi.org/https://doi.org/10.3390/electronics11132066</w:t>
                      </w:r>
                    </w:p>
                    <w:p w14:paraId="0C58A674" w14:textId="77777777" w:rsidR="00067C03" w:rsidRPr="00E3751B" w:rsidRDefault="00067C03" w:rsidP="00067C03">
                      <w:pPr>
                        <w:pStyle w:val="Bibliografa"/>
                        <w:ind w:left="720" w:hanging="720"/>
                        <w:rPr>
                          <w:noProof/>
                          <w:lang w:val="en-US"/>
                        </w:rPr>
                      </w:pPr>
                      <w:r w:rsidRPr="00E3751B">
                        <w:rPr>
                          <w:noProof/>
                          <w:lang w:val="en-US"/>
                        </w:rPr>
                        <w:t xml:space="preserve">Devlin, J., Chang, M.-W., Lee, K., &amp; Toutanova, K. (2020). </w:t>
                      </w:r>
                      <w:r w:rsidRPr="00E3751B">
                        <w:rPr>
                          <w:i/>
                          <w:iCs/>
                          <w:noProof/>
                          <w:lang w:val="en-US"/>
                        </w:rPr>
                        <w:t>BERT: Pre-training of deep bidirectional transformers for language understanding.</w:t>
                      </w:r>
                      <w:r w:rsidRPr="00E3751B">
                        <w:rPr>
                          <w:noProof/>
                          <w:lang w:val="en-US"/>
                        </w:rPr>
                        <w:t xml:space="preserve"> </w:t>
                      </w:r>
                    </w:p>
                    <w:p w14:paraId="3FF66916" w14:textId="77777777" w:rsidR="00067C03" w:rsidRDefault="00067C03" w:rsidP="00067C03">
                      <w:pPr>
                        <w:pStyle w:val="Bibliografa"/>
                        <w:ind w:left="720" w:hanging="720"/>
                        <w:rPr>
                          <w:noProof/>
                          <w:lang w:val="en-US"/>
                        </w:rPr>
                      </w:pPr>
                      <w:r>
                        <w:rPr>
                          <w:noProof/>
                          <w:lang w:val="en-US"/>
                        </w:rPr>
                        <w:t xml:space="preserve">Dmytro, P., &amp; Oleh, B. (2024). Огляд Методів Семантичної Класифікації Тексту. </w:t>
                      </w:r>
                      <w:r>
                        <w:rPr>
                          <w:i/>
                          <w:iCs/>
                          <w:noProof/>
                          <w:lang w:val="en-US"/>
                        </w:rPr>
                        <w:t>Системні технології, 5</w:t>
                      </w:r>
                      <w:r>
                        <w:rPr>
                          <w:noProof/>
                          <w:lang w:val="en-US"/>
                        </w:rPr>
                        <w:t>(154), 120-136. https://doi.org/https://doi.org/10.34185/1562-9945-5-154-2024-13</w:t>
                      </w:r>
                    </w:p>
                    <w:p w14:paraId="6B2A4CA1" w14:textId="77777777" w:rsidR="00067C03" w:rsidRDefault="00067C03" w:rsidP="00067C03">
                      <w:pPr>
                        <w:pStyle w:val="Bibliografa"/>
                        <w:ind w:left="720" w:hanging="720"/>
                        <w:rPr>
                          <w:noProof/>
                          <w:lang w:val="en-US"/>
                        </w:rPr>
                      </w:pPr>
                      <w:r>
                        <w:rPr>
                          <w:noProof/>
                          <w:lang w:val="en-US"/>
                        </w:rPr>
                        <w:t xml:space="preserve">Dorogush, A. V., &amp; Vasily, A. G. (2020). </w:t>
                      </w:r>
                      <w:r>
                        <w:rPr>
                          <w:i/>
                          <w:iCs/>
                          <w:noProof/>
                          <w:lang w:val="en-US"/>
                        </w:rPr>
                        <w:t>CatBoost: gradient boosting with categorical features support.</w:t>
                      </w:r>
                      <w:r>
                        <w:rPr>
                          <w:noProof/>
                          <w:lang w:val="en-US"/>
                        </w:rPr>
                        <w:t xml:space="preserve"> </w:t>
                      </w:r>
                    </w:p>
                    <w:p w14:paraId="50CA9BF2" w14:textId="77777777" w:rsidR="00067C03" w:rsidRDefault="00067C03" w:rsidP="00067C03">
                      <w:pPr>
                        <w:pStyle w:val="Bibliografa"/>
                        <w:ind w:left="720" w:hanging="720"/>
                        <w:rPr>
                          <w:noProof/>
                          <w:lang w:val="es-ES"/>
                        </w:rPr>
                      </w:pPr>
                      <w:r>
                        <w:rPr>
                          <w:noProof/>
                          <w:lang w:val="es-ES"/>
                        </w:rPr>
                        <w:t xml:space="preserve">Flor Ushiña, S. (2022). </w:t>
                      </w:r>
                      <w:r>
                        <w:rPr>
                          <w:i/>
                          <w:iCs/>
                          <w:noProof/>
                          <w:lang w:val="es-ES"/>
                        </w:rPr>
                        <w:t>Implementación del Sistema de Gestión Tickets de Servicio con OTRS, para el Ministerio De Cultura Y Patrimonio.</w:t>
                      </w:r>
                      <w:r>
                        <w:rPr>
                          <w:noProof/>
                          <w:lang w:val="es-ES"/>
                        </w:rPr>
                        <w:t xml:space="preserve"> </w:t>
                      </w:r>
                    </w:p>
                    <w:p w14:paraId="07CD7CA4" w14:textId="77777777" w:rsidR="00067C03" w:rsidRPr="00E3751B" w:rsidRDefault="00067C03" w:rsidP="00067C03">
                      <w:pPr>
                        <w:pStyle w:val="Bibliografa"/>
                        <w:ind w:left="720" w:hanging="720"/>
                        <w:rPr>
                          <w:noProof/>
                          <w:lang w:val="en-US"/>
                        </w:rPr>
                      </w:pPr>
                      <w:r w:rsidRPr="002C1D60">
                        <w:rPr>
                          <w:noProof/>
                          <w:lang w:val="de-DE"/>
                        </w:rPr>
                        <w:t xml:space="preserve">Fuchs, S., Driieschner, C., &amp; Wittges, H. (2022). </w:t>
                      </w:r>
                      <w:r w:rsidRPr="00E3751B">
                        <w:rPr>
                          <w:noProof/>
                          <w:lang w:val="en-US"/>
                        </w:rPr>
                        <w:t xml:space="preserve">Improving Support Ticket Systems Using Machine Learning: A Literature Review. </w:t>
                      </w:r>
                      <w:r w:rsidRPr="00E3751B">
                        <w:rPr>
                          <w:i/>
                          <w:iCs/>
                          <w:noProof/>
                          <w:lang w:val="en-US"/>
                        </w:rPr>
                        <w:t>Proceedings of the 55th Hawaii International Conference on System Sciences</w:t>
                      </w:r>
                      <w:r w:rsidRPr="00E3751B">
                        <w:rPr>
                          <w:noProof/>
                          <w:lang w:val="en-US"/>
                        </w:rPr>
                        <w:t>, 1893-1902.</w:t>
                      </w:r>
                    </w:p>
                    <w:p w14:paraId="71335E5E" w14:textId="77777777" w:rsidR="00067C03" w:rsidRDefault="00067C03" w:rsidP="00067C03">
                      <w:pPr>
                        <w:pStyle w:val="Bibliografa"/>
                        <w:ind w:left="720" w:hanging="720"/>
                        <w:rPr>
                          <w:noProof/>
                          <w:lang w:val="es-ES"/>
                        </w:rPr>
                      </w:pPr>
                      <w:r>
                        <w:rPr>
                          <w:noProof/>
                          <w:lang w:val="es-ES"/>
                        </w:rPr>
                        <w:t xml:space="preserve">Garcia, E. G., Villarreal, A. V., &amp; De Los Santos, A. C. (2022). Machine Learning para Automatizar los Sistemas de Tickets de Soporte: Una Revisión de Literatura. </w:t>
                      </w:r>
                      <w:r>
                        <w:rPr>
                          <w:i/>
                          <w:iCs/>
                          <w:noProof/>
                          <w:lang w:val="es-ES"/>
                        </w:rPr>
                        <w:t>Revista Campus, 27</w:t>
                      </w:r>
                      <w:r>
                        <w:rPr>
                          <w:noProof/>
                          <w:lang w:val="es-ES"/>
                        </w:rPr>
                        <w:t>(34), 209-218. https://doi.org/https://doi.org/10.24265/campus.2022.v27n34.04</w:t>
                      </w:r>
                    </w:p>
                    <w:p w14:paraId="5AB81E3A" w14:textId="77777777" w:rsidR="00067C03" w:rsidRPr="002C1D60" w:rsidRDefault="00067C03" w:rsidP="00067C03">
                      <w:pPr>
                        <w:pStyle w:val="Bibliografa"/>
                        <w:ind w:left="720" w:hanging="720"/>
                        <w:rPr>
                          <w:noProof/>
                          <w:lang w:val="en-US"/>
                        </w:rPr>
                      </w:pPr>
                      <w:r>
                        <w:rPr>
                          <w:noProof/>
                          <w:lang w:val="es-ES"/>
                        </w:rPr>
                        <w:t xml:space="preserve">Garcia, E. G., Villarreal, A. V., &amp; De Los Santos, A. C. (2022). Machine Learning para Automatizar los Sistemas de Tickets de Soporte: Una Revisión de Literatura. </w:t>
                      </w:r>
                      <w:r w:rsidRPr="002C1D60">
                        <w:rPr>
                          <w:i/>
                          <w:iCs/>
                          <w:noProof/>
                          <w:lang w:val="en-US"/>
                        </w:rPr>
                        <w:t>Revista Campus, 27</w:t>
                      </w:r>
                      <w:r w:rsidRPr="002C1D60">
                        <w:rPr>
                          <w:noProof/>
                          <w:lang w:val="en-US"/>
                        </w:rPr>
                        <w:t>(34), 209-218. https://doi.org/https://doi.org/10.24265/campus.2022.v27n34.04</w:t>
                      </w:r>
                    </w:p>
                    <w:p w14:paraId="646C8E6E" w14:textId="77777777" w:rsidR="00067C03" w:rsidRDefault="00067C03" w:rsidP="00067C03">
                      <w:pPr>
                        <w:pStyle w:val="Bibliografa"/>
                        <w:ind w:left="720" w:hanging="720"/>
                        <w:rPr>
                          <w:noProof/>
                          <w:lang w:val="es-ES"/>
                        </w:rPr>
                      </w:pPr>
                      <w:r w:rsidRPr="00E3751B">
                        <w:rPr>
                          <w:noProof/>
                          <w:lang w:val="en-US"/>
                        </w:rPr>
                        <w:lastRenderedPageBreak/>
                        <w:t xml:space="preserve">Géron, A. (2019). </w:t>
                      </w:r>
                      <w:r w:rsidRPr="00E3751B">
                        <w:rPr>
                          <w:i/>
                          <w:iCs/>
                          <w:noProof/>
                          <w:lang w:val="en-US"/>
                        </w:rPr>
                        <w:t>Hands-on MAchine Learning with Scikit-Learn, Keras &amp; TensorFlow.</w:t>
                      </w:r>
                      <w:r w:rsidRPr="00E3751B">
                        <w:rPr>
                          <w:noProof/>
                          <w:lang w:val="en-US"/>
                        </w:rPr>
                        <w:t xml:space="preserve"> </w:t>
                      </w:r>
                      <w:r>
                        <w:rPr>
                          <w:noProof/>
                          <w:lang w:val="es-ES"/>
                        </w:rPr>
                        <w:t>Canada: O’Reilly Media.</w:t>
                      </w:r>
                    </w:p>
                    <w:p w14:paraId="33A0F95D" w14:textId="77777777" w:rsidR="00067C03" w:rsidRPr="002C1D60" w:rsidRDefault="00067C03" w:rsidP="00067C03">
                      <w:pPr>
                        <w:pStyle w:val="Bibliografa"/>
                        <w:ind w:left="720" w:hanging="720"/>
                        <w:rPr>
                          <w:noProof/>
                          <w:lang w:val="en-US"/>
                        </w:rPr>
                      </w:pPr>
                      <w:r>
                        <w:rPr>
                          <w:noProof/>
                          <w:lang w:val="es-ES"/>
                        </w:rPr>
                        <w:t xml:space="preserve">Gómez-Jaramillo, P. A., González-Echavarría, F., &amp; Pérez-Rave, J. I. (2022). </w:t>
                      </w:r>
                      <w:r w:rsidRPr="00E3751B">
                        <w:rPr>
                          <w:noProof/>
                          <w:lang w:val="en-US"/>
                        </w:rPr>
                        <w:t xml:space="preserve">Technological incident classification model from a machine learning approach in insurance services. </w:t>
                      </w:r>
                      <w:r w:rsidRPr="002C1D60">
                        <w:rPr>
                          <w:i/>
                          <w:iCs/>
                          <w:noProof/>
                          <w:lang w:val="en-US"/>
                        </w:rPr>
                        <w:t>Dyna, 89</w:t>
                      </w:r>
                      <w:r w:rsidRPr="002C1D60">
                        <w:rPr>
                          <w:noProof/>
                          <w:lang w:val="en-US"/>
                        </w:rPr>
                        <w:t>(221), 161-167. https://doi.org/https://doi.org/10.15446/dyna.v89n221.100070</w:t>
                      </w:r>
                    </w:p>
                    <w:p w14:paraId="418B31BD" w14:textId="77777777" w:rsidR="00067C03" w:rsidRPr="00E3751B" w:rsidRDefault="00067C03" w:rsidP="00067C03">
                      <w:pPr>
                        <w:pStyle w:val="Bibliografa"/>
                        <w:ind w:left="720" w:hanging="720"/>
                        <w:rPr>
                          <w:noProof/>
                          <w:lang w:val="en-US"/>
                        </w:rPr>
                      </w:pPr>
                      <w:r w:rsidRPr="002C1D60">
                        <w:rPr>
                          <w:noProof/>
                          <w:lang w:val="en-US"/>
                        </w:rPr>
                        <w:t xml:space="preserve">González-Carvajal, S., &amp; Garrido-Merchán, E. C. (2020). </w:t>
                      </w:r>
                      <w:r w:rsidRPr="00E3751B">
                        <w:rPr>
                          <w:noProof/>
                          <w:lang w:val="en-US"/>
                        </w:rPr>
                        <w:t xml:space="preserve">Comparing BERT against traditional machine learning text classification. </w:t>
                      </w:r>
                      <w:r w:rsidRPr="00E3751B">
                        <w:rPr>
                          <w:i/>
                          <w:iCs/>
                          <w:noProof/>
                          <w:lang w:val="en-US"/>
                        </w:rPr>
                        <w:t>arXiv preprint, 2</w:t>
                      </w:r>
                      <w:r w:rsidRPr="00E3751B">
                        <w:rPr>
                          <w:noProof/>
                          <w:lang w:val="en-US"/>
                        </w:rPr>
                        <w:t>, 13012. https://arxiv.org/pdf/2005.13012</w:t>
                      </w:r>
                    </w:p>
                    <w:p w14:paraId="13FFE80B" w14:textId="77777777" w:rsidR="00067C03" w:rsidRPr="00E3751B" w:rsidRDefault="00067C03" w:rsidP="00067C03">
                      <w:pPr>
                        <w:pStyle w:val="Bibliografa"/>
                        <w:ind w:left="720" w:hanging="720"/>
                        <w:rPr>
                          <w:noProof/>
                          <w:lang w:val="en-US"/>
                        </w:rPr>
                      </w:pPr>
                      <w:r w:rsidRPr="00E3751B">
                        <w:rPr>
                          <w:noProof/>
                          <w:lang w:val="en-US"/>
                        </w:rPr>
                        <w:t xml:space="preserve">Han, Y. W. (2021). </w:t>
                      </w:r>
                      <w:r w:rsidRPr="00E3751B">
                        <w:rPr>
                          <w:i/>
                          <w:iCs/>
                          <w:noProof/>
                          <w:lang w:val="en-US"/>
                        </w:rPr>
                        <w:t>A deep learning approach for ticket resolution time prediction in IT service management.</w:t>
                      </w:r>
                      <w:r w:rsidRPr="00E3751B">
                        <w:rPr>
                          <w:noProof/>
                          <w:lang w:val="en-US"/>
                        </w:rPr>
                        <w:t xml:space="preserve"> </w:t>
                      </w:r>
                    </w:p>
                    <w:p w14:paraId="5B75B34E" w14:textId="77777777" w:rsidR="00067C03" w:rsidRPr="00E3751B" w:rsidRDefault="00067C03" w:rsidP="00067C03">
                      <w:pPr>
                        <w:pStyle w:val="Bibliografa"/>
                        <w:ind w:left="720" w:hanging="720"/>
                        <w:rPr>
                          <w:noProof/>
                          <w:lang w:val="en-US"/>
                        </w:rPr>
                      </w:pPr>
                      <w:r w:rsidRPr="00E3751B">
                        <w:rPr>
                          <w:noProof/>
                          <w:lang w:val="en-US"/>
                        </w:rPr>
                        <w:t xml:space="preserve">Harris, C. R., Millman, K. J., Van Der Walt, S. J., Gommers, R., Virtanen, P., Cournapeau, D., &amp; ... Oliphant, T. E. (2020). (2020). Array programming with NumPy. . </w:t>
                      </w:r>
                      <w:r w:rsidRPr="00E3751B">
                        <w:rPr>
                          <w:i/>
                          <w:iCs/>
                          <w:noProof/>
                          <w:lang w:val="en-US"/>
                        </w:rPr>
                        <w:t>nature, 585</w:t>
                      </w:r>
                      <w:r w:rsidRPr="00E3751B">
                        <w:rPr>
                          <w:noProof/>
                          <w:lang w:val="en-US"/>
                        </w:rPr>
                        <w:t>(7825), 357-362. https://doi.org/https://doi.org/10.1038/s41586-020-2649-2</w:t>
                      </w:r>
                    </w:p>
                    <w:p w14:paraId="4D6C91D9" w14:textId="77777777" w:rsidR="00067C03" w:rsidRDefault="00067C03" w:rsidP="00067C03">
                      <w:pPr>
                        <w:pStyle w:val="Bibliografa"/>
                        <w:ind w:left="720" w:hanging="720"/>
                        <w:rPr>
                          <w:noProof/>
                          <w:lang w:val="en-US"/>
                        </w:rPr>
                      </w:pPr>
                      <w:r>
                        <w:rPr>
                          <w:noProof/>
                          <w:lang w:val="en-US"/>
                        </w:rPr>
                        <w:t xml:space="preserve">Harun, N. A., Huspi, S. H., &amp; Iahan, N. A. (2021). Question Classification Framework for Helpdesk Ticketing Support System Using Machine Learning. </w:t>
                      </w:r>
                      <w:r>
                        <w:rPr>
                          <w:i/>
                          <w:iCs/>
                          <w:noProof/>
                          <w:lang w:val="en-US"/>
                        </w:rPr>
                        <w:t>7th International Conference on Research and Innovation in Information Systems (ICRIIS)</w:t>
                      </w:r>
                      <w:r>
                        <w:rPr>
                          <w:noProof/>
                          <w:lang w:val="en-US"/>
                        </w:rPr>
                        <w:t>, 1-7. https://doi.org/10.1109/ICRIIS53035.2021.9617077</w:t>
                      </w:r>
                    </w:p>
                    <w:p w14:paraId="59241BDB" w14:textId="77777777" w:rsidR="00067C03" w:rsidRPr="00E3751B" w:rsidRDefault="00067C03" w:rsidP="00067C03">
                      <w:pPr>
                        <w:pStyle w:val="Bibliografa"/>
                        <w:ind w:left="720" w:hanging="720"/>
                        <w:rPr>
                          <w:noProof/>
                          <w:lang w:val="en-US"/>
                        </w:rPr>
                      </w:pPr>
                      <w:r w:rsidRPr="00E3751B">
                        <w:rPr>
                          <w:noProof/>
                          <w:lang w:val="en-US"/>
                        </w:rPr>
                        <w:t xml:space="preserve">Haw, S. C., Ong, K., Chew, L. J., Ng, K. W., Naveen, P., &amp; Anaam, E. A. (2022). Improving the prediction resolution time for customer support ticket system. </w:t>
                      </w:r>
                      <w:r w:rsidRPr="00E3751B">
                        <w:rPr>
                          <w:i/>
                          <w:iCs/>
                          <w:noProof/>
                          <w:lang w:val="en-US"/>
                        </w:rPr>
                        <w:t>Journal of System and Management Sciences, 12</w:t>
                      </w:r>
                      <w:r w:rsidRPr="00E3751B">
                        <w:rPr>
                          <w:noProof/>
                          <w:lang w:val="en-US"/>
                        </w:rPr>
                        <w:t>(6), 1-16. https://doi.org/http://doi.org/10.33168/JSMS.2022.0601</w:t>
                      </w:r>
                    </w:p>
                    <w:p w14:paraId="594D7B38" w14:textId="77777777" w:rsidR="00067C03" w:rsidRPr="00E3751B" w:rsidRDefault="00067C03" w:rsidP="00067C03">
                      <w:pPr>
                        <w:pStyle w:val="Bibliografa"/>
                        <w:ind w:left="720" w:hanging="720"/>
                        <w:rPr>
                          <w:noProof/>
                          <w:lang w:val="en-US"/>
                        </w:rPr>
                      </w:pPr>
                      <w:r w:rsidRPr="00E3751B">
                        <w:rPr>
                          <w:noProof/>
                          <w:lang w:val="en-US"/>
                        </w:rPr>
                        <w:t xml:space="preserve">Hrishihete. (2025). </w:t>
                      </w:r>
                      <w:r w:rsidRPr="00E3751B">
                        <w:rPr>
                          <w:i/>
                          <w:iCs/>
                          <w:noProof/>
                          <w:lang w:val="en-US"/>
                        </w:rPr>
                        <w:t>IT-Service-Ticket-Overview-Dashboard.</w:t>
                      </w:r>
                      <w:r w:rsidRPr="00E3751B">
                        <w:rPr>
                          <w:noProof/>
                          <w:lang w:val="en-US"/>
                        </w:rPr>
                        <w:t xml:space="preserve"> https://github.com/hrishihete/-IT-Service-Ticket-Overview-Dashboard?utm_source=chatgpt.com</w:t>
                      </w:r>
                    </w:p>
                    <w:p w14:paraId="0C7D0B4F" w14:textId="77777777" w:rsidR="00067C03" w:rsidRPr="00E3751B" w:rsidRDefault="00067C03" w:rsidP="00067C03">
                      <w:pPr>
                        <w:pStyle w:val="Bibliografa"/>
                        <w:ind w:left="720" w:hanging="720"/>
                        <w:rPr>
                          <w:noProof/>
                          <w:lang w:val="en-US"/>
                        </w:rPr>
                      </w:pPr>
                      <w:r w:rsidRPr="00E3751B">
                        <w:rPr>
                          <w:noProof/>
                          <w:lang w:val="en-US"/>
                        </w:rPr>
                        <w:lastRenderedPageBreak/>
                        <w:t xml:space="preserve">Huawei Technologies Co., L. (2023). </w:t>
                      </w:r>
                      <w:r w:rsidRPr="00E3751B">
                        <w:rPr>
                          <w:i/>
                          <w:iCs/>
                          <w:noProof/>
                          <w:lang w:val="en-US"/>
                        </w:rPr>
                        <w:t>Huawei CLOUD Enterprise Intelligence Application Platform. In: Artificial Intelligence Technology. Springer, Singapore.</w:t>
                      </w:r>
                      <w:r w:rsidRPr="00E3751B">
                        <w:rPr>
                          <w:noProof/>
                          <w:lang w:val="en-US"/>
                        </w:rPr>
                        <w:t xml:space="preserve"> Huawei Technologies Co., Ltd. https://doi.org/https://doi.org/10.1007/978-981-19-2879-6_8</w:t>
                      </w:r>
                    </w:p>
                    <w:p w14:paraId="342781C2" w14:textId="77777777" w:rsidR="00067C03" w:rsidRPr="00E3751B" w:rsidRDefault="00067C03" w:rsidP="00067C03">
                      <w:pPr>
                        <w:pStyle w:val="Bibliografa"/>
                        <w:ind w:left="720" w:hanging="720"/>
                        <w:rPr>
                          <w:noProof/>
                          <w:lang w:val="en-US"/>
                        </w:rPr>
                      </w:pPr>
                      <w:r w:rsidRPr="00E3751B">
                        <w:rPr>
                          <w:noProof/>
                          <w:lang w:val="en-US"/>
                        </w:rPr>
                        <w:t xml:space="preserve">Ishizuka, R., Washizaki, H., Tsuda, N., Fukazawa, Y., Ouji, S., &amp; Saito, S. (2022). </w:t>
                      </w:r>
                      <w:r w:rsidRPr="00E3751B">
                        <w:rPr>
                          <w:i/>
                          <w:iCs/>
                          <w:noProof/>
                          <w:lang w:val="en-US"/>
                        </w:rPr>
                        <w:t>MDPI Journal.</w:t>
                      </w:r>
                      <w:r w:rsidRPr="00E3751B">
                        <w:rPr>
                          <w:noProof/>
                          <w:lang w:val="en-US"/>
                        </w:rPr>
                        <w:t xml:space="preserve"> https://www.mdpi.com/2076-3417/12/7/3222?utm_source=chatgpt.com</w:t>
                      </w:r>
                    </w:p>
                    <w:p w14:paraId="6AA9C1D2" w14:textId="77777777" w:rsidR="00067C03" w:rsidRPr="00E3751B" w:rsidRDefault="00067C03" w:rsidP="00067C03">
                      <w:pPr>
                        <w:pStyle w:val="Bibliografa"/>
                        <w:ind w:left="720" w:hanging="720"/>
                        <w:rPr>
                          <w:noProof/>
                          <w:lang w:val="en-US"/>
                        </w:rPr>
                      </w:pPr>
                      <w:r w:rsidRPr="00E3751B">
                        <w:rPr>
                          <w:noProof/>
                          <w:lang w:val="en-US"/>
                        </w:rPr>
                        <w:t xml:space="preserve">Jalilie, N., &amp; Olortegui, E. (2025). </w:t>
                      </w:r>
                      <w:r w:rsidRPr="002C1D60">
                        <w:rPr>
                          <w:i/>
                          <w:iCs/>
                          <w:noProof/>
                          <w:lang w:val="en-US"/>
                        </w:rPr>
                        <w:t>Sistema de Clasificación de tickets de mesa de ayuda para empresas que se dedican a brindar servicios TI utilizando machine learning.</w:t>
                      </w:r>
                      <w:r w:rsidRPr="002C1D60">
                        <w:rPr>
                          <w:noProof/>
                          <w:lang w:val="en-US"/>
                        </w:rPr>
                        <w:t xml:space="preserve"> </w:t>
                      </w:r>
                      <w:r w:rsidRPr="00E3751B">
                        <w:rPr>
                          <w:noProof/>
                          <w:lang w:val="en-US"/>
                        </w:rPr>
                        <w:t>Universidad Peruana de Ciencias Aplicadas.</w:t>
                      </w:r>
                    </w:p>
                    <w:p w14:paraId="0D7D8709" w14:textId="77777777" w:rsidR="00067C03" w:rsidRPr="00E3751B" w:rsidRDefault="00067C03" w:rsidP="00067C03">
                      <w:pPr>
                        <w:pStyle w:val="Bibliografa"/>
                        <w:ind w:left="720" w:hanging="720"/>
                        <w:rPr>
                          <w:noProof/>
                          <w:lang w:val="en-US"/>
                        </w:rPr>
                      </w:pPr>
                      <w:r w:rsidRPr="00E3751B">
                        <w:rPr>
                          <w:noProof/>
                          <w:lang w:val="en-US"/>
                        </w:rPr>
                        <w:t xml:space="preserve">Johnson, P. (2024). </w:t>
                      </w:r>
                      <w:r w:rsidRPr="00E3751B">
                        <w:rPr>
                          <w:i/>
                          <w:iCs/>
                          <w:noProof/>
                          <w:lang w:val="en-US"/>
                        </w:rPr>
                        <w:t>Fundamentals of Machine Learning. An Introduction to Neural Networks.</w:t>
                      </w:r>
                      <w:r w:rsidRPr="00E3751B">
                        <w:rPr>
                          <w:noProof/>
                          <w:lang w:val="en-US"/>
                        </w:rPr>
                        <w:t xml:space="preserve"> HiTex Press.</w:t>
                      </w:r>
                    </w:p>
                    <w:p w14:paraId="23B20D68" w14:textId="77777777" w:rsidR="00067C03" w:rsidRDefault="00067C03" w:rsidP="00067C03">
                      <w:pPr>
                        <w:pStyle w:val="Bibliografa"/>
                        <w:ind w:left="720" w:hanging="720"/>
                        <w:rPr>
                          <w:noProof/>
                          <w:lang w:val="en-US"/>
                        </w:rPr>
                      </w:pPr>
                      <w:r>
                        <w:rPr>
                          <w:noProof/>
                          <w:lang w:val="en-US"/>
                        </w:rPr>
                        <w:t xml:space="preserve">Jurafsky, D., &amp; Martin, J. (2025). </w:t>
                      </w:r>
                      <w:r>
                        <w:rPr>
                          <w:i/>
                          <w:iCs/>
                          <w:noProof/>
                          <w:lang w:val="en-US"/>
                        </w:rPr>
                        <w:t>Speech and Language Processing</w:t>
                      </w:r>
                      <w:r>
                        <w:rPr>
                          <w:noProof/>
                          <w:lang w:val="en-US"/>
                        </w:rPr>
                        <w:t xml:space="preserve"> (Tercera ed.).</w:t>
                      </w:r>
                    </w:p>
                    <w:p w14:paraId="00B91DE9" w14:textId="77777777" w:rsidR="00067C03" w:rsidRPr="00E3751B" w:rsidRDefault="00067C03" w:rsidP="00067C03">
                      <w:pPr>
                        <w:pStyle w:val="Bibliografa"/>
                        <w:ind w:left="720" w:hanging="720"/>
                        <w:rPr>
                          <w:noProof/>
                          <w:lang w:val="en-US"/>
                        </w:rPr>
                      </w:pPr>
                      <w:r w:rsidRPr="00E3751B">
                        <w:rPr>
                          <w:noProof/>
                          <w:lang w:val="en-US"/>
                        </w:rPr>
                        <w:t xml:space="preserve">Kalyan, K. S., Rajasekharan, A., &amp; Sangeetha, S. (2021). Ammus: A survey of transformer-based pretrained models in natural language processing. </w:t>
                      </w:r>
                      <w:r w:rsidRPr="00E3751B">
                        <w:rPr>
                          <w:i/>
                          <w:iCs/>
                          <w:noProof/>
                          <w:lang w:val="en-US"/>
                        </w:rPr>
                        <w:t>arXiv preprint</w:t>
                      </w:r>
                      <w:r w:rsidRPr="00E3751B">
                        <w:rPr>
                          <w:noProof/>
                          <w:lang w:val="en-US"/>
                        </w:rPr>
                        <w:t>, 05542. https://arxiv.org/pdf/2108.05542</w:t>
                      </w:r>
                    </w:p>
                    <w:p w14:paraId="58BD1FED" w14:textId="77777777" w:rsidR="00067C03" w:rsidRPr="00E3751B" w:rsidRDefault="00067C03" w:rsidP="00067C03">
                      <w:pPr>
                        <w:pStyle w:val="Bibliografa"/>
                        <w:ind w:left="720" w:hanging="720"/>
                        <w:rPr>
                          <w:noProof/>
                          <w:lang w:val="en-US"/>
                        </w:rPr>
                      </w:pPr>
                      <w:r w:rsidRPr="00E3751B">
                        <w:rPr>
                          <w:noProof/>
                          <w:lang w:val="en-US"/>
                        </w:rPr>
                        <w:t xml:space="preserve">Knaflic, N. (2015). </w:t>
                      </w:r>
                      <w:r w:rsidRPr="00E3751B">
                        <w:rPr>
                          <w:i/>
                          <w:iCs/>
                          <w:noProof/>
                          <w:lang w:val="en-US"/>
                        </w:rPr>
                        <w:t>Storytelling with Data: A Data Visualization Guide for Business Professionals.</w:t>
                      </w:r>
                      <w:r w:rsidRPr="00E3751B">
                        <w:rPr>
                          <w:noProof/>
                          <w:lang w:val="en-US"/>
                        </w:rPr>
                        <w:t xml:space="preserve"> https://www.shortform.com/blog/cole-nussbaumer-knaflic-storytelling-with-data/?utm_source=chatgpt.com</w:t>
                      </w:r>
                    </w:p>
                    <w:p w14:paraId="6A7EAE59" w14:textId="77777777" w:rsidR="00067C03" w:rsidRPr="00E3751B" w:rsidRDefault="00067C03" w:rsidP="00067C03">
                      <w:pPr>
                        <w:pStyle w:val="Bibliografa"/>
                        <w:ind w:left="720" w:hanging="720"/>
                        <w:rPr>
                          <w:noProof/>
                          <w:lang w:val="en-US"/>
                        </w:rPr>
                      </w:pPr>
                      <w:r w:rsidRPr="00E3751B">
                        <w:rPr>
                          <w:noProof/>
                          <w:lang w:val="en-US"/>
                        </w:rPr>
                        <w:t xml:space="preserve">Lawan, R., &amp; Idris, A. (2021). Effects Of Some Locally Made Antiseptic Soaps on Some Skin Microbes. </w:t>
                      </w:r>
                      <w:r w:rsidRPr="00E3751B">
                        <w:rPr>
                          <w:i/>
                          <w:iCs/>
                          <w:noProof/>
                          <w:lang w:val="en-US"/>
                        </w:rPr>
                        <w:t>International Journal of Scientific Research in Science, Engineering and Technology, 8</w:t>
                      </w:r>
                      <w:r w:rsidRPr="00E3751B">
                        <w:rPr>
                          <w:noProof/>
                          <w:lang w:val="en-US"/>
                        </w:rPr>
                        <w:t>(3), 339-341. https://doi.org/https://doi.org/10.32628/IJSRSET218357</w:t>
                      </w:r>
                    </w:p>
                    <w:p w14:paraId="18F37D2D" w14:textId="77777777" w:rsidR="00067C03" w:rsidRPr="00E3751B" w:rsidRDefault="00067C03" w:rsidP="00067C03">
                      <w:pPr>
                        <w:pStyle w:val="Bibliografa"/>
                        <w:ind w:left="720" w:hanging="720"/>
                        <w:rPr>
                          <w:noProof/>
                          <w:lang w:val="en-US"/>
                        </w:rPr>
                      </w:pPr>
                      <w:r w:rsidRPr="00E3751B">
                        <w:rPr>
                          <w:noProof/>
                          <w:lang w:val="it-IT"/>
                        </w:rPr>
                        <w:t xml:space="preserve">LeCun, Y., Bottou, L., Bengio, Y., &amp; Haffner, P. (2002). </w:t>
                      </w:r>
                      <w:r w:rsidRPr="00E3751B">
                        <w:rPr>
                          <w:noProof/>
                          <w:lang w:val="en-US"/>
                        </w:rPr>
                        <w:t xml:space="preserve">Gradient-based learning applied to document recognition. </w:t>
                      </w:r>
                      <w:r w:rsidRPr="00E3751B">
                        <w:rPr>
                          <w:i/>
                          <w:iCs/>
                          <w:noProof/>
                          <w:lang w:val="en-US"/>
                        </w:rPr>
                        <w:t>Proceedings of the IEEE, 86</w:t>
                      </w:r>
                      <w:r w:rsidRPr="00E3751B">
                        <w:rPr>
                          <w:noProof/>
                          <w:lang w:val="en-US"/>
                        </w:rPr>
                        <w:t>(11), 2278-2324. https://hal.science/hal-03926082/document</w:t>
                      </w:r>
                    </w:p>
                    <w:p w14:paraId="5015EFF4" w14:textId="77777777" w:rsidR="00067C03" w:rsidRPr="00E3751B" w:rsidRDefault="00067C03" w:rsidP="00067C03">
                      <w:pPr>
                        <w:pStyle w:val="Bibliografa"/>
                        <w:ind w:left="720" w:hanging="720"/>
                        <w:rPr>
                          <w:noProof/>
                          <w:lang w:val="es-419"/>
                        </w:rPr>
                      </w:pPr>
                      <w:r>
                        <w:rPr>
                          <w:noProof/>
                          <w:lang w:val="en-US"/>
                        </w:rPr>
                        <w:t xml:space="preserve">Liu, H., &amp; Lang, B. (2019). Machine Learning and Deep Learning Methods for Intrusion Detection Systems: A Survey. </w:t>
                      </w:r>
                      <w:r w:rsidRPr="00E3751B">
                        <w:rPr>
                          <w:i/>
                          <w:iCs/>
                          <w:noProof/>
                          <w:lang w:val="es-419"/>
                        </w:rPr>
                        <w:t>Applied Sciences, 9</w:t>
                      </w:r>
                      <w:r w:rsidRPr="00E3751B">
                        <w:rPr>
                          <w:noProof/>
                          <w:lang w:val="es-419"/>
                        </w:rPr>
                        <w:t>(20), 4396. https://doi.org/10.3390/app9204396</w:t>
                      </w:r>
                    </w:p>
                    <w:p w14:paraId="74A33DDA" w14:textId="77777777" w:rsidR="00067C03" w:rsidRDefault="00067C03" w:rsidP="00067C03">
                      <w:pPr>
                        <w:pStyle w:val="Bibliografa"/>
                        <w:ind w:left="720" w:hanging="720"/>
                        <w:rPr>
                          <w:noProof/>
                          <w:lang w:val="es-ES"/>
                        </w:rPr>
                      </w:pPr>
                      <w:r>
                        <w:rPr>
                          <w:noProof/>
                          <w:lang w:val="es-ES"/>
                        </w:rPr>
                        <w:lastRenderedPageBreak/>
                        <w:t xml:space="preserve">MEM. (2022). </w:t>
                      </w:r>
                      <w:r>
                        <w:rPr>
                          <w:i/>
                          <w:iCs/>
                          <w:noProof/>
                          <w:lang w:val="es-ES"/>
                        </w:rPr>
                        <w:t>Plan Estratégico Institucional 2021-2025.</w:t>
                      </w:r>
                      <w:r>
                        <w:rPr>
                          <w:noProof/>
                          <w:lang w:val="es-ES"/>
                        </w:rPr>
                        <w:t xml:space="preserve"> https://www.recursosyenergia.gob.ec/wp-content/uploads/2022/01/M-F-G.01-DPI-01-PlanEstrategicoInstitucional-2021-2025-Final-signed.pdf</w:t>
                      </w:r>
                    </w:p>
                    <w:p w14:paraId="3588C8B6" w14:textId="77777777" w:rsidR="00067C03" w:rsidRDefault="00067C03" w:rsidP="00067C03">
                      <w:pPr>
                        <w:pStyle w:val="Bibliografa"/>
                        <w:ind w:left="720" w:hanging="720"/>
                        <w:rPr>
                          <w:noProof/>
                          <w:lang w:val="es-ES"/>
                        </w:rPr>
                      </w:pPr>
                      <w:r>
                        <w:rPr>
                          <w:noProof/>
                          <w:lang w:val="es-ES"/>
                        </w:rPr>
                        <w:t>MERNNR. (2018). Acuerdo Nro. MERNNR-2028-0025-AM. Ministerio de Energía y Recursos Naturales No Renovables. https://www.recursosyenergia.gob.ec/wp-content/uploads/2018/12/ACUERDO-MERNNR-2018-025-AM-Estatuto-Organico-por-Procesos-ilovepdf-compressed-4.pdf</w:t>
                      </w:r>
                    </w:p>
                    <w:p w14:paraId="5B88B2FA" w14:textId="77777777" w:rsidR="00067C03" w:rsidRPr="00E3751B" w:rsidRDefault="00067C03" w:rsidP="00067C03">
                      <w:pPr>
                        <w:pStyle w:val="Bibliografa"/>
                        <w:ind w:left="720" w:hanging="720"/>
                        <w:rPr>
                          <w:noProof/>
                          <w:lang w:val="en-US"/>
                        </w:rPr>
                      </w:pPr>
                      <w:r w:rsidRPr="002C1D60">
                        <w:rPr>
                          <w:noProof/>
                          <w:lang w:val="es-ES"/>
                        </w:rPr>
                        <w:t xml:space="preserve">Minaee, S., Kalchbrenner, N., Cambria, E., Nikzad, N., Chenaghlu, M., &amp; Gao, J. (2021). </w:t>
                      </w:r>
                      <w:r w:rsidRPr="00E3751B">
                        <w:rPr>
                          <w:noProof/>
                          <w:lang w:val="en-US"/>
                        </w:rPr>
                        <w:t xml:space="preserve">Deep learning--based text classification: a comprehensive review. </w:t>
                      </w:r>
                      <w:r w:rsidRPr="00E3751B">
                        <w:rPr>
                          <w:i/>
                          <w:iCs/>
                          <w:noProof/>
                          <w:lang w:val="en-US"/>
                        </w:rPr>
                        <w:t>ACM computing surveys (CSUR), 54</w:t>
                      </w:r>
                      <w:r w:rsidRPr="00E3751B">
                        <w:rPr>
                          <w:noProof/>
                          <w:lang w:val="en-US"/>
                        </w:rPr>
                        <w:t>(3), 1-40. https://doi.org/https://doi.org/10.1145/nnnnnnn.nnnnnnn</w:t>
                      </w:r>
                    </w:p>
                    <w:p w14:paraId="2646F7E4" w14:textId="77777777" w:rsidR="00067C03" w:rsidRPr="002C1D60" w:rsidRDefault="00067C03" w:rsidP="00067C03">
                      <w:pPr>
                        <w:pStyle w:val="Bibliografa"/>
                        <w:ind w:left="720" w:hanging="720"/>
                        <w:rPr>
                          <w:noProof/>
                          <w:lang w:val="es-419"/>
                        </w:rPr>
                      </w:pPr>
                      <w:r w:rsidRPr="00E3751B">
                        <w:rPr>
                          <w:noProof/>
                          <w:lang w:val="es-419"/>
                        </w:rPr>
                        <w:t xml:space="preserve">Muñiz, A. G., &amp; Blanco, I. D. (2023). </w:t>
                      </w:r>
                      <w:r w:rsidRPr="00E3751B">
                        <w:rPr>
                          <w:i/>
                          <w:iCs/>
                          <w:noProof/>
                          <w:lang w:val="es-419"/>
                        </w:rPr>
                        <w:t>Aplicación de técnicas de aprendizaje profundo (Deep Learning) al análisis y mejora de la eficiencia en sistemas de ingeniería.</w:t>
                      </w:r>
                      <w:r w:rsidRPr="00E3751B">
                        <w:rPr>
                          <w:noProof/>
                          <w:lang w:val="es-419"/>
                        </w:rPr>
                        <w:t xml:space="preserve"> </w:t>
                      </w:r>
                      <w:r w:rsidRPr="002C1D60">
                        <w:rPr>
                          <w:noProof/>
                          <w:lang w:val="es-419"/>
                        </w:rPr>
                        <w:t>Universidad de Oviedo.</w:t>
                      </w:r>
                    </w:p>
                    <w:p w14:paraId="0BA09BDB" w14:textId="77777777" w:rsidR="00067C03" w:rsidRPr="00E3751B" w:rsidRDefault="00067C03" w:rsidP="00067C03">
                      <w:pPr>
                        <w:pStyle w:val="Bibliografa"/>
                        <w:ind w:left="720" w:hanging="720"/>
                        <w:rPr>
                          <w:noProof/>
                          <w:lang w:val="en-US"/>
                        </w:rPr>
                      </w:pPr>
                      <w:r w:rsidRPr="002C1D60">
                        <w:rPr>
                          <w:noProof/>
                          <w:lang w:val="es-419"/>
                        </w:rPr>
                        <w:t xml:space="preserve">Nikulin, V. V., Shibaikin, S. D., &amp; Vishnyakov, A. N. (2021). </w:t>
                      </w:r>
                      <w:r w:rsidRPr="00E3751B">
                        <w:rPr>
                          <w:noProof/>
                          <w:lang w:val="en-US"/>
                        </w:rPr>
                        <w:t xml:space="preserve">Application of machine learning methods for automated classification and routing in ITIL. </w:t>
                      </w:r>
                      <w:r w:rsidRPr="00E3751B">
                        <w:rPr>
                          <w:i/>
                          <w:iCs/>
                          <w:noProof/>
                          <w:lang w:val="en-US"/>
                        </w:rPr>
                        <w:t>Journal of Physics: Conference Series, 2091</w:t>
                      </w:r>
                      <w:r w:rsidRPr="00E3751B">
                        <w:rPr>
                          <w:noProof/>
                          <w:lang w:val="en-US"/>
                        </w:rPr>
                        <w:t>(1), 012041. https://doi.org/doi:10.1088/1742-6596/2091/1/012041</w:t>
                      </w:r>
                    </w:p>
                    <w:p w14:paraId="2B87D29D" w14:textId="77777777" w:rsidR="00067C03" w:rsidRPr="00E3751B" w:rsidRDefault="00067C03" w:rsidP="00067C03">
                      <w:pPr>
                        <w:pStyle w:val="Bibliografa"/>
                        <w:ind w:left="720" w:hanging="720"/>
                        <w:rPr>
                          <w:noProof/>
                          <w:lang w:val="en-US"/>
                        </w:rPr>
                      </w:pPr>
                      <w:r w:rsidRPr="00E3751B">
                        <w:rPr>
                          <w:noProof/>
                          <w:lang w:val="en-US"/>
                        </w:rPr>
                        <w:t xml:space="preserve">NLTK. (2024). </w:t>
                      </w:r>
                      <w:r w:rsidRPr="00E3751B">
                        <w:rPr>
                          <w:i/>
                          <w:iCs/>
                          <w:noProof/>
                          <w:lang w:val="en-US"/>
                        </w:rPr>
                        <w:t>Natural Language Toolkit</w:t>
                      </w:r>
                      <w:r w:rsidRPr="00E3751B">
                        <w:rPr>
                          <w:noProof/>
                          <w:lang w:val="en-US"/>
                        </w:rPr>
                        <w:t>. https://www.nltk.org/</w:t>
                      </w:r>
                    </w:p>
                    <w:p w14:paraId="14A79167" w14:textId="77777777" w:rsidR="00067C03" w:rsidRPr="00E3751B" w:rsidRDefault="00067C03" w:rsidP="00067C03">
                      <w:pPr>
                        <w:pStyle w:val="Bibliografa"/>
                        <w:ind w:left="720" w:hanging="720"/>
                        <w:rPr>
                          <w:noProof/>
                          <w:lang w:val="it-IT"/>
                        </w:rPr>
                      </w:pPr>
                      <w:r w:rsidRPr="00E3751B">
                        <w:rPr>
                          <w:noProof/>
                          <w:lang w:val="it-IT"/>
                        </w:rPr>
                        <w:t xml:space="preserve">Oliveira, D. F., Nogueira, A. S., &amp; Brito, M. A. (2022). </w:t>
                      </w:r>
                      <w:r w:rsidRPr="00E3751B">
                        <w:rPr>
                          <w:noProof/>
                          <w:lang w:val="en-US"/>
                        </w:rPr>
                        <w:t xml:space="preserve">Performance comparison of Machine Learning algorithms in classifying information technologies incident tickets. </w:t>
                      </w:r>
                      <w:r w:rsidRPr="00E3751B">
                        <w:rPr>
                          <w:i/>
                          <w:iCs/>
                          <w:noProof/>
                          <w:lang w:val="it-IT"/>
                        </w:rPr>
                        <w:t>AI, 3</w:t>
                      </w:r>
                      <w:r w:rsidRPr="00E3751B">
                        <w:rPr>
                          <w:noProof/>
                          <w:lang w:val="it-IT"/>
                        </w:rPr>
                        <w:t>(3), 601-622. https://doi.org/https://doi.org/10.3390/ai3030035</w:t>
                      </w:r>
                    </w:p>
                    <w:p w14:paraId="7B81D104" w14:textId="77777777" w:rsidR="00067C03" w:rsidRPr="00E3751B" w:rsidRDefault="00067C03" w:rsidP="00067C03">
                      <w:pPr>
                        <w:pStyle w:val="Bibliografa"/>
                        <w:ind w:left="720" w:hanging="720"/>
                        <w:rPr>
                          <w:noProof/>
                          <w:lang w:val="en-US"/>
                        </w:rPr>
                      </w:pPr>
                      <w:r w:rsidRPr="00E3751B">
                        <w:rPr>
                          <w:noProof/>
                          <w:lang w:val="it-IT"/>
                        </w:rPr>
                        <w:t xml:space="preserve">Osman, B. M., &amp; Sheikh Muse, A. M. (2024). </w:t>
                      </w:r>
                      <w:r w:rsidRPr="00E3751B">
                        <w:rPr>
                          <w:noProof/>
                          <w:lang w:val="en-US"/>
                        </w:rPr>
                        <w:t xml:space="preserve">Enhancing Helpdesk Efficiency through Management Information System–AResource Allocation Study in Technology Firms. </w:t>
                      </w:r>
                      <w:r w:rsidRPr="00E3751B">
                        <w:rPr>
                          <w:i/>
                          <w:iCs/>
                          <w:noProof/>
                          <w:lang w:val="en-US"/>
                        </w:rPr>
                        <w:t>Quality Innovation Prosperity</w:t>
                      </w:r>
                      <w:r w:rsidRPr="00E3751B">
                        <w:rPr>
                          <w:noProof/>
                          <w:lang w:val="en-US"/>
                        </w:rPr>
                        <w:t>, 63-82. https://doi.org/10.12776/qip.v28i3.2034</w:t>
                      </w:r>
                    </w:p>
                    <w:p w14:paraId="3E3C73EC" w14:textId="77777777" w:rsidR="00067C03" w:rsidRPr="00E3751B" w:rsidRDefault="00067C03" w:rsidP="00067C03">
                      <w:pPr>
                        <w:pStyle w:val="Bibliografa"/>
                        <w:ind w:left="720" w:hanging="720"/>
                        <w:rPr>
                          <w:noProof/>
                          <w:lang w:val="en-US"/>
                        </w:rPr>
                      </w:pPr>
                      <w:r w:rsidRPr="00E3751B">
                        <w:rPr>
                          <w:noProof/>
                          <w:lang w:val="en-US"/>
                        </w:rPr>
                        <w:lastRenderedPageBreak/>
                        <w:t xml:space="preserve">Panesar, K. (2020). Conversational artificial intelligence - demystifying statistical vs linguistic NLP solutions. </w:t>
                      </w:r>
                      <w:r w:rsidRPr="00E3751B">
                        <w:rPr>
                          <w:i/>
                          <w:iCs/>
                          <w:noProof/>
                          <w:lang w:val="en-US"/>
                        </w:rPr>
                        <w:t>Journal of Computer-Assisted Linguistic Research, 2</w:t>
                      </w:r>
                      <w:r w:rsidRPr="00E3751B">
                        <w:rPr>
                          <w:noProof/>
                          <w:lang w:val="en-US"/>
                        </w:rPr>
                        <w:t>, 48-79. https://doi.org/https://doi.org/10.4995/jclr.2020.12932</w:t>
                      </w:r>
                    </w:p>
                    <w:p w14:paraId="30380D1C" w14:textId="77777777" w:rsidR="00067C03" w:rsidRPr="00E3751B" w:rsidRDefault="00067C03" w:rsidP="00067C03">
                      <w:pPr>
                        <w:pStyle w:val="Bibliografa"/>
                        <w:ind w:left="720" w:hanging="720"/>
                        <w:rPr>
                          <w:noProof/>
                          <w:lang w:val="en-US"/>
                        </w:rPr>
                      </w:pPr>
                      <w:r w:rsidRPr="00E3751B">
                        <w:rPr>
                          <w:noProof/>
                          <w:lang w:val="en-US"/>
                        </w:rPr>
                        <w:t xml:space="preserve">Paramesh, S., &amp; Shreedhara, K. (2022). A deep learning based IT service desk ticket classifier using CNN. </w:t>
                      </w:r>
                      <w:r w:rsidRPr="00E3751B">
                        <w:rPr>
                          <w:i/>
                          <w:iCs/>
                          <w:noProof/>
                          <w:lang w:val="en-US"/>
                        </w:rPr>
                        <w:t>Ictact Journal On Soft Computing</w:t>
                      </w:r>
                      <w:r w:rsidRPr="00E3751B">
                        <w:rPr>
                          <w:noProof/>
                          <w:lang w:val="en-US"/>
                        </w:rPr>
                        <w:t>, 2805-2812. https://doi.org/10.21917/ijsc.2022.0399</w:t>
                      </w:r>
                    </w:p>
                    <w:p w14:paraId="715BC5FB" w14:textId="77777777" w:rsidR="00067C03" w:rsidRDefault="00067C03" w:rsidP="00067C03">
                      <w:pPr>
                        <w:pStyle w:val="Bibliografa"/>
                        <w:ind w:left="720" w:hanging="720"/>
                        <w:rPr>
                          <w:noProof/>
                          <w:lang w:val="es-ES"/>
                        </w:rPr>
                      </w:pPr>
                      <w:r w:rsidRPr="00E3751B">
                        <w:rPr>
                          <w:noProof/>
                          <w:lang w:val="en-US"/>
                        </w:rPr>
                        <w:t xml:space="preserve">Parra, W. A. (2025). </w:t>
                      </w:r>
                      <w:r>
                        <w:rPr>
                          <w:i/>
                          <w:iCs/>
                          <w:noProof/>
                          <w:lang w:val="es-ES"/>
                        </w:rPr>
                        <w:t>Desarrollo de un modelo predictivo del tiempo de espera y demanda de usuarios en una electrificadora. [Proyecto aplicado].</w:t>
                      </w:r>
                      <w:r>
                        <w:rPr>
                          <w:noProof/>
                          <w:lang w:val="es-ES"/>
                        </w:rPr>
                        <w:t xml:space="preserve"> Repositorio Institucional UNAD. . https://repository.unad.edu.co/handle/10596/70291</w:t>
                      </w:r>
                    </w:p>
                    <w:p w14:paraId="68C73414" w14:textId="77777777" w:rsidR="00067C03" w:rsidRPr="00E3751B" w:rsidRDefault="00067C03" w:rsidP="00067C03">
                      <w:pPr>
                        <w:pStyle w:val="Bibliografa"/>
                        <w:ind w:left="720" w:hanging="720"/>
                        <w:rPr>
                          <w:noProof/>
                          <w:lang w:val="en-US"/>
                        </w:rPr>
                      </w:pPr>
                      <w:r w:rsidRPr="00E3751B">
                        <w:rPr>
                          <w:noProof/>
                          <w:lang w:val="en-US"/>
                        </w:rPr>
                        <w:t xml:space="preserve">Prokhorenkova, L. G. (2020). </w:t>
                      </w:r>
                      <w:r w:rsidRPr="00E3751B">
                        <w:rPr>
                          <w:i/>
                          <w:iCs/>
                          <w:noProof/>
                          <w:lang w:val="en-US"/>
                        </w:rPr>
                        <w:t>CatBoost: unbiased boosting with categorical features.</w:t>
                      </w:r>
                      <w:r w:rsidRPr="00E3751B">
                        <w:rPr>
                          <w:noProof/>
                          <w:lang w:val="en-US"/>
                        </w:rPr>
                        <w:t xml:space="preserve"> </w:t>
                      </w:r>
                    </w:p>
                    <w:p w14:paraId="3D25D3E2" w14:textId="77777777" w:rsidR="00067C03" w:rsidRPr="00E3751B" w:rsidRDefault="00067C03" w:rsidP="00067C03">
                      <w:pPr>
                        <w:pStyle w:val="Bibliografa"/>
                        <w:ind w:left="720" w:hanging="720"/>
                        <w:rPr>
                          <w:noProof/>
                          <w:lang w:val="en-US"/>
                        </w:rPr>
                      </w:pPr>
                      <w:r w:rsidRPr="00E3751B">
                        <w:rPr>
                          <w:noProof/>
                          <w:lang w:val="it-IT"/>
                        </w:rPr>
                        <w:t xml:space="preserve">Raschka, S., Patterson, J., &amp; Nolet, C. (2020). </w:t>
                      </w:r>
                      <w:r w:rsidRPr="00E3751B">
                        <w:rPr>
                          <w:noProof/>
                          <w:lang w:val="en-US"/>
                        </w:rPr>
                        <w:t xml:space="preserve">Machine learning in python: Main developments and technology trends in data science, machine learning, and artificial intelligence. </w:t>
                      </w:r>
                      <w:r w:rsidRPr="00E3751B">
                        <w:rPr>
                          <w:i/>
                          <w:iCs/>
                          <w:noProof/>
                          <w:lang w:val="en-US"/>
                        </w:rPr>
                        <w:t>Information, 11</w:t>
                      </w:r>
                      <w:r w:rsidRPr="00E3751B">
                        <w:rPr>
                          <w:noProof/>
                          <w:lang w:val="en-US"/>
                        </w:rPr>
                        <w:t>(4), 193. https://doi.org/https://doi.org/10.3390/info11040193</w:t>
                      </w:r>
                    </w:p>
                    <w:p w14:paraId="6F3E5F2A" w14:textId="77777777" w:rsidR="00067C03" w:rsidRPr="001F5779" w:rsidRDefault="00067C03" w:rsidP="00067C03">
                      <w:pPr>
                        <w:pStyle w:val="Bibliografa"/>
                        <w:ind w:left="720" w:hanging="720"/>
                        <w:rPr>
                          <w:noProof/>
                          <w:lang w:val="en-US"/>
                        </w:rPr>
                      </w:pPr>
                      <w:r w:rsidRPr="00E3751B">
                        <w:rPr>
                          <w:noProof/>
                          <w:lang w:val="en-US"/>
                        </w:rPr>
                        <w:t xml:space="preserve">Rogers, A., Kovaleva, O., &amp; Rumshisky, A. (2020). </w:t>
                      </w:r>
                      <w:r w:rsidRPr="001F5779">
                        <w:rPr>
                          <w:noProof/>
                          <w:lang w:val="en-US"/>
                        </w:rPr>
                        <w:t xml:space="preserve">A primer in BERTology: What we know about how BERT works. </w:t>
                      </w:r>
                      <w:r w:rsidRPr="001F5779">
                        <w:rPr>
                          <w:i/>
                          <w:iCs/>
                          <w:noProof/>
                          <w:lang w:val="en-US"/>
                        </w:rPr>
                        <w:t>Transactions of the association for computational linguistics</w:t>
                      </w:r>
                      <w:r w:rsidRPr="001F5779">
                        <w:rPr>
                          <w:noProof/>
                          <w:lang w:val="en-US"/>
                        </w:rPr>
                        <w:t>(8), 842-866. https://doi.org/https://doi.org/10.1162/tacl a 00349</w:t>
                      </w:r>
                    </w:p>
                    <w:p w14:paraId="46D5B4D6" w14:textId="77777777" w:rsidR="00067C03" w:rsidRPr="001F5779" w:rsidRDefault="00067C03" w:rsidP="00067C03">
                      <w:pPr>
                        <w:pStyle w:val="Bibliografa"/>
                        <w:ind w:left="720" w:hanging="720"/>
                        <w:rPr>
                          <w:noProof/>
                          <w:lang w:val="en-US"/>
                        </w:rPr>
                      </w:pPr>
                      <w:r w:rsidRPr="002C1D60">
                        <w:rPr>
                          <w:noProof/>
                          <w:lang w:val="pt-PT"/>
                        </w:rPr>
                        <w:t xml:space="preserve">Rukhsar, L., Bangyal, W. H., Nisar, K., &amp; Nisar, S. (2022). </w:t>
                      </w:r>
                      <w:r w:rsidRPr="001F5779">
                        <w:rPr>
                          <w:noProof/>
                          <w:lang w:val="en-US"/>
                        </w:rPr>
                        <w:t xml:space="preserve">Prediction of Insurance Fraud Detection using Machine Learning Algorithms. </w:t>
                      </w:r>
                      <w:r w:rsidRPr="001F5779">
                        <w:rPr>
                          <w:i/>
                          <w:iCs/>
                          <w:noProof/>
                          <w:lang w:val="en-US"/>
                        </w:rPr>
                        <w:t>Mehran University Research Journal of Engineering and Technology, 41</w:t>
                      </w:r>
                      <w:r w:rsidRPr="001F5779">
                        <w:rPr>
                          <w:noProof/>
                          <w:lang w:val="en-US"/>
                        </w:rPr>
                        <w:t>(1), 33-40. https://doi.org/https://doi.org/10.22581/muet1982.2201.04</w:t>
                      </w:r>
                    </w:p>
                    <w:p w14:paraId="0F8742D9" w14:textId="77777777" w:rsidR="00067C03" w:rsidRDefault="00067C03" w:rsidP="00067C03">
                      <w:pPr>
                        <w:pStyle w:val="Bibliografa"/>
                        <w:ind w:left="720" w:hanging="720"/>
                        <w:rPr>
                          <w:noProof/>
                          <w:lang w:val="en-US"/>
                        </w:rPr>
                      </w:pPr>
                      <w:r>
                        <w:rPr>
                          <w:noProof/>
                          <w:lang w:val="en-US"/>
                        </w:rPr>
                        <w:t xml:space="preserve">Russell, S., &amp; Norving, P. (2021). </w:t>
                      </w:r>
                      <w:r>
                        <w:rPr>
                          <w:i/>
                          <w:iCs/>
                          <w:noProof/>
                          <w:lang w:val="en-US"/>
                        </w:rPr>
                        <w:t>Artificial Intelligence. A Modern Approach.</w:t>
                      </w:r>
                      <w:r>
                        <w:rPr>
                          <w:noProof/>
                          <w:lang w:val="en-US"/>
                        </w:rPr>
                        <w:t xml:space="preserve"> Pearson Education, inc.</w:t>
                      </w:r>
                    </w:p>
                    <w:p w14:paraId="531C2EC9" w14:textId="77777777" w:rsidR="00067C03" w:rsidRPr="001F5779" w:rsidRDefault="00067C03" w:rsidP="00067C03">
                      <w:pPr>
                        <w:pStyle w:val="Bibliografa"/>
                        <w:ind w:left="720" w:hanging="720"/>
                        <w:rPr>
                          <w:noProof/>
                          <w:lang w:val="en-US"/>
                        </w:rPr>
                      </w:pPr>
                      <w:r w:rsidRPr="001F5779">
                        <w:rPr>
                          <w:noProof/>
                          <w:lang w:val="en-US"/>
                        </w:rPr>
                        <w:t xml:space="preserve">Rustam, F., Khalid, M., Aslam, W., Rupapara, V., Mehmood, A., &amp; Choi, G. (2021). A performance comparison of supervised machine learning models for Covid-19 tweets sentiment analysis. </w:t>
                      </w:r>
                      <w:r w:rsidRPr="001F5779">
                        <w:rPr>
                          <w:i/>
                          <w:iCs/>
                          <w:noProof/>
                          <w:lang w:val="en-US"/>
                        </w:rPr>
                        <w:t>PLoS ONE, 16</w:t>
                      </w:r>
                      <w:r w:rsidRPr="001F5779">
                        <w:rPr>
                          <w:noProof/>
                          <w:lang w:val="en-US"/>
                        </w:rPr>
                        <w:t>(2), 1-23. https://doi.org/https://doi.org/ 10.1371/journal.pone.0245909</w:t>
                      </w:r>
                    </w:p>
                    <w:p w14:paraId="7B3BB872" w14:textId="77777777" w:rsidR="00067C03" w:rsidRPr="001F5779" w:rsidRDefault="00067C03" w:rsidP="00067C03">
                      <w:pPr>
                        <w:pStyle w:val="Bibliografa"/>
                        <w:ind w:left="720" w:hanging="720"/>
                        <w:rPr>
                          <w:noProof/>
                          <w:lang w:val="en-US"/>
                        </w:rPr>
                      </w:pPr>
                      <w:r w:rsidRPr="001F5779">
                        <w:rPr>
                          <w:noProof/>
                          <w:lang w:val="en-US"/>
                        </w:rPr>
                        <w:lastRenderedPageBreak/>
                        <w:t xml:space="preserve">Saadati, H., &amp; Hakimi, A. (2024). Optimizing the Ticket Response Process in Customer Support Systems Using Data-Driven and Machine Learning Methods: A Case Study of IFDA. </w:t>
                      </w:r>
                      <w:r w:rsidRPr="001F5779">
                        <w:rPr>
                          <w:i/>
                          <w:iCs/>
                          <w:noProof/>
                          <w:lang w:val="en-US"/>
                        </w:rPr>
                        <w:t>Optimality</w:t>
                      </w:r>
                      <w:r w:rsidRPr="001F5779">
                        <w:rPr>
                          <w:noProof/>
                          <w:lang w:val="en-US"/>
                        </w:rPr>
                        <w:t>, 188-204.</w:t>
                      </w:r>
                    </w:p>
                    <w:p w14:paraId="3D1FEF0A" w14:textId="77777777" w:rsidR="00067C03" w:rsidRPr="001F5779" w:rsidRDefault="00067C03" w:rsidP="00067C03">
                      <w:pPr>
                        <w:pStyle w:val="Bibliografa"/>
                        <w:ind w:left="720" w:hanging="720"/>
                        <w:rPr>
                          <w:noProof/>
                          <w:lang w:val="en-US"/>
                        </w:rPr>
                      </w:pPr>
                      <w:r w:rsidRPr="001F5779">
                        <w:rPr>
                          <w:noProof/>
                          <w:lang w:val="en-US"/>
                        </w:rPr>
                        <w:t xml:space="preserve">Sarker, I. H. (2021). Machine learning: Algorithms, real-world applications and research directions. </w:t>
                      </w:r>
                      <w:r w:rsidRPr="001F5779">
                        <w:rPr>
                          <w:i/>
                          <w:iCs/>
                          <w:noProof/>
                          <w:lang w:val="en-US"/>
                        </w:rPr>
                        <w:t>SN computer science, 2</w:t>
                      </w:r>
                      <w:r w:rsidRPr="001F5779">
                        <w:rPr>
                          <w:noProof/>
                          <w:lang w:val="en-US"/>
                        </w:rPr>
                        <w:t>(3), 160. https://doi.org/https://doi.org/10.1007/s42979-021-00592-x</w:t>
                      </w:r>
                    </w:p>
                    <w:p w14:paraId="0D2235C4" w14:textId="77777777" w:rsidR="00067C03" w:rsidRPr="001F5779" w:rsidRDefault="00067C03" w:rsidP="00067C03">
                      <w:pPr>
                        <w:pStyle w:val="Bibliografa"/>
                        <w:ind w:left="720" w:hanging="720"/>
                        <w:rPr>
                          <w:noProof/>
                          <w:lang w:val="en-US"/>
                        </w:rPr>
                      </w:pPr>
                      <w:r w:rsidRPr="001F5779">
                        <w:rPr>
                          <w:noProof/>
                          <w:lang w:val="en-US"/>
                        </w:rPr>
                        <w:t xml:space="preserve">Sarker, I. H. (2021). Machine learning: Algorithms, real-world applications and research directions. </w:t>
                      </w:r>
                      <w:r w:rsidRPr="001F5779">
                        <w:rPr>
                          <w:i/>
                          <w:iCs/>
                          <w:noProof/>
                          <w:lang w:val="en-US"/>
                        </w:rPr>
                        <w:t>SN computer science, 2</w:t>
                      </w:r>
                      <w:r w:rsidRPr="001F5779">
                        <w:rPr>
                          <w:noProof/>
                          <w:lang w:val="en-US"/>
                        </w:rPr>
                        <w:t>(3), 160. https://doi.org/https://doi.org/10.1007/s42979-021-00592-x</w:t>
                      </w:r>
                    </w:p>
                    <w:p w14:paraId="74755F97" w14:textId="77777777" w:rsidR="00067C03" w:rsidRPr="001F5779" w:rsidRDefault="00067C03" w:rsidP="00067C03">
                      <w:pPr>
                        <w:pStyle w:val="Bibliografa"/>
                        <w:ind w:left="720" w:hanging="720"/>
                        <w:rPr>
                          <w:noProof/>
                          <w:lang w:val="en-US"/>
                        </w:rPr>
                      </w:pPr>
                      <w:r w:rsidRPr="001F5779">
                        <w:rPr>
                          <w:noProof/>
                          <w:lang w:val="en-US"/>
                        </w:rPr>
                        <w:t xml:space="preserve">Sarker, I. H. (2021). Machine learning: Algorithms, real-world applications and research directions. </w:t>
                      </w:r>
                      <w:r w:rsidRPr="001F5779">
                        <w:rPr>
                          <w:i/>
                          <w:iCs/>
                          <w:noProof/>
                          <w:lang w:val="en-US"/>
                        </w:rPr>
                        <w:t>SN computer science, 2</w:t>
                      </w:r>
                      <w:r w:rsidRPr="001F5779">
                        <w:rPr>
                          <w:noProof/>
                          <w:lang w:val="en-US"/>
                        </w:rPr>
                        <w:t>(3), 160. https://doi.org/https://doi.org/10.1007/s42979-021-00592-x</w:t>
                      </w:r>
                    </w:p>
                    <w:p w14:paraId="55E11752" w14:textId="77777777" w:rsidR="00067C03" w:rsidRPr="002C1D60" w:rsidRDefault="00067C03" w:rsidP="00067C03">
                      <w:pPr>
                        <w:pStyle w:val="Bibliografa"/>
                        <w:ind w:left="720" w:hanging="720"/>
                        <w:rPr>
                          <w:noProof/>
                          <w:lang w:val="de-DE"/>
                        </w:rPr>
                      </w:pPr>
                      <w:r w:rsidRPr="002C1D60">
                        <w:rPr>
                          <w:noProof/>
                          <w:lang w:val="pt-PT"/>
                        </w:rPr>
                        <w:t xml:space="preserve">Sarma, H. D., Piuri, V., &amp; Pujari, A. K. (2023). </w:t>
                      </w:r>
                      <w:r w:rsidRPr="001F5779">
                        <w:rPr>
                          <w:noProof/>
                          <w:lang w:val="en-US"/>
                        </w:rPr>
                        <w:t xml:space="preserve">Machine Learning in Information and Communication Technology. </w:t>
                      </w:r>
                      <w:r w:rsidRPr="002C1D60">
                        <w:rPr>
                          <w:i/>
                          <w:iCs/>
                          <w:noProof/>
                          <w:lang w:val="de-DE"/>
                        </w:rPr>
                        <w:t>Singapore: Springer Nature, 16</w:t>
                      </w:r>
                      <w:r w:rsidRPr="002C1D60">
                        <w:rPr>
                          <w:noProof/>
                          <w:lang w:val="de-DE"/>
                        </w:rPr>
                        <w:t>(8), 2-26. https://doi.org/https://doi.org/10.3390/info16010008</w:t>
                      </w:r>
                    </w:p>
                    <w:p w14:paraId="37487B2F" w14:textId="77777777" w:rsidR="00067C03" w:rsidRPr="001F5779" w:rsidRDefault="00067C03" w:rsidP="00067C03">
                      <w:pPr>
                        <w:pStyle w:val="Bibliografa"/>
                        <w:ind w:left="720" w:hanging="720"/>
                        <w:rPr>
                          <w:noProof/>
                          <w:lang w:val="en-US"/>
                        </w:rPr>
                      </w:pPr>
                      <w:r w:rsidRPr="002C1D60">
                        <w:rPr>
                          <w:noProof/>
                          <w:lang w:val="de-DE"/>
                        </w:rPr>
                        <w:t xml:space="preserve">Sharma, N. (2024). </w:t>
                      </w:r>
                      <w:r w:rsidRPr="001F5779">
                        <w:rPr>
                          <w:i/>
                          <w:iCs/>
                          <w:noProof/>
                          <w:lang w:val="en-US"/>
                        </w:rPr>
                        <w:t>Sunflower lab.</w:t>
                      </w:r>
                      <w:r w:rsidRPr="001F5779">
                        <w:rPr>
                          <w:noProof/>
                          <w:lang w:val="en-US"/>
                        </w:rPr>
                        <w:t xml:space="preserve"> Power BI Service Desk Dashboard: The Next Level of IT Support: https://www.thesunflowerlab.com/power-bi-service-desk-dashboard/#utm_source=chatgpt.com</w:t>
                      </w:r>
                    </w:p>
                    <w:p w14:paraId="72AA7E1B" w14:textId="77777777" w:rsidR="00067C03" w:rsidRPr="002C1D60" w:rsidRDefault="00067C03" w:rsidP="00067C03">
                      <w:pPr>
                        <w:pStyle w:val="Bibliografa"/>
                        <w:ind w:left="720" w:hanging="720"/>
                        <w:rPr>
                          <w:noProof/>
                          <w:lang w:val="es-419"/>
                        </w:rPr>
                      </w:pPr>
                      <w:r w:rsidRPr="001F5779">
                        <w:rPr>
                          <w:noProof/>
                          <w:lang w:val="en-US"/>
                        </w:rPr>
                        <w:t xml:space="preserve">Sherstinsky, A. (2020). Fundamentals of Recurrent Neural Network (RNN) and Long Short-Term Memory (LSTM) network. </w:t>
                      </w:r>
                      <w:r w:rsidRPr="002C1D60">
                        <w:rPr>
                          <w:i/>
                          <w:iCs/>
                          <w:noProof/>
                          <w:lang w:val="es-419"/>
                        </w:rPr>
                        <w:t>Physica D: Nonlinear Phenomena</w:t>
                      </w:r>
                      <w:r w:rsidRPr="002C1D60">
                        <w:rPr>
                          <w:noProof/>
                          <w:lang w:val="es-419"/>
                        </w:rPr>
                        <w:t>(404), 132306. https://doi.org/https://doi.org/10.1016/j.physd.2019.132306</w:t>
                      </w:r>
                    </w:p>
                    <w:p w14:paraId="11B4CF51" w14:textId="77777777" w:rsidR="00067C03" w:rsidRPr="001F5779" w:rsidRDefault="00067C03" w:rsidP="00067C03">
                      <w:pPr>
                        <w:pStyle w:val="Bibliografa"/>
                        <w:ind w:left="720" w:hanging="720"/>
                        <w:rPr>
                          <w:noProof/>
                          <w:lang w:val="en-US"/>
                        </w:rPr>
                      </w:pPr>
                      <w:r>
                        <w:rPr>
                          <w:noProof/>
                          <w:lang w:val="es-ES"/>
                        </w:rPr>
                        <w:t xml:space="preserve">Siino, M., Tinnirello, I., &amp; La Cascia, M. (2024). </w:t>
                      </w:r>
                      <w:r w:rsidRPr="001F5779">
                        <w:rPr>
                          <w:noProof/>
                          <w:lang w:val="en-US"/>
                        </w:rPr>
                        <w:t xml:space="preserve">The Text Classification Pipeline: Starting Shallow going Deeper. </w:t>
                      </w:r>
                      <w:r w:rsidRPr="001F5779">
                        <w:rPr>
                          <w:i/>
                          <w:iCs/>
                          <w:noProof/>
                          <w:lang w:val="en-US"/>
                        </w:rPr>
                        <w:t>arXiv (Cornell University)</w:t>
                      </w:r>
                      <w:r w:rsidRPr="001F5779">
                        <w:rPr>
                          <w:noProof/>
                          <w:lang w:val="en-US"/>
                        </w:rPr>
                        <w:t>, 1-18. https://doi.org/https://doi.org/10.48550/arXiv.2501.00174</w:t>
                      </w:r>
                    </w:p>
                    <w:p w14:paraId="6082137E" w14:textId="77777777" w:rsidR="00067C03" w:rsidRPr="001F5779" w:rsidRDefault="00067C03" w:rsidP="00067C03">
                      <w:pPr>
                        <w:pStyle w:val="Bibliografa"/>
                        <w:ind w:left="720" w:hanging="720"/>
                        <w:rPr>
                          <w:noProof/>
                          <w:lang w:val="en-US"/>
                        </w:rPr>
                      </w:pPr>
                      <w:r w:rsidRPr="001F5779">
                        <w:rPr>
                          <w:noProof/>
                          <w:lang w:val="en-US"/>
                        </w:rPr>
                        <w:lastRenderedPageBreak/>
                        <w:t xml:space="preserve">Siregar, B. W. (2021). Development of a person’s facial expression recognition system using a convolutional neural network. </w:t>
                      </w:r>
                      <w:r w:rsidRPr="001F5779">
                        <w:rPr>
                          <w:i/>
                          <w:iCs/>
                          <w:noProof/>
                          <w:lang w:val="en-US"/>
                        </w:rPr>
                        <w:t>Journal of Physics: Conference Series, 1882</w:t>
                      </w:r>
                      <w:r w:rsidRPr="001F5779">
                        <w:rPr>
                          <w:noProof/>
                          <w:lang w:val="en-US"/>
                        </w:rPr>
                        <w:t>(1), 012127. https://doi.org/https://doi:10.1088/1742-6596/1882/1/012127</w:t>
                      </w:r>
                    </w:p>
                    <w:p w14:paraId="7932A408" w14:textId="77777777" w:rsidR="00067C03" w:rsidRPr="001F5779" w:rsidRDefault="00067C03" w:rsidP="00067C03">
                      <w:pPr>
                        <w:pStyle w:val="Bibliografa"/>
                        <w:ind w:left="720" w:hanging="720"/>
                        <w:rPr>
                          <w:noProof/>
                          <w:lang w:val="en-US"/>
                        </w:rPr>
                      </w:pPr>
                      <w:r w:rsidRPr="001F5779">
                        <w:rPr>
                          <w:noProof/>
                          <w:lang w:val="en-US"/>
                        </w:rPr>
                        <w:t xml:space="preserve">Subbarao, M. V., Venkatarao, K., Chittineni, S., &amp; Kompella, S. (2023). Utilizing deep learning, feature ranking, and selection strategies to classify diverse information technology ticketing data effectively. </w:t>
                      </w:r>
                      <w:r w:rsidRPr="001F5779">
                        <w:rPr>
                          <w:i/>
                          <w:iCs/>
                          <w:noProof/>
                          <w:lang w:val="en-US"/>
                        </w:rPr>
                        <w:t>IAES International Journal of Artificial Intelligence (IJ-AI), 12</w:t>
                      </w:r>
                      <w:r w:rsidRPr="001F5779">
                        <w:rPr>
                          <w:noProof/>
                          <w:lang w:val="en-US"/>
                        </w:rPr>
                        <w:t>(4), 1985~1994. https://doi.org/http://doi.org/10.11591/ijai.v12.i4.pp1985-1994</w:t>
                      </w:r>
                    </w:p>
                    <w:p w14:paraId="26CBD040" w14:textId="77777777" w:rsidR="00067C03" w:rsidRPr="001F5779" w:rsidRDefault="00067C03" w:rsidP="00067C03">
                      <w:pPr>
                        <w:pStyle w:val="Bibliografa"/>
                        <w:ind w:left="720" w:hanging="720"/>
                        <w:rPr>
                          <w:noProof/>
                          <w:lang w:val="en-US"/>
                        </w:rPr>
                      </w:pPr>
                      <w:r w:rsidRPr="001F5779">
                        <w:rPr>
                          <w:noProof/>
                          <w:lang w:val="en-US"/>
                        </w:rPr>
                        <w:t xml:space="preserve">Swain, A. K., &amp; Garza, V. R. (2023). Key factors in achieving Service Level Agreements (SLA) for Information Technology (IT) incident resolution. </w:t>
                      </w:r>
                      <w:r w:rsidRPr="001F5779">
                        <w:rPr>
                          <w:i/>
                          <w:iCs/>
                          <w:noProof/>
                          <w:lang w:val="en-US"/>
                        </w:rPr>
                        <w:t>Information Systems Frontiers, 25</w:t>
                      </w:r>
                      <w:r w:rsidRPr="001F5779">
                        <w:rPr>
                          <w:noProof/>
                          <w:lang w:val="en-US"/>
                        </w:rPr>
                        <w:t>(2), 819-834. https://link.springer.com/article/10.1007/s10796-022-10266-5</w:t>
                      </w:r>
                    </w:p>
                    <w:p w14:paraId="7400FF23" w14:textId="77777777" w:rsidR="00067C03" w:rsidRPr="001F5779" w:rsidRDefault="00067C03" w:rsidP="00067C03">
                      <w:pPr>
                        <w:pStyle w:val="Bibliografa"/>
                        <w:ind w:left="720" w:hanging="720"/>
                        <w:rPr>
                          <w:noProof/>
                          <w:lang w:val="en-US"/>
                        </w:rPr>
                      </w:pPr>
                      <w:r w:rsidRPr="001F5779">
                        <w:rPr>
                          <w:noProof/>
                          <w:lang w:val="en-US"/>
                        </w:rPr>
                        <w:t xml:space="preserve">Tai, T.-E., Haw, S.-C., Kong, W.-E., &amp; Ng, K.-W. (2024). Performance Evaluation of Machine Learning Techniques on Resolution Time Prediction in Helpdesk Support System. </w:t>
                      </w:r>
                      <w:r w:rsidRPr="001F5779">
                        <w:rPr>
                          <w:i/>
                          <w:iCs/>
                          <w:noProof/>
                          <w:lang w:val="en-US"/>
                        </w:rPr>
                        <w:t>nternational Journal on Robotics, Automation and Sciences</w:t>
                      </w:r>
                      <w:r w:rsidRPr="001F5779">
                        <w:rPr>
                          <w:noProof/>
                          <w:lang w:val="en-US"/>
                        </w:rPr>
                        <w:t>, 59-69.</w:t>
                      </w:r>
                    </w:p>
                    <w:p w14:paraId="6548E463" w14:textId="77777777" w:rsidR="00067C03" w:rsidRDefault="00067C03" w:rsidP="00067C03">
                      <w:pPr>
                        <w:pStyle w:val="Bibliografa"/>
                        <w:ind w:left="720" w:hanging="720"/>
                        <w:rPr>
                          <w:noProof/>
                          <w:lang w:val="en-US"/>
                        </w:rPr>
                      </w:pPr>
                      <w:r>
                        <w:rPr>
                          <w:noProof/>
                          <w:lang w:val="en-US"/>
                        </w:rPr>
                        <w:t xml:space="preserve">Tjoa, E., &amp; Guan, C. (2021). A survey on explainable artificial intelligence (xai): Toward medical xai. </w:t>
                      </w:r>
                      <w:r>
                        <w:rPr>
                          <w:i/>
                          <w:iCs/>
                          <w:noProof/>
                          <w:lang w:val="en-US"/>
                        </w:rPr>
                        <w:t>IEEE transactions on neural networks and learning systems, 32</w:t>
                      </w:r>
                      <w:r>
                        <w:rPr>
                          <w:noProof/>
                          <w:lang w:val="en-US"/>
                        </w:rPr>
                        <w:t>(11), 4793-4813. https://ieeexplore.ieee.org/ielx7/5962385/9591206/09233366.pdf</w:t>
                      </w:r>
                    </w:p>
                    <w:p w14:paraId="386EA1C7" w14:textId="77777777" w:rsidR="00067C03" w:rsidRPr="001F5779" w:rsidRDefault="00067C03" w:rsidP="00067C03">
                      <w:pPr>
                        <w:pStyle w:val="Bibliografa"/>
                        <w:ind w:left="720" w:hanging="720"/>
                        <w:rPr>
                          <w:noProof/>
                          <w:lang w:val="en-US"/>
                        </w:rPr>
                      </w:pPr>
                      <w:r>
                        <w:rPr>
                          <w:noProof/>
                          <w:lang w:val="es-ES"/>
                        </w:rPr>
                        <w:t xml:space="preserve">Travez Monge, A. P., Trujillo Mancheno, B. P., Velasco Baque, K. S., &amp; Villacis Sarmiento, H. N. (2025). </w:t>
                      </w:r>
                      <w:r>
                        <w:rPr>
                          <w:i/>
                          <w:iCs/>
                          <w:noProof/>
                          <w:lang w:val="es-ES"/>
                        </w:rPr>
                        <w:t>Análisis de Sentimientos en Redes Sociales Utilizando Técnicas de Aprendizaje Automático y Procesamiento de Lenguaje Natural.</w:t>
                      </w:r>
                      <w:r>
                        <w:rPr>
                          <w:noProof/>
                          <w:lang w:val="es-ES"/>
                        </w:rPr>
                        <w:t xml:space="preserve"> </w:t>
                      </w:r>
                      <w:r w:rsidRPr="001F5779">
                        <w:rPr>
                          <w:noProof/>
                          <w:lang w:val="en-US"/>
                        </w:rPr>
                        <w:t>UIDE.</w:t>
                      </w:r>
                    </w:p>
                    <w:p w14:paraId="074113C8" w14:textId="77777777" w:rsidR="00067C03" w:rsidRPr="002C1D60" w:rsidRDefault="00067C03" w:rsidP="00067C03">
                      <w:pPr>
                        <w:pStyle w:val="Bibliografa"/>
                        <w:ind w:left="720" w:hanging="720"/>
                        <w:rPr>
                          <w:noProof/>
                          <w:lang w:val="en-US"/>
                        </w:rPr>
                      </w:pPr>
                      <w:r w:rsidRPr="001F5779">
                        <w:rPr>
                          <w:noProof/>
                          <w:lang w:val="en-US"/>
                        </w:rPr>
                        <w:t xml:space="preserve">Trinh, H. D. (2020). </w:t>
                      </w:r>
                      <w:r w:rsidRPr="001F5779">
                        <w:rPr>
                          <w:i/>
                          <w:iCs/>
                          <w:noProof/>
                          <w:lang w:val="en-US"/>
                        </w:rPr>
                        <w:t>Data analytics for mobile traffic in 5G networks using machine learning techniques.</w:t>
                      </w:r>
                      <w:r w:rsidRPr="001F5779">
                        <w:rPr>
                          <w:noProof/>
                          <w:lang w:val="en-US"/>
                        </w:rPr>
                        <w:t xml:space="preserve"> </w:t>
                      </w:r>
                      <w:r w:rsidRPr="002C1D60">
                        <w:rPr>
                          <w:noProof/>
                          <w:lang w:val="en-US"/>
                        </w:rPr>
                        <w:t>Universitat Politècnica de Catalunya. https://doi.org/https://doi.org/https://dx.doi.org/10.5821/dissertation-2117-191800</w:t>
                      </w:r>
                    </w:p>
                    <w:p w14:paraId="66A093E1" w14:textId="77777777" w:rsidR="00067C03" w:rsidRPr="001F5779" w:rsidRDefault="00067C03" w:rsidP="00067C03">
                      <w:pPr>
                        <w:pStyle w:val="Bibliografa"/>
                        <w:ind w:left="720" w:hanging="720"/>
                        <w:rPr>
                          <w:noProof/>
                          <w:lang w:val="en-US"/>
                        </w:rPr>
                      </w:pPr>
                      <w:r w:rsidRPr="001F5779">
                        <w:rPr>
                          <w:noProof/>
                          <w:lang w:val="en-US"/>
                        </w:rPr>
                        <w:t xml:space="preserve">Trstenjak, B., Mikac, S., &amp; Donko, D. (2014). (2014). KNN with TF-IDF based framework for text categorization. </w:t>
                      </w:r>
                      <w:r w:rsidRPr="001F5779">
                        <w:rPr>
                          <w:i/>
                          <w:iCs/>
                          <w:noProof/>
                          <w:lang w:val="en-US"/>
                        </w:rPr>
                        <w:t>Procedia Engineering,</w:t>
                      </w:r>
                      <w:r w:rsidRPr="001F5779">
                        <w:rPr>
                          <w:noProof/>
                          <w:lang w:val="en-US"/>
                        </w:rPr>
                        <w:t>(69), 1356-1364. https://doi.org/https://doi.org/10.1016/j.proeng.2014.03.129</w:t>
                      </w:r>
                    </w:p>
                    <w:p w14:paraId="39560FBB" w14:textId="77777777" w:rsidR="00067C03" w:rsidRDefault="00067C03" w:rsidP="00067C03">
                      <w:pPr>
                        <w:pStyle w:val="Bibliografa"/>
                        <w:ind w:left="720" w:hanging="720"/>
                        <w:rPr>
                          <w:noProof/>
                          <w:lang w:val="es-ES"/>
                        </w:rPr>
                      </w:pPr>
                      <w:r>
                        <w:rPr>
                          <w:noProof/>
                          <w:lang w:val="es-ES"/>
                        </w:rPr>
                        <w:lastRenderedPageBreak/>
                        <w:t xml:space="preserve">Valverde, D. (2023). </w:t>
                      </w:r>
                      <w:r>
                        <w:rPr>
                          <w:i/>
                          <w:iCs/>
                          <w:noProof/>
                          <w:lang w:val="es-ES"/>
                        </w:rPr>
                        <w:t>Etapas de un proyecto de Aprendizaje Automático. Clasificación de Incidencias.</w:t>
                      </w:r>
                      <w:r>
                        <w:rPr>
                          <w:noProof/>
                          <w:lang w:val="es-ES"/>
                        </w:rPr>
                        <w:t xml:space="preserve"> La Laguna: Universidad de La Laguna. https://riull.ull.es/xmlui/bitstream/handle/915/36831/Etapas%20de%20un%20proyecto%20de%20Aprendizaje%20Automatico.%20Clasificacion%20de%20incidencias.pdf?sequence=1&amp;isAllowed=y</w:t>
                      </w:r>
                    </w:p>
                    <w:p w14:paraId="35A64F7A" w14:textId="77777777" w:rsidR="00067C03" w:rsidRPr="001F5779" w:rsidRDefault="00067C03" w:rsidP="00067C03">
                      <w:pPr>
                        <w:pStyle w:val="Bibliografa"/>
                        <w:ind w:left="720" w:hanging="720"/>
                        <w:rPr>
                          <w:noProof/>
                          <w:lang w:val="en-US"/>
                        </w:rPr>
                      </w:pPr>
                      <w:r w:rsidRPr="002C1D60">
                        <w:rPr>
                          <w:noProof/>
                          <w:lang w:val="pt-PT"/>
                        </w:rPr>
                        <w:t xml:space="preserve">Venkata Subbarao, M., Venkatarao, K. K., Chittineni, S., Ramana, V., &amp; Sarella. </w:t>
                      </w:r>
                      <w:r w:rsidRPr="001F5779">
                        <w:rPr>
                          <w:noProof/>
                          <w:lang w:val="en-US"/>
                        </w:rPr>
                        <w:t xml:space="preserve">(2024). Automated Dialogue-Based Response and Resolution of Conversational IT Tickets Using Deep Neural Networks. </w:t>
                      </w:r>
                      <w:r w:rsidRPr="001F5779">
                        <w:rPr>
                          <w:i/>
                          <w:iCs/>
                          <w:noProof/>
                          <w:lang w:val="en-US"/>
                        </w:rPr>
                        <w:t>Proceedings of the 6th International Conference on Communications and Cyber Physical Engineering</w:t>
                      </w:r>
                      <w:r w:rsidRPr="001F5779">
                        <w:rPr>
                          <w:noProof/>
                          <w:lang w:val="en-US"/>
                        </w:rPr>
                        <w:t>, 351–366.</w:t>
                      </w:r>
                    </w:p>
                    <w:p w14:paraId="4843CD4B" w14:textId="77777777" w:rsidR="00067C03" w:rsidRPr="001F5779" w:rsidRDefault="00067C03" w:rsidP="00067C03">
                      <w:pPr>
                        <w:pStyle w:val="Bibliografa"/>
                        <w:ind w:left="720" w:hanging="720"/>
                        <w:rPr>
                          <w:noProof/>
                          <w:lang w:val="en-US"/>
                        </w:rPr>
                      </w:pPr>
                      <w:r w:rsidRPr="002C1D60">
                        <w:rPr>
                          <w:noProof/>
                          <w:lang w:val="pt-PT"/>
                        </w:rPr>
                        <w:t xml:space="preserve">Voulodimos, A., Doulamis, N., Doulamis, A., &amp; Protopapadakis, E. (2018). </w:t>
                      </w:r>
                      <w:r w:rsidRPr="001F5779">
                        <w:rPr>
                          <w:noProof/>
                          <w:lang w:val="en-US"/>
                        </w:rPr>
                        <w:t xml:space="preserve">Deep learning for computer vision: A brief review. </w:t>
                      </w:r>
                      <w:r w:rsidRPr="001F5779">
                        <w:rPr>
                          <w:i/>
                          <w:iCs/>
                          <w:noProof/>
                          <w:lang w:val="en-US"/>
                        </w:rPr>
                        <w:t>Hindawi, 2018</w:t>
                      </w:r>
                      <w:r w:rsidRPr="001F5779">
                        <w:rPr>
                          <w:noProof/>
                          <w:lang w:val="en-US"/>
                        </w:rPr>
                        <w:t>(1), 2-13. https://doi.org/https://doi.org/10.1155/2018/7068349</w:t>
                      </w:r>
                    </w:p>
                    <w:p w14:paraId="6C278525" w14:textId="77777777" w:rsidR="00067C03" w:rsidRPr="001F5779" w:rsidRDefault="00067C03" w:rsidP="00067C03">
                      <w:pPr>
                        <w:pStyle w:val="Bibliografa"/>
                        <w:ind w:left="720" w:hanging="720"/>
                        <w:rPr>
                          <w:noProof/>
                          <w:lang w:val="en-US"/>
                        </w:rPr>
                      </w:pPr>
                      <w:r w:rsidRPr="001F5779">
                        <w:rPr>
                          <w:noProof/>
                          <w:lang w:val="en-US"/>
                        </w:rPr>
                        <w:t xml:space="preserve">Walker, A. (2024). </w:t>
                      </w:r>
                      <w:r w:rsidRPr="001F5779">
                        <w:rPr>
                          <w:i/>
                          <w:iCs/>
                          <w:noProof/>
                          <w:lang w:val="en-US"/>
                        </w:rPr>
                        <w:t>Data with Amber.</w:t>
                      </w:r>
                      <w:r w:rsidRPr="001F5779">
                        <w:rPr>
                          <w:noProof/>
                          <w:lang w:val="en-US"/>
                        </w:rPr>
                        <w:t xml:space="preserve"> Interactive Ticket Insights and Trend Analysis Tableau Dashboard: https://datawithamber.com/projects/ticket-support-analysis/</w:t>
                      </w:r>
                    </w:p>
                    <w:p w14:paraId="432BC08C" w14:textId="77777777" w:rsidR="00067C03" w:rsidRPr="001F5779" w:rsidRDefault="00067C03" w:rsidP="00067C03">
                      <w:pPr>
                        <w:pStyle w:val="Bibliografa"/>
                        <w:ind w:left="720" w:hanging="720"/>
                        <w:rPr>
                          <w:noProof/>
                          <w:lang w:val="en-US"/>
                        </w:rPr>
                      </w:pPr>
                      <w:r w:rsidRPr="001F5779">
                        <w:rPr>
                          <w:noProof/>
                          <w:lang w:val="en-US"/>
                        </w:rPr>
                        <w:t xml:space="preserve">Whitworth, E. (2015). </w:t>
                      </w:r>
                      <w:r w:rsidRPr="001F5779">
                        <w:rPr>
                          <w:i/>
                          <w:iCs/>
                          <w:noProof/>
                          <w:lang w:val="en-US"/>
                        </w:rPr>
                        <w:t>Storytelling with Data: A Data Visualization Guide for Business Professionals.</w:t>
                      </w:r>
                      <w:r w:rsidRPr="001F5779">
                        <w:rPr>
                          <w:noProof/>
                          <w:lang w:val="en-US"/>
                        </w:rPr>
                        <w:t xml:space="preserve"> https://www.shortform.com/blog/cole-nussbaumer-knaflic-storytelling-with-data/?utm_source=chatgpt.com</w:t>
                      </w:r>
                    </w:p>
                    <w:p w14:paraId="0086881D" w14:textId="77777777" w:rsidR="00067C03" w:rsidRPr="001F5779" w:rsidRDefault="00067C03" w:rsidP="00067C03">
                      <w:pPr>
                        <w:pStyle w:val="Bibliografa"/>
                        <w:ind w:left="720" w:hanging="720"/>
                        <w:rPr>
                          <w:noProof/>
                          <w:lang w:val="en-US"/>
                        </w:rPr>
                      </w:pPr>
                      <w:r w:rsidRPr="001F5779">
                        <w:rPr>
                          <w:noProof/>
                          <w:lang w:val="en-US"/>
                        </w:rPr>
                        <w:t xml:space="preserve">Wibowo, A. H. (2023). Comparison of Naive Bayes Method with Support Vector Machine in Helpdesk Ticket Classification. </w:t>
                      </w:r>
                      <w:r w:rsidRPr="001F5779">
                        <w:rPr>
                          <w:i/>
                          <w:iCs/>
                          <w:noProof/>
                          <w:lang w:val="en-US"/>
                        </w:rPr>
                        <w:t>Journal of Applied Informatics and Computing, 7</w:t>
                      </w:r>
                      <w:r w:rsidRPr="001F5779">
                        <w:rPr>
                          <w:noProof/>
                          <w:lang w:val="en-US"/>
                        </w:rPr>
                        <w:t>(2), 165-171. https://jurnal.polibatam.ac.id/index.php/JAIC/article/download/6376/2131</w:t>
                      </w:r>
                    </w:p>
                    <w:p w14:paraId="44207E6D" w14:textId="77777777" w:rsidR="00067C03" w:rsidRDefault="00067C03" w:rsidP="00067C03">
                      <w:pPr>
                        <w:pStyle w:val="Bibliografa"/>
                        <w:ind w:left="720" w:hanging="720"/>
                        <w:rPr>
                          <w:noProof/>
                          <w:lang w:val="en-US"/>
                        </w:rPr>
                      </w:pPr>
                      <w:r>
                        <w:rPr>
                          <w:noProof/>
                          <w:lang w:val="en-US"/>
                        </w:rPr>
                        <w:t xml:space="preserve">Wolf, T., Debut, L., Sanh, V., Chaumond, J., Delangue, C., &amp; Moi, A. (2020). Transformers: State-of-the-Art Natural Language Processing. </w:t>
                      </w:r>
                      <w:r>
                        <w:rPr>
                          <w:i/>
                          <w:iCs/>
                          <w:noProof/>
                          <w:lang w:val="en-US"/>
                        </w:rPr>
                        <w:t>Empirical Methods in Natural Language Processing: System Demonstrations</w:t>
                      </w:r>
                      <w:r>
                        <w:rPr>
                          <w:noProof/>
                          <w:lang w:val="en-US"/>
                        </w:rPr>
                        <w:t>, (p. 8).</w:t>
                      </w:r>
                    </w:p>
                    <w:p w14:paraId="2D9EF6CA" w14:textId="77777777" w:rsidR="00067C03" w:rsidRPr="001F5779" w:rsidRDefault="00067C03" w:rsidP="00067C03">
                      <w:pPr>
                        <w:pStyle w:val="Bibliografa"/>
                        <w:ind w:left="720" w:hanging="720"/>
                        <w:rPr>
                          <w:noProof/>
                          <w:lang w:val="en-US"/>
                        </w:rPr>
                      </w:pPr>
                      <w:r w:rsidRPr="001F5779">
                        <w:rPr>
                          <w:noProof/>
                          <w:lang w:val="en-US"/>
                        </w:rPr>
                        <w:t xml:space="preserve">Wolf, T., Debut, L., Sanh, V., Chaumond, J., Delangue, C., Moi, A., &amp; ... Rush, A. M. (2020). Transformers: State-of-the-art natural language processing. In Proceedings of the 2020 Conference on Empirical Methods in Natural Language Processing: System </w:t>
                      </w:r>
                      <w:r w:rsidRPr="001F5779">
                        <w:rPr>
                          <w:noProof/>
                          <w:lang w:val="en-US"/>
                        </w:rPr>
                        <w:lastRenderedPageBreak/>
                        <w:t xml:space="preserve">Demonstrations. </w:t>
                      </w:r>
                      <w:r w:rsidRPr="001F5779">
                        <w:rPr>
                          <w:i/>
                          <w:iCs/>
                          <w:noProof/>
                          <w:lang w:val="en-US"/>
                        </w:rPr>
                        <w:t>Association for Computational Linguistics</w:t>
                      </w:r>
                      <w:r w:rsidRPr="001F5779">
                        <w:rPr>
                          <w:noProof/>
                          <w:lang w:val="en-US"/>
                        </w:rPr>
                        <w:t>, 38-45. https://aclanthology.org/2020.emnlp-demos.6.pdf</w:t>
                      </w:r>
                    </w:p>
                    <w:p w14:paraId="466E647F" w14:textId="77777777" w:rsidR="00067C03" w:rsidRPr="001F5779" w:rsidRDefault="00067C03" w:rsidP="00067C03">
                      <w:pPr>
                        <w:pStyle w:val="Bibliografa"/>
                        <w:ind w:left="720" w:hanging="720"/>
                        <w:rPr>
                          <w:noProof/>
                          <w:lang w:val="en-US"/>
                        </w:rPr>
                      </w:pPr>
                      <w:r w:rsidRPr="001F5779">
                        <w:rPr>
                          <w:noProof/>
                          <w:lang w:val="en-US"/>
                        </w:rPr>
                        <w:t xml:space="preserve">Wrobel, M. (2023). </w:t>
                      </w:r>
                      <w:r w:rsidRPr="001F5779">
                        <w:rPr>
                          <w:i/>
                          <w:iCs/>
                          <w:noProof/>
                          <w:lang w:val="en-US"/>
                        </w:rPr>
                        <w:t>Invgate.</w:t>
                      </w:r>
                      <w:r w:rsidRPr="001F5779">
                        <w:rPr>
                          <w:noProof/>
                          <w:lang w:val="en-US"/>
                        </w:rPr>
                        <w:t xml:space="preserve"> 5 Power BI Service Desk Dashboards to Deep Dive Into Your Performance: https://blog.invgate.com/power-bi-service-desk-dashboard?utm_source=chatgpt.com</w:t>
                      </w:r>
                    </w:p>
                    <w:p w14:paraId="1412300F" w14:textId="77777777" w:rsidR="00067C03" w:rsidRPr="001F5779" w:rsidRDefault="00067C03" w:rsidP="00067C03">
                      <w:pPr>
                        <w:pStyle w:val="Bibliografa"/>
                        <w:ind w:left="720" w:hanging="720"/>
                        <w:rPr>
                          <w:noProof/>
                          <w:lang w:val="en-US"/>
                        </w:rPr>
                      </w:pPr>
                      <w:r w:rsidRPr="001F5779">
                        <w:rPr>
                          <w:noProof/>
                          <w:lang w:val="en-US"/>
                        </w:rPr>
                        <w:t xml:space="preserve">Zemp, M. (2021). </w:t>
                      </w:r>
                      <w:r w:rsidRPr="001F5779">
                        <w:rPr>
                          <w:i/>
                          <w:iCs/>
                          <w:noProof/>
                          <w:lang w:val="en-US"/>
                        </w:rPr>
                        <w:t>Text Classification of Service Desk Tickets.</w:t>
                      </w:r>
                      <w:r w:rsidRPr="001F5779">
                        <w:rPr>
                          <w:noProof/>
                          <w:lang w:val="en-US"/>
                        </w:rPr>
                        <w:t xml:space="preserve"> Zurich University of Applied Sciences. https://www.zhaw.ch/storage/engineering/institute-zentren/cai/MAS21_Ticket_Classification_Zemp.pdf</w:t>
                      </w:r>
                    </w:p>
                    <w:p w14:paraId="18CA73B6" w14:textId="77777777" w:rsidR="00067C03" w:rsidRPr="001F5779" w:rsidRDefault="00067C03" w:rsidP="00067C03">
                      <w:pPr>
                        <w:pStyle w:val="Bibliografa"/>
                        <w:ind w:left="720" w:hanging="720"/>
                        <w:rPr>
                          <w:noProof/>
                          <w:lang w:val="en-US"/>
                        </w:rPr>
                      </w:pPr>
                      <w:r w:rsidRPr="001F5779">
                        <w:rPr>
                          <w:noProof/>
                          <w:lang w:val="en-US"/>
                        </w:rPr>
                        <w:t xml:space="preserve">Zhou, C. H. (2021). </w:t>
                      </w:r>
                      <w:r w:rsidRPr="001F5779">
                        <w:rPr>
                          <w:i/>
                          <w:iCs/>
                          <w:noProof/>
                          <w:lang w:val="en-US"/>
                        </w:rPr>
                        <w:t>Predicting ticket resolution time using LSTM networks in IT service management.</w:t>
                      </w:r>
                      <w:r w:rsidRPr="001F5779">
                        <w:rPr>
                          <w:noProof/>
                          <w:lang w:val="en-US"/>
                        </w:rPr>
                        <w:t xml:space="preserve"> </w:t>
                      </w:r>
                    </w:p>
                    <w:p w14:paraId="29C5D2CD" w14:textId="77777777" w:rsidR="00067C03" w:rsidRDefault="00067C03" w:rsidP="00067C03">
                      <w:pPr>
                        <w:pStyle w:val="Bibliografa"/>
                        <w:ind w:left="720" w:hanging="720"/>
                        <w:rPr>
                          <w:noProof/>
                          <w:lang w:val="en-US"/>
                        </w:rPr>
                      </w:pPr>
                      <w:r w:rsidRPr="002C1D60">
                        <w:rPr>
                          <w:noProof/>
                          <w:lang w:val="en-US"/>
                        </w:rPr>
                        <w:t xml:space="preserve">Zicari, P., Folino, G., Guarascio, M., Pontieri, L., A, A, &amp; A. (2022). </w:t>
                      </w:r>
                      <w:r>
                        <w:rPr>
                          <w:noProof/>
                          <w:lang w:val="en-US"/>
                        </w:rPr>
                        <w:t xml:space="preserve">Combining deep ensemble learning and explanation for intelligent ticket management. </w:t>
                      </w:r>
                      <w:r>
                        <w:rPr>
                          <w:i/>
                          <w:iCs/>
                          <w:noProof/>
                          <w:lang w:val="en-US"/>
                        </w:rPr>
                        <w:t>Expert Systems with Applications, 206</w:t>
                      </w:r>
                      <w:r>
                        <w:rPr>
                          <w:noProof/>
                          <w:lang w:val="en-US"/>
                        </w:rPr>
                        <w:t>. https://doi.org/10.1016/j.eswa.2022.117815</w:t>
                      </w:r>
                    </w:p>
                    <w:p w14:paraId="2534D977" w14:textId="77777777" w:rsidR="00067C03" w:rsidRDefault="00067C03" w:rsidP="00067C03">
                      <w:pPr>
                        <w:rPr>
                          <w:lang w:val="es-ES"/>
                        </w:rPr>
                      </w:pPr>
                      <w:r w:rsidRPr="007613C5">
                        <w:rPr>
                          <w:b/>
                          <w:bCs/>
                          <w:lang w:val="es-ES"/>
                        </w:rPr>
                        <w:fldChar w:fldCharType="end"/>
                      </w:r>
                    </w:p>
                  </w:sdtContent>
                </w:sdt>
              </w:sdtContent>
            </w:sdt>
            <w:p w14:paraId="518706CA" w14:textId="77877FA5" w:rsidR="00226114" w:rsidRPr="007613C5" w:rsidRDefault="00000000" w:rsidP="00067C03">
              <w:pPr>
                <w:pStyle w:val="Bibliografa"/>
                <w:ind w:left="720" w:hanging="720"/>
                <w:rPr>
                  <w:lang w:val="es-ES"/>
                </w:rPr>
              </w:pPr>
            </w:p>
          </w:sdtContent>
        </w:sdt>
      </w:sdtContent>
    </w:sdt>
    <w:p w14:paraId="6AB9EB78" w14:textId="1F0415BE" w:rsidR="00E318E0" w:rsidRPr="007613C5" w:rsidRDefault="00E318E0" w:rsidP="00E318E0">
      <w:pPr>
        <w:autoSpaceDE w:val="0"/>
        <w:autoSpaceDN w:val="0"/>
        <w:adjustRightInd w:val="0"/>
        <w:rPr>
          <w:rFonts w:cs="Arial"/>
          <w:lang w:val="es-ES"/>
        </w:rPr>
      </w:pPr>
    </w:p>
    <w:p w14:paraId="7AC2DA4F" w14:textId="79261CCE" w:rsidR="002533EE" w:rsidRPr="007613C5" w:rsidRDefault="002533EE" w:rsidP="00E318E0">
      <w:pPr>
        <w:autoSpaceDE w:val="0"/>
        <w:autoSpaceDN w:val="0"/>
        <w:adjustRightInd w:val="0"/>
        <w:rPr>
          <w:rFonts w:cs="Arial"/>
          <w:lang w:val="es-ES"/>
        </w:rPr>
      </w:pPr>
    </w:p>
    <w:p w14:paraId="798B4B35" w14:textId="186E550D" w:rsidR="00E318E0" w:rsidRPr="007613C5" w:rsidRDefault="00E318E0" w:rsidP="00E318E0">
      <w:pPr>
        <w:rPr>
          <w:rFonts w:cs="Arial"/>
          <w:b/>
          <w:sz w:val="24"/>
          <w:szCs w:val="24"/>
          <w:lang w:val="es-ES"/>
        </w:rPr>
      </w:pPr>
    </w:p>
    <w:p w14:paraId="6FD130AE" w14:textId="6B1F326D" w:rsidR="00E318E0" w:rsidRPr="007613C5" w:rsidRDefault="00E318E0" w:rsidP="00E318E0">
      <w:pPr>
        <w:rPr>
          <w:rFonts w:cs="Arial"/>
          <w:b/>
          <w:sz w:val="24"/>
          <w:szCs w:val="24"/>
          <w:lang w:val="es-ES"/>
        </w:rPr>
      </w:pPr>
    </w:p>
    <w:p w14:paraId="474569F0" w14:textId="77777777" w:rsidR="00E318E0" w:rsidRPr="007613C5" w:rsidRDefault="00E318E0" w:rsidP="00E318E0">
      <w:pPr>
        <w:rPr>
          <w:rFonts w:cs="Arial"/>
          <w:b/>
          <w:sz w:val="24"/>
          <w:szCs w:val="24"/>
          <w:lang w:val="es-ES"/>
        </w:rPr>
      </w:pPr>
    </w:p>
    <w:p w14:paraId="468625BA" w14:textId="3A1B41FA" w:rsidR="00AA033E" w:rsidRPr="007613C5" w:rsidRDefault="00BA2D9C" w:rsidP="00DC4ACE">
      <w:pPr>
        <w:pStyle w:val="Ttulo1"/>
        <w:ind w:firstLine="0"/>
        <w:rPr>
          <w:rFonts w:cs="Arial"/>
          <w:caps w:val="0"/>
          <w:szCs w:val="22"/>
          <w:lang w:val="es-ES"/>
        </w:rPr>
      </w:pPr>
      <w:bookmarkStart w:id="186" w:name="_Toc52812715"/>
      <w:bookmarkStart w:id="187" w:name="_Toc52815630"/>
      <w:bookmarkStart w:id="188" w:name="_Toc216699207"/>
      <w:r w:rsidRPr="007613C5">
        <w:rPr>
          <w:rFonts w:cs="Arial"/>
          <w:caps w:val="0"/>
          <w:szCs w:val="22"/>
          <w:lang w:val="es-ES"/>
        </w:rPr>
        <w:t>Apéndice</w:t>
      </w:r>
      <w:bookmarkEnd w:id="186"/>
      <w:bookmarkEnd w:id="187"/>
      <w:bookmarkEnd w:id="188"/>
    </w:p>
    <w:p w14:paraId="57766C39" w14:textId="05428BE9" w:rsidR="00FB2473" w:rsidRPr="007613C5" w:rsidRDefault="000A311B" w:rsidP="00DC4ACE">
      <w:pPr>
        <w:pStyle w:val="Ttulo1"/>
        <w:ind w:firstLine="0"/>
        <w:rPr>
          <w:rFonts w:cs="Arial"/>
          <w:caps w:val="0"/>
          <w:szCs w:val="22"/>
          <w:lang w:val="es-ES"/>
        </w:rPr>
      </w:pPr>
      <w:bookmarkStart w:id="189" w:name="_Toc216699208"/>
      <w:r w:rsidRPr="007613C5">
        <w:rPr>
          <w:rFonts w:cs="Arial"/>
          <w:caps w:val="0"/>
          <w:szCs w:val="22"/>
          <w:lang w:val="es-ES"/>
        </w:rPr>
        <w:t>Apéndice</w:t>
      </w:r>
      <w:r w:rsidR="004F36E7" w:rsidRPr="007613C5">
        <w:rPr>
          <w:rFonts w:cs="Arial"/>
          <w:caps w:val="0"/>
          <w:szCs w:val="22"/>
          <w:lang w:val="es-ES"/>
        </w:rPr>
        <w:t xml:space="preserve"> </w:t>
      </w:r>
      <w:r w:rsidR="00FB2473" w:rsidRPr="007613C5">
        <w:rPr>
          <w:rFonts w:cs="Arial"/>
          <w:caps w:val="0"/>
          <w:szCs w:val="22"/>
          <w:lang w:val="es-ES"/>
        </w:rPr>
        <w:t xml:space="preserve">A. </w:t>
      </w:r>
      <w:r w:rsidR="008F49E1">
        <w:rPr>
          <w:rFonts w:cs="Arial"/>
          <w:caps w:val="0"/>
          <w:szCs w:val="22"/>
          <w:lang w:val="es-ES"/>
        </w:rPr>
        <w:t xml:space="preserve">Algoritmo </w:t>
      </w:r>
      <w:r w:rsidR="008F49E1" w:rsidRPr="008F49E1">
        <w:rPr>
          <w:rFonts w:cs="Arial"/>
          <w:caps w:val="0"/>
          <w:szCs w:val="22"/>
        </w:rPr>
        <w:t>predicción de demanda de tickets</w:t>
      </w:r>
      <w:r w:rsidR="008F49E1">
        <w:rPr>
          <w:rFonts w:cs="Arial"/>
          <w:caps w:val="0"/>
          <w:szCs w:val="22"/>
        </w:rPr>
        <w:t xml:space="preserve"> (</w:t>
      </w:r>
      <w:proofErr w:type="spellStart"/>
      <w:r w:rsidR="008F49E1">
        <w:rPr>
          <w:rFonts w:cs="Arial"/>
          <w:caps w:val="0"/>
          <w:szCs w:val="22"/>
        </w:rPr>
        <w:t>Jupyter</w:t>
      </w:r>
      <w:proofErr w:type="spellEnd"/>
      <w:r w:rsidR="008F49E1">
        <w:rPr>
          <w:rFonts w:cs="Arial"/>
          <w:caps w:val="0"/>
          <w:szCs w:val="22"/>
        </w:rPr>
        <w:t xml:space="preserve"> Notebook)</w:t>
      </w:r>
      <w:bookmarkEnd w:id="189"/>
    </w:p>
    <w:p w14:paraId="59D8767A" w14:textId="1246A1C6" w:rsidR="008F49E1" w:rsidRDefault="00E71E17" w:rsidP="00285182">
      <w:pPr>
        <w:rPr>
          <w:lang w:val="es-ES"/>
        </w:rPr>
      </w:pPr>
      <w:r w:rsidRPr="007613C5">
        <w:rPr>
          <w:lang w:val="es-ES"/>
        </w:rPr>
        <w:tab/>
      </w:r>
      <w:r w:rsidR="008F49E1" w:rsidRPr="008F49E1">
        <w:rPr>
          <w:lang w:val="es-ES"/>
        </w:rPr>
        <w:t xml:space="preserve">El siguiente algoritmo fue desarrollado en lenguaje Python utilizando las librerías Pandas, </w:t>
      </w:r>
      <w:proofErr w:type="spellStart"/>
      <w:r w:rsidR="008F49E1" w:rsidRPr="008F49E1">
        <w:rPr>
          <w:lang w:val="es-ES"/>
        </w:rPr>
        <w:t>Scikit</w:t>
      </w:r>
      <w:proofErr w:type="spellEnd"/>
      <w:r w:rsidR="008F49E1" w:rsidRPr="008F49E1">
        <w:rPr>
          <w:lang w:val="es-ES"/>
        </w:rPr>
        <w:t xml:space="preserve">-Learn, </w:t>
      </w:r>
      <w:proofErr w:type="spellStart"/>
      <w:r w:rsidR="008F49E1" w:rsidRPr="008F49E1">
        <w:rPr>
          <w:lang w:val="es-ES"/>
        </w:rPr>
        <w:t>Statsmodels</w:t>
      </w:r>
      <w:proofErr w:type="spellEnd"/>
      <w:r w:rsidR="008F49E1" w:rsidRPr="008F49E1">
        <w:rPr>
          <w:lang w:val="es-ES"/>
        </w:rPr>
        <w:t xml:space="preserve"> y </w:t>
      </w:r>
      <w:proofErr w:type="spellStart"/>
      <w:r w:rsidR="008F49E1" w:rsidRPr="008F49E1">
        <w:rPr>
          <w:lang w:val="es-ES"/>
        </w:rPr>
        <w:t>TensorFlow</w:t>
      </w:r>
      <w:proofErr w:type="spellEnd"/>
      <w:r w:rsidR="008F49E1" w:rsidRPr="008F49E1">
        <w:rPr>
          <w:lang w:val="es-ES"/>
        </w:rPr>
        <w:t>. El script realiza la limpieza de datos, la transformación a series temporales, el entrenamiento de modelos (Estadísticos, Machine Learning y Deep Learning) y la validación mediante métricas R2, MSE y MAE.</w:t>
      </w:r>
    </w:p>
    <w:p w14:paraId="0600254C" w14:textId="5128E19D" w:rsidR="008F49E1" w:rsidRPr="00E857BA" w:rsidRDefault="008F49E1" w:rsidP="00E857BA">
      <w:pPr>
        <w:ind w:firstLine="0"/>
        <w:rPr>
          <w:b/>
          <w:bCs/>
          <w:i/>
          <w:iCs/>
          <w:lang w:val="es-ES"/>
        </w:rPr>
      </w:pPr>
      <w:r w:rsidRPr="00E857BA">
        <w:rPr>
          <w:b/>
          <w:bCs/>
          <w:i/>
          <w:iCs/>
          <w:lang w:val="es-ES"/>
        </w:rPr>
        <w:lastRenderedPageBreak/>
        <w:t xml:space="preserve">Archivo: Modelo </w:t>
      </w:r>
      <w:proofErr w:type="spellStart"/>
      <w:r w:rsidRPr="00E857BA">
        <w:rPr>
          <w:b/>
          <w:bCs/>
          <w:i/>
          <w:iCs/>
          <w:lang w:val="es-ES"/>
        </w:rPr>
        <w:t>Ajustado.ipynb</w:t>
      </w:r>
      <w:proofErr w:type="spellEnd"/>
    </w:p>
    <w:p w14:paraId="106746F1" w14:textId="7317A789" w:rsidR="008F49E1" w:rsidRPr="008F49E1" w:rsidRDefault="008F49E1" w:rsidP="00DC4ACE">
      <w:pPr>
        <w:spacing w:line="240" w:lineRule="auto"/>
        <w:ind w:firstLine="0"/>
        <w:rPr>
          <w:lang w:val="es-ES"/>
        </w:rPr>
      </w:pPr>
      <w:r w:rsidRPr="008F49E1">
        <w:rPr>
          <w:lang w:val="es-ES"/>
        </w:rPr>
        <w:t># ====================================================================</w:t>
      </w:r>
    </w:p>
    <w:p w14:paraId="6519532E" w14:textId="77777777" w:rsidR="008F49E1" w:rsidRPr="008F49E1" w:rsidRDefault="008F49E1" w:rsidP="00DC4ACE">
      <w:pPr>
        <w:spacing w:line="240" w:lineRule="auto"/>
        <w:ind w:firstLine="0"/>
        <w:rPr>
          <w:lang w:val="es-ES"/>
        </w:rPr>
      </w:pPr>
      <w:r w:rsidRPr="008F49E1">
        <w:rPr>
          <w:lang w:val="es-ES"/>
        </w:rPr>
        <w:t># PREDICCIÓN DE DEMANDA DE TICKETS</w:t>
      </w:r>
    </w:p>
    <w:p w14:paraId="1798FE6E" w14:textId="685CE71E" w:rsidR="008F49E1" w:rsidRPr="008F49E1" w:rsidRDefault="008F49E1" w:rsidP="00DC4ACE">
      <w:pPr>
        <w:spacing w:line="240" w:lineRule="auto"/>
        <w:ind w:firstLine="0"/>
        <w:rPr>
          <w:lang w:val="es-ES"/>
        </w:rPr>
      </w:pPr>
      <w:r w:rsidRPr="008F49E1">
        <w:rPr>
          <w:lang w:val="es-ES"/>
        </w:rPr>
        <w:t># ====================================================================</w:t>
      </w:r>
    </w:p>
    <w:p w14:paraId="46DE3548" w14:textId="77777777" w:rsidR="008F49E1" w:rsidRPr="008F49E1" w:rsidRDefault="008F49E1" w:rsidP="00DC4ACE">
      <w:pPr>
        <w:spacing w:line="240" w:lineRule="auto"/>
        <w:ind w:firstLine="0"/>
        <w:rPr>
          <w:lang w:val="es-ES"/>
        </w:rPr>
      </w:pPr>
      <w:r w:rsidRPr="008F49E1">
        <w:rPr>
          <w:lang w:val="es-ES"/>
        </w:rPr>
        <w:t># 1. LIBRERÍAS</w:t>
      </w:r>
    </w:p>
    <w:p w14:paraId="55AEE2AC" w14:textId="77777777" w:rsidR="008F49E1" w:rsidRPr="008F49E1" w:rsidRDefault="008F49E1" w:rsidP="00DC4ACE">
      <w:pPr>
        <w:spacing w:line="240" w:lineRule="auto"/>
        <w:ind w:firstLine="0"/>
        <w:rPr>
          <w:lang w:val="es-ES"/>
        </w:rPr>
      </w:pPr>
      <w:proofErr w:type="spellStart"/>
      <w:r w:rsidRPr="008F49E1">
        <w:rPr>
          <w:lang w:val="es-ES"/>
        </w:rPr>
        <w:t>import</w:t>
      </w:r>
      <w:proofErr w:type="spellEnd"/>
      <w:r w:rsidRPr="008F49E1">
        <w:rPr>
          <w:lang w:val="es-ES"/>
        </w:rPr>
        <w:t xml:space="preserve"> pandas as </w:t>
      </w:r>
      <w:proofErr w:type="spellStart"/>
      <w:r w:rsidRPr="008F49E1">
        <w:rPr>
          <w:lang w:val="es-ES"/>
        </w:rPr>
        <w:t>pd</w:t>
      </w:r>
      <w:proofErr w:type="spellEnd"/>
    </w:p>
    <w:p w14:paraId="313AC052" w14:textId="77777777" w:rsidR="008F49E1" w:rsidRPr="008F49E1" w:rsidRDefault="008F49E1" w:rsidP="00DC4ACE">
      <w:pPr>
        <w:spacing w:line="240" w:lineRule="auto"/>
        <w:ind w:firstLine="0"/>
        <w:rPr>
          <w:lang w:val="es-ES"/>
        </w:rPr>
      </w:pPr>
      <w:proofErr w:type="spellStart"/>
      <w:r w:rsidRPr="008F49E1">
        <w:rPr>
          <w:lang w:val="es-ES"/>
        </w:rPr>
        <w:t>import</w:t>
      </w:r>
      <w:proofErr w:type="spellEnd"/>
      <w:r w:rsidRPr="008F49E1">
        <w:rPr>
          <w:lang w:val="es-ES"/>
        </w:rPr>
        <w:t xml:space="preserve"> </w:t>
      </w:r>
      <w:proofErr w:type="spellStart"/>
      <w:r w:rsidRPr="008F49E1">
        <w:rPr>
          <w:lang w:val="es-ES"/>
        </w:rPr>
        <w:t>numpy</w:t>
      </w:r>
      <w:proofErr w:type="spellEnd"/>
      <w:r w:rsidRPr="008F49E1">
        <w:rPr>
          <w:lang w:val="es-ES"/>
        </w:rPr>
        <w:t xml:space="preserve"> as </w:t>
      </w:r>
      <w:proofErr w:type="spellStart"/>
      <w:r w:rsidRPr="008F49E1">
        <w:rPr>
          <w:lang w:val="es-ES"/>
        </w:rPr>
        <w:t>np</w:t>
      </w:r>
      <w:proofErr w:type="spellEnd"/>
    </w:p>
    <w:p w14:paraId="35F0C97B" w14:textId="77777777" w:rsidR="008F49E1" w:rsidRPr="002C1D60" w:rsidRDefault="008F49E1" w:rsidP="00DC4ACE">
      <w:pPr>
        <w:spacing w:line="240" w:lineRule="auto"/>
        <w:ind w:firstLine="0"/>
        <w:rPr>
          <w:lang w:val="en-US"/>
        </w:rPr>
      </w:pPr>
      <w:r w:rsidRPr="002C1D60">
        <w:rPr>
          <w:lang w:val="en-US"/>
        </w:rPr>
        <w:t xml:space="preserve">import </w:t>
      </w:r>
      <w:proofErr w:type="spellStart"/>
      <w:proofErr w:type="gramStart"/>
      <w:r w:rsidRPr="002C1D60">
        <w:rPr>
          <w:lang w:val="en-US"/>
        </w:rPr>
        <w:t>matplotlib.pyplot</w:t>
      </w:r>
      <w:proofErr w:type="spellEnd"/>
      <w:proofErr w:type="gramEnd"/>
      <w:r w:rsidRPr="002C1D60">
        <w:rPr>
          <w:lang w:val="en-US"/>
        </w:rPr>
        <w:t xml:space="preserve"> as </w:t>
      </w:r>
      <w:proofErr w:type="spellStart"/>
      <w:r w:rsidRPr="002C1D60">
        <w:rPr>
          <w:lang w:val="en-US"/>
        </w:rPr>
        <w:t>plt</w:t>
      </w:r>
      <w:proofErr w:type="spellEnd"/>
    </w:p>
    <w:p w14:paraId="716E364B" w14:textId="77777777" w:rsidR="008F49E1" w:rsidRPr="002C1D60" w:rsidRDefault="008F49E1" w:rsidP="00DC4ACE">
      <w:pPr>
        <w:spacing w:line="240" w:lineRule="auto"/>
        <w:ind w:firstLine="0"/>
        <w:rPr>
          <w:lang w:val="en-US"/>
        </w:rPr>
      </w:pPr>
      <w:r w:rsidRPr="002C1D60">
        <w:rPr>
          <w:lang w:val="en-US"/>
        </w:rPr>
        <w:t xml:space="preserve">from </w:t>
      </w:r>
      <w:proofErr w:type="spellStart"/>
      <w:proofErr w:type="gramStart"/>
      <w:r w:rsidRPr="002C1D60">
        <w:rPr>
          <w:lang w:val="en-US"/>
        </w:rPr>
        <w:t>sklearn.metrics</w:t>
      </w:r>
      <w:proofErr w:type="spellEnd"/>
      <w:proofErr w:type="gramEnd"/>
      <w:r w:rsidRPr="002C1D60">
        <w:rPr>
          <w:lang w:val="en-US"/>
        </w:rPr>
        <w:t xml:space="preserve"> import </w:t>
      </w:r>
      <w:proofErr w:type="spellStart"/>
      <w:r w:rsidRPr="002C1D60">
        <w:rPr>
          <w:lang w:val="en-US"/>
        </w:rPr>
        <w:t>mean_squared_error</w:t>
      </w:r>
      <w:proofErr w:type="spellEnd"/>
      <w:r w:rsidRPr="002C1D60">
        <w:rPr>
          <w:lang w:val="en-US"/>
        </w:rPr>
        <w:t xml:space="preserve">, </w:t>
      </w:r>
      <w:proofErr w:type="spellStart"/>
      <w:r w:rsidRPr="002C1D60">
        <w:rPr>
          <w:lang w:val="en-US"/>
        </w:rPr>
        <w:t>mean_absolute_error</w:t>
      </w:r>
      <w:proofErr w:type="spellEnd"/>
      <w:r w:rsidRPr="002C1D60">
        <w:rPr>
          <w:lang w:val="en-US"/>
        </w:rPr>
        <w:t>, r2_score</w:t>
      </w:r>
    </w:p>
    <w:p w14:paraId="2C25C772" w14:textId="77777777" w:rsidR="008F49E1" w:rsidRPr="002C1D60" w:rsidRDefault="008F49E1" w:rsidP="00DC4ACE">
      <w:pPr>
        <w:spacing w:line="240" w:lineRule="auto"/>
        <w:ind w:firstLine="0"/>
        <w:rPr>
          <w:lang w:val="en-US"/>
        </w:rPr>
      </w:pPr>
      <w:r w:rsidRPr="002C1D60">
        <w:rPr>
          <w:lang w:val="en-US"/>
        </w:rPr>
        <w:t xml:space="preserve">from </w:t>
      </w:r>
      <w:proofErr w:type="spellStart"/>
      <w:proofErr w:type="gramStart"/>
      <w:r w:rsidRPr="002C1D60">
        <w:rPr>
          <w:lang w:val="en-US"/>
        </w:rPr>
        <w:t>sklearn.preprocessing</w:t>
      </w:r>
      <w:proofErr w:type="spellEnd"/>
      <w:proofErr w:type="gramEnd"/>
      <w:r w:rsidRPr="002C1D60">
        <w:rPr>
          <w:lang w:val="en-US"/>
        </w:rPr>
        <w:t xml:space="preserve"> import </w:t>
      </w:r>
      <w:proofErr w:type="spellStart"/>
      <w:r w:rsidRPr="002C1D60">
        <w:rPr>
          <w:lang w:val="en-US"/>
        </w:rPr>
        <w:t>MinMaxScaler</w:t>
      </w:r>
      <w:proofErr w:type="spellEnd"/>
    </w:p>
    <w:p w14:paraId="40611EFB" w14:textId="77777777" w:rsidR="008F49E1" w:rsidRPr="002C1D60" w:rsidRDefault="008F49E1" w:rsidP="00DC4ACE">
      <w:pPr>
        <w:spacing w:line="240" w:lineRule="auto"/>
        <w:ind w:firstLine="0"/>
        <w:rPr>
          <w:lang w:val="en-US"/>
        </w:rPr>
      </w:pPr>
      <w:r w:rsidRPr="002C1D60">
        <w:rPr>
          <w:lang w:val="en-US"/>
        </w:rPr>
        <w:t xml:space="preserve">from </w:t>
      </w:r>
      <w:proofErr w:type="spellStart"/>
      <w:r w:rsidRPr="002C1D60">
        <w:rPr>
          <w:lang w:val="en-US"/>
        </w:rPr>
        <w:t>sklearn.svm</w:t>
      </w:r>
      <w:proofErr w:type="spellEnd"/>
      <w:r w:rsidRPr="002C1D60">
        <w:rPr>
          <w:lang w:val="en-US"/>
        </w:rPr>
        <w:t xml:space="preserve"> import SVR</w:t>
      </w:r>
    </w:p>
    <w:p w14:paraId="68EE505C" w14:textId="77777777" w:rsidR="008F49E1" w:rsidRPr="008F49E1" w:rsidRDefault="008F49E1" w:rsidP="00DC4ACE">
      <w:pPr>
        <w:spacing w:line="240" w:lineRule="auto"/>
        <w:ind w:firstLine="0"/>
        <w:rPr>
          <w:lang w:val="es-ES"/>
        </w:rPr>
      </w:pPr>
      <w:proofErr w:type="spellStart"/>
      <w:r w:rsidRPr="008F49E1">
        <w:rPr>
          <w:lang w:val="es-ES"/>
        </w:rPr>
        <w:t>from</w:t>
      </w:r>
      <w:proofErr w:type="spellEnd"/>
      <w:r w:rsidRPr="008F49E1">
        <w:rPr>
          <w:lang w:val="es-ES"/>
        </w:rPr>
        <w:t xml:space="preserve"> </w:t>
      </w:r>
      <w:proofErr w:type="spellStart"/>
      <w:proofErr w:type="gramStart"/>
      <w:r w:rsidRPr="008F49E1">
        <w:rPr>
          <w:lang w:val="es-ES"/>
        </w:rPr>
        <w:t>sklearn.ensemble</w:t>
      </w:r>
      <w:proofErr w:type="spellEnd"/>
      <w:proofErr w:type="gramEnd"/>
      <w:r w:rsidRPr="008F49E1">
        <w:rPr>
          <w:lang w:val="es-ES"/>
        </w:rPr>
        <w:t xml:space="preserve"> </w:t>
      </w:r>
      <w:proofErr w:type="spellStart"/>
      <w:r w:rsidRPr="008F49E1">
        <w:rPr>
          <w:lang w:val="es-ES"/>
        </w:rPr>
        <w:t>import</w:t>
      </w:r>
      <w:proofErr w:type="spellEnd"/>
      <w:r w:rsidRPr="008F49E1">
        <w:rPr>
          <w:lang w:val="es-ES"/>
        </w:rPr>
        <w:t xml:space="preserve"> </w:t>
      </w:r>
      <w:proofErr w:type="spellStart"/>
      <w:r w:rsidRPr="008F49E1">
        <w:rPr>
          <w:lang w:val="es-ES"/>
        </w:rPr>
        <w:t>RandomForestRegressor</w:t>
      </w:r>
      <w:proofErr w:type="spellEnd"/>
    </w:p>
    <w:p w14:paraId="198DB6B6" w14:textId="77777777" w:rsidR="008F49E1" w:rsidRPr="008F49E1" w:rsidRDefault="008F49E1" w:rsidP="00DC4ACE">
      <w:pPr>
        <w:spacing w:line="240" w:lineRule="auto"/>
        <w:ind w:firstLine="0"/>
        <w:rPr>
          <w:lang w:val="es-ES"/>
        </w:rPr>
      </w:pPr>
      <w:r w:rsidRPr="008F49E1">
        <w:rPr>
          <w:lang w:val="es-ES"/>
        </w:rPr>
        <w:t xml:space="preserve"># </w:t>
      </w:r>
      <w:proofErr w:type="spellStart"/>
      <w:r w:rsidRPr="008F49E1">
        <w:rPr>
          <w:lang w:val="es-ES"/>
        </w:rPr>
        <w:t>from</w:t>
      </w:r>
      <w:proofErr w:type="spellEnd"/>
      <w:r w:rsidRPr="008F49E1">
        <w:rPr>
          <w:lang w:val="es-ES"/>
        </w:rPr>
        <w:t xml:space="preserve"> </w:t>
      </w:r>
      <w:proofErr w:type="spellStart"/>
      <w:r w:rsidRPr="008F49E1">
        <w:rPr>
          <w:lang w:val="es-ES"/>
        </w:rPr>
        <w:t>lightgbm</w:t>
      </w:r>
      <w:proofErr w:type="spellEnd"/>
      <w:r w:rsidRPr="008F49E1">
        <w:rPr>
          <w:lang w:val="es-ES"/>
        </w:rPr>
        <w:t xml:space="preserve"> </w:t>
      </w:r>
      <w:proofErr w:type="spellStart"/>
      <w:r w:rsidRPr="008F49E1">
        <w:rPr>
          <w:lang w:val="es-ES"/>
        </w:rPr>
        <w:t>import</w:t>
      </w:r>
      <w:proofErr w:type="spellEnd"/>
      <w:r w:rsidRPr="008F49E1">
        <w:rPr>
          <w:lang w:val="es-ES"/>
        </w:rPr>
        <w:t xml:space="preserve"> </w:t>
      </w:r>
      <w:proofErr w:type="spellStart"/>
      <w:r w:rsidRPr="008F49E1">
        <w:rPr>
          <w:lang w:val="es-ES"/>
        </w:rPr>
        <w:t>LGBMRegressor</w:t>
      </w:r>
      <w:proofErr w:type="spellEnd"/>
      <w:r w:rsidRPr="008F49E1">
        <w:rPr>
          <w:lang w:val="es-ES"/>
        </w:rPr>
        <w:t xml:space="preserve"> # Opcional si está instalado</w:t>
      </w:r>
    </w:p>
    <w:p w14:paraId="6CA71D0F" w14:textId="77777777" w:rsidR="008F49E1" w:rsidRPr="002C1D60" w:rsidRDefault="008F49E1" w:rsidP="00DC4ACE">
      <w:pPr>
        <w:spacing w:line="240" w:lineRule="auto"/>
        <w:ind w:firstLine="0"/>
        <w:rPr>
          <w:lang w:val="en-US"/>
        </w:rPr>
      </w:pPr>
      <w:r w:rsidRPr="002C1D60">
        <w:rPr>
          <w:lang w:val="en-US"/>
        </w:rPr>
        <w:t xml:space="preserve">from </w:t>
      </w:r>
      <w:proofErr w:type="spellStart"/>
      <w:proofErr w:type="gramStart"/>
      <w:r w:rsidRPr="002C1D60">
        <w:rPr>
          <w:lang w:val="en-US"/>
        </w:rPr>
        <w:t>statsmodels.tsa.arima</w:t>
      </w:r>
      <w:proofErr w:type="gramEnd"/>
      <w:r w:rsidRPr="002C1D60">
        <w:rPr>
          <w:lang w:val="en-US"/>
        </w:rPr>
        <w:t>.</w:t>
      </w:r>
      <w:proofErr w:type="gramStart"/>
      <w:r w:rsidRPr="002C1D60">
        <w:rPr>
          <w:lang w:val="en-US"/>
        </w:rPr>
        <w:t>model</w:t>
      </w:r>
      <w:proofErr w:type="spellEnd"/>
      <w:r w:rsidRPr="002C1D60">
        <w:rPr>
          <w:lang w:val="en-US"/>
        </w:rPr>
        <w:t xml:space="preserve"> import</w:t>
      </w:r>
      <w:proofErr w:type="gramEnd"/>
      <w:r w:rsidRPr="002C1D60">
        <w:rPr>
          <w:lang w:val="en-US"/>
        </w:rPr>
        <w:t xml:space="preserve"> ARIMA</w:t>
      </w:r>
    </w:p>
    <w:p w14:paraId="6212CA73" w14:textId="77777777" w:rsidR="008F49E1" w:rsidRPr="002C1D60" w:rsidRDefault="008F49E1" w:rsidP="00DC4ACE">
      <w:pPr>
        <w:spacing w:line="240" w:lineRule="auto"/>
        <w:ind w:firstLine="0"/>
        <w:rPr>
          <w:lang w:val="en-US"/>
        </w:rPr>
      </w:pPr>
      <w:r w:rsidRPr="002C1D60">
        <w:rPr>
          <w:lang w:val="en-US"/>
        </w:rPr>
        <w:t xml:space="preserve">from </w:t>
      </w:r>
      <w:proofErr w:type="spellStart"/>
      <w:proofErr w:type="gramStart"/>
      <w:r w:rsidRPr="002C1D60">
        <w:rPr>
          <w:lang w:val="en-US"/>
        </w:rPr>
        <w:t>statsmodels.tsa.statespace</w:t>
      </w:r>
      <w:proofErr w:type="gramEnd"/>
      <w:r w:rsidRPr="002C1D60">
        <w:rPr>
          <w:lang w:val="en-US"/>
        </w:rPr>
        <w:t>.sarimax</w:t>
      </w:r>
      <w:proofErr w:type="spellEnd"/>
      <w:r w:rsidRPr="002C1D60">
        <w:rPr>
          <w:lang w:val="en-US"/>
        </w:rPr>
        <w:t xml:space="preserve"> import SARIMAX</w:t>
      </w:r>
    </w:p>
    <w:p w14:paraId="05ED7D51" w14:textId="77777777" w:rsidR="008F49E1" w:rsidRPr="008F49E1" w:rsidRDefault="008F49E1" w:rsidP="00DC4ACE">
      <w:pPr>
        <w:spacing w:line="240" w:lineRule="auto"/>
        <w:ind w:firstLine="0"/>
        <w:rPr>
          <w:lang w:val="es-ES"/>
        </w:rPr>
      </w:pPr>
      <w:r w:rsidRPr="008F49E1">
        <w:rPr>
          <w:lang w:val="es-ES"/>
        </w:rPr>
        <w:t xml:space="preserve"># </w:t>
      </w:r>
      <w:proofErr w:type="spellStart"/>
      <w:r w:rsidRPr="008F49E1">
        <w:rPr>
          <w:lang w:val="es-ES"/>
        </w:rPr>
        <w:t>from</w:t>
      </w:r>
      <w:proofErr w:type="spellEnd"/>
      <w:r w:rsidRPr="008F49E1">
        <w:rPr>
          <w:lang w:val="es-ES"/>
        </w:rPr>
        <w:t xml:space="preserve"> </w:t>
      </w:r>
      <w:proofErr w:type="spellStart"/>
      <w:r w:rsidRPr="008F49E1">
        <w:rPr>
          <w:lang w:val="es-ES"/>
        </w:rPr>
        <w:t>prophet</w:t>
      </w:r>
      <w:proofErr w:type="spellEnd"/>
      <w:r w:rsidRPr="008F49E1">
        <w:rPr>
          <w:lang w:val="es-ES"/>
        </w:rPr>
        <w:t xml:space="preserve"> </w:t>
      </w:r>
      <w:proofErr w:type="spellStart"/>
      <w:r w:rsidRPr="008F49E1">
        <w:rPr>
          <w:lang w:val="es-ES"/>
        </w:rPr>
        <w:t>import</w:t>
      </w:r>
      <w:proofErr w:type="spellEnd"/>
      <w:r w:rsidRPr="008F49E1">
        <w:rPr>
          <w:lang w:val="es-ES"/>
        </w:rPr>
        <w:t xml:space="preserve"> Prophet # Opcional</w:t>
      </w:r>
    </w:p>
    <w:p w14:paraId="02ED303F" w14:textId="77777777" w:rsidR="008F49E1" w:rsidRPr="002C1D60" w:rsidRDefault="008F49E1" w:rsidP="00DC4ACE">
      <w:pPr>
        <w:spacing w:line="240" w:lineRule="auto"/>
        <w:ind w:firstLine="0"/>
        <w:rPr>
          <w:lang w:val="en-US"/>
        </w:rPr>
      </w:pPr>
      <w:r w:rsidRPr="002C1D60">
        <w:rPr>
          <w:lang w:val="en-US"/>
        </w:rPr>
        <w:t xml:space="preserve">from </w:t>
      </w:r>
      <w:proofErr w:type="spellStart"/>
      <w:proofErr w:type="gramStart"/>
      <w:r w:rsidRPr="002C1D60">
        <w:rPr>
          <w:lang w:val="en-US"/>
        </w:rPr>
        <w:t>tensorflow.keras</w:t>
      </w:r>
      <w:proofErr w:type="gramEnd"/>
      <w:r w:rsidRPr="002C1D60">
        <w:rPr>
          <w:lang w:val="en-US"/>
        </w:rPr>
        <w:t>.models</w:t>
      </w:r>
      <w:proofErr w:type="spellEnd"/>
      <w:r w:rsidRPr="002C1D60">
        <w:rPr>
          <w:lang w:val="en-US"/>
        </w:rPr>
        <w:t xml:space="preserve"> import Sequential</w:t>
      </w:r>
    </w:p>
    <w:p w14:paraId="60608D9E" w14:textId="77777777" w:rsidR="008F49E1" w:rsidRPr="002C1D60" w:rsidRDefault="008F49E1" w:rsidP="00DC4ACE">
      <w:pPr>
        <w:spacing w:line="240" w:lineRule="auto"/>
        <w:ind w:firstLine="0"/>
        <w:rPr>
          <w:lang w:val="en-US"/>
        </w:rPr>
      </w:pPr>
      <w:r w:rsidRPr="002C1D60">
        <w:rPr>
          <w:lang w:val="en-US"/>
        </w:rPr>
        <w:t xml:space="preserve">from </w:t>
      </w:r>
      <w:proofErr w:type="spellStart"/>
      <w:proofErr w:type="gramStart"/>
      <w:r w:rsidRPr="002C1D60">
        <w:rPr>
          <w:lang w:val="en-US"/>
        </w:rPr>
        <w:t>tensorflow.keras</w:t>
      </w:r>
      <w:proofErr w:type="gramEnd"/>
      <w:r w:rsidRPr="002C1D60">
        <w:rPr>
          <w:lang w:val="en-US"/>
        </w:rPr>
        <w:t>.layers</w:t>
      </w:r>
      <w:proofErr w:type="spellEnd"/>
      <w:r w:rsidRPr="002C1D60">
        <w:rPr>
          <w:lang w:val="en-US"/>
        </w:rPr>
        <w:t xml:space="preserve"> import Dense, LSTM, GRU</w:t>
      </w:r>
    </w:p>
    <w:p w14:paraId="7325D119" w14:textId="77777777" w:rsidR="008F49E1" w:rsidRPr="002C1D60" w:rsidRDefault="008F49E1" w:rsidP="00DC4ACE">
      <w:pPr>
        <w:spacing w:line="240" w:lineRule="auto"/>
        <w:ind w:firstLine="0"/>
        <w:rPr>
          <w:lang w:val="en-US"/>
        </w:rPr>
      </w:pPr>
      <w:r w:rsidRPr="002C1D60">
        <w:rPr>
          <w:lang w:val="en-US"/>
        </w:rPr>
        <w:t>import warnings</w:t>
      </w:r>
    </w:p>
    <w:p w14:paraId="10D27A94" w14:textId="77777777" w:rsidR="00E857BA" w:rsidRPr="002C1D60" w:rsidRDefault="00E857BA" w:rsidP="00DC4ACE">
      <w:pPr>
        <w:spacing w:line="240" w:lineRule="auto"/>
        <w:ind w:firstLine="0"/>
        <w:rPr>
          <w:lang w:val="en-US"/>
        </w:rPr>
      </w:pPr>
    </w:p>
    <w:p w14:paraId="54679779" w14:textId="0CD38FBD" w:rsidR="008F49E1" w:rsidRDefault="008F49E1" w:rsidP="00DC4ACE">
      <w:pPr>
        <w:spacing w:line="240" w:lineRule="auto"/>
        <w:ind w:firstLine="0"/>
        <w:rPr>
          <w:lang w:val="es-ES"/>
        </w:rPr>
      </w:pPr>
      <w:proofErr w:type="spellStart"/>
      <w:proofErr w:type="gramStart"/>
      <w:r w:rsidRPr="008F49E1">
        <w:rPr>
          <w:lang w:val="es-ES"/>
        </w:rPr>
        <w:t>warnings.filterwarnings</w:t>
      </w:r>
      <w:proofErr w:type="spellEnd"/>
      <w:proofErr w:type="gramEnd"/>
      <w:r w:rsidRPr="008F49E1">
        <w:rPr>
          <w:lang w:val="es-ES"/>
        </w:rPr>
        <w:t>('ignore')</w:t>
      </w:r>
    </w:p>
    <w:p w14:paraId="4E6E12A2" w14:textId="77777777" w:rsidR="008F49E1" w:rsidRDefault="008F49E1" w:rsidP="00DC4ACE">
      <w:pPr>
        <w:spacing w:line="240" w:lineRule="auto"/>
        <w:ind w:firstLine="0"/>
        <w:rPr>
          <w:lang w:val="es-ES"/>
        </w:rPr>
      </w:pPr>
    </w:p>
    <w:p w14:paraId="120AFCE4" w14:textId="1BD0BFE9" w:rsidR="008F49E1" w:rsidRPr="008F49E1" w:rsidRDefault="008F49E1" w:rsidP="00DC4ACE">
      <w:pPr>
        <w:spacing w:line="240" w:lineRule="auto"/>
        <w:ind w:firstLine="0"/>
        <w:rPr>
          <w:lang w:val="es-ES"/>
        </w:rPr>
      </w:pPr>
      <w:r w:rsidRPr="008F49E1">
        <w:rPr>
          <w:lang w:val="es-ES"/>
        </w:rPr>
        <w:t># ====================================================================</w:t>
      </w:r>
    </w:p>
    <w:p w14:paraId="4A947C83" w14:textId="77777777" w:rsidR="008F49E1" w:rsidRPr="008F49E1" w:rsidRDefault="008F49E1" w:rsidP="00DC4ACE">
      <w:pPr>
        <w:spacing w:line="240" w:lineRule="auto"/>
        <w:ind w:firstLine="0"/>
        <w:rPr>
          <w:lang w:val="es-ES"/>
        </w:rPr>
      </w:pPr>
      <w:r w:rsidRPr="008F49E1">
        <w:rPr>
          <w:lang w:val="es-ES"/>
        </w:rPr>
        <w:t># 2. CARGA Y PREPROCESAMIENTO DE TUS DATOS REALES</w:t>
      </w:r>
    </w:p>
    <w:p w14:paraId="3D798495" w14:textId="4ADB190B" w:rsidR="008F49E1" w:rsidRPr="008F49E1" w:rsidRDefault="008F49E1" w:rsidP="00DC4ACE">
      <w:pPr>
        <w:spacing w:line="240" w:lineRule="auto"/>
        <w:ind w:firstLine="0"/>
        <w:rPr>
          <w:lang w:val="es-ES"/>
        </w:rPr>
      </w:pPr>
      <w:r w:rsidRPr="008F49E1">
        <w:rPr>
          <w:lang w:val="es-ES"/>
        </w:rPr>
        <w:t># ====================================================================</w:t>
      </w:r>
    </w:p>
    <w:p w14:paraId="79E01D8B" w14:textId="77777777" w:rsidR="008F49E1" w:rsidRPr="008F49E1" w:rsidRDefault="008F49E1" w:rsidP="00DC4ACE">
      <w:pPr>
        <w:spacing w:line="240" w:lineRule="auto"/>
        <w:ind w:firstLine="0"/>
        <w:rPr>
          <w:lang w:val="es-ES"/>
        </w:rPr>
      </w:pPr>
      <w:proofErr w:type="spellStart"/>
      <w:proofErr w:type="gramStart"/>
      <w:r w:rsidRPr="008F49E1">
        <w:rPr>
          <w:lang w:val="es-ES"/>
        </w:rPr>
        <w:t>print</w:t>
      </w:r>
      <w:proofErr w:type="spellEnd"/>
      <w:r w:rsidRPr="008F49E1">
        <w:rPr>
          <w:lang w:val="es-ES"/>
        </w:rPr>
        <w:t>(</w:t>
      </w:r>
      <w:proofErr w:type="gramEnd"/>
      <w:r w:rsidRPr="008F49E1">
        <w:rPr>
          <w:lang w:val="es-ES"/>
        </w:rPr>
        <w:t>"Cargando y procesando datos...")</w:t>
      </w:r>
    </w:p>
    <w:p w14:paraId="25DA6066" w14:textId="77777777" w:rsidR="008F49E1" w:rsidRPr="008F49E1" w:rsidRDefault="008F49E1" w:rsidP="00DC4ACE">
      <w:pPr>
        <w:spacing w:line="240" w:lineRule="auto"/>
        <w:ind w:firstLine="0"/>
        <w:rPr>
          <w:lang w:val="es-ES"/>
        </w:rPr>
      </w:pPr>
    </w:p>
    <w:p w14:paraId="45B0E91E" w14:textId="77777777" w:rsidR="008F49E1" w:rsidRPr="008F49E1" w:rsidRDefault="008F49E1" w:rsidP="00DC4ACE">
      <w:pPr>
        <w:spacing w:line="240" w:lineRule="auto"/>
        <w:ind w:firstLine="0"/>
        <w:rPr>
          <w:lang w:val="es-ES"/>
        </w:rPr>
      </w:pPr>
      <w:r w:rsidRPr="008F49E1">
        <w:rPr>
          <w:lang w:val="es-ES"/>
        </w:rPr>
        <w:t># Cargar tu archivo CSV</w:t>
      </w:r>
    </w:p>
    <w:p w14:paraId="2EEC095A" w14:textId="77777777" w:rsidR="008F49E1" w:rsidRPr="008F49E1" w:rsidRDefault="008F49E1" w:rsidP="00DC4ACE">
      <w:pPr>
        <w:spacing w:line="240" w:lineRule="auto"/>
        <w:ind w:firstLine="0"/>
        <w:rPr>
          <w:lang w:val="es-ES"/>
        </w:rPr>
      </w:pPr>
      <w:proofErr w:type="spellStart"/>
      <w:r w:rsidRPr="008F49E1">
        <w:rPr>
          <w:lang w:val="es-ES"/>
        </w:rPr>
        <w:t>df</w:t>
      </w:r>
      <w:proofErr w:type="spellEnd"/>
      <w:r w:rsidRPr="008F49E1">
        <w:rPr>
          <w:lang w:val="es-ES"/>
        </w:rPr>
        <w:t xml:space="preserve"> = </w:t>
      </w:r>
      <w:proofErr w:type="spellStart"/>
      <w:proofErr w:type="gramStart"/>
      <w:r w:rsidRPr="008F49E1">
        <w:rPr>
          <w:lang w:val="es-ES"/>
        </w:rPr>
        <w:t>pd.read</w:t>
      </w:r>
      <w:proofErr w:type="gramEnd"/>
      <w:r w:rsidRPr="008F49E1">
        <w:rPr>
          <w:lang w:val="es-ES"/>
        </w:rPr>
        <w:t>_csv</w:t>
      </w:r>
      <w:proofErr w:type="spellEnd"/>
      <w:r w:rsidRPr="008F49E1">
        <w:rPr>
          <w:lang w:val="es-ES"/>
        </w:rPr>
        <w:t>('tickets_fechas_reordenadas_2022_2025.csv')</w:t>
      </w:r>
    </w:p>
    <w:p w14:paraId="2D186C53" w14:textId="77777777" w:rsidR="008F49E1" w:rsidRPr="008F49E1" w:rsidRDefault="008F49E1" w:rsidP="00DC4ACE">
      <w:pPr>
        <w:spacing w:line="240" w:lineRule="auto"/>
        <w:ind w:firstLine="0"/>
        <w:rPr>
          <w:lang w:val="es-ES"/>
        </w:rPr>
      </w:pPr>
      <w:r w:rsidRPr="008F49E1">
        <w:rPr>
          <w:lang w:val="es-ES"/>
        </w:rPr>
        <w:t xml:space="preserve"># Convertir columna fecha a </w:t>
      </w:r>
      <w:proofErr w:type="spellStart"/>
      <w:r w:rsidRPr="008F49E1">
        <w:rPr>
          <w:lang w:val="es-ES"/>
        </w:rPr>
        <w:t>datetime</w:t>
      </w:r>
      <w:proofErr w:type="spellEnd"/>
      <w:r w:rsidRPr="008F49E1">
        <w:rPr>
          <w:lang w:val="es-ES"/>
        </w:rPr>
        <w:t xml:space="preserve"> y limpiar</w:t>
      </w:r>
    </w:p>
    <w:p w14:paraId="1D0067B9" w14:textId="77777777" w:rsidR="008F49E1" w:rsidRPr="008F49E1" w:rsidRDefault="008F49E1" w:rsidP="00DC4ACE">
      <w:pPr>
        <w:spacing w:line="240" w:lineRule="auto"/>
        <w:ind w:firstLine="0"/>
        <w:rPr>
          <w:lang w:val="es-ES"/>
        </w:rPr>
      </w:pPr>
      <w:proofErr w:type="spellStart"/>
      <w:r w:rsidRPr="008F49E1">
        <w:rPr>
          <w:lang w:val="es-ES"/>
        </w:rPr>
        <w:t>df</w:t>
      </w:r>
      <w:proofErr w:type="spellEnd"/>
      <w:r w:rsidRPr="008F49E1">
        <w:rPr>
          <w:lang w:val="es-ES"/>
        </w:rPr>
        <w:t xml:space="preserve">['fecha'] = </w:t>
      </w:r>
      <w:proofErr w:type="spellStart"/>
      <w:r w:rsidRPr="008F49E1">
        <w:rPr>
          <w:lang w:val="es-ES"/>
        </w:rPr>
        <w:t>pd.to_datetime</w:t>
      </w:r>
      <w:proofErr w:type="spellEnd"/>
      <w:r w:rsidRPr="008F49E1">
        <w:rPr>
          <w:lang w:val="es-ES"/>
        </w:rPr>
        <w:t>(</w:t>
      </w:r>
      <w:proofErr w:type="spellStart"/>
      <w:r w:rsidRPr="008F49E1">
        <w:rPr>
          <w:lang w:val="es-ES"/>
        </w:rPr>
        <w:t>df</w:t>
      </w:r>
      <w:proofErr w:type="spellEnd"/>
      <w:r w:rsidRPr="008F49E1">
        <w:rPr>
          <w:lang w:val="es-ES"/>
        </w:rPr>
        <w:t xml:space="preserve">['fecha'], </w:t>
      </w:r>
      <w:proofErr w:type="spellStart"/>
      <w:r w:rsidRPr="008F49E1">
        <w:rPr>
          <w:lang w:val="es-ES"/>
        </w:rPr>
        <w:t>errors</w:t>
      </w:r>
      <w:proofErr w:type="spellEnd"/>
      <w:r w:rsidRPr="008F49E1">
        <w:rPr>
          <w:lang w:val="es-ES"/>
        </w:rPr>
        <w:t>='coerce')</w:t>
      </w:r>
    </w:p>
    <w:p w14:paraId="3397E732" w14:textId="77777777" w:rsidR="008F49E1" w:rsidRPr="008F49E1" w:rsidRDefault="008F49E1" w:rsidP="00DC4ACE">
      <w:pPr>
        <w:spacing w:line="240" w:lineRule="auto"/>
        <w:ind w:firstLine="0"/>
        <w:rPr>
          <w:lang w:val="es-ES"/>
        </w:rPr>
      </w:pPr>
      <w:proofErr w:type="spellStart"/>
      <w:r w:rsidRPr="008F49E1">
        <w:rPr>
          <w:lang w:val="es-ES"/>
        </w:rPr>
        <w:t>df</w:t>
      </w:r>
      <w:proofErr w:type="spellEnd"/>
      <w:r w:rsidRPr="008F49E1">
        <w:rPr>
          <w:lang w:val="es-ES"/>
        </w:rPr>
        <w:t xml:space="preserve"> = </w:t>
      </w:r>
      <w:proofErr w:type="spellStart"/>
      <w:proofErr w:type="gramStart"/>
      <w:r w:rsidRPr="008F49E1">
        <w:rPr>
          <w:lang w:val="es-ES"/>
        </w:rPr>
        <w:t>df.dropna</w:t>
      </w:r>
      <w:proofErr w:type="spellEnd"/>
      <w:proofErr w:type="gramEnd"/>
      <w:r w:rsidRPr="008F49E1">
        <w:rPr>
          <w:lang w:val="es-ES"/>
        </w:rPr>
        <w:t>(</w:t>
      </w:r>
      <w:proofErr w:type="spellStart"/>
      <w:r w:rsidRPr="008F49E1">
        <w:rPr>
          <w:lang w:val="es-ES"/>
        </w:rPr>
        <w:t>subset</w:t>
      </w:r>
      <w:proofErr w:type="spellEnd"/>
      <w:r w:rsidRPr="008F49E1">
        <w:rPr>
          <w:lang w:val="es-ES"/>
        </w:rPr>
        <w:t>=['fecha'])</w:t>
      </w:r>
    </w:p>
    <w:p w14:paraId="73C9B7A4" w14:textId="77777777" w:rsidR="008F49E1" w:rsidRPr="008F49E1" w:rsidRDefault="008F49E1" w:rsidP="00DC4ACE">
      <w:pPr>
        <w:spacing w:line="240" w:lineRule="auto"/>
        <w:ind w:firstLine="0"/>
        <w:rPr>
          <w:lang w:val="es-ES"/>
        </w:rPr>
      </w:pPr>
      <w:r w:rsidRPr="008F49E1">
        <w:rPr>
          <w:lang w:val="es-ES"/>
        </w:rPr>
        <w:t># Extraer solo la fecha (día) y contar tickets por día</w:t>
      </w:r>
    </w:p>
    <w:p w14:paraId="1C9703FE" w14:textId="77777777" w:rsidR="008F49E1" w:rsidRPr="002C1D60" w:rsidRDefault="008F49E1" w:rsidP="00DC4ACE">
      <w:pPr>
        <w:spacing w:line="240" w:lineRule="auto"/>
        <w:ind w:firstLine="0"/>
        <w:rPr>
          <w:lang w:val="en-US"/>
        </w:rPr>
      </w:pPr>
      <w:proofErr w:type="spellStart"/>
      <w:r w:rsidRPr="002C1D60">
        <w:rPr>
          <w:lang w:val="en-US"/>
        </w:rPr>
        <w:t>df_diario</w:t>
      </w:r>
      <w:proofErr w:type="spellEnd"/>
      <w:r w:rsidRPr="002C1D60">
        <w:rPr>
          <w:lang w:val="en-US"/>
        </w:rPr>
        <w:t xml:space="preserve"> = </w:t>
      </w:r>
      <w:proofErr w:type="gramStart"/>
      <w:r w:rsidRPr="002C1D60">
        <w:rPr>
          <w:lang w:val="en-US"/>
        </w:rPr>
        <w:t>df.groupby</w:t>
      </w:r>
      <w:proofErr w:type="gramEnd"/>
      <w:r w:rsidRPr="002C1D60">
        <w:rPr>
          <w:lang w:val="en-US"/>
        </w:rPr>
        <w:t>(df['fecha'].</w:t>
      </w:r>
      <w:proofErr w:type="gramStart"/>
      <w:r w:rsidRPr="002C1D60">
        <w:rPr>
          <w:lang w:val="en-US"/>
        </w:rPr>
        <w:t>dt.date).size</w:t>
      </w:r>
      <w:proofErr w:type="gramEnd"/>
      <w:r w:rsidRPr="002C1D60">
        <w:rPr>
          <w:lang w:val="en-US"/>
        </w:rPr>
        <w:t>(</w:t>
      </w:r>
      <w:proofErr w:type="gramStart"/>
      <w:r w:rsidRPr="002C1D60">
        <w:rPr>
          <w:lang w:val="en-US"/>
        </w:rPr>
        <w:t>).reset</w:t>
      </w:r>
      <w:proofErr w:type="gramEnd"/>
      <w:r w:rsidRPr="002C1D60">
        <w:rPr>
          <w:lang w:val="en-US"/>
        </w:rPr>
        <w:t>_index(name='tickets')</w:t>
      </w:r>
    </w:p>
    <w:p w14:paraId="6880F306" w14:textId="77777777" w:rsidR="008F49E1" w:rsidRPr="008F49E1" w:rsidRDefault="008F49E1" w:rsidP="00DC4ACE">
      <w:pPr>
        <w:spacing w:line="240" w:lineRule="auto"/>
        <w:ind w:firstLine="0"/>
        <w:rPr>
          <w:lang w:val="es-ES"/>
        </w:rPr>
      </w:pPr>
      <w:proofErr w:type="spellStart"/>
      <w:r w:rsidRPr="008F49E1">
        <w:rPr>
          <w:lang w:val="es-ES"/>
        </w:rPr>
        <w:t>df_diario</w:t>
      </w:r>
      <w:proofErr w:type="spellEnd"/>
      <w:r w:rsidRPr="008F49E1">
        <w:rPr>
          <w:lang w:val="es-ES"/>
        </w:rPr>
        <w:t xml:space="preserve">['fecha'] = </w:t>
      </w:r>
      <w:proofErr w:type="spellStart"/>
      <w:r w:rsidRPr="008F49E1">
        <w:rPr>
          <w:lang w:val="es-ES"/>
        </w:rPr>
        <w:t>pd.to_datetime</w:t>
      </w:r>
      <w:proofErr w:type="spellEnd"/>
      <w:r w:rsidRPr="008F49E1">
        <w:rPr>
          <w:lang w:val="es-ES"/>
        </w:rPr>
        <w:t>(</w:t>
      </w:r>
      <w:proofErr w:type="spellStart"/>
      <w:r w:rsidRPr="008F49E1">
        <w:rPr>
          <w:lang w:val="es-ES"/>
        </w:rPr>
        <w:t>df_diario</w:t>
      </w:r>
      <w:proofErr w:type="spellEnd"/>
      <w:r w:rsidRPr="008F49E1">
        <w:rPr>
          <w:lang w:val="es-ES"/>
        </w:rPr>
        <w:t>['fecha'])</w:t>
      </w:r>
    </w:p>
    <w:p w14:paraId="35F81F85" w14:textId="77777777" w:rsidR="008F49E1" w:rsidRPr="002C1D60" w:rsidRDefault="008F49E1" w:rsidP="00DC4ACE">
      <w:pPr>
        <w:spacing w:line="240" w:lineRule="auto"/>
        <w:ind w:firstLine="0"/>
        <w:rPr>
          <w:lang w:val="en-US"/>
        </w:rPr>
      </w:pPr>
      <w:proofErr w:type="spellStart"/>
      <w:r w:rsidRPr="002C1D60">
        <w:rPr>
          <w:lang w:val="en-US"/>
        </w:rPr>
        <w:t>df_diario.set_</w:t>
      </w:r>
      <w:proofErr w:type="gramStart"/>
      <w:r w:rsidRPr="002C1D60">
        <w:rPr>
          <w:lang w:val="en-US"/>
        </w:rPr>
        <w:t>index</w:t>
      </w:r>
      <w:proofErr w:type="spellEnd"/>
      <w:r w:rsidRPr="002C1D60">
        <w:rPr>
          <w:lang w:val="en-US"/>
        </w:rPr>
        <w:t>(</w:t>
      </w:r>
      <w:proofErr w:type="gramEnd"/>
      <w:r w:rsidRPr="002C1D60">
        <w:rPr>
          <w:lang w:val="en-US"/>
        </w:rPr>
        <w:t>'</w:t>
      </w:r>
      <w:proofErr w:type="spellStart"/>
      <w:r w:rsidRPr="002C1D60">
        <w:rPr>
          <w:lang w:val="en-US"/>
        </w:rPr>
        <w:t>fecha</w:t>
      </w:r>
      <w:proofErr w:type="spellEnd"/>
      <w:r w:rsidRPr="002C1D60">
        <w:rPr>
          <w:lang w:val="en-US"/>
        </w:rPr>
        <w:t xml:space="preserve">', </w:t>
      </w:r>
      <w:proofErr w:type="spellStart"/>
      <w:r w:rsidRPr="002C1D60">
        <w:rPr>
          <w:lang w:val="en-US"/>
        </w:rPr>
        <w:t>inplace</w:t>
      </w:r>
      <w:proofErr w:type="spellEnd"/>
      <w:r w:rsidRPr="002C1D60">
        <w:rPr>
          <w:lang w:val="en-US"/>
        </w:rPr>
        <w:t>=True)</w:t>
      </w:r>
    </w:p>
    <w:p w14:paraId="046D030D" w14:textId="77777777" w:rsidR="008F49E1" w:rsidRPr="008F49E1" w:rsidRDefault="008F49E1" w:rsidP="00DC4ACE">
      <w:pPr>
        <w:spacing w:line="240" w:lineRule="auto"/>
        <w:ind w:firstLine="0"/>
        <w:rPr>
          <w:lang w:val="es-ES"/>
        </w:rPr>
      </w:pPr>
      <w:r w:rsidRPr="008F49E1">
        <w:rPr>
          <w:lang w:val="es-ES"/>
        </w:rPr>
        <w:t># Rellenar días faltantes con 0 (importante para series temporales)</w:t>
      </w:r>
    </w:p>
    <w:p w14:paraId="651AB900" w14:textId="77777777" w:rsidR="008F49E1" w:rsidRPr="008F49E1" w:rsidRDefault="008F49E1" w:rsidP="00DC4ACE">
      <w:pPr>
        <w:spacing w:line="240" w:lineRule="auto"/>
        <w:ind w:firstLine="0"/>
        <w:rPr>
          <w:lang w:val="es-ES"/>
        </w:rPr>
      </w:pPr>
      <w:proofErr w:type="spellStart"/>
      <w:r w:rsidRPr="008F49E1">
        <w:rPr>
          <w:lang w:val="es-ES"/>
        </w:rPr>
        <w:t>df_diario</w:t>
      </w:r>
      <w:proofErr w:type="spellEnd"/>
      <w:r w:rsidRPr="008F49E1">
        <w:rPr>
          <w:lang w:val="es-ES"/>
        </w:rPr>
        <w:t xml:space="preserve"> = </w:t>
      </w:r>
      <w:proofErr w:type="spellStart"/>
      <w:r w:rsidRPr="008F49E1">
        <w:rPr>
          <w:lang w:val="es-ES"/>
        </w:rPr>
        <w:t>df_</w:t>
      </w:r>
      <w:proofErr w:type="gramStart"/>
      <w:r w:rsidRPr="008F49E1">
        <w:rPr>
          <w:lang w:val="es-ES"/>
        </w:rPr>
        <w:t>diario.asfreq</w:t>
      </w:r>
      <w:proofErr w:type="spellEnd"/>
      <w:proofErr w:type="gramEnd"/>
      <w:r w:rsidRPr="008F49E1">
        <w:rPr>
          <w:lang w:val="es-ES"/>
        </w:rPr>
        <w:t>('D'</w:t>
      </w:r>
      <w:proofErr w:type="gramStart"/>
      <w:r w:rsidRPr="008F49E1">
        <w:rPr>
          <w:lang w:val="es-ES"/>
        </w:rPr>
        <w:t>).</w:t>
      </w:r>
      <w:proofErr w:type="spellStart"/>
      <w:r w:rsidRPr="008F49E1">
        <w:rPr>
          <w:lang w:val="es-ES"/>
        </w:rPr>
        <w:t>fillna</w:t>
      </w:r>
      <w:proofErr w:type="spellEnd"/>
      <w:proofErr w:type="gramEnd"/>
      <w:r w:rsidRPr="008F49E1">
        <w:rPr>
          <w:lang w:val="es-ES"/>
        </w:rPr>
        <w:t>(0)</w:t>
      </w:r>
    </w:p>
    <w:p w14:paraId="7E279709" w14:textId="77777777" w:rsidR="008F49E1" w:rsidRPr="008F49E1" w:rsidRDefault="008F49E1" w:rsidP="00DC4ACE">
      <w:pPr>
        <w:spacing w:line="240" w:lineRule="auto"/>
        <w:ind w:firstLine="0"/>
        <w:rPr>
          <w:lang w:val="es-ES"/>
        </w:rPr>
      </w:pPr>
      <w:proofErr w:type="spellStart"/>
      <w:proofErr w:type="gramStart"/>
      <w:r w:rsidRPr="008F49E1">
        <w:rPr>
          <w:lang w:val="es-ES"/>
        </w:rPr>
        <w:t>print</w:t>
      </w:r>
      <w:proofErr w:type="spellEnd"/>
      <w:r w:rsidRPr="008F49E1">
        <w:rPr>
          <w:lang w:val="es-ES"/>
        </w:rPr>
        <w:t>(</w:t>
      </w:r>
      <w:proofErr w:type="spellStart"/>
      <w:proofErr w:type="gramEnd"/>
      <w:r w:rsidRPr="008F49E1">
        <w:rPr>
          <w:lang w:val="es-ES"/>
        </w:rPr>
        <w:t>f"Serie</w:t>
      </w:r>
      <w:proofErr w:type="spellEnd"/>
      <w:r w:rsidRPr="008F49E1">
        <w:rPr>
          <w:lang w:val="es-ES"/>
        </w:rPr>
        <w:t xml:space="preserve"> temporal creada: {</w:t>
      </w:r>
      <w:proofErr w:type="spellStart"/>
      <w:r w:rsidRPr="008F49E1">
        <w:rPr>
          <w:lang w:val="es-ES"/>
        </w:rPr>
        <w:t>len</w:t>
      </w:r>
      <w:proofErr w:type="spellEnd"/>
      <w:r w:rsidRPr="008F49E1">
        <w:rPr>
          <w:lang w:val="es-ES"/>
        </w:rPr>
        <w:t>(</w:t>
      </w:r>
      <w:proofErr w:type="spellStart"/>
      <w:r w:rsidRPr="008F49E1">
        <w:rPr>
          <w:lang w:val="es-ES"/>
        </w:rPr>
        <w:t>df_diario</w:t>
      </w:r>
      <w:proofErr w:type="spellEnd"/>
      <w:r w:rsidRPr="008F49E1">
        <w:rPr>
          <w:lang w:val="es-ES"/>
        </w:rPr>
        <w:t>)} días")</w:t>
      </w:r>
    </w:p>
    <w:p w14:paraId="01F92DAD" w14:textId="77777777" w:rsidR="008F49E1" w:rsidRPr="008F49E1" w:rsidRDefault="008F49E1" w:rsidP="00DC4ACE">
      <w:pPr>
        <w:spacing w:line="240" w:lineRule="auto"/>
        <w:ind w:firstLine="0"/>
        <w:rPr>
          <w:lang w:val="es-ES"/>
        </w:rPr>
      </w:pPr>
      <w:r w:rsidRPr="008F49E1">
        <w:rPr>
          <w:lang w:val="es-ES"/>
        </w:rPr>
        <w:t># División Train/Test (Últimos 30 días para validación)</w:t>
      </w:r>
    </w:p>
    <w:p w14:paraId="4F59EE75" w14:textId="77777777" w:rsidR="008F49E1" w:rsidRPr="008F49E1" w:rsidRDefault="008F49E1" w:rsidP="00DC4ACE">
      <w:pPr>
        <w:spacing w:line="240" w:lineRule="auto"/>
        <w:ind w:firstLine="0"/>
        <w:rPr>
          <w:lang w:val="es-ES"/>
        </w:rPr>
      </w:pPr>
      <w:proofErr w:type="spellStart"/>
      <w:r w:rsidRPr="008F49E1">
        <w:rPr>
          <w:lang w:val="es-ES"/>
        </w:rPr>
        <w:t>test_days</w:t>
      </w:r>
      <w:proofErr w:type="spellEnd"/>
      <w:r w:rsidRPr="008F49E1">
        <w:rPr>
          <w:lang w:val="es-ES"/>
        </w:rPr>
        <w:t xml:space="preserve"> = 30</w:t>
      </w:r>
    </w:p>
    <w:p w14:paraId="481DE994" w14:textId="77777777" w:rsidR="008F49E1" w:rsidRPr="002C1D60" w:rsidRDefault="008F49E1" w:rsidP="00DC4ACE">
      <w:pPr>
        <w:spacing w:line="240" w:lineRule="auto"/>
        <w:ind w:firstLine="0"/>
        <w:rPr>
          <w:lang w:val="en-US"/>
        </w:rPr>
      </w:pPr>
      <w:r w:rsidRPr="002C1D60">
        <w:rPr>
          <w:lang w:val="en-US"/>
        </w:rPr>
        <w:t xml:space="preserve">train = </w:t>
      </w:r>
      <w:proofErr w:type="spellStart"/>
      <w:r w:rsidRPr="002C1D60">
        <w:rPr>
          <w:lang w:val="en-US"/>
        </w:rPr>
        <w:t>df_</w:t>
      </w:r>
      <w:proofErr w:type="gramStart"/>
      <w:r w:rsidRPr="002C1D60">
        <w:rPr>
          <w:lang w:val="en-US"/>
        </w:rPr>
        <w:t>diario.iloc</w:t>
      </w:r>
      <w:proofErr w:type="spellEnd"/>
      <w:r w:rsidRPr="002C1D60">
        <w:rPr>
          <w:lang w:val="en-US"/>
        </w:rPr>
        <w:t>[:-</w:t>
      </w:r>
      <w:proofErr w:type="spellStart"/>
      <w:proofErr w:type="gramEnd"/>
      <w:r w:rsidRPr="002C1D60">
        <w:rPr>
          <w:lang w:val="en-US"/>
        </w:rPr>
        <w:t>test_days</w:t>
      </w:r>
      <w:proofErr w:type="spellEnd"/>
      <w:r w:rsidRPr="002C1D60">
        <w:rPr>
          <w:lang w:val="en-US"/>
        </w:rPr>
        <w:t>]</w:t>
      </w:r>
    </w:p>
    <w:p w14:paraId="3E96B2E6" w14:textId="77777777" w:rsidR="008F49E1" w:rsidRPr="002C1D60" w:rsidRDefault="008F49E1" w:rsidP="00DC4ACE">
      <w:pPr>
        <w:spacing w:line="240" w:lineRule="auto"/>
        <w:ind w:firstLine="0"/>
        <w:rPr>
          <w:lang w:val="en-US"/>
        </w:rPr>
      </w:pPr>
      <w:r w:rsidRPr="002C1D60">
        <w:rPr>
          <w:lang w:val="en-US"/>
        </w:rPr>
        <w:t xml:space="preserve">test = </w:t>
      </w:r>
      <w:proofErr w:type="spellStart"/>
      <w:r w:rsidRPr="002C1D60">
        <w:rPr>
          <w:lang w:val="en-US"/>
        </w:rPr>
        <w:t>df_</w:t>
      </w:r>
      <w:proofErr w:type="gramStart"/>
      <w:r w:rsidRPr="002C1D60">
        <w:rPr>
          <w:lang w:val="en-US"/>
        </w:rPr>
        <w:t>diario.iloc</w:t>
      </w:r>
      <w:proofErr w:type="spellEnd"/>
      <w:proofErr w:type="gramEnd"/>
      <w:r w:rsidRPr="002C1D60">
        <w:rPr>
          <w:lang w:val="en-US"/>
        </w:rPr>
        <w:t>[-</w:t>
      </w:r>
      <w:proofErr w:type="spellStart"/>
      <w:r w:rsidRPr="002C1D60">
        <w:rPr>
          <w:lang w:val="en-US"/>
        </w:rPr>
        <w:t>test_days</w:t>
      </w:r>
      <w:proofErr w:type="spellEnd"/>
      <w:r w:rsidRPr="002C1D60">
        <w:rPr>
          <w:lang w:val="en-US"/>
        </w:rPr>
        <w:t>:]</w:t>
      </w:r>
    </w:p>
    <w:p w14:paraId="42B21C19" w14:textId="3659FD1E" w:rsidR="008F49E1" w:rsidRDefault="008F49E1" w:rsidP="00DC4ACE">
      <w:pPr>
        <w:spacing w:line="240" w:lineRule="auto"/>
        <w:ind w:firstLine="0"/>
        <w:rPr>
          <w:lang w:val="es-ES"/>
        </w:rPr>
      </w:pPr>
      <w:proofErr w:type="spellStart"/>
      <w:r w:rsidRPr="008F49E1">
        <w:rPr>
          <w:lang w:val="es-ES"/>
        </w:rPr>
        <w:t>y_test</w:t>
      </w:r>
      <w:proofErr w:type="spellEnd"/>
      <w:r w:rsidRPr="008F49E1">
        <w:rPr>
          <w:lang w:val="es-ES"/>
        </w:rPr>
        <w:t xml:space="preserve"> = test['tickets']</w:t>
      </w:r>
    </w:p>
    <w:p w14:paraId="1661FB7C" w14:textId="77777777" w:rsidR="008F49E1" w:rsidRDefault="008F49E1" w:rsidP="00DC4ACE">
      <w:pPr>
        <w:spacing w:line="240" w:lineRule="auto"/>
        <w:ind w:firstLine="0"/>
        <w:rPr>
          <w:lang w:val="es-ES"/>
        </w:rPr>
      </w:pPr>
    </w:p>
    <w:p w14:paraId="280FF0F0" w14:textId="77777777" w:rsidR="00E857BA" w:rsidRDefault="00E857BA" w:rsidP="00DC4ACE">
      <w:pPr>
        <w:spacing w:line="240" w:lineRule="auto"/>
        <w:ind w:firstLine="0"/>
        <w:rPr>
          <w:lang w:val="es-ES"/>
        </w:rPr>
      </w:pPr>
    </w:p>
    <w:p w14:paraId="606259A9" w14:textId="1CE2BBF9" w:rsidR="008F49E1" w:rsidRDefault="008F49E1" w:rsidP="00DC4ACE">
      <w:pPr>
        <w:spacing w:line="240" w:lineRule="auto"/>
        <w:ind w:firstLine="0"/>
        <w:rPr>
          <w:lang w:val="es-ES"/>
        </w:rPr>
      </w:pPr>
      <w:r w:rsidRPr="008F49E1">
        <w:rPr>
          <w:noProof/>
          <w:lang w:val="es-ES"/>
        </w:rPr>
        <w:drawing>
          <wp:inline distT="0" distB="0" distL="0" distR="0" wp14:anchorId="0ECD6F74" wp14:editId="773CB538">
            <wp:extent cx="5577840" cy="413402"/>
            <wp:effectExtent l="0" t="0" r="381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39913"/>
                    <a:stretch/>
                  </pic:blipFill>
                  <pic:spPr bwMode="auto">
                    <a:xfrm>
                      <a:off x="0" y="0"/>
                      <a:ext cx="5719666" cy="423913"/>
                    </a:xfrm>
                    <a:prstGeom prst="rect">
                      <a:avLst/>
                    </a:prstGeom>
                    <a:ln>
                      <a:noFill/>
                    </a:ln>
                    <a:extLst>
                      <a:ext uri="{53640926-AAD7-44D8-BBD7-CCE9431645EC}">
                        <a14:shadowObscured xmlns:a14="http://schemas.microsoft.com/office/drawing/2010/main"/>
                      </a:ext>
                    </a:extLst>
                  </pic:spPr>
                </pic:pic>
              </a:graphicData>
            </a:graphic>
          </wp:inline>
        </w:drawing>
      </w:r>
    </w:p>
    <w:p w14:paraId="42E34A0D" w14:textId="77777777" w:rsidR="00E857BA" w:rsidRDefault="00E857BA" w:rsidP="00DC4ACE">
      <w:pPr>
        <w:spacing w:line="240" w:lineRule="auto"/>
        <w:ind w:firstLine="0"/>
        <w:rPr>
          <w:lang w:val="es-ES"/>
        </w:rPr>
      </w:pPr>
    </w:p>
    <w:p w14:paraId="7C906CB6" w14:textId="56F9F302" w:rsidR="008F49E1" w:rsidRPr="008F49E1" w:rsidRDefault="008F49E1" w:rsidP="00DC4ACE">
      <w:pPr>
        <w:spacing w:line="240" w:lineRule="auto"/>
        <w:ind w:firstLine="0"/>
        <w:rPr>
          <w:lang w:val="es-ES"/>
        </w:rPr>
      </w:pPr>
      <w:r w:rsidRPr="008F49E1">
        <w:rPr>
          <w:lang w:val="es-ES"/>
        </w:rPr>
        <w:t># ====================================================================</w:t>
      </w:r>
    </w:p>
    <w:p w14:paraId="4BA786AA" w14:textId="77777777" w:rsidR="008F49E1" w:rsidRPr="008F49E1" w:rsidRDefault="008F49E1" w:rsidP="00DC4ACE">
      <w:pPr>
        <w:spacing w:line="240" w:lineRule="auto"/>
        <w:ind w:firstLine="0"/>
        <w:rPr>
          <w:lang w:val="es-ES"/>
        </w:rPr>
      </w:pPr>
      <w:r w:rsidRPr="008F49E1">
        <w:rPr>
          <w:lang w:val="es-ES"/>
        </w:rPr>
        <w:lastRenderedPageBreak/>
        <w:t># 3. ENTRENAMIENTO DE MODELOS</w:t>
      </w:r>
    </w:p>
    <w:p w14:paraId="74E60E08" w14:textId="6E7DAEAC" w:rsidR="008F49E1" w:rsidRPr="008F49E1" w:rsidRDefault="008F49E1" w:rsidP="00DC4ACE">
      <w:pPr>
        <w:spacing w:line="240" w:lineRule="auto"/>
        <w:ind w:firstLine="0"/>
        <w:rPr>
          <w:lang w:val="es-ES"/>
        </w:rPr>
      </w:pPr>
      <w:r w:rsidRPr="008F49E1">
        <w:rPr>
          <w:lang w:val="es-ES"/>
        </w:rPr>
        <w:t># ====================================================================</w:t>
      </w:r>
    </w:p>
    <w:p w14:paraId="38B546C9" w14:textId="77777777" w:rsidR="008F49E1" w:rsidRDefault="008F49E1" w:rsidP="00DC4ACE">
      <w:pPr>
        <w:spacing w:line="240" w:lineRule="auto"/>
        <w:ind w:firstLine="0"/>
        <w:rPr>
          <w:lang w:val="es-ES"/>
        </w:rPr>
      </w:pPr>
      <w:proofErr w:type="spellStart"/>
      <w:r w:rsidRPr="008F49E1">
        <w:rPr>
          <w:lang w:val="es-ES"/>
        </w:rPr>
        <w:t>preds</w:t>
      </w:r>
      <w:proofErr w:type="spellEnd"/>
      <w:r w:rsidRPr="008F49E1">
        <w:rPr>
          <w:lang w:val="es-ES"/>
        </w:rPr>
        <w:t xml:space="preserve"> = {} # Diccionario para guardar predicciones</w:t>
      </w:r>
    </w:p>
    <w:p w14:paraId="00026392" w14:textId="77777777" w:rsidR="00E857BA" w:rsidRPr="008F49E1" w:rsidRDefault="00E857BA" w:rsidP="00DC4ACE">
      <w:pPr>
        <w:spacing w:line="240" w:lineRule="auto"/>
        <w:ind w:firstLine="0"/>
        <w:rPr>
          <w:lang w:val="es-ES"/>
        </w:rPr>
      </w:pPr>
    </w:p>
    <w:p w14:paraId="7081CD3F" w14:textId="77777777" w:rsidR="008F49E1" w:rsidRPr="008F49E1" w:rsidRDefault="008F49E1" w:rsidP="00DC4ACE">
      <w:pPr>
        <w:spacing w:line="240" w:lineRule="auto"/>
        <w:ind w:firstLine="0"/>
        <w:rPr>
          <w:lang w:val="es-ES"/>
        </w:rPr>
      </w:pPr>
      <w:r w:rsidRPr="008F49E1">
        <w:rPr>
          <w:lang w:val="es-ES"/>
        </w:rPr>
        <w:t># --- A. MODELOS ESTADÍSTICOS ---</w:t>
      </w:r>
    </w:p>
    <w:p w14:paraId="3EABD2DD" w14:textId="77777777" w:rsidR="008F49E1" w:rsidRDefault="008F49E1" w:rsidP="00DC4ACE">
      <w:pPr>
        <w:spacing w:line="240" w:lineRule="auto"/>
        <w:ind w:firstLine="0"/>
        <w:rPr>
          <w:lang w:val="es-ES"/>
        </w:rPr>
      </w:pPr>
      <w:proofErr w:type="spellStart"/>
      <w:proofErr w:type="gramStart"/>
      <w:r w:rsidRPr="008F49E1">
        <w:rPr>
          <w:lang w:val="es-ES"/>
        </w:rPr>
        <w:t>print</w:t>
      </w:r>
      <w:proofErr w:type="spellEnd"/>
      <w:r w:rsidRPr="008F49E1">
        <w:rPr>
          <w:lang w:val="es-ES"/>
        </w:rPr>
        <w:t>(</w:t>
      </w:r>
      <w:proofErr w:type="gramEnd"/>
      <w:r w:rsidRPr="008F49E1">
        <w:rPr>
          <w:lang w:val="es-ES"/>
        </w:rPr>
        <w:t>"Entrenando ARIMA y SARIMAX...")</w:t>
      </w:r>
    </w:p>
    <w:p w14:paraId="37C4F97A" w14:textId="77777777" w:rsidR="00E857BA" w:rsidRPr="008F49E1" w:rsidRDefault="00E857BA" w:rsidP="00DC4ACE">
      <w:pPr>
        <w:spacing w:line="240" w:lineRule="auto"/>
        <w:ind w:firstLine="0"/>
        <w:rPr>
          <w:lang w:val="es-ES"/>
        </w:rPr>
      </w:pPr>
    </w:p>
    <w:p w14:paraId="60C52E31" w14:textId="77777777" w:rsidR="008F49E1" w:rsidRPr="008F49E1" w:rsidRDefault="008F49E1" w:rsidP="00DC4ACE">
      <w:pPr>
        <w:spacing w:line="240" w:lineRule="auto"/>
        <w:ind w:firstLine="0"/>
        <w:rPr>
          <w:lang w:val="es-ES"/>
        </w:rPr>
      </w:pPr>
      <w:r w:rsidRPr="008F49E1">
        <w:rPr>
          <w:lang w:val="es-ES"/>
        </w:rPr>
        <w:t>try:</w:t>
      </w:r>
    </w:p>
    <w:p w14:paraId="0789F9B4" w14:textId="77777777" w:rsidR="008F49E1" w:rsidRPr="002C1D60" w:rsidRDefault="008F49E1" w:rsidP="00DC4ACE">
      <w:pPr>
        <w:spacing w:line="240" w:lineRule="auto"/>
        <w:ind w:firstLine="0"/>
        <w:rPr>
          <w:lang w:val="en-US"/>
        </w:rPr>
      </w:pPr>
      <w:r w:rsidRPr="008F49E1">
        <w:rPr>
          <w:lang w:val="es-ES"/>
        </w:rPr>
        <w:t xml:space="preserve">    </w:t>
      </w:r>
      <w:proofErr w:type="spellStart"/>
      <w:r w:rsidRPr="002C1D60">
        <w:rPr>
          <w:lang w:val="en-US"/>
        </w:rPr>
        <w:t>model_arima</w:t>
      </w:r>
      <w:proofErr w:type="spellEnd"/>
      <w:r w:rsidRPr="002C1D60">
        <w:rPr>
          <w:lang w:val="en-US"/>
        </w:rPr>
        <w:t xml:space="preserve"> = </w:t>
      </w:r>
      <w:proofErr w:type="gramStart"/>
      <w:r w:rsidRPr="002C1D60">
        <w:rPr>
          <w:lang w:val="en-US"/>
        </w:rPr>
        <w:t>ARIMA(</w:t>
      </w:r>
      <w:proofErr w:type="gramEnd"/>
      <w:r w:rsidRPr="002C1D60">
        <w:rPr>
          <w:lang w:val="en-US"/>
        </w:rPr>
        <w:t>train['tickets'], order</w:t>
      </w:r>
      <w:proofErr w:type="gramStart"/>
      <w:r w:rsidRPr="002C1D60">
        <w:rPr>
          <w:lang w:val="en-US"/>
        </w:rPr>
        <w:t>=(</w:t>
      </w:r>
      <w:proofErr w:type="gramEnd"/>
      <w:r w:rsidRPr="002C1D60">
        <w:rPr>
          <w:lang w:val="en-US"/>
        </w:rPr>
        <w:t>5,1,0))</w:t>
      </w:r>
    </w:p>
    <w:p w14:paraId="533D1115" w14:textId="77777777" w:rsidR="008F49E1" w:rsidRPr="002C1D60" w:rsidRDefault="008F49E1" w:rsidP="00DC4ACE">
      <w:pPr>
        <w:spacing w:line="240" w:lineRule="auto"/>
        <w:ind w:firstLine="0"/>
        <w:rPr>
          <w:lang w:val="en-US"/>
        </w:rPr>
      </w:pPr>
      <w:r w:rsidRPr="002C1D60">
        <w:rPr>
          <w:lang w:val="en-US"/>
        </w:rPr>
        <w:t xml:space="preserve">    </w:t>
      </w:r>
      <w:proofErr w:type="spellStart"/>
      <w:r w:rsidRPr="002C1D60">
        <w:rPr>
          <w:lang w:val="en-US"/>
        </w:rPr>
        <w:t>model_fit</w:t>
      </w:r>
      <w:proofErr w:type="spellEnd"/>
      <w:r w:rsidRPr="002C1D60">
        <w:rPr>
          <w:lang w:val="en-US"/>
        </w:rPr>
        <w:t xml:space="preserve"> = </w:t>
      </w:r>
      <w:proofErr w:type="spellStart"/>
      <w:proofErr w:type="gramStart"/>
      <w:r w:rsidRPr="002C1D60">
        <w:rPr>
          <w:lang w:val="en-US"/>
        </w:rPr>
        <w:t>model_arima.fit</w:t>
      </w:r>
      <w:proofErr w:type="spellEnd"/>
      <w:r w:rsidRPr="002C1D60">
        <w:rPr>
          <w:lang w:val="en-US"/>
        </w:rPr>
        <w:t>(</w:t>
      </w:r>
      <w:proofErr w:type="gramEnd"/>
      <w:r w:rsidRPr="002C1D60">
        <w:rPr>
          <w:lang w:val="en-US"/>
        </w:rPr>
        <w:t>)</w:t>
      </w:r>
    </w:p>
    <w:p w14:paraId="68C53049" w14:textId="77777777" w:rsidR="008F49E1" w:rsidRPr="002C1D60" w:rsidRDefault="008F49E1" w:rsidP="00DC4ACE">
      <w:pPr>
        <w:spacing w:line="240" w:lineRule="auto"/>
        <w:ind w:firstLine="0"/>
        <w:rPr>
          <w:lang w:val="en-US"/>
        </w:rPr>
      </w:pPr>
      <w:r w:rsidRPr="002C1D60">
        <w:rPr>
          <w:lang w:val="en-US"/>
        </w:rPr>
        <w:t xml:space="preserve">    preds['ARIMA'] = </w:t>
      </w:r>
      <w:proofErr w:type="spellStart"/>
      <w:r w:rsidRPr="002C1D60">
        <w:rPr>
          <w:lang w:val="en-US"/>
        </w:rPr>
        <w:t>model_</w:t>
      </w:r>
      <w:proofErr w:type="gramStart"/>
      <w:r w:rsidRPr="002C1D60">
        <w:rPr>
          <w:lang w:val="en-US"/>
        </w:rPr>
        <w:t>fit.forecast</w:t>
      </w:r>
      <w:proofErr w:type="spellEnd"/>
      <w:proofErr w:type="gramEnd"/>
      <w:r w:rsidRPr="002C1D60">
        <w:rPr>
          <w:lang w:val="en-US"/>
        </w:rPr>
        <w:t>(steps=</w:t>
      </w:r>
      <w:proofErr w:type="spellStart"/>
      <w:r w:rsidRPr="002C1D60">
        <w:rPr>
          <w:lang w:val="en-US"/>
        </w:rPr>
        <w:t>test_days</w:t>
      </w:r>
      <w:proofErr w:type="spellEnd"/>
      <w:r w:rsidRPr="002C1D60">
        <w:rPr>
          <w:lang w:val="en-US"/>
        </w:rPr>
        <w:t>)</w:t>
      </w:r>
    </w:p>
    <w:p w14:paraId="6FDA62AB" w14:textId="77777777" w:rsidR="008F49E1" w:rsidRPr="002C1D60" w:rsidRDefault="008F49E1" w:rsidP="00DC4ACE">
      <w:pPr>
        <w:spacing w:line="240" w:lineRule="auto"/>
        <w:ind w:firstLine="0"/>
        <w:rPr>
          <w:lang w:val="en-US"/>
        </w:rPr>
      </w:pPr>
      <w:r w:rsidRPr="002C1D60">
        <w:rPr>
          <w:lang w:val="en-US"/>
        </w:rPr>
        <w:t xml:space="preserve">except: preds['ARIMA'] = </w:t>
      </w:r>
      <w:proofErr w:type="spellStart"/>
      <w:proofErr w:type="gramStart"/>
      <w:r w:rsidRPr="002C1D60">
        <w:rPr>
          <w:lang w:val="en-US"/>
        </w:rPr>
        <w:t>np.zeros</w:t>
      </w:r>
      <w:proofErr w:type="spellEnd"/>
      <w:proofErr w:type="gramEnd"/>
      <w:r w:rsidRPr="002C1D60">
        <w:rPr>
          <w:lang w:val="en-US"/>
        </w:rPr>
        <w:t>(</w:t>
      </w:r>
      <w:proofErr w:type="spellStart"/>
      <w:r w:rsidRPr="002C1D60">
        <w:rPr>
          <w:lang w:val="en-US"/>
        </w:rPr>
        <w:t>test_days</w:t>
      </w:r>
      <w:proofErr w:type="spellEnd"/>
      <w:r w:rsidRPr="002C1D60">
        <w:rPr>
          <w:lang w:val="en-US"/>
        </w:rPr>
        <w:t>)</w:t>
      </w:r>
    </w:p>
    <w:p w14:paraId="0ED429A0" w14:textId="77777777" w:rsidR="00E857BA" w:rsidRPr="002C1D60" w:rsidRDefault="00E857BA" w:rsidP="00DC4ACE">
      <w:pPr>
        <w:spacing w:line="240" w:lineRule="auto"/>
        <w:ind w:firstLine="0"/>
        <w:rPr>
          <w:lang w:val="en-US"/>
        </w:rPr>
      </w:pPr>
    </w:p>
    <w:p w14:paraId="5BE0D449" w14:textId="77777777" w:rsidR="008F49E1" w:rsidRPr="008F49E1" w:rsidRDefault="008F49E1" w:rsidP="00DC4ACE">
      <w:pPr>
        <w:spacing w:line="240" w:lineRule="auto"/>
        <w:ind w:firstLine="0"/>
        <w:rPr>
          <w:lang w:val="es-ES"/>
        </w:rPr>
      </w:pPr>
      <w:r w:rsidRPr="008F49E1">
        <w:rPr>
          <w:lang w:val="es-ES"/>
        </w:rPr>
        <w:t>try:</w:t>
      </w:r>
    </w:p>
    <w:p w14:paraId="5B3CCC7C" w14:textId="77777777" w:rsidR="008F49E1" w:rsidRPr="002C1D60" w:rsidRDefault="008F49E1" w:rsidP="00DC4ACE">
      <w:pPr>
        <w:spacing w:line="240" w:lineRule="auto"/>
        <w:ind w:firstLine="0"/>
        <w:rPr>
          <w:lang w:val="en-US"/>
        </w:rPr>
      </w:pPr>
      <w:r w:rsidRPr="008F49E1">
        <w:rPr>
          <w:lang w:val="es-ES"/>
        </w:rPr>
        <w:t xml:space="preserve">    </w:t>
      </w:r>
      <w:proofErr w:type="spellStart"/>
      <w:r w:rsidRPr="002C1D60">
        <w:rPr>
          <w:lang w:val="en-US"/>
        </w:rPr>
        <w:t>model_sarima</w:t>
      </w:r>
      <w:proofErr w:type="spellEnd"/>
      <w:r w:rsidRPr="002C1D60">
        <w:rPr>
          <w:lang w:val="en-US"/>
        </w:rPr>
        <w:t xml:space="preserve"> = </w:t>
      </w:r>
      <w:proofErr w:type="gramStart"/>
      <w:r w:rsidRPr="002C1D60">
        <w:rPr>
          <w:lang w:val="en-US"/>
        </w:rPr>
        <w:t>SARIMAX(</w:t>
      </w:r>
      <w:proofErr w:type="gramEnd"/>
      <w:r w:rsidRPr="002C1D60">
        <w:rPr>
          <w:lang w:val="en-US"/>
        </w:rPr>
        <w:t>train['tickets'], order</w:t>
      </w:r>
      <w:proofErr w:type="gramStart"/>
      <w:r w:rsidRPr="002C1D60">
        <w:rPr>
          <w:lang w:val="en-US"/>
        </w:rPr>
        <w:t>=(</w:t>
      </w:r>
      <w:proofErr w:type="gramEnd"/>
      <w:r w:rsidRPr="002C1D60">
        <w:rPr>
          <w:lang w:val="en-US"/>
        </w:rPr>
        <w:t xml:space="preserve">1,1,1), </w:t>
      </w:r>
      <w:proofErr w:type="spellStart"/>
      <w:r w:rsidRPr="002C1D60">
        <w:rPr>
          <w:lang w:val="en-US"/>
        </w:rPr>
        <w:t>seasonal_order</w:t>
      </w:r>
      <w:proofErr w:type="spellEnd"/>
      <w:proofErr w:type="gramStart"/>
      <w:r w:rsidRPr="002C1D60">
        <w:rPr>
          <w:lang w:val="en-US"/>
        </w:rPr>
        <w:t>=(</w:t>
      </w:r>
      <w:proofErr w:type="gramEnd"/>
      <w:r w:rsidRPr="002C1D60">
        <w:rPr>
          <w:lang w:val="en-US"/>
        </w:rPr>
        <w:t>1,1,1,7))</w:t>
      </w:r>
    </w:p>
    <w:p w14:paraId="467D9454" w14:textId="77777777" w:rsidR="008F49E1" w:rsidRPr="002C1D60" w:rsidRDefault="008F49E1" w:rsidP="00DC4ACE">
      <w:pPr>
        <w:spacing w:line="240" w:lineRule="auto"/>
        <w:ind w:firstLine="0"/>
        <w:rPr>
          <w:lang w:val="en-US"/>
        </w:rPr>
      </w:pPr>
      <w:r w:rsidRPr="002C1D60">
        <w:rPr>
          <w:lang w:val="en-US"/>
        </w:rPr>
        <w:t xml:space="preserve">    </w:t>
      </w:r>
      <w:proofErr w:type="spellStart"/>
      <w:r w:rsidRPr="002C1D60">
        <w:rPr>
          <w:lang w:val="en-US"/>
        </w:rPr>
        <w:t>sarima_fit</w:t>
      </w:r>
      <w:proofErr w:type="spellEnd"/>
      <w:r w:rsidRPr="002C1D60">
        <w:rPr>
          <w:lang w:val="en-US"/>
        </w:rPr>
        <w:t xml:space="preserve"> = </w:t>
      </w:r>
      <w:proofErr w:type="spellStart"/>
      <w:r w:rsidRPr="002C1D60">
        <w:rPr>
          <w:lang w:val="en-US"/>
        </w:rPr>
        <w:t>model_sarima.fit</w:t>
      </w:r>
      <w:proofErr w:type="spellEnd"/>
      <w:r w:rsidRPr="002C1D60">
        <w:rPr>
          <w:lang w:val="en-US"/>
        </w:rPr>
        <w:t>(</w:t>
      </w:r>
      <w:proofErr w:type="spellStart"/>
      <w:r w:rsidRPr="002C1D60">
        <w:rPr>
          <w:lang w:val="en-US"/>
        </w:rPr>
        <w:t>disp</w:t>
      </w:r>
      <w:proofErr w:type="spellEnd"/>
      <w:r w:rsidRPr="002C1D60">
        <w:rPr>
          <w:lang w:val="en-US"/>
        </w:rPr>
        <w:t>=False)</w:t>
      </w:r>
    </w:p>
    <w:p w14:paraId="5AB027D7" w14:textId="77777777" w:rsidR="008F49E1" w:rsidRPr="002C1D60" w:rsidRDefault="008F49E1" w:rsidP="00DC4ACE">
      <w:pPr>
        <w:spacing w:line="240" w:lineRule="auto"/>
        <w:ind w:firstLine="0"/>
        <w:rPr>
          <w:lang w:val="en-US"/>
        </w:rPr>
      </w:pPr>
      <w:r w:rsidRPr="002C1D60">
        <w:rPr>
          <w:lang w:val="en-US"/>
        </w:rPr>
        <w:t xml:space="preserve">    preds['SARIMAX'] = </w:t>
      </w:r>
      <w:proofErr w:type="spellStart"/>
      <w:r w:rsidRPr="002C1D60">
        <w:rPr>
          <w:lang w:val="en-US"/>
        </w:rPr>
        <w:t>sarima_</w:t>
      </w:r>
      <w:proofErr w:type="gramStart"/>
      <w:r w:rsidRPr="002C1D60">
        <w:rPr>
          <w:lang w:val="en-US"/>
        </w:rPr>
        <w:t>fit.forecast</w:t>
      </w:r>
      <w:proofErr w:type="spellEnd"/>
      <w:proofErr w:type="gramEnd"/>
      <w:r w:rsidRPr="002C1D60">
        <w:rPr>
          <w:lang w:val="en-US"/>
        </w:rPr>
        <w:t>(steps=</w:t>
      </w:r>
      <w:proofErr w:type="spellStart"/>
      <w:r w:rsidRPr="002C1D60">
        <w:rPr>
          <w:lang w:val="en-US"/>
        </w:rPr>
        <w:t>test_days</w:t>
      </w:r>
      <w:proofErr w:type="spellEnd"/>
      <w:r w:rsidRPr="002C1D60">
        <w:rPr>
          <w:lang w:val="en-US"/>
        </w:rPr>
        <w:t>)</w:t>
      </w:r>
    </w:p>
    <w:p w14:paraId="32F54E54" w14:textId="77777777" w:rsidR="008F49E1" w:rsidRPr="002C1D60" w:rsidRDefault="008F49E1" w:rsidP="00DC4ACE">
      <w:pPr>
        <w:spacing w:line="240" w:lineRule="auto"/>
        <w:ind w:firstLine="0"/>
        <w:rPr>
          <w:lang w:val="en-US"/>
        </w:rPr>
      </w:pPr>
      <w:r w:rsidRPr="002C1D60">
        <w:rPr>
          <w:lang w:val="en-US"/>
        </w:rPr>
        <w:t xml:space="preserve">except: preds['SARIMAX'] = </w:t>
      </w:r>
      <w:proofErr w:type="spellStart"/>
      <w:proofErr w:type="gramStart"/>
      <w:r w:rsidRPr="002C1D60">
        <w:rPr>
          <w:lang w:val="en-US"/>
        </w:rPr>
        <w:t>np.zeros</w:t>
      </w:r>
      <w:proofErr w:type="spellEnd"/>
      <w:proofErr w:type="gramEnd"/>
      <w:r w:rsidRPr="002C1D60">
        <w:rPr>
          <w:lang w:val="en-US"/>
        </w:rPr>
        <w:t>(</w:t>
      </w:r>
      <w:proofErr w:type="spellStart"/>
      <w:r w:rsidRPr="002C1D60">
        <w:rPr>
          <w:lang w:val="en-US"/>
        </w:rPr>
        <w:t>test_days</w:t>
      </w:r>
      <w:proofErr w:type="spellEnd"/>
      <w:r w:rsidRPr="002C1D60">
        <w:rPr>
          <w:lang w:val="en-US"/>
        </w:rPr>
        <w:t>)</w:t>
      </w:r>
    </w:p>
    <w:p w14:paraId="08BE0785" w14:textId="77777777" w:rsidR="008F49E1" w:rsidRPr="002C1D60" w:rsidRDefault="008F49E1" w:rsidP="00DC4ACE">
      <w:pPr>
        <w:spacing w:line="240" w:lineRule="auto"/>
        <w:ind w:firstLine="0"/>
        <w:rPr>
          <w:lang w:val="en-US"/>
        </w:rPr>
      </w:pPr>
      <w:r w:rsidRPr="002C1D60">
        <w:rPr>
          <w:lang w:val="en-US"/>
        </w:rPr>
        <w:t># --- C. MACHINE LEARNING (RF, SVR) ---</w:t>
      </w:r>
    </w:p>
    <w:p w14:paraId="7D332B5D" w14:textId="77777777" w:rsidR="008F49E1" w:rsidRPr="002C1D60" w:rsidRDefault="008F49E1" w:rsidP="00DC4ACE">
      <w:pPr>
        <w:spacing w:line="240" w:lineRule="auto"/>
        <w:ind w:firstLine="0"/>
        <w:rPr>
          <w:lang w:val="en-US"/>
        </w:rPr>
      </w:pPr>
      <w:proofErr w:type="gramStart"/>
      <w:r w:rsidRPr="002C1D60">
        <w:rPr>
          <w:lang w:val="en-US"/>
        </w:rPr>
        <w:t>print(</w:t>
      </w:r>
      <w:proofErr w:type="gramEnd"/>
      <w:r w:rsidRPr="002C1D60">
        <w:rPr>
          <w:lang w:val="en-US"/>
        </w:rPr>
        <w:t>"</w:t>
      </w:r>
      <w:proofErr w:type="spellStart"/>
      <w:r w:rsidRPr="002C1D60">
        <w:rPr>
          <w:lang w:val="en-US"/>
        </w:rPr>
        <w:t>Entrenando</w:t>
      </w:r>
      <w:proofErr w:type="spellEnd"/>
      <w:r w:rsidRPr="002C1D60">
        <w:rPr>
          <w:lang w:val="en-US"/>
        </w:rPr>
        <w:t xml:space="preserve"> Machine Learning...")</w:t>
      </w:r>
    </w:p>
    <w:p w14:paraId="46CFF1B0" w14:textId="77777777" w:rsidR="00E857BA" w:rsidRPr="002C1D60" w:rsidRDefault="00E857BA" w:rsidP="00DC4ACE">
      <w:pPr>
        <w:spacing w:line="240" w:lineRule="auto"/>
        <w:ind w:firstLine="0"/>
        <w:rPr>
          <w:lang w:val="en-US"/>
        </w:rPr>
      </w:pPr>
    </w:p>
    <w:p w14:paraId="2F139BE0" w14:textId="77777777" w:rsidR="008F49E1" w:rsidRPr="002C1D60" w:rsidRDefault="008F49E1" w:rsidP="00DC4ACE">
      <w:pPr>
        <w:spacing w:line="240" w:lineRule="auto"/>
        <w:ind w:firstLine="0"/>
        <w:rPr>
          <w:lang w:val="en-US"/>
        </w:rPr>
      </w:pPr>
      <w:r w:rsidRPr="002C1D60">
        <w:rPr>
          <w:lang w:val="en-US"/>
        </w:rPr>
        <w:t xml:space="preserve">def </w:t>
      </w:r>
      <w:proofErr w:type="spellStart"/>
      <w:r w:rsidRPr="002C1D60">
        <w:rPr>
          <w:lang w:val="en-US"/>
        </w:rPr>
        <w:t>create_</w:t>
      </w:r>
      <w:proofErr w:type="gramStart"/>
      <w:r w:rsidRPr="002C1D60">
        <w:rPr>
          <w:lang w:val="en-US"/>
        </w:rPr>
        <w:t>features</w:t>
      </w:r>
      <w:proofErr w:type="spellEnd"/>
      <w:r w:rsidRPr="002C1D60">
        <w:rPr>
          <w:lang w:val="en-US"/>
        </w:rPr>
        <w:t>(</w:t>
      </w:r>
      <w:proofErr w:type="gramEnd"/>
      <w:r w:rsidRPr="002C1D60">
        <w:rPr>
          <w:lang w:val="en-US"/>
        </w:rPr>
        <w:t>data, lags=7):</w:t>
      </w:r>
    </w:p>
    <w:p w14:paraId="1E4FBB6A" w14:textId="77777777" w:rsidR="008F49E1" w:rsidRPr="008F49E1" w:rsidRDefault="008F49E1" w:rsidP="00DC4ACE">
      <w:pPr>
        <w:spacing w:line="240" w:lineRule="auto"/>
        <w:ind w:firstLine="0"/>
        <w:rPr>
          <w:lang w:val="es-ES"/>
        </w:rPr>
      </w:pPr>
      <w:r w:rsidRPr="002C1D60">
        <w:rPr>
          <w:lang w:val="en-US"/>
        </w:rPr>
        <w:t xml:space="preserve">    </w:t>
      </w:r>
      <w:r w:rsidRPr="008F49E1">
        <w:rPr>
          <w:lang w:val="es-ES"/>
        </w:rPr>
        <w:t>X, y = [], []</w:t>
      </w:r>
    </w:p>
    <w:p w14:paraId="73D59F95" w14:textId="77777777" w:rsidR="008F49E1" w:rsidRPr="002C1D60" w:rsidRDefault="008F49E1" w:rsidP="00DC4ACE">
      <w:pPr>
        <w:spacing w:line="240" w:lineRule="auto"/>
        <w:ind w:firstLine="0"/>
        <w:rPr>
          <w:lang w:val="en-US"/>
        </w:rPr>
      </w:pPr>
      <w:r w:rsidRPr="008F49E1">
        <w:rPr>
          <w:lang w:val="es-ES"/>
        </w:rPr>
        <w:t xml:space="preserve">    </w:t>
      </w:r>
      <w:r w:rsidRPr="002C1D60">
        <w:rPr>
          <w:lang w:val="en-US"/>
        </w:rPr>
        <w:t xml:space="preserve">for </w:t>
      </w:r>
      <w:proofErr w:type="spellStart"/>
      <w:r w:rsidRPr="002C1D60">
        <w:rPr>
          <w:lang w:val="en-US"/>
        </w:rPr>
        <w:t>i</w:t>
      </w:r>
      <w:proofErr w:type="spellEnd"/>
      <w:r w:rsidRPr="002C1D60">
        <w:rPr>
          <w:lang w:val="en-US"/>
        </w:rPr>
        <w:t xml:space="preserve"> in </w:t>
      </w:r>
      <w:proofErr w:type="gramStart"/>
      <w:r w:rsidRPr="002C1D60">
        <w:rPr>
          <w:lang w:val="en-US"/>
        </w:rPr>
        <w:t>range(</w:t>
      </w:r>
      <w:proofErr w:type="gramEnd"/>
      <w:r w:rsidRPr="002C1D60">
        <w:rPr>
          <w:lang w:val="en-US"/>
        </w:rPr>
        <w:t xml:space="preserve">lags, </w:t>
      </w:r>
      <w:proofErr w:type="spellStart"/>
      <w:r w:rsidRPr="002C1D60">
        <w:rPr>
          <w:lang w:val="en-US"/>
        </w:rPr>
        <w:t>len</w:t>
      </w:r>
      <w:proofErr w:type="spellEnd"/>
      <w:r w:rsidRPr="002C1D60">
        <w:rPr>
          <w:lang w:val="en-US"/>
        </w:rPr>
        <w:t>(data)):</w:t>
      </w:r>
    </w:p>
    <w:p w14:paraId="6557FB4E" w14:textId="77777777" w:rsidR="008F49E1" w:rsidRPr="002C1D60" w:rsidRDefault="008F49E1" w:rsidP="00DC4ACE">
      <w:pPr>
        <w:spacing w:line="240" w:lineRule="auto"/>
        <w:ind w:firstLine="0"/>
        <w:rPr>
          <w:lang w:val="en-US"/>
        </w:rPr>
      </w:pPr>
      <w:r w:rsidRPr="002C1D60">
        <w:rPr>
          <w:lang w:val="en-US"/>
        </w:rPr>
        <w:t xml:space="preserve">        </w:t>
      </w:r>
      <w:proofErr w:type="spellStart"/>
      <w:r w:rsidRPr="002C1D60">
        <w:rPr>
          <w:lang w:val="en-US"/>
        </w:rPr>
        <w:t>X.append</w:t>
      </w:r>
      <w:proofErr w:type="spellEnd"/>
      <w:r w:rsidRPr="002C1D60">
        <w:rPr>
          <w:lang w:val="en-US"/>
        </w:rPr>
        <w:t>(data[</w:t>
      </w:r>
      <w:proofErr w:type="spellStart"/>
      <w:r w:rsidRPr="002C1D60">
        <w:rPr>
          <w:lang w:val="en-US"/>
        </w:rPr>
        <w:t>i-</w:t>
      </w:r>
      <w:proofErr w:type="gramStart"/>
      <w:r w:rsidRPr="002C1D60">
        <w:rPr>
          <w:lang w:val="en-US"/>
        </w:rPr>
        <w:t>lags:i</w:t>
      </w:r>
      <w:proofErr w:type="spellEnd"/>
      <w:proofErr w:type="gramEnd"/>
      <w:r w:rsidRPr="002C1D60">
        <w:rPr>
          <w:lang w:val="en-US"/>
        </w:rPr>
        <w:t>])</w:t>
      </w:r>
    </w:p>
    <w:p w14:paraId="7B50D9FE"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y.append</w:t>
      </w:r>
      <w:proofErr w:type="spellEnd"/>
      <w:proofErr w:type="gramEnd"/>
      <w:r w:rsidRPr="002C1D60">
        <w:rPr>
          <w:lang w:val="en-US"/>
        </w:rPr>
        <w:t>(data[</w:t>
      </w:r>
      <w:proofErr w:type="spellStart"/>
      <w:r w:rsidRPr="002C1D60">
        <w:rPr>
          <w:lang w:val="en-US"/>
        </w:rPr>
        <w:t>i</w:t>
      </w:r>
      <w:proofErr w:type="spellEnd"/>
      <w:r w:rsidRPr="002C1D60">
        <w:rPr>
          <w:lang w:val="en-US"/>
        </w:rPr>
        <w:t>])</w:t>
      </w:r>
    </w:p>
    <w:p w14:paraId="67C7CC5F" w14:textId="77777777" w:rsidR="008F49E1" w:rsidRPr="002C1D60" w:rsidRDefault="008F49E1" w:rsidP="00DC4ACE">
      <w:pPr>
        <w:spacing w:line="240" w:lineRule="auto"/>
        <w:ind w:firstLine="0"/>
        <w:rPr>
          <w:lang w:val="en-US"/>
        </w:rPr>
      </w:pPr>
      <w:r w:rsidRPr="002C1D60">
        <w:rPr>
          <w:lang w:val="en-US"/>
        </w:rPr>
        <w:t xml:space="preserve">    return </w:t>
      </w:r>
      <w:proofErr w:type="spellStart"/>
      <w:proofErr w:type="gramStart"/>
      <w:r w:rsidRPr="002C1D60">
        <w:rPr>
          <w:lang w:val="en-US"/>
        </w:rPr>
        <w:t>np.array</w:t>
      </w:r>
      <w:proofErr w:type="spellEnd"/>
      <w:proofErr w:type="gramEnd"/>
      <w:r w:rsidRPr="002C1D60">
        <w:rPr>
          <w:lang w:val="en-US"/>
        </w:rPr>
        <w:t xml:space="preserve">(X), </w:t>
      </w:r>
      <w:proofErr w:type="spellStart"/>
      <w:proofErr w:type="gramStart"/>
      <w:r w:rsidRPr="002C1D60">
        <w:rPr>
          <w:lang w:val="en-US"/>
        </w:rPr>
        <w:t>np.array</w:t>
      </w:r>
      <w:proofErr w:type="spellEnd"/>
      <w:proofErr w:type="gramEnd"/>
      <w:r w:rsidRPr="002C1D60">
        <w:rPr>
          <w:lang w:val="en-US"/>
        </w:rPr>
        <w:t>(y)</w:t>
      </w:r>
    </w:p>
    <w:p w14:paraId="3668251B" w14:textId="77777777" w:rsidR="00E857BA" w:rsidRPr="002C1D60" w:rsidRDefault="00E857BA" w:rsidP="00DC4ACE">
      <w:pPr>
        <w:spacing w:line="240" w:lineRule="auto"/>
        <w:ind w:firstLine="0"/>
        <w:rPr>
          <w:lang w:val="en-US"/>
        </w:rPr>
      </w:pPr>
    </w:p>
    <w:p w14:paraId="30143A4B" w14:textId="77777777" w:rsidR="008F49E1" w:rsidRPr="002C1D60" w:rsidRDefault="008F49E1" w:rsidP="00DC4ACE">
      <w:pPr>
        <w:spacing w:line="240" w:lineRule="auto"/>
        <w:ind w:firstLine="0"/>
        <w:rPr>
          <w:lang w:val="en-US"/>
        </w:rPr>
      </w:pPr>
      <w:proofErr w:type="spellStart"/>
      <w:r w:rsidRPr="002C1D60">
        <w:rPr>
          <w:lang w:val="en-US"/>
        </w:rPr>
        <w:t>data_values</w:t>
      </w:r>
      <w:proofErr w:type="spellEnd"/>
      <w:r w:rsidRPr="002C1D60">
        <w:rPr>
          <w:lang w:val="en-US"/>
        </w:rPr>
        <w:t xml:space="preserve"> = </w:t>
      </w:r>
      <w:proofErr w:type="spellStart"/>
      <w:r w:rsidRPr="002C1D60">
        <w:rPr>
          <w:lang w:val="en-US"/>
        </w:rPr>
        <w:t>df_diario</w:t>
      </w:r>
      <w:proofErr w:type="spellEnd"/>
      <w:r w:rsidRPr="002C1D60">
        <w:rPr>
          <w:lang w:val="en-US"/>
        </w:rPr>
        <w:t>['tickets'</w:t>
      </w:r>
      <w:proofErr w:type="gramStart"/>
      <w:r w:rsidRPr="002C1D60">
        <w:rPr>
          <w:lang w:val="en-US"/>
        </w:rPr>
        <w:t>].values</w:t>
      </w:r>
      <w:proofErr w:type="gramEnd"/>
    </w:p>
    <w:p w14:paraId="130D1336" w14:textId="77777777" w:rsidR="008F49E1" w:rsidRPr="002C1D60" w:rsidRDefault="008F49E1" w:rsidP="00DC4ACE">
      <w:pPr>
        <w:spacing w:line="240" w:lineRule="auto"/>
        <w:ind w:firstLine="0"/>
        <w:rPr>
          <w:lang w:val="en-US"/>
        </w:rPr>
      </w:pPr>
      <w:r w:rsidRPr="002C1D60">
        <w:rPr>
          <w:lang w:val="en-US"/>
        </w:rPr>
        <w:t xml:space="preserve">X, y = </w:t>
      </w:r>
      <w:proofErr w:type="spellStart"/>
      <w:r w:rsidRPr="002C1D60">
        <w:rPr>
          <w:lang w:val="en-US"/>
        </w:rPr>
        <w:t>create_features</w:t>
      </w:r>
      <w:proofErr w:type="spellEnd"/>
      <w:r w:rsidRPr="002C1D60">
        <w:rPr>
          <w:lang w:val="en-US"/>
        </w:rPr>
        <w:t>(</w:t>
      </w:r>
      <w:proofErr w:type="spellStart"/>
      <w:r w:rsidRPr="002C1D60">
        <w:rPr>
          <w:lang w:val="en-US"/>
        </w:rPr>
        <w:t>data_values</w:t>
      </w:r>
      <w:proofErr w:type="spellEnd"/>
      <w:r w:rsidRPr="002C1D60">
        <w:rPr>
          <w:lang w:val="en-US"/>
        </w:rPr>
        <w:t>)</w:t>
      </w:r>
    </w:p>
    <w:p w14:paraId="77A6A86D" w14:textId="77777777" w:rsidR="008F49E1" w:rsidRPr="002C1D60" w:rsidRDefault="008F49E1" w:rsidP="00DC4ACE">
      <w:pPr>
        <w:spacing w:line="240" w:lineRule="auto"/>
        <w:ind w:firstLine="0"/>
        <w:rPr>
          <w:lang w:val="en-US"/>
        </w:rPr>
      </w:pPr>
      <w:proofErr w:type="spellStart"/>
      <w:r w:rsidRPr="002C1D60">
        <w:rPr>
          <w:lang w:val="en-US"/>
        </w:rPr>
        <w:t>X_train_ml</w:t>
      </w:r>
      <w:proofErr w:type="spellEnd"/>
      <w:r w:rsidRPr="002C1D60">
        <w:rPr>
          <w:lang w:val="en-US"/>
        </w:rPr>
        <w:t xml:space="preserve"> = X</w:t>
      </w:r>
      <w:proofErr w:type="gramStart"/>
      <w:r w:rsidRPr="002C1D60">
        <w:rPr>
          <w:lang w:val="en-US"/>
        </w:rPr>
        <w:t>[:-</w:t>
      </w:r>
      <w:proofErr w:type="spellStart"/>
      <w:proofErr w:type="gramEnd"/>
      <w:r w:rsidRPr="002C1D60">
        <w:rPr>
          <w:lang w:val="en-US"/>
        </w:rPr>
        <w:t>test_days</w:t>
      </w:r>
      <w:proofErr w:type="spellEnd"/>
      <w:r w:rsidRPr="002C1D60">
        <w:rPr>
          <w:lang w:val="en-US"/>
        </w:rPr>
        <w:t>]</w:t>
      </w:r>
    </w:p>
    <w:p w14:paraId="4F984513" w14:textId="77777777" w:rsidR="008F49E1" w:rsidRPr="002C1D60" w:rsidRDefault="008F49E1" w:rsidP="00DC4ACE">
      <w:pPr>
        <w:spacing w:line="240" w:lineRule="auto"/>
        <w:ind w:firstLine="0"/>
        <w:rPr>
          <w:lang w:val="en-US"/>
        </w:rPr>
      </w:pPr>
      <w:proofErr w:type="spellStart"/>
      <w:r w:rsidRPr="002C1D60">
        <w:rPr>
          <w:lang w:val="en-US"/>
        </w:rPr>
        <w:t>y_train_ml</w:t>
      </w:r>
      <w:proofErr w:type="spellEnd"/>
      <w:r w:rsidRPr="002C1D60">
        <w:rPr>
          <w:lang w:val="en-US"/>
        </w:rPr>
        <w:t xml:space="preserve"> = y</w:t>
      </w:r>
      <w:proofErr w:type="gramStart"/>
      <w:r w:rsidRPr="002C1D60">
        <w:rPr>
          <w:lang w:val="en-US"/>
        </w:rPr>
        <w:t>[:-</w:t>
      </w:r>
      <w:proofErr w:type="spellStart"/>
      <w:proofErr w:type="gramEnd"/>
      <w:r w:rsidRPr="002C1D60">
        <w:rPr>
          <w:lang w:val="en-US"/>
        </w:rPr>
        <w:t>test_days</w:t>
      </w:r>
      <w:proofErr w:type="spellEnd"/>
      <w:r w:rsidRPr="002C1D60">
        <w:rPr>
          <w:lang w:val="en-US"/>
        </w:rPr>
        <w:t>]</w:t>
      </w:r>
    </w:p>
    <w:p w14:paraId="1F9EBDE6" w14:textId="77777777" w:rsidR="008F49E1" w:rsidRPr="002C1D60" w:rsidRDefault="008F49E1" w:rsidP="00DC4ACE">
      <w:pPr>
        <w:spacing w:line="240" w:lineRule="auto"/>
        <w:ind w:firstLine="0"/>
        <w:rPr>
          <w:lang w:val="en-US"/>
        </w:rPr>
      </w:pPr>
      <w:proofErr w:type="spellStart"/>
      <w:r w:rsidRPr="002C1D60">
        <w:rPr>
          <w:lang w:val="en-US"/>
        </w:rPr>
        <w:t>X_test_ml</w:t>
      </w:r>
      <w:proofErr w:type="spellEnd"/>
      <w:r w:rsidRPr="002C1D60">
        <w:rPr>
          <w:lang w:val="en-US"/>
        </w:rPr>
        <w:t xml:space="preserve"> = X[-</w:t>
      </w:r>
      <w:proofErr w:type="spellStart"/>
      <w:r w:rsidRPr="002C1D60">
        <w:rPr>
          <w:lang w:val="en-US"/>
        </w:rPr>
        <w:t>test_days</w:t>
      </w:r>
      <w:proofErr w:type="spellEnd"/>
      <w:r w:rsidRPr="002C1D60">
        <w:rPr>
          <w:lang w:val="en-US"/>
        </w:rPr>
        <w:t>:]</w:t>
      </w:r>
    </w:p>
    <w:p w14:paraId="074D3F96" w14:textId="77777777" w:rsidR="008F49E1" w:rsidRPr="002C1D60" w:rsidRDefault="008F49E1" w:rsidP="00DC4ACE">
      <w:pPr>
        <w:spacing w:line="240" w:lineRule="auto"/>
        <w:ind w:firstLine="0"/>
        <w:rPr>
          <w:lang w:val="en-US"/>
        </w:rPr>
      </w:pPr>
      <w:r w:rsidRPr="002C1D60">
        <w:rPr>
          <w:lang w:val="en-US"/>
        </w:rPr>
        <w:t xml:space="preserve">rf = </w:t>
      </w:r>
      <w:proofErr w:type="spellStart"/>
      <w:proofErr w:type="gramStart"/>
      <w:r w:rsidRPr="002C1D60">
        <w:rPr>
          <w:lang w:val="en-US"/>
        </w:rPr>
        <w:t>RandomForestRegressor</w:t>
      </w:r>
      <w:proofErr w:type="spellEnd"/>
      <w:r w:rsidRPr="002C1D60">
        <w:rPr>
          <w:lang w:val="en-US"/>
        </w:rPr>
        <w:t>(</w:t>
      </w:r>
      <w:proofErr w:type="spellStart"/>
      <w:proofErr w:type="gramEnd"/>
      <w:r w:rsidRPr="002C1D60">
        <w:rPr>
          <w:lang w:val="en-US"/>
        </w:rPr>
        <w:t>n_estimators</w:t>
      </w:r>
      <w:proofErr w:type="spellEnd"/>
      <w:r w:rsidRPr="002C1D60">
        <w:rPr>
          <w:lang w:val="en-US"/>
        </w:rPr>
        <w:t xml:space="preserve">=100, </w:t>
      </w:r>
      <w:proofErr w:type="spellStart"/>
      <w:r w:rsidRPr="002C1D60">
        <w:rPr>
          <w:lang w:val="en-US"/>
        </w:rPr>
        <w:t>random_state</w:t>
      </w:r>
      <w:proofErr w:type="spellEnd"/>
      <w:r w:rsidRPr="002C1D60">
        <w:rPr>
          <w:lang w:val="en-US"/>
        </w:rPr>
        <w:t>=42)</w:t>
      </w:r>
    </w:p>
    <w:p w14:paraId="398D0E7F" w14:textId="77777777" w:rsidR="008F49E1" w:rsidRPr="002C1D60" w:rsidRDefault="008F49E1" w:rsidP="00DC4ACE">
      <w:pPr>
        <w:spacing w:line="240" w:lineRule="auto"/>
        <w:ind w:firstLine="0"/>
        <w:rPr>
          <w:lang w:val="en-US"/>
        </w:rPr>
      </w:pPr>
      <w:proofErr w:type="spellStart"/>
      <w:proofErr w:type="gramStart"/>
      <w:r w:rsidRPr="002C1D60">
        <w:rPr>
          <w:lang w:val="en-US"/>
        </w:rPr>
        <w:t>rf.fit</w:t>
      </w:r>
      <w:proofErr w:type="spellEnd"/>
      <w:r w:rsidRPr="002C1D60">
        <w:rPr>
          <w:lang w:val="en-US"/>
        </w:rPr>
        <w:t>(</w:t>
      </w:r>
      <w:proofErr w:type="spellStart"/>
      <w:proofErr w:type="gramEnd"/>
      <w:r w:rsidRPr="002C1D60">
        <w:rPr>
          <w:lang w:val="en-US"/>
        </w:rPr>
        <w:t>X_train_ml</w:t>
      </w:r>
      <w:proofErr w:type="spellEnd"/>
      <w:r w:rsidRPr="002C1D60">
        <w:rPr>
          <w:lang w:val="en-US"/>
        </w:rPr>
        <w:t xml:space="preserve">, </w:t>
      </w:r>
      <w:proofErr w:type="spellStart"/>
      <w:r w:rsidRPr="002C1D60">
        <w:rPr>
          <w:lang w:val="en-US"/>
        </w:rPr>
        <w:t>y_train_ml</w:t>
      </w:r>
      <w:proofErr w:type="spellEnd"/>
      <w:r w:rsidRPr="002C1D60">
        <w:rPr>
          <w:lang w:val="en-US"/>
        </w:rPr>
        <w:t>)</w:t>
      </w:r>
    </w:p>
    <w:p w14:paraId="7371F008" w14:textId="77777777" w:rsidR="008F49E1" w:rsidRPr="002C1D60" w:rsidRDefault="008F49E1" w:rsidP="00DC4ACE">
      <w:pPr>
        <w:spacing w:line="240" w:lineRule="auto"/>
        <w:ind w:firstLine="0"/>
        <w:rPr>
          <w:lang w:val="en-US"/>
        </w:rPr>
      </w:pPr>
      <w:r w:rsidRPr="002C1D60">
        <w:rPr>
          <w:lang w:val="en-US"/>
        </w:rPr>
        <w:t>preds['</w:t>
      </w:r>
      <w:proofErr w:type="spellStart"/>
      <w:r w:rsidRPr="002C1D60">
        <w:rPr>
          <w:lang w:val="en-US"/>
        </w:rPr>
        <w:t>RandomForest</w:t>
      </w:r>
      <w:proofErr w:type="spellEnd"/>
      <w:r w:rsidRPr="002C1D60">
        <w:rPr>
          <w:lang w:val="en-US"/>
        </w:rPr>
        <w:t xml:space="preserve">'] = </w:t>
      </w:r>
      <w:proofErr w:type="spellStart"/>
      <w:proofErr w:type="gramStart"/>
      <w:r w:rsidRPr="002C1D60">
        <w:rPr>
          <w:lang w:val="en-US"/>
        </w:rPr>
        <w:t>rf.predict</w:t>
      </w:r>
      <w:proofErr w:type="spellEnd"/>
      <w:proofErr w:type="gramEnd"/>
      <w:r w:rsidRPr="002C1D60">
        <w:rPr>
          <w:lang w:val="en-US"/>
        </w:rPr>
        <w:t>(</w:t>
      </w:r>
      <w:proofErr w:type="spellStart"/>
      <w:r w:rsidRPr="002C1D60">
        <w:rPr>
          <w:lang w:val="en-US"/>
        </w:rPr>
        <w:t>X_test_ml</w:t>
      </w:r>
      <w:proofErr w:type="spellEnd"/>
      <w:r w:rsidRPr="002C1D60">
        <w:rPr>
          <w:lang w:val="en-US"/>
        </w:rPr>
        <w:t>)</w:t>
      </w:r>
    </w:p>
    <w:p w14:paraId="5AC1F9C0" w14:textId="77777777" w:rsidR="008F49E1" w:rsidRPr="002C1D60" w:rsidRDefault="008F49E1" w:rsidP="00DC4ACE">
      <w:pPr>
        <w:spacing w:line="240" w:lineRule="auto"/>
        <w:ind w:firstLine="0"/>
        <w:rPr>
          <w:lang w:val="en-US"/>
        </w:rPr>
      </w:pPr>
      <w:proofErr w:type="spellStart"/>
      <w:r w:rsidRPr="002C1D60">
        <w:rPr>
          <w:lang w:val="en-US"/>
        </w:rPr>
        <w:t>svr</w:t>
      </w:r>
      <w:proofErr w:type="spellEnd"/>
      <w:r w:rsidRPr="002C1D60">
        <w:rPr>
          <w:lang w:val="en-US"/>
        </w:rPr>
        <w:t xml:space="preserve"> = </w:t>
      </w:r>
      <w:proofErr w:type="gramStart"/>
      <w:r w:rsidRPr="002C1D60">
        <w:rPr>
          <w:lang w:val="en-US"/>
        </w:rPr>
        <w:t>SVR(</w:t>
      </w:r>
      <w:proofErr w:type="gramEnd"/>
      <w:r w:rsidRPr="002C1D60">
        <w:rPr>
          <w:lang w:val="en-US"/>
        </w:rPr>
        <w:t>kernel='</w:t>
      </w:r>
      <w:proofErr w:type="spellStart"/>
      <w:r w:rsidRPr="002C1D60">
        <w:rPr>
          <w:lang w:val="en-US"/>
        </w:rPr>
        <w:t>rbf</w:t>
      </w:r>
      <w:proofErr w:type="spellEnd"/>
      <w:r w:rsidRPr="002C1D60">
        <w:rPr>
          <w:lang w:val="en-US"/>
        </w:rPr>
        <w:t>')</w:t>
      </w:r>
    </w:p>
    <w:p w14:paraId="5E972E10" w14:textId="77777777" w:rsidR="008F49E1" w:rsidRPr="002C1D60" w:rsidRDefault="008F49E1" w:rsidP="00DC4ACE">
      <w:pPr>
        <w:spacing w:line="240" w:lineRule="auto"/>
        <w:ind w:firstLine="0"/>
        <w:rPr>
          <w:lang w:val="en-US"/>
        </w:rPr>
      </w:pPr>
      <w:proofErr w:type="spellStart"/>
      <w:proofErr w:type="gramStart"/>
      <w:r w:rsidRPr="002C1D60">
        <w:rPr>
          <w:lang w:val="en-US"/>
        </w:rPr>
        <w:t>svr.fit</w:t>
      </w:r>
      <w:proofErr w:type="spellEnd"/>
      <w:r w:rsidRPr="002C1D60">
        <w:rPr>
          <w:lang w:val="en-US"/>
        </w:rPr>
        <w:t>(</w:t>
      </w:r>
      <w:proofErr w:type="spellStart"/>
      <w:proofErr w:type="gramEnd"/>
      <w:r w:rsidRPr="002C1D60">
        <w:rPr>
          <w:lang w:val="en-US"/>
        </w:rPr>
        <w:t>X_train_ml</w:t>
      </w:r>
      <w:proofErr w:type="spellEnd"/>
      <w:r w:rsidRPr="002C1D60">
        <w:rPr>
          <w:lang w:val="en-US"/>
        </w:rPr>
        <w:t xml:space="preserve">, </w:t>
      </w:r>
      <w:proofErr w:type="spellStart"/>
      <w:r w:rsidRPr="002C1D60">
        <w:rPr>
          <w:lang w:val="en-US"/>
        </w:rPr>
        <w:t>y_train_ml</w:t>
      </w:r>
      <w:proofErr w:type="spellEnd"/>
      <w:r w:rsidRPr="002C1D60">
        <w:rPr>
          <w:lang w:val="en-US"/>
        </w:rPr>
        <w:t>)</w:t>
      </w:r>
    </w:p>
    <w:p w14:paraId="68CF0A8E" w14:textId="77777777" w:rsidR="008F49E1" w:rsidRPr="002C1D60" w:rsidRDefault="008F49E1" w:rsidP="00DC4ACE">
      <w:pPr>
        <w:spacing w:line="240" w:lineRule="auto"/>
        <w:ind w:firstLine="0"/>
        <w:rPr>
          <w:lang w:val="en-US"/>
        </w:rPr>
      </w:pPr>
      <w:r w:rsidRPr="002C1D60">
        <w:rPr>
          <w:lang w:val="en-US"/>
        </w:rPr>
        <w:t xml:space="preserve">preds['SVR'] = </w:t>
      </w:r>
      <w:proofErr w:type="spellStart"/>
      <w:proofErr w:type="gramStart"/>
      <w:r w:rsidRPr="002C1D60">
        <w:rPr>
          <w:lang w:val="en-US"/>
        </w:rPr>
        <w:t>svr.predict</w:t>
      </w:r>
      <w:proofErr w:type="spellEnd"/>
      <w:proofErr w:type="gramEnd"/>
      <w:r w:rsidRPr="002C1D60">
        <w:rPr>
          <w:lang w:val="en-US"/>
        </w:rPr>
        <w:t>(</w:t>
      </w:r>
      <w:proofErr w:type="spellStart"/>
      <w:r w:rsidRPr="002C1D60">
        <w:rPr>
          <w:lang w:val="en-US"/>
        </w:rPr>
        <w:t>X_test_ml</w:t>
      </w:r>
      <w:proofErr w:type="spellEnd"/>
      <w:r w:rsidRPr="002C1D60">
        <w:rPr>
          <w:lang w:val="en-US"/>
        </w:rPr>
        <w:t>)</w:t>
      </w:r>
    </w:p>
    <w:p w14:paraId="25061F7E" w14:textId="77777777" w:rsidR="008F49E1" w:rsidRPr="002C1D60" w:rsidRDefault="008F49E1" w:rsidP="00DC4ACE">
      <w:pPr>
        <w:spacing w:line="240" w:lineRule="auto"/>
        <w:ind w:firstLine="0"/>
        <w:rPr>
          <w:lang w:val="en-US"/>
        </w:rPr>
      </w:pPr>
      <w:r w:rsidRPr="002C1D60">
        <w:rPr>
          <w:lang w:val="en-US"/>
        </w:rPr>
        <w:t># --- D. DEEP LEARNING (LSTM, GRU) ---</w:t>
      </w:r>
    </w:p>
    <w:p w14:paraId="76F2E86E" w14:textId="77777777" w:rsidR="008F49E1" w:rsidRPr="002C1D60" w:rsidRDefault="008F49E1" w:rsidP="00DC4ACE">
      <w:pPr>
        <w:spacing w:line="240" w:lineRule="auto"/>
        <w:ind w:firstLine="0"/>
        <w:rPr>
          <w:lang w:val="en-US"/>
        </w:rPr>
      </w:pPr>
      <w:proofErr w:type="gramStart"/>
      <w:r w:rsidRPr="002C1D60">
        <w:rPr>
          <w:lang w:val="en-US"/>
        </w:rPr>
        <w:t>print(</w:t>
      </w:r>
      <w:proofErr w:type="gramEnd"/>
      <w:r w:rsidRPr="002C1D60">
        <w:rPr>
          <w:lang w:val="en-US"/>
        </w:rPr>
        <w:t>"</w:t>
      </w:r>
      <w:proofErr w:type="spellStart"/>
      <w:r w:rsidRPr="002C1D60">
        <w:rPr>
          <w:lang w:val="en-US"/>
        </w:rPr>
        <w:t>Entrenando</w:t>
      </w:r>
      <w:proofErr w:type="spellEnd"/>
      <w:r w:rsidRPr="002C1D60">
        <w:rPr>
          <w:lang w:val="en-US"/>
        </w:rPr>
        <w:t xml:space="preserve"> Deep Learning...")</w:t>
      </w:r>
    </w:p>
    <w:p w14:paraId="5FCBC4FC" w14:textId="77777777" w:rsidR="008F49E1" w:rsidRPr="002C1D60" w:rsidRDefault="008F49E1" w:rsidP="00DC4ACE">
      <w:pPr>
        <w:spacing w:line="240" w:lineRule="auto"/>
        <w:ind w:firstLine="0"/>
        <w:rPr>
          <w:lang w:val="en-US"/>
        </w:rPr>
      </w:pPr>
      <w:r w:rsidRPr="002C1D60">
        <w:rPr>
          <w:lang w:val="en-US"/>
        </w:rPr>
        <w:t xml:space="preserve">scaler = </w:t>
      </w:r>
      <w:proofErr w:type="spellStart"/>
      <w:proofErr w:type="gramStart"/>
      <w:r w:rsidRPr="002C1D60">
        <w:rPr>
          <w:lang w:val="en-US"/>
        </w:rPr>
        <w:t>MinMaxScaler</w:t>
      </w:r>
      <w:proofErr w:type="spellEnd"/>
      <w:r w:rsidRPr="002C1D60">
        <w:rPr>
          <w:lang w:val="en-US"/>
        </w:rPr>
        <w:t>(</w:t>
      </w:r>
      <w:proofErr w:type="gramEnd"/>
      <w:r w:rsidRPr="002C1D60">
        <w:rPr>
          <w:lang w:val="en-US"/>
        </w:rPr>
        <w:t>)</w:t>
      </w:r>
    </w:p>
    <w:p w14:paraId="2750EFA9" w14:textId="77777777" w:rsidR="008F49E1" w:rsidRPr="002C1D60" w:rsidRDefault="008F49E1" w:rsidP="00DC4ACE">
      <w:pPr>
        <w:spacing w:line="240" w:lineRule="auto"/>
        <w:ind w:firstLine="0"/>
        <w:rPr>
          <w:lang w:val="en-US"/>
        </w:rPr>
      </w:pPr>
      <w:proofErr w:type="spellStart"/>
      <w:r w:rsidRPr="002C1D60">
        <w:rPr>
          <w:lang w:val="en-US"/>
        </w:rPr>
        <w:t>scaled_data</w:t>
      </w:r>
      <w:proofErr w:type="spellEnd"/>
      <w:r w:rsidRPr="002C1D60">
        <w:rPr>
          <w:lang w:val="en-US"/>
        </w:rPr>
        <w:t xml:space="preserve"> = </w:t>
      </w:r>
      <w:proofErr w:type="spellStart"/>
      <w:r w:rsidRPr="002C1D60">
        <w:rPr>
          <w:lang w:val="en-US"/>
        </w:rPr>
        <w:t>scaler.fit_transform</w:t>
      </w:r>
      <w:proofErr w:type="spellEnd"/>
      <w:r w:rsidRPr="002C1D60">
        <w:rPr>
          <w:lang w:val="en-US"/>
        </w:rPr>
        <w:t>(</w:t>
      </w:r>
      <w:proofErr w:type="spellStart"/>
      <w:r w:rsidRPr="002C1D60">
        <w:rPr>
          <w:lang w:val="en-US"/>
        </w:rPr>
        <w:t>df_diario</w:t>
      </w:r>
      <w:proofErr w:type="spellEnd"/>
      <w:r w:rsidRPr="002C1D60">
        <w:rPr>
          <w:lang w:val="en-US"/>
        </w:rPr>
        <w:t>['tickets'</w:t>
      </w:r>
      <w:proofErr w:type="gramStart"/>
      <w:r w:rsidRPr="002C1D60">
        <w:rPr>
          <w:lang w:val="en-US"/>
        </w:rPr>
        <w:t>].</w:t>
      </w:r>
      <w:proofErr w:type="spellStart"/>
      <w:r w:rsidRPr="002C1D60">
        <w:rPr>
          <w:lang w:val="en-US"/>
        </w:rPr>
        <w:t>values</w:t>
      </w:r>
      <w:proofErr w:type="gramEnd"/>
      <w:r w:rsidRPr="002C1D60">
        <w:rPr>
          <w:lang w:val="en-US"/>
        </w:rPr>
        <w:t>.</w:t>
      </w:r>
      <w:proofErr w:type="gramStart"/>
      <w:r w:rsidRPr="002C1D60">
        <w:rPr>
          <w:lang w:val="en-US"/>
        </w:rPr>
        <w:t>reshape</w:t>
      </w:r>
      <w:proofErr w:type="spellEnd"/>
      <w:r w:rsidRPr="002C1D60">
        <w:rPr>
          <w:lang w:val="en-US"/>
        </w:rPr>
        <w:t>(</w:t>
      </w:r>
      <w:proofErr w:type="gramEnd"/>
      <w:r w:rsidRPr="002C1D60">
        <w:rPr>
          <w:lang w:val="en-US"/>
        </w:rPr>
        <w:t>-1,1))</w:t>
      </w:r>
    </w:p>
    <w:p w14:paraId="6706E063" w14:textId="77777777" w:rsidR="008F49E1" w:rsidRPr="002C1D60" w:rsidRDefault="008F49E1" w:rsidP="00DC4ACE">
      <w:pPr>
        <w:spacing w:line="240" w:lineRule="auto"/>
        <w:ind w:firstLine="0"/>
        <w:rPr>
          <w:lang w:val="en-US"/>
        </w:rPr>
      </w:pPr>
    </w:p>
    <w:p w14:paraId="0DDB2670" w14:textId="77777777" w:rsidR="008F49E1" w:rsidRPr="002C1D60" w:rsidRDefault="008F49E1" w:rsidP="00DC4ACE">
      <w:pPr>
        <w:spacing w:line="240" w:lineRule="auto"/>
        <w:ind w:firstLine="0"/>
        <w:rPr>
          <w:lang w:val="en-US"/>
        </w:rPr>
      </w:pPr>
      <w:r w:rsidRPr="002C1D60">
        <w:rPr>
          <w:lang w:val="en-US"/>
        </w:rPr>
        <w:t xml:space="preserve">def </w:t>
      </w:r>
      <w:proofErr w:type="spellStart"/>
      <w:r w:rsidRPr="002C1D60">
        <w:rPr>
          <w:lang w:val="en-US"/>
        </w:rPr>
        <w:t>create_</w:t>
      </w:r>
      <w:proofErr w:type="gramStart"/>
      <w:r w:rsidRPr="002C1D60">
        <w:rPr>
          <w:lang w:val="en-US"/>
        </w:rPr>
        <w:t>sequences</w:t>
      </w:r>
      <w:proofErr w:type="spellEnd"/>
      <w:r w:rsidRPr="002C1D60">
        <w:rPr>
          <w:lang w:val="en-US"/>
        </w:rPr>
        <w:t>(</w:t>
      </w:r>
      <w:proofErr w:type="gramEnd"/>
      <w:r w:rsidRPr="002C1D60">
        <w:rPr>
          <w:lang w:val="en-US"/>
        </w:rPr>
        <w:t xml:space="preserve">data, </w:t>
      </w:r>
      <w:proofErr w:type="spellStart"/>
      <w:r w:rsidRPr="002C1D60">
        <w:rPr>
          <w:lang w:val="en-US"/>
        </w:rPr>
        <w:t>seq_length</w:t>
      </w:r>
      <w:proofErr w:type="spellEnd"/>
      <w:r w:rsidRPr="002C1D60">
        <w:rPr>
          <w:lang w:val="en-US"/>
        </w:rPr>
        <w:t>=7):</w:t>
      </w:r>
    </w:p>
    <w:p w14:paraId="2B5E3C74" w14:textId="77777777" w:rsidR="008F49E1" w:rsidRPr="002C1D60" w:rsidRDefault="008F49E1" w:rsidP="00DC4ACE">
      <w:pPr>
        <w:spacing w:line="240" w:lineRule="auto"/>
        <w:ind w:firstLine="0"/>
        <w:rPr>
          <w:lang w:val="en-US"/>
        </w:rPr>
      </w:pPr>
      <w:r w:rsidRPr="002C1D60">
        <w:rPr>
          <w:lang w:val="en-US"/>
        </w:rPr>
        <w:t xml:space="preserve">    </w:t>
      </w:r>
      <w:proofErr w:type="spellStart"/>
      <w:r w:rsidRPr="002C1D60">
        <w:rPr>
          <w:lang w:val="en-US"/>
        </w:rPr>
        <w:t>xs</w:t>
      </w:r>
      <w:proofErr w:type="spellEnd"/>
      <w:r w:rsidRPr="002C1D60">
        <w:rPr>
          <w:lang w:val="en-US"/>
        </w:rPr>
        <w:t xml:space="preserve">, </w:t>
      </w:r>
      <w:proofErr w:type="spellStart"/>
      <w:r w:rsidRPr="002C1D60">
        <w:rPr>
          <w:lang w:val="en-US"/>
        </w:rPr>
        <w:t>ys</w:t>
      </w:r>
      <w:proofErr w:type="spellEnd"/>
      <w:r w:rsidRPr="002C1D60">
        <w:rPr>
          <w:lang w:val="en-US"/>
        </w:rPr>
        <w:t xml:space="preserve"> = [], []</w:t>
      </w:r>
    </w:p>
    <w:p w14:paraId="5941F698" w14:textId="77777777" w:rsidR="008F49E1" w:rsidRPr="002C1D60" w:rsidRDefault="008F49E1" w:rsidP="00DC4ACE">
      <w:pPr>
        <w:spacing w:line="240" w:lineRule="auto"/>
        <w:ind w:firstLine="0"/>
        <w:rPr>
          <w:lang w:val="en-US"/>
        </w:rPr>
      </w:pPr>
      <w:r w:rsidRPr="002C1D60">
        <w:rPr>
          <w:lang w:val="en-US"/>
        </w:rPr>
        <w:t xml:space="preserve">    for </w:t>
      </w:r>
      <w:proofErr w:type="spellStart"/>
      <w:r w:rsidRPr="002C1D60">
        <w:rPr>
          <w:lang w:val="en-US"/>
        </w:rPr>
        <w:t>i</w:t>
      </w:r>
      <w:proofErr w:type="spellEnd"/>
      <w:r w:rsidRPr="002C1D60">
        <w:rPr>
          <w:lang w:val="en-US"/>
        </w:rPr>
        <w:t xml:space="preserve"> in range(</w:t>
      </w:r>
      <w:proofErr w:type="spellStart"/>
      <w:r w:rsidRPr="002C1D60">
        <w:rPr>
          <w:lang w:val="en-US"/>
        </w:rPr>
        <w:t>len</w:t>
      </w:r>
      <w:proofErr w:type="spellEnd"/>
      <w:r w:rsidRPr="002C1D60">
        <w:rPr>
          <w:lang w:val="en-US"/>
        </w:rPr>
        <w:t>(data)-</w:t>
      </w:r>
      <w:proofErr w:type="spellStart"/>
      <w:r w:rsidRPr="002C1D60">
        <w:rPr>
          <w:lang w:val="en-US"/>
        </w:rPr>
        <w:t>seq_length</w:t>
      </w:r>
      <w:proofErr w:type="spellEnd"/>
      <w:r w:rsidRPr="002C1D60">
        <w:rPr>
          <w:lang w:val="en-US"/>
        </w:rPr>
        <w:t>):</w:t>
      </w:r>
    </w:p>
    <w:p w14:paraId="529E17DC" w14:textId="77777777" w:rsidR="008F49E1" w:rsidRPr="008F49E1" w:rsidRDefault="008F49E1" w:rsidP="00DC4ACE">
      <w:pPr>
        <w:spacing w:line="240" w:lineRule="auto"/>
        <w:ind w:firstLine="0"/>
        <w:rPr>
          <w:lang w:val="es-ES"/>
        </w:rPr>
      </w:pPr>
      <w:r w:rsidRPr="002C1D60">
        <w:rPr>
          <w:lang w:val="en-US"/>
        </w:rPr>
        <w:t xml:space="preserve">        </w:t>
      </w:r>
      <w:r w:rsidRPr="008F49E1">
        <w:rPr>
          <w:lang w:val="es-ES"/>
        </w:rPr>
        <w:t>x = data[i:(</w:t>
      </w:r>
      <w:proofErr w:type="spellStart"/>
      <w:r w:rsidRPr="008F49E1">
        <w:rPr>
          <w:lang w:val="es-ES"/>
        </w:rPr>
        <w:t>i+seq_length</w:t>
      </w:r>
      <w:proofErr w:type="spellEnd"/>
      <w:r w:rsidRPr="008F49E1">
        <w:rPr>
          <w:lang w:val="es-ES"/>
        </w:rPr>
        <w:t>)]</w:t>
      </w:r>
    </w:p>
    <w:p w14:paraId="16062951" w14:textId="77777777" w:rsidR="008F49E1" w:rsidRPr="008F49E1" w:rsidRDefault="008F49E1" w:rsidP="00DC4ACE">
      <w:pPr>
        <w:spacing w:line="240" w:lineRule="auto"/>
        <w:ind w:firstLine="0"/>
        <w:rPr>
          <w:lang w:val="es-ES"/>
        </w:rPr>
      </w:pPr>
      <w:r w:rsidRPr="008F49E1">
        <w:rPr>
          <w:lang w:val="es-ES"/>
        </w:rPr>
        <w:t xml:space="preserve">        y = data[</w:t>
      </w:r>
      <w:proofErr w:type="spellStart"/>
      <w:r w:rsidRPr="008F49E1">
        <w:rPr>
          <w:lang w:val="es-ES"/>
        </w:rPr>
        <w:t>i+seq_length</w:t>
      </w:r>
      <w:proofErr w:type="spellEnd"/>
      <w:r w:rsidRPr="008F49E1">
        <w:rPr>
          <w:lang w:val="es-ES"/>
        </w:rPr>
        <w:t>]</w:t>
      </w:r>
    </w:p>
    <w:p w14:paraId="056BCC77" w14:textId="77777777" w:rsidR="008F49E1" w:rsidRPr="002C1D60" w:rsidRDefault="008F49E1" w:rsidP="00DC4ACE">
      <w:pPr>
        <w:spacing w:line="240" w:lineRule="auto"/>
        <w:ind w:firstLine="0"/>
        <w:rPr>
          <w:lang w:val="en-US"/>
        </w:rPr>
      </w:pPr>
      <w:r w:rsidRPr="008F49E1">
        <w:rPr>
          <w:lang w:val="es-ES"/>
        </w:rPr>
        <w:t xml:space="preserve">        </w:t>
      </w:r>
      <w:proofErr w:type="spellStart"/>
      <w:proofErr w:type="gramStart"/>
      <w:r w:rsidRPr="002C1D60">
        <w:rPr>
          <w:lang w:val="en-US"/>
        </w:rPr>
        <w:t>xs.append</w:t>
      </w:r>
      <w:proofErr w:type="spellEnd"/>
      <w:proofErr w:type="gramEnd"/>
      <w:r w:rsidRPr="002C1D60">
        <w:rPr>
          <w:lang w:val="en-US"/>
        </w:rPr>
        <w:t>(x)</w:t>
      </w:r>
    </w:p>
    <w:p w14:paraId="138FA203"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ys.append</w:t>
      </w:r>
      <w:proofErr w:type="spellEnd"/>
      <w:proofErr w:type="gramEnd"/>
      <w:r w:rsidRPr="002C1D60">
        <w:rPr>
          <w:lang w:val="en-US"/>
        </w:rPr>
        <w:t>(y)</w:t>
      </w:r>
    </w:p>
    <w:p w14:paraId="08470A16" w14:textId="77777777" w:rsidR="008F49E1" w:rsidRPr="002C1D60" w:rsidRDefault="008F49E1" w:rsidP="00DC4ACE">
      <w:pPr>
        <w:spacing w:line="240" w:lineRule="auto"/>
        <w:ind w:firstLine="0"/>
        <w:rPr>
          <w:lang w:val="en-US"/>
        </w:rPr>
      </w:pPr>
      <w:r w:rsidRPr="002C1D60">
        <w:rPr>
          <w:lang w:val="en-US"/>
        </w:rPr>
        <w:t xml:space="preserve">    return </w:t>
      </w:r>
      <w:proofErr w:type="spellStart"/>
      <w:proofErr w:type="gramStart"/>
      <w:r w:rsidRPr="002C1D60">
        <w:rPr>
          <w:lang w:val="en-US"/>
        </w:rPr>
        <w:t>np.array</w:t>
      </w:r>
      <w:proofErr w:type="spellEnd"/>
      <w:proofErr w:type="gramEnd"/>
      <w:r w:rsidRPr="002C1D60">
        <w:rPr>
          <w:lang w:val="en-US"/>
        </w:rPr>
        <w:t>(</w:t>
      </w:r>
      <w:proofErr w:type="spellStart"/>
      <w:r w:rsidRPr="002C1D60">
        <w:rPr>
          <w:lang w:val="en-US"/>
        </w:rPr>
        <w:t>xs</w:t>
      </w:r>
      <w:proofErr w:type="spellEnd"/>
      <w:r w:rsidRPr="002C1D60">
        <w:rPr>
          <w:lang w:val="en-US"/>
        </w:rPr>
        <w:t xml:space="preserve">), </w:t>
      </w:r>
      <w:proofErr w:type="spellStart"/>
      <w:proofErr w:type="gramStart"/>
      <w:r w:rsidRPr="002C1D60">
        <w:rPr>
          <w:lang w:val="en-US"/>
        </w:rPr>
        <w:t>np.array</w:t>
      </w:r>
      <w:proofErr w:type="spellEnd"/>
      <w:proofErr w:type="gramEnd"/>
      <w:r w:rsidRPr="002C1D60">
        <w:rPr>
          <w:lang w:val="en-US"/>
        </w:rPr>
        <w:t>(</w:t>
      </w:r>
      <w:proofErr w:type="spellStart"/>
      <w:r w:rsidRPr="002C1D60">
        <w:rPr>
          <w:lang w:val="en-US"/>
        </w:rPr>
        <w:t>ys</w:t>
      </w:r>
      <w:proofErr w:type="spellEnd"/>
      <w:r w:rsidRPr="002C1D60">
        <w:rPr>
          <w:lang w:val="en-US"/>
        </w:rPr>
        <w:t>)</w:t>
      </w:r>
    </w:p>
    <w:p w14:paraId="27B6377B" w14:textId="77777777" w:rsidR="00E857BA" w:rsidRPr="002C1D60" w:rsidRDefault="00E857BA" w:rsidP="00DC4ACE">
      <w:pPr>
        <w:spacing w:line="240" w:lineRule="auto"/>
        <w:ind w:firstLine="0"/>
        <w:rPr>
          <w:lang w:val="en-US"/>
        </w:rPr>
      </w:pPr>
    </w:p>
    <w:p w14:paraId="371C93D6" w14:textId="77777777" w:rsidR="008F49E1" w:rsidRPr="008F49E1" w:rsidRDefault="008F49E1" w:rsidP="00DC4ACE">
      <w:pPr>
        <w:spacing w:line="240" w:lineRule="auto"/>
        <w:ind w:firstLine="0"/>
        <w:rPr>
          <w:lang w:val="es-ES"/>
        </w:rPr>
      </w:pPr>
      <w:r w:rsidRPr="008F49E1">
        <w:rPr>
          <w:lang w:val="es-ES"/>
        </w:rPr>
        <w:t>SEQ_LEN = 7</w:t>
      </w:r>
    </w:p>
    <w:p w14:paraId="5E60502F" w14:textId="77777777" w:rsidR="008F49E1" w:rsidRPr="002C1D60" w:rsidRDefault="008F49E1" w:rsidP="00DC4ACE">
      <w:pPr>
        <w:spacing w:line="240" w:lineRule="auto"/>
        <w:ind w:firstLine="0"/>
        <w:rPr>
          <w:lang w:val="en-US"/>
        </w:rPr>
      </w:pPr>
      <w:proofErr w:type="spellStart"/>
      <w:r w:rsidRPr="002C1D60">
        <w:rPr>
          <w:lang w:val="en-US"/>
        </w:rPr>
        <w:t>X_dl</w:t>
      </w:r>
      <w:proofErr w:type="spellEnd"/>
      <w:r w:rsidRPr="002C1D60">
        <w:rPr>
          <w:lang w:val="en-US"/>
        </w:rPr>
        <w:t xml:space="preserve">, </w:t>
      </w:r>
      <w:proofErr w:type="spellStart"/>
      <w:r w:rsidRPr="002C1D60">
        <w:rPr>
          <w:lang w:val="en-US"/>
        </w:rPr>
        <w:t>y_dl</w:t>
      </w:r>
      <w:proofErr w:type="spellEnd"/>
      <w:r w:rsidRPr="002C1D60">
        <w:rPr>
          <w:lang w:val="en-US"/>
        </w:rPr>
        <w:t xml:space="preserve"> = </w:t>
      </w:r>
      <w:proofErr w:type="spellStart"/>
      <w:r w:rsidRPr="002C1D60">
        <w:rPr>
          <w:lang w:val="en-US"/>
        </w:rPr>
        <w:t>create_</w:t>
      </w:r>
      <w:proofErr w:type="gramStart"/>
      <w:r w:rsidRPr="002C1D60">
        <w:rPr>
          <w:lang w:val="en-US"/>
        </w:rPr>
        <w:t>sequences</w:t>
      </w:r>
      <w:proofErr w:type="spellEnd"/>
      <w:r w:rsidRPr="002C1D60">
        <w:rPr>
          <w:lang w:val="en-US"/>
        </w:rPr>
        <w:t>(</w:t>
      </w:r>
      <w:proofErr w:type="spellStart"/>
      <w:proofErr w:type="gramEnd"/>
      <w:r w:rsidRPr="002C1D60">
        <w:rPr>
          <w:lang w:val="en-US"/>
        </w:rPr>
        <w:t>scaled_data</w:t>
      </w:r>
      <w:proofErr w:type="spellEnd"/>
      <w:r w:rsidRPr="002C1D60">
        <w:rPr>
          <w:lang w:val="en-US"/>
        </w:rPr>
        <w:t>, SEQ_LEN)</w:t>
      </w:r>
    </w:p>
    <w:p w14:paraId="2FF0F3F1" w14:textId="77777777" w:rsidR="008F49E1" w:rsidRPr="002C1D60" w:rsidRDefault="008F49E1" w:rsidP="00DC4ACE">
      <w:pPr>
        <w:spacing w:line="240" w:lineRule="auto"/>
        <w:ind w:firstLine="0"/>
        <w:rPr>
          <w:lang w:val="en-US"/>
        </w:rPr>
      </w:pPr>
      <w:proofErr w:type="spellStart"/>
      <w:r w:rsidRPr="002C1D60">
        <w:rPr>
          <w:lang w:val="en-US"/>
        </w:rPr>
        <w:t>X_train_dl</w:t>
      </w:r>
      <w:proofErr w:type="spellEnd"/>
      <w:r w:rsidRPr="002C1D60">
        <w:rPr>
          <w:lang w:val="en-US"/>
        </w:rPr>
        <w:t xml:space="preserve"> = </w:t>
      </w:r>
      <w:proofErr w:type="spellStart"/>
      <w:r w:rsidRPr="002C1D60">
        <w:rPr>
          <w:lang w:val="en-US"/>
        </w:rPr>
        <w:t>X_dl</w:t>
      </w:r>
      <w:proofErr w:type="spellEnd"/>
      <w:proofErr w:type="gramStart"/>
      <w:r w:rsidRPr="002C1D60">
        <w:rPr>
          <w:lang w:val="en-US"/>
        </w:rPr>
        <w:t>[:-</w:t>
      </w:r>
      <w:proofErr w:type="spellStart"/>
      <w:proofErr w:type="gramEnd"/>
      <w:r w:rsidRPr="002C1D60">
        <w:rPr>
          <w:lang w:val="en-US"/>
        </w:rPr>
        <w:t>test_days</w:t>
      </w:r>
      <w:proofErr w:type="spellEnd"/>
      <w:r w:rsidRPr="002C1D60">
        <w:rPr>
          <w:lang w:val="en-US"/>
        </w:rPr>
        <w:t>]</w:t>
      </w:r>
    </w:p>
    <w:p w14:paraId="49CB285C" w14:textId="77777777" w:rsidR="008F49E1" w:rsidRPr="002C1D60" w:rsidRDefault="008F49E1" w:rsidP="00DC4ACE">
      <w:pPr>
        <w:spacing w:line="240" w:lineRule="auto"/>
        <w:ind w:firstLine="0"/>
        <w:rPr>
          <w:lang w:val="en-US"/>
        </w:rPr>
      </w:pPr>
      <w:proofErr w:type="spellStart"/>
      <w:r w:rsidRPr="002C1D60">
        <w:rPr>
          <w:lang w:val="en-US"/>
        </w:rPr>
        <w:t>y_train_dl</w:t>
      </w:r>
      <w:proofErr w:type="spellEnd"/>
      <w:r w:rsidRPr="002C1D60">
        <w:rPr>
          <w:lang w:val="en-US"/>
        </w:rPr>
        <w:t xml:space="preserve"> = </w:t>
      </w:r>
      <w:proofErr w:type="spellStart"/>
      <w:r w:rsidRPr="002C1D60">
        <w:rPr>
          <w:lang w:val="en-US"/>
        </w:rPr>
        <w:t>y_dl</w:t>
      </w:r>
      <w:proofErr w:type="spellEnd"/>
      <w:proofErr w:type="gramStart"/>
      <w:r w:rsidRPr="002C1D60">
        <w:rPr>
          <w:lang w:val="en-US"/>
        </w:rPr>
        <w:t>[:-</w:t>
      </w:r>
      <w:proofErr w:type="spellStart"/>
      <w:proofErr w:type="gramEnd"/>
      <w:r w:rsidRPr="002C1D60">
        <w:rPr>
          <w:lang w:val="en-US"/>
        </w:rPr>
        <w:t>test_days</w:t>
      </w:r>
      <w:proofErr w:type="spellEnd"/>
      <w:r w:rsidRPr="002C1D60">
        <w:rPr>
          <w:lang w:val="en-US"/>
        </w:rPr>
        <w:t>]</w:t>
      </w:r>
    </w:p>
    <w:p w14:paraId="11D83A06" w14:textId="77777777" w:rsidR="008F49E1" w:rsidRPr="002C1D60" w:rsidRDefault="008F49E1" w:rsidP="00DC4ACE">
      <w:pPr>
        <w:spacing w:line="240" w:lineRule="auto"/>
        <w:ind w:firstLine="0"/>
        <w:rPr>
          <w:lang w:val="en-US"/>
        </w:rPr>
      </w:pPr>
      <w:proofErr w:type="spellStart"/>
      <w:r w:rsidRPr="002C1D60">
        <w:rPr>
          <w:lang w:val="en-US"/>
        </w:rPr>
        <w:t>X_test_dl</w:t>
      </w:r>
      <w:proofErr w:type="spellEnd"/>
      <w:r w:rsidRPr="002C1D60">
        <w:rPr>
          <w:lang w:val="en-US"/>
        </w:rPr>
        <w:t xml:space="preserve"> = </w:t>
      </w:r>
      <w:proofErr w:type="spellStart"/>
      <w:r w:rsidRPr="002C1D60">
        <w:rPr>
          <w:lang w:val="en-US"/>
        </w:rPr>
        <w:t>X_dl</w:t>
      </w:r>
      <w:proofErr w:type="spellEnd"/>
      <w:r w:rsidRPr="002C1D60">
        <w:rPr>
          <w:lang w:val="en-US"/>
        </w:rPr>
        <w:t>[-</w:t>
      </w:r>
      <w:proofErr w:type="spellStart"/>
      <w:r w:rsidRPr="002C1D60">
        <w:rPr>
          <w:lang w:val="en-US"/>
        </w:rPr>
        <w:t>test_days</w:t>
      </w:r>
      <w:proofErr w:type="spellEnd"/>
      <w:r w:rsidRPr="002C1D60">
        <w:rPr>
          <w:lang w:val="en-US"/>
        </w:rPr>
        <w:t>:]</w:t>
      </w:r>
    </w:p>
    <w:p w14:paraId="535C7115" w14:textId="77777777" w:rsidR="00E857BA" w:rsidRPr="002C1D60" w:rsidRDefault="00E857BA" w:rsidP="00DC4ACE">
      <w:pPr>
        <w:spacing w:line="240" w:lineRule="auto"/>
        <w:ind w:firstLine="0"/>
        <w:rPr>
          <w:lang w:val="en-US"/>
        </w:rPr>
      </w:pPr>
    </w:p>
    <w:p w14:paraId="62AB77F0" w14:textId="77777777" w:rsidR="008F49E1" w:rsidRPr="008F49E1" w:rsidRDefault="008F49E1" w:rsidP="00DC4ACE">
      <w:pPr>
        <w:spacing w:line="240" w:lineRule="auto"/>
        <w:ind w:firstLine="0"/>
        <w:rPr>
          <w:lang w:val="es-ES"/>
        </w:rPr>
      </w:pPr>
      <w:r w:rsidRPr="008F49E1">
        <w:rPr>
          <w:lang w:val="es-ES"/>
        </w:rPr>
        <w:t># LSTM (Aumentamos épocas para mejor resultado real)</w:t>
      </w:r>
    </w:p>
    <w:p w14:paraId="672523DA" w14:textId="77777777" w:rsidR="008F49E1" w:rsidRPr="002C1D60" w:rsidRDefault="008F49E1" w:rsidP="00DC4ACE">
      <w:pPr>
        <w:spacing w:line="240" w:lineRule="auto"/>
        <w:ind w:firstLine="0"/>
        <w:rPr>
          <w:lang w:val="en-US"/>
        </w:rPr>
      </w:pPr>
      <w:proofErr w:type="spellStart"/>
      <w:r w:rsidRPr="002C1D60">
        <w:rPr>
          <w:lang w:val="en-US"/>
        </w:rPr>
        <w:t>model_lstm</w:t>
      </w:r>
      <w:proofErr w:type="spellEnd"/>
      <w:r w:rsidRPr="002C1D60">
        <w:rPr>
          <w:lang w:val="en-US"/>
        </w:rPr>
        <w:t xml:space="preserve"> = </w:t>
      </w:r>
      <w:proofErr w:type="gramStart"/>
      <w:r w:rsidRPr="002C1D60">
        <w:rPr>
          <w:lang w:val="en-US"/>
        </w:rPr>
        <w:t>Sequential(</w:t>
      </w:r>
      <w:proofErr w:type="gramEnd"/>
      <w:r w:rsidRPr="002C1D60">
        <w:rPr>
          <w:lang w:val="en-US"/>
        </w:rPr>
        <w:t>[</w:t>
      </w:r>
      <w:proofErr w:type="gramStart"/>
      <w:r w:rsidRPr="002C1D60">
        <w:rPr>
          <w:lang w:val="en-US"/>
        </w:rPr>
        <w:t>LSTM(</w:t>
      </w:r>
      <w:proofErr w:type="gramEnd"/>
      <w:r w:rsidRPr="002C1D60">
        <w:rPr>
          <w:lang w:val="en-US"/>
        </w:rPr>
        <w:t>50, activation='</w:t>
      </w:r>
      <w:proofErr w:type="spellStart"/>
      <w:r w:rsidRPr="002C1D60">
        <w:rPr>
          <w:lang w:val="en-US"/>
        </w:rPr>
        <w:t>relu</w:t>
      </w:r>
      <w:proofErr w:type="spellEnd"/>
      <w:r w:rsidRPr="002C1D60">
        <w:rPr>
          <w:lang w:val="en-US"/>
        </w:rPr>
        <w:t xml:space="preserve">', </w:t>
      </w:r>
      <w:proofErr w:type="spellStart"/>
      <w:r w:rsidRPr="002C1D60">
        <w:rPr>
          <w:lang w:val="en-US"/>
        </w:rPr>
        <w:t>input_shape</w:t>
      </w:r>
      <w:proofErr w:type="spellEnd"/>
      <w:proofErr w:type="gramStart"/>
      <w:r w:rsidRPr="002C1D60">
        <w:rPr>
          <w:lang w:val="en-US"/>
        </w:rPr>
        <w:t>=(</w:t>
      </w:r>
      <w:proofErr w:type="gramEnd"/>
      <w:r w:rsidRPr="002C1D60">
        <w:rPr>
          <w:lang w:val="en-US"/>
        </w:rPr>
        <w:t xml:space="preserve">SEQ_LEN, 1)), </w:t>
      </w:r>
      <w:proofErr w:type="gramStart"/>
      <w:r w:rsidRPr="002C1D60">
        <w:rPr>
          <w:lang w:val="en-US"/>
        </w:rPr>
        <w:t>Dense(</w:t>
      </w:r>
      <w:proofErr w:type="gramEnd"/>
      <w:r w:rsidRPr="002C1D60">
        <w:rPr>
          <w:lang w:val="en-US"/>
        </w:rPr>
        <w:t>1)])</w:t>
      </w:r>
    </w:p>
    <w:p w14:paraId="16DD5118" w14:textId="77777777" w:rsidR="008F49E1" w:rsidRPr="002C1D60" w:rsidRDefault="008F49E1" w:rsidP="00DC4ACE">
      <w:pPr>
        <w:spacing w:line="240" w:lineRule="auto"/>
        <w:ind w:firstLine="0"/>
        <w:rPr>
          <w:lang w:val="en-US"/>
        </w:rPr>
      </w:pPr>
      <w:proofErr w:type="spellStart"/>
      <w:r w:rsidRPr="002C1D60">
        <w:rPr>
          <w:lang w:val="en-US"/>
        </w:rPr>
        <w:t>model_</w:t>
      </w:r>
      <w:proofErr w:type="gramStart"/>
      <w:r w:rsidRPr="002C1D60">
        <w:rPr>
          <w:lang w:val="en-US"/>
        </w:rPr>
        <w:t>lstm.compile</w:t>
      </w:r>
      <w:proofErr w:type="spellEnd"/>
      <w:proofErr w:type="gramEnd"/>
      <w:r w:rsidRPr="002C1D60">
        <w:rPr>
          <w:lang w:val="en-US"/>
        </w:rPr>
        <w:t>(optimizer='</w:t>
      </w:r>
      <w:proofErr w:type="spellStart"/>
      <w:r w:rsidRPr="002C1D60">
        <w:rPr>
          <w:lang w:val="en-US"/>
        </w:rPr>
        <w:t>adam</w:t>
      </w:r>
      <w:proofErr w:type="spellEnd"/>
      <w:r w:rsidRPr="002C1D60">
        <w:rPr>
          <w:lang w:val="en-US"/>
        </w:rPr>
        <w:t>', loss='</w:t>
      </w:r>
      <w:proofErr w:type="spellStart"/>
      <w:r w:rsidRPr="002C1D60">
        <w:rPr>
          <w:lang w:val="en-US"/>
        </w:rPr>
        <w:t>mse</w:t>
      </w:r>
      <w:proofErr w:type="spellEnd"/>
      <w:r w:rsidRPr="002C1D60">
        <w:rPr>
          <w:lang w:val="en-US"/>
        </w:rPr>
        <w:t>')</w:t>
      </w:r>
    </w:p>
    <w:p w14:paraId="437CB29A" w14:textId="77777777" w:rsidR="008F49E1" w:rsidRPr="002C1D60" w:rsidRDefault="008F49E1" w:rsidP="00DC4ACE">
      <w:pPr>
        <w:spacing w:line="240" w:lineRule="auto"/>
        <w:ind w:firstLine="0"/>
        <w:rPr>
          <w:lang w:val="en-US"/>
        </w:rPr>
      </w:pPr>
      <w:proofErr w:type="spellStart"/>
      <w:proofErr w:type="gramStart"/>
      <w:r w:rsidRPr="002C1D60">
        <w:rPr>
          <w:lang w:val="en-US"/>
        </w:rPr>
        <w:t>model_lstm.fit</w:t>
      </w:r>
      <w:proofErr w:type="spellEnd"/>
      <w:r w:rsidRPr="002C1D60">
        <w:rPr>
          <w:lang w:val="en-US"/>
        </w:rPr>
        <w:t>(</w:t>
      </w:r>
      <w:proofErr w:type="spellStart"/>
      <w:proofErr w:type="gramEnd"/>
      <w:r w:rsidRPr="002C1D60">
        <w:rPr>
          <w:lang w:val="en-US"/>
        </w:rPr>
        <w:t>X_train_dl</w:t>
      </w:r>
      <w:proofErr w:type="spellEnd"/>
      <w:r w:rsidRPr="002C1D60">
        <w:rPr>
          <w:lang w:val="en-US"/>
        </w:rPr>
        <w:t xml:space="preserve">, </w:t>
      </w:r>
      <w:proofErr w:type="spellStart"/>
      <w:r w:rsidRPr="002C1D60">
        <w:rPr>
          <w:lang w:val="en-US"/>
        </w:rPr>
        <w:t>y_train_dl</w:t>
      </w:r>
      <w:proofErr w:type="spellEnd"/>
      <w:r w:rsidRPr="002C1D60">
        <w:rPr>
          <w:lang w:val="en-US"/>
        </w:rPr>
        <w:t>, epochs=50, verbose=0)</w:t>
      </w:r>
    </w:p>
    <w:p w14:paraId="21DC9038" w14:textId="77777777" w:rsidR="008F49E1" w:rsidRPr="002C1D60" w:rsidRDefault="008F49E1" w:rsidP="00DC4ACE">
      <w:pPr>
        <w:spacing w:line="240" w:lineRule="auto"/>
        <w:ind w:firstLine="0"/>
        <w:rPr>
          <w:lang w:val="en-US"/>
        </w:rPr>
      </w:pPr>
      <w:r w:rsidRPr="002C1D60">
        <w:rPr>
          <w:lang w:val="en-US"/>
        </w:rPr>
        <w:t xml:space="preserve">preds['LSTM'] = </w:t>
      </w:r>
      <w:proofErr w:type="spellStart"/>
      <w:proofErr w:type="gramStart"/>
      <w:r w:rsidRPr="002C1D60">
        <w:rPr>
          <w:lang w:val="en-US"/>
        </w:rPr>
        <w:t>scaler.inverse</w:t>
      </w:r>
      <w:proofErr w:type="gramEnd"/>
      <w:r w:rsidRPr="002C1D60">
        <w:rPr>
          <w:lang w:val="en-US"/>
        </w:rPr>
        <w:t>_</w:t>
      </w:r>
      <w:proofErr w:type="gramStart"/>
      <w:r w:rsidRPr="002C1D60">
        <w:rPr>
          <w:lang w:val="en-US"/>
        </w:rPr>
        <w:t>transform</w:t>
      </w:r>
      <w:proofErr w:type="spellEnd"/>
      <w:r w:rsidRPr="002C1D60">
        <w:rPr>
          <w:lang w:val="en-US"/>
        </w:rPr>
        <w:t>(</w:t>
      </w:r>
      <w:proofErr w:type="spellStart"/>
      <w:proofErr w:type="gramEnd"/>
      <w:r w:rsidRPr="002C1D60">
        <w:rPr>
          <w:lang w:val="en-US"/>
        </w:rPr>
        <w:t>model_</w:t>
      </w:r>
      <w:proofErr w:type="gramStart"/>
      <w:r w:rsidRPr="002C1D60">
        <w:rPr>
          <w:lang w:val="en-US"/>
        </w:rPr>
        <w:t>lstm.predict</w:t>
      </w:r>
      <w:proofErr w:type="spellEnd"/>
      <w:proofErr w:type="gramEnd"/>
      <w:r w:rsidRPr="002C1D60">
        <w:rPr>
          <w:lang w:val="en-US"/>
        </w:rPr>
        <w:t>(</w:t>
      </w:r>
      <w:proofErr w:type="spellStart"/>
      <w:r w:rsidRPr="002C1D60">
        <w:rPr>
          <w:lang w:val="en-US"/>
        </w:rPr>
        <w:t>X_test_dl</w:t>
      </w:r>
      <w:proofErr w:type="spellEnd"/>
      <w:r w:rsidRPr="002C1D60">
        <w:rPr>
          <w:lang w:val="en-US"/>
        </w:rPr>
        <w:t>, verbose=0)</w:t>
      </w:r>
      <w:proofErr w:type="gramStart"/>
      <w:r w:rsidRPr="002C1D60">
        <w:rPr>
          <w:lang w:val="en-US"/>
        </w:rPr>
        <w:t>).flatten</w:t>
      </w:r>
      <w:proofErr w:type="gramEnd"/>
      <w:r w:rsidRPr="002C1D60">
        <w:rPr>
          <w:lang w:val="en-US"/>
        </w:rPr>
        <w:t>()</w:t>
      </w:r>
    </w:p>
    <w:p w14:paraId="518AEC1C" w14:textId="77777777" w:rsidR="00E857BA" w:rsidRPr="002C1D60" w:rsidRDefault="00E857BA" w:rsidP="00DC4ACE">
      <w:pPr>
        <w:spacing w:line="240" w:lineRule="auto"/>
        <w:ind w:firstLine="0"/>
        <w:rPr>
          <w:lang w:val="en-US"/>
        </w:rPr>
      </w:pPr>
    </w:p>
    <w:p w14:paraId="724657BB" w14:textId="77777777" w:rsidR="008F49E1" w:rsidRPr="008F49E1" w:rsidRDefault="008F49E1" w:rsidP="00DC4ACE">
      <w:pPr>
        <w:spacing w:line="240" w:lineRule="auto"/>
        <w:ind w:firstLine="0"/>
        <w:rPr>
          <w:lang w:val="es-ES"/>
        </w:rPr>
      </w:pPr>
      <w:r w:rsidRPr="008F49E1">
        <w:rPr>
          <w:lang w:val="es-ES"/>
        </w:rPr>
        <w:t># GRU</w:t>
      </w:r>
    </w:p>
    <w:p w14:paraId="0FA0960D" w14:textId="77777777" w:rsidR="008F49E1" w:rsidRPr="008F49E1" w:rsidRDefault="008F49E1" w:rsidP="00DC4ACE">
      <w:pPr>
        <w:spacing w:line="240" w:lineRule="auto"/>
        <w:ind w:firstLine="0"/>
        <w:rPr>
          <w:lang w:val="es-ES"/>
        </w:rPr>
      </w:pPr>
      <w:proofErr w:type="spellStart"/>
      <w:r w:rsidRPr="008F49E1">
        <w:rPr>
          <w:lang w:val="es-ES"/>
        </w:rPr>
        <w:t>model_gru</w:t>
      </w:r>
      <w:proofErr w:type="spellEnd"/>
      <w:r w:rsidRPr="008F49E1">
        <w:rPr>
          <w:lang w:val="es-ES"/>
        </w:rPr>
        <w:t xml:space="preserve"> = </w:t>
      </w:r>
      <w:proofErr w:type="spellStart"/>
      <w:proofErr w:type="gramStart"/>
      <w:r w:rsidRPr="008F49E1">
        <w:rPr>
          <w:lang w:val="es-ES"/>
        </w:rPr>
        <w:t>Sequential</w:t>
      </w:r>
      <w:proofErr w:type="spellEnd"/>
      <w:r w:rsidRPr="008F49E1">
        <w:rPr>
          <w:lang w:val="es-ES"/>
        </w:rPr>
        <w:t>(</w:t>
      </w:r>
      <w:proofErr w:type="gramEnd"/>
      <w:r w:rsidRPr="008F49E1">
        <w:rPr>
          <w:lang w:val="es-ES"/>
        </w:rPr>
        <w:t>[</w:t>
      </w:r>
      <w:proofErr w:type="gramStart"/>
      <w:r w:rsidRPr="008F49E1">
        <w:rPr>
          <w:lang w:val="es-ES"/>
        </w:rPr>
        <w:t>GRU(</w:t>
      </w:r>
      <w:proofErr w:type="gramEnd"/>
      <w:r w:rsidRPr="008F49E1">
        <w:rPr>
          <w:lang w:val="es-ES"/>
        </w:rPr>
        <w:t xml:space="preserve">50, </w:t>
      </w:r>
      <w:proofErr w:type="spellStart"/>
      <w:r w:rsidRPr="008F49E1">
        <w:rPr>
          <w:lang w:val="es-ES"/>
        </w:rPr>
        <w:t>activation</w:t>
      </w:r>
      <w:proofErr w:type="spellEnd"/>
      <w:r w:rsidRPr="008F49E1">
        <w:rPr>
          <w:lang w:val="es-ES"/>
        </w:rPr>
        <w:t>='</w:t>
      </w:r>
      <w:proofErr w:type="spellStart"/>
      <w:r w:rsidRPr="008F49E1">
        <w:rPr>
          <w:lang w:val="es-ES"/>
        </w:rPr>
        <w:t>relu</w:t>
      </w:r>
      <w:proofErr w:type="spellEnd"/>
      <w:r w:rsidRPr="008F49E1">
        <w:rPr>
          <w:lang w:val="es-ES"/>
        </w:rPr>
        <w:t xml:space="preserve">', </w:t>
      </w:r>
      <w:proofErr w:type="spellStart"/>
      <w:r w:rsidRPr="008F49E1">
        <w:rPr>
          <w:lang w:val="es-ES"/>
        </w:rPr>
        <w:t>input_shape</w:t>
      </w:r>
      <w:proofErr w:type="spellEnd"/>
      <w:proofErr w:type="gramStart"/>
      <w:r w:rsidRPr="008F49E1">
        <w:rPr>
          <w:lang w:val="es-ES"/>
        </w:rPr>
        <w:t>=(</w:t>
      </w:r>
      <w:proofErr w:type="gramEnd"/>
      <w:r w:rsidRPr="008F49E1">
        <w:rPr>
          <w:lang w:val="es-ES"/>
        </w:rPr>
        <w:t xml:space="preserve">SEQ_LEN, 1)), </w:t>
      </w:r>
      <w:proofErr w:type="gramStart"/>
      <w:r w:rsidRPr="008F49E1">
        <w:rPr>
          <w:lang w:val="es-ES"/>
        </w:rPr>
        <w:t>Dense(</w:t>
      </w:r>
      <w:proofErr w:type="gramEnd"/>
      <w:r w:rsidRPr="008F49E1">
        <w:rPr>
          <w:lang w:val="es-ES"/>
        </w:rPr>
        <w:t>1)])</w:t>
      </w:r>
    </w:p>
    <w:p w14:paraId="1EA9209B" w14:textId="77777777" w:rsidR="008F49E1" w:rsidRPr="008F49E1" w:rsidRDefault="008F49E1" w:rsidP="00DC4ACE">
      <w:pPr>
        <w:spacing w:line="240" w:lineRule="auto"/>
        <w:ind w:firstLine="0"/>
        <w:rPr>
          <w:lang w:val="es-ES"/>
        </w:rPr>
      </w:pPr>
      <w:proofErr w:type="spellStart"/>
      <w:r w:rsidRPr="008F49E1">
        <w:rPr>
          <w:lang w:val="es-ES"/>
        </w:rPr>
        <w:t>model_</w:t>
      </w:r>
      <w:proofErr w:type="gramStart"/>
      <w:r w:rsidRPr="008F49E1">
        <w:rPr>
          <w:lang w:val="es-ES"/>
        </w:rPr>
        <w:t>gru.compile</w:t>
      </w:r>
      <w:proofErr w:type="spellEnd"/>
      <w:proofErr w:type="gramEnd"/>
      <w:r w:rsidRPr="008F49E1">
        <w:rPr>
          <w:lang w:val="es-ES"/>
        </w:rPr>
        <w:t>(</w:t>
      </w:r>
      <w:proofErr w:type="spellStart"/>
      <w:r w:rsidRPr="008F49E1">
        <w:rPr>
          <w:lang w:val="es-ES"/>
        </w:rPr>
        <w:t>optimizer</w:t>
      </w:r>
      <w:proofErr w:type="spellEnd"/>
      <w:r w:rsidRPr="008F49E1">
        <w:rPr>
          <w:lang w:val="es-ES"/>
        </w:rPr>
        <w:t>='</w:t>
      </w:r>
      <w:proofErr w:type="spellStart"/>
      <w:r w:rsidRPr="008F49E1">
        <w:rPr>
          <w:lang w:val="es-ES"/>
        </w:rPr>
        <w:t>adam</w:t>
      </w:r>
      <w:proofErr w:type="spellEnd"/>
      <w:r w:rsidRPr="008F49E1">
        <w:rPr>
          <w:lang w:val="es-ES"/>
        </w:rPr>
        <w:t xml:space="preserve">', </w:t>
      </w:r>
      <w:proofErr w:type="spellStart"/>
      <w:r w:rsidRPr="008F49E1">
        <w:rPr>
          <w:lang w:val="es-ES"/>
        </w:rPr>
        <w:t>loss</w:t>
      </w:r>
      <w:proofErr w:type="spellEnd"/>
      <w:r w:rsidRPr="008F49E1">
        <w:rPr>
          <w:lang w:val="es-ES"/>
        </w:rPr>
        <w:t>='</w:t>
      </w:r>
      <w:proofErr w:type="spellStart"/>
      <w:r w:rsidRPr="008F49E1">
        <w:rPr>
          <w:lang w:val="es-ES"/>
        </w:rPr>
        <w:t>mse</w:t>
      </w:r>
      <w:proofErr w:type="spellEnd"/>
      <w:r w:rsidRPr="008F49E1">
        <w:rPr>
          <w:lang w:val="es-ES"/>
        </w:rPr>
        <w:t>')</w:t>
      </w:r>
    </w:p>
    <w:p w14:paraId="59549068" w14:textId="77777777" w:rsidR="008F49E1" w:rsidRPr="008F49E1" w:rsidRDefault="008F49E1" w:rsidP="00DC4ACE">
      <w:pPr>
        <w:spacing w:line="240" w:lineRule="auto"/>
        <w:ind w:firstLine="0"/>
        <w:rPr>
          <w:lang w:val="es-ES"/>
        </w:rPr>
      </w:pPr>
      <w:proofErr w:type="spellStart"/>
      <w:proofErr w:type="gramStart"/>
      <w:r w:rsidRPr="008F49E1">
        <w:rPr>
          <w:lang w:val="es-ES"/>
        </w:rPr>
        <w:t>model_gru.fit</w:t>
      </w:r>
      <w:proofErr w:type="spellEnd"/>
      <w:r w:rsidRPr="008F49E1">
        <w:rPr>
          <w:lang w:val="es-ES"/>
        </w:rPr>
        <w:t>(</w:t>
      </w:r>
      <w:proofErr w:type="spellStart"/>
      <w:proofErr w:type="gramEnd"/>
      <w:r w:rsidRPr="008F49E1">
        <w:rPr>
          <w:lang w:val="es-ES"/>
        </w:rPr>
        <w:t>X_train_dl</w:t>
      </w:r>
      <w:proofErr w:type="spellEnd"/>
      <w:r w:rsidRPr="008F49E1">
        <w:rPr>
          <w:lang w:val="es-ES"/>
        </w:rPr>
        <w:t xml:space="preserve">, </w:t>
      </w:r>
      <w:proofErr w:type="spellStart"/>
      <w:r w:rsidRPr="008F49E1">
        <w:rPr>
          <w:lang w:val="es-ES"/>
        </w:rPr>
        <w:t>y_train_dl</w:t>
      </w:r>
      <w:proofErr w:type="spellEnd"/>
      <w:r w:rsidRPr="008F49E1">
        <w:rPr>
          <w:lang w:val="es-ES"/>
        </w:rPr>
        <w:t xml:space="preserve">, </w:t>
      </w:r>
      <w:proofErr w:type="spellStart"/>
      <w:r w:rsidRPr="008F49E1">
        <w:rPr>
          <w:lang w:val="es-ES"/>
        </w:rPr>
        <w:t>epochs</w:t>
      </w:r>
      <w:proofErr w:type="spellEnd"/>
      <w:r w:rsidRPr="008F49E1">
        <w:rPr>
          <w:lang w:val="es-ES"/>
        </w:rPr>
        <w:t>=50, verbose=0)</w:t>
      </w:r>
    </w:p>
    <w:p w14:paraId="7D631AE8" w14:textId="1C34C52B" w:rsidR="008F49E1" w:rsidRPr="002C1D60" w:rsidRDefault="008F49E1" w:rsidP="00DC4ACE">
      <w:pPr>
        <w:spacing w:line="240" w:lineRule="auto"/>
        <w:ind w:firstLine="0"/>
        <w:rPr>
          <w:lang w:val="en-US"/>
        </w:rPr>
      </w:pPr>
      <w:r w:rsidRPr="002C1D60">
        <w:rPr>
          <w:lang w:val="en-US"/>
        </w:rPr>
        <w:t xml:space="preserve">preds['GRU'] = </w:t>
      </w:r>
      <w:proofErr w:type="spellStart"/>
      <w:proofErr w:type="gramStart"/>
      <w:r w:rsidRPr="002C1D60">
        <w:rPr>
          <w:lang w:val="en-US"/>
        </w:rPr>
        <w:t>scaler.inverse</w:t>
      </w:r>
      <w:proofErr w:type="gramEnd"/>
      <w:r w:rsidRPr="002C1D60">
        <w:rPr>
          <w:lang w:val="en-US"/>
        </w:rPr>
        <w:t>_</w:t>
      </w:r>
      <w:proofErr w:type="gramStart"/>
      <w:r w:rsidRPr="002C1D60">
        <w:rPr>
          <w:lang w:val="en-US"/>
        </w:rPr>
        <w:t>transform</w:t>
      </w:r>
      <w:proofErr w:type="spellEnd"/>
      <w:r w:rsidRPr="002C1D60">
        <w:rPr>
          <w:lang w:val="en-US"/>
        </w:rPr>
        <w:t>(</w:t>
      </w:r>
      <w:proofErr w:type="spellStart"/>
      <w:proofErr w:type="gramEnd"/>
      <w:r w:rsidRPr="002C1D60">
        <w:rPr>
          <w:lang w:val="en-US"/>
        </w:rPr>
        <w:t>model_</w:t>
      </w:r>
      <w:proofErr w:type="gramStart"/>
      <w:r w:rsidRPr="002C1D60">
        <w:rPr>
          <w:lang w:val="en-US"/>
        </w:rPr>
        <w:t>gru.predict</w:t>
      </w:r>
      <w:proofErr w:type="spellEnd"/>
      <w:proofErr w:type="gramEnd"/>
      <w:r w:rsidRPr="002C1D60">
        <w:rPr>
          <w:lang w:val="en-US"/>
        </w:rPr>
        <w:t>(</w:t>
      </w:r>
      <w:proofErr w:type="spellStart"/>
      <w:r w:rsidRPr="002C1D60">
        <w:rPr>
          <w:lang w:val="en-US"/>
        </w:rPr>
        <w:t>X_test_dl</w:t>
      </w:r>
      <w:proofErr w:type="spellEnd"/>
      <w:r w:rsidRPr="002C1D60">
        <w:rPr>
          <w:lang w:val="en-US"/>
        </w:rPr>
        <w:t>, verbose=0)</w:t>
      </w:r>
      <w:proofErr w:type="gramStart"/>
      <w:r w:rsidRPr="002C1D60">
        <w:rPr>
          <w:lang w:val="en-US"/>
        </w:rPr>
        <w:t>).flatten</w:t>
      </w:r>
      <w:proofErr w:type="gramEnd"/>
      <w:r w:rsidRPr="002C1D60">
        <w:rPr>
          <w:lang w:val="en-US"/>
        </w:rPr>
        <w:t>()</w:t>
      </w:r>
    </w:p>
    <w:p w14:paraId="1DC0316A" w14:textId="77777777" w:rsidR="00E857BA" w:rsidRPr="002C1D60" w:rsidRDefault="00E857BA" w:rsidP="00DC4ACE">
      <w:pPr>
        <w:spacing w:line="240" w:lineRule="auto"/>
        <w:ind w:firstLine="0"/>
        <w:rPr>
          <w:noProof/>
          <w:lang w:val="en-US"/>
        </w:rPr>
      </w:pPr>
    </w:p>
    <w:p w14:paraId="5B91477E" w14:textId="0578405B" w:rsidR="008F49E1" w:rsidRDefault="00E857BA" w:rsidP="00DC4ACE">
      <w:pPr>
        <w:spacing w:line="240" w:lineRule="auto"/>
        <w:ind w:firstLine="0"/>
        <w:rPr>
          <w:lang w:val="es-ES"/>
        </w:rPr>
      </w:pPr>
      <w:r w:rsidRPr="008F49E1">
        <w:rPr>
          <w:noProof/>
          <w:lang w:val="es-ES"/>
        </w:rPr>
        <w:drawing>
          <wp:inline distT="0" distB="0" distL="0" distR="0" wp14:anchorId="71498825" wp14:editId="2F17A160">
            <wp:extent cx="5852338" cy="5105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34729"/>
                    <a:stretch/>
                  </pic:blipFill>
                  <pic:spPr bwMode="auto">
                    <a:xfrm>
                      <a:off x="0" y="0"/>
                      <a:ext cx="5892646" cy="514056"/>
                    </a:xfrm>
                    <a:prstGeom prst="rect">
                      <a:avLst/>
                    </a:prstGeom>
                    <a:ln>
                      <a:noFill/>
                    </a:ln>
                    <a:extLst>
                      <a:ext uri="{53640926-AAD7-44D8-BBD7-CCE9431645EC}">
                        <a14:shadowObscured xmlns:a14="http://schemas.microsoft.com/office/drawing/2010/main"/>
                      </a:ext>
                    </a:extLst>
                  </pic:spPr>
                </pic:pic>
              </a:graphicData>
            </a:graphic>
          </wp:inline>
        </w:drawing>
      </w:r>
    </w:p>
    <w:p w14:paraId="56E1C4F2" w14:textId="66C78909" w:rsidR="008F49E1" w:rsidRDefault="008F49E1" w:rsidP="00DC4ACE">
      <w:pPr>
        <w:spacing w:line="240" w:lineRule="auto"/>
        <w:ind w:firstLine="0"/>
        <w:rPr>
          <w:lang w:val="es-ES"/>
        </w:rPr>
      </w:pPr>
    </w:p>
    <w:p w14:paraId="26543158" w14:textId="12FBDDC3" w:rsidR="008F49E1" w:rsidRPr="008F49E1" w:rsidRDefault="008F49E1" w:rsidP="00DC4ACE">
      <w:pPr>
        <w:spacing w:line="240" w:lineRule="auto"/>
        <w:ind w:firstLine="0"/>
        <w:rPr>
          <w:lang w:val="es-ES"/>
        </w:rPr>
      </w:pPr>
      <w:r w:rsidRPr="008F49E1">
        <w:rPr>
          <w:lang w:val="es-ES"/>
        </w:rPr>
        <w:t># ====================================================================</w:t>
      </w:r>
    </w:p>
    <w:p w14:paraId="06F5D576" w14:textId="3A7D3E5B" w:rsidR="008F49E1" w:rsidRPr="008F49E1" w:rsidRDefault="008F49E1" w:rsidP="00DC4ACE">
      <w:pPr>
        <w:spacing w:line="240" w:lineRule="auto"/>
        <w:ind w:firstLine="0"/>
        <w:rPr>
          <w:lang w:val="es-ES"/>
        </w:rPr>
      </w:pPr>
      <w:r w:rsidRPr="008F49E1">
        <w:rPr>
          <w:lang w:val="es-ES"/>
        </w:rPr>
        <w:t># 4. EVALUACIÓN Y RESULTADOS (TABLA)</w:t>
      </w:r>
    </w:p>
    <w:p w14:paraId="200AD734" w14:textId="650EFF22" w:rsidR="008F49E1" w:rsidRPr="008F49E1" w:rsidRDefault="008F49E1" w:rsidP="00DC4ACE">
      <w:pPr>
        <w:spacing w:line="240" w:lineRule="auto"/>
        <w:ind w:firstLine="0"/>
        <w:rPr>
          <w:lang w:val="es-ES"/>
        </w:rPr>
      </w:pPr>
      <w:r w:rsidRPr="008F49E1">
        <w:rPr>
          <w:lang w:val="es-ES"/>
        </w:rPr>
        <w:t># ====================================================================</w:t>
      </w:r>
    </w:p>
    <w:p w14:paraId="5AEE965E" w14:textId="77777777" w:rsidR="008F49E1" w:rsidRPr="008F49E1" w:rsidRDefault="008F49E1" w:rsidP="00DC4ACE">
      <w:pPr>
        <w:spacing w:line="240" w:lineRule="auto"/>
        <w:ind w:firstLine="0"/>
        <w:rPr>
          <w:lang w:val="es-ES"/>
        </w:rPr>
      </w:pPr>
      <w:proofErr w:type="spellStart"/>
      <w:proofErr w:type="gramStart"/>
      <w:r w:rsidRPr="008F49E1">
        <w:rPr>
          <w:lang w:val="es-ES"/>
        </w:rPr>
        <w:t>print</w:t>
      </w:r>
      <w:proofErr w:type="spellEnd"/>
      <w:r w:rsidRPr="008F49E1">
        <w:rPr>
          <w:lang w:val="es-ES"/>
        </w:rPr>
        <w:t>(</w:t>
      </w:r>
      <w:proofErr w:type="gramEnd"/>
      <w:r w:rsidRPr="008F49E1">
        <w:rPr>
          <w:lang w:val="es-ES"/>
        </w:rPr>
        <w:t>"\</w:t>
      </w:r>
      <w:proofErr w:type="spellStart"/>
      <w:r w:rsidRPr="008F49E1">
        <w:rPr>
          <w:lang w:val="es-ES"/>
        </w:rPr>
        <w:t>nGenerando</w:t>
      </w:r>
      <w:proofErr w:type="spellEnd"/>
      <w:r w:rsidRPr="008F49E1">
        <w:rPr>
          <w:lang w:val="es-ES"/>
        </w:rPr>
        <w:t xml:space="preserve"> resultados finales...")</w:t>
      </w:r>
    </w:p>
    <w:p w14:paraId="6A86D20D" w14:textId="77777777" w:rsidR="008F49E1" w:rsidRPr="008F49E1" w:rsidRDefault="008F49E1" w:rsidP="00DC4ACE">
      <w:pPr>
        <w:spacing w:line="240" w:lineRule="auto"/>
        <w:ind w:firstLine="0"/>
        <w:rPr>
          <w:lang w:val="es-ES"/>
        </w:rPr>
      </w:pPr>
      <w:proofErr w:type="spellStart"/>
      <w:r w:rsidRPr="008F49E1">
        <w:rPr>
          <w:lang w:val="es-ES"/>
        </w:rPr>
        <w:t>metrics</w:t>
      </w:r>
      <w:proofErr w:type="spellEnd"/>
      <w:r w:rsidRPr="008F49E1">
        <w:rPr>
          <w:lang w:val="es-ES"/>
        </w:rPr>
        <w:t xml:space="preserve"> = []</w:t>
      </w:r>
    </w:p>
    <w:p w14:paraId="51352253" w14:textId="77777777" w:rsidR="008F49E1" w:rsidRPr="002C1D60" w:rsidRDefault="008F49E1" w:rsidP="00DC4ACE">
      <w:pPr>
        <w:spacing w:line="240" w:lineRule="auto"/>
        <w:ind w:firstLine="0"/>
        <w:rPr>
          <w:lang w:val="en-US"/>
        </w:rPr>
      </w:pPr>
      <w:r w:rsidRPr="002C1D60">
        <w:rPr>
          <w:lang w:val="en-US"/>
        </w:rPr>
        <w:t xml:space="preserve">for name, </w:t>
      </w:r>
      <w:proofErr w:type="spellStart"/>
      <w:r w:rsidRPr="002C1D60">
        <w:rPr>
          <w:lang w:val="en-US"/>
        </w:rPr>
        <w:t>y_pred</w:t>
      </w:r>
      <w:proofErr w:type="spellEnd"/>
      <w:r w:rsidRPr="002C1D60">
        <w:rPr>
          <w:lang w:val="en-US"/>
        </w:rPr>
        <w:t xml:space="preserve"> in </w:t>
      </w:r>
      <w:proofErr w:type="spellStart"/>
      <w:proofErr w:type="gramStart"/>
      <w:r w:rsidRPr="002C1D60">
        <w:rPr>
          <w:lang w:val="en-US"/>
        </w:rPr>
        <w:t>preds.items</w:t>
      </w:r>
      <w:proofErr w:type="spellEnd"/>
      <w:proofErr w:type="gramEnd"/>
      <w:r w:rsidRPr="002C1D60">
        <w:rPr>
          <w:lang w:val="en-US"/>
        </w:rPr>
        <w:t>():</w:t>
      </w:r>
    </w:p>
    <w:p w14:paraId="7E72AFAD" w14:textId="77777777" w:rsidR="008F49E1" w:rsidRPr="002C1D60" w:rsidRDefault="008F49E1" w:rsidP="00DC4ACE">
      <w:pPr>
        <w:spacing w:line="240" w:lineRule="auto"/>
        <w:ind w:firstLine="0"/>
        <w:rPr>
          <w:lang w:val="en-US"/>
        </w:rPr>
      </w:pPr>
      <w:r w:rsidRPr="002C1D60">
        <w:rPr>
          <w:lang w:val="en-US"/>
        </w:rPr>
        <w:t xml:space="preserve">    </w:t>
      </w:r>
      <w:proofErr w:type="spellStart"/>
      <w:r w:rsidRPr="002C1D60">
        <w:rPr>
          <w:lang w:val="en-US"/>
        </w:rPr>
        <w:t>current_y_test</w:t>
      </w:r>
      <w:proofErr w:type="spellEnd"/>
      <w:r w:rsidRPr="002C1D60">
        <w:rPr>
          <w:lang w:val="en-US"/>
        </w:rPr>
        <w:t xml:space="preserve"> = </w:t>
      </w:r>
      <w:proofErr w:type="spellStart"/>
      <w:r w:rsidRPr="002C1D60">
        <w:rPr>
          <w:lang w:val="en-US"/>
        </w:rPr>
        <w:t>y_test</w:t>
      </w:r>
      <w:proofErr w:type="spellEnd"/>
      <w:proofErr w:type="gramStart"/>
      <w:r w:rsidRPr="002C1D60">
        <w:rPr>
          <w:lang w:val="en-US"/>
        </w:rPr>
        <w:t>[:</w:t>
      </w:r>
      <w:proofErr w:type="spellStart"/>
      <w:r w:rsidRPr="002C1D60">
        <w:rPr>
          <w:lang w:val="en-US"/>
        </w:rPr>
        <w:t>len</w:t>
      </w:r>
      <w:proofErr w:type="spellEnd"/>
      <w:proofErr w:type="gramEnd"/>
      <w:r w:rsidRPr="002C1D60">
        <w:rPr>
          <w:lang w:val="en-US"/>
        </w:rPr>
        <w:t>(</w:t>
      </w:r>
      <w:proofErr w:type="spellStart"/>
      <w:r w:rsidRPr="002C1D60">
        <w:rPr>
          <w:lang w:val="en-US"/>
        </w:rPr>
        <w:t>y_pred</w:t>
      </w:r>
      <w:proofErr w:type="spellEnd"/>
      <w:r w:rsidRPr="002C1D60">
        <w:rPr>
          <w:lang w:val="en-US"/>
        </w:rPr>
        <w:t>)]</w:t>
      </w:r>
    </w:p>
    <w:p w14:paraId="10CA84C6" w14:textId="77777777" w:rsidR="008F49E1" w:rsidRPr="002C1D60" w:rsidRDefault="008F49E1" w:rsidP="00DC4ACE">
      <w:pPr>
        <w:spacing w:line="240" w:lineRule="auto"/>
        <w:ind w:firstLine="0"/>
        <w:rPr>
          <w:lang w:val="en-US"/>
        </w:rPr>
      </w:pPr>
      <w:r w:rsidRPr="002C1D60">
        <w:rPr>
          <w:lang w:val="en-US"/>
        </w:rPr>
        <w:t xml:space="preserve">    </w:t>
      </w:r>
      <w:proofErr w:type="spellStart"/>
      <w:r w:rsidRPr="002C1D60">
        <w:rPr>
          <w:lang w:val="en-US"/>
        </w:rPr>
        <w:t>y_pred</w:t>
      </w:r>
      <w:proofErr w:type="spellEnd"/>
      <w:r w:rsidRPr="002C1D60">
        <w:rPr>
          <w:lang w:val="en-US"/>
        </w:rPr>
        <w:t xml:space="preserve"> = </w:t>
      </w:r>
      <w:proofErr w:type="spellStart"/>
      <w:r w:rsidRPr="002C1D60">
        <w:rPr>
          <w:lang w:val="en-US"/>
        </w:rPr>
        <w:t>y_pred</w:t>
      </w:r>
      <w:proofErr w:type="spellEnd"/>
      <w:proofErr w:type="gramStart"/>
      <w:r w:rsidRPr="002C1D60">
        <w:rPr>
          <w:lang w:val="en-US"/>
        </w:rPr>
        <w:t>[:</w:t>
      </w:r>
      <w:proofErr w:type="spellStart"/>
      <w:r w:rsidRPr="002C1D60">
        <w:rPr>
          <w:lang w:val="en-US"/>
        </w:rPr>
        <w:t>len</w:t>
      </w:r>
      <w:proofErr w:type="spellEnd"/>
      <w:proofErr w:type="gramEnd"/>
      <w:r w:rsidRPr="002C1D60">
        <w:rPr>
          <w:lang w:val="en-US"/>
        </w:rPr>
        <w:t>(</w:t>
      </w:r>
      <w:proofErr w:type="spellStart"/>
      <w:r w:rsidRPr="002C1D60">
        <w:rPr>
          <w:lang w:val="en-US"/>
        </w:rPr>
        <w:t>current_y_test</w:t>
      </w:r>
      <w:proofErr w:type="spellEnd"/>
      <w:r w:rsidRPr="002C1D60">
        <w:rPr>
          <w:lang w:val="en-US"/>
        </w:rPr>
        <w:t>)]</w:t>
      </w:r>
    </w:p>
    <w:p w14:paraId="73697EEE" w14:textId="7E0B8D13" w:rsidR="008F49E1" w:rsidRPr="002C1D60" w:rsidRDefault="008F49E1" w:rsidP="00DC4ACE">
      <w:pPr>
        <w:spacing w:line="240" w:lineRule="auto"/>
        <w:ind w:firstLine="0"/>
        <w:rPr>
          <w:lang w:val="en-US"/>
        </w:rPr>
      </w:pPr>
      <w:r w:rsidRPr="002C1D60">
        <w:rPr>
          <w:lang w:val="en-US"/>
        </w:rPr>
        <w:t xml:space="preserve">    r2 = r2_</w:t>
      </w:r>
      <w:proofErr w:type="gramStart"/>
      <w:r w:rsidRPr="002C1D60">
        <w:rPr>
          <w:lang w:val="en-US"/>
        </w:rPr>
        <w:t>score(</w:t>
      </w:r>
      <w:proofErr w:type="spellStart"/>
      <w:proofErr w:type="gramEnd"/>
      <w:r w:rsidRPr="002C1D60">
        <w:rPr>
          <w:lang w:val="en-US"/>
        </w:rPr>
        <w:t>current_y_test</w:t>
      </w:r>
      <w:proofErr w:type="spellEnd"/>
      <w:r w:rsidRPr="002C1D60">
        <w:rPr>
          <w:lang w:val="en-US"/>
        </w:rPr>
        <w:t xml:space="preserve">, </w:t>
      </w:r>
      <w:proofErr w:type="spellStart"/>
      <w:r w:rsidRPr="002C1D60">
        <w:rPr>
          <w:lang w:val="en-US"/>
        </w:rPr>
        <w:t>y_pred</w:t>
      </w:r>
      <w:proofErr w:type="spellEnd"/>
      <w:r w:rsidRPr="002C1D60">
        <w:rPr>
          <w:lang w:val="en-US"/>
        </w:rPr>
        <w:t>)</w:t>
      </w:r>
    </w:p>
    <w:p w14:paraId="31377469" w14:textId="77777777" w:rsidR="008F49E1" w:rsidRPr="002C1D60" w:rsidRDefault="008F49E1" w:rsidP="00DC4ACE">
      <w:pPr>
        <w:spacing w:line="240" w:lineRule="auto"/>
        <w:ind w:firstLine="0"/>
        <w:rPr>
          <w:lang w:val="en-US"/>
        </w:rPr>
      </w:pPr>
      <w:r w:rsidRPr="002C1D60">
        <w:rPr>
          <w:lang w:val="en-US"/>
        </w:rPr>
        <w:t xml:space="preserve">    </w:t>
      </w:r>
      <w:proofErr w:type="spellStart"/>
      <w:r w:rsidRPr="002C1D60">
        <w:rPr>
          <w:lang w:val="en-US"/>
        </w:rPr>
        <w:t>mse</w:t>
      </w:r>
      <w:proofErr w:type="spellEnd"/>
      <w:r w:rsidRPr="002C1D60">
        <w:rPr>
          <w:lang w:val="en-US"/>
        </w:rPr>
        <w:t xml:space="preserve"> = </w:t>
      </w:r>
      <w:proofErr w:type="spellStart"/>
      <w:r w:rsidRPr="002C1D60">
        <w:rPr>
          <w:lang w:val="en-US"/>
        </w:rPr>
        <w:t>mean_squared_</w:t>
      </w:r>
      <w:proofErr w:type="gramStart"/>
      <w:r w:rsidRPr="002C1D60">
        <w:rPr>
          <w:lang w:val="en-US"/>
        </w:rPr>
        <w:t>error</w:t>
      </w:r>
      <w:proofErr w:type="spellEnd"/>
      <w:r w:rsidRPr="002C1D60">
        <w:rPr>
          <w:lang w:val="en-US"/>
        </w:rPr>
        <w:t>(</w:t>
      </w:r>
      <w:proofErr w:type="spellStart"/>
      <w:proofErr w:type="gramEnd"/>
      <w:r w:rsidRPr="002C1D60">
        <w:rPr>
          <w:lang w:val="en-US"/>
        </w:rPr>
        <w:t>current_y_test</w:t>
      </w:r>
      <w:proofErr w:type="spellEnd"/>
      <w:r w:rsidRPr="002C1D60">
        <w:rPr>
          <w:lang w:val="en-US"/>
        </w:rPr>
        <w:t xml:space="preserve">, </w:t>
      </w:r>
      <w:proofErr w:type="spellStart"/>
      <w:r w:rsidRPr="002C1D60">
        <w:rPr>
          <w:lang w:val="en-US"/>
        </w:rPr>
        <w:t>y_pred</w:t>
      </w:r>
      <w:proofErr w:type="spellEnd"/>
      <w:r w:rsidRPr="002C1D60">
        <w:rPr>
          <w:lang w:val="en-US"/>
        </w:rPr>
        <w:t>)</w:t>
      </w:r>
    </w:p>
    <w:p w14:paraId="3779B50A" w14:textId="77777777" w:rsidR="008F49E1" w:rsidRPr="002C1D60" w:rsidRDefault="008F49E1" w:rsidP="00DC4ACE">
      <w:pPr>
        <w:spacing w:line="240" w:lineRule="auto"/>
        <w:ind w:firstLine="0"/>
        <w:rPr>
          <w:lang w:val="en-US"/>
        </w:rPr>
      </w:pPr>
      <w:r w:rsidRPr="002C1D60">
        <w:rPr>
          <w:lang w:val="en-US"/>
        </w:rPr>
        <w:t xml:space="preserve">    </w:t>
      </w:r>
      <w:proofErr w:type="spellStart"/>
      <w:r w:rsidRPr="002C1D60">
        <w:rPr>
          <w:lang w:val="en-US"/>
        </w:rPr>
        <w:t>mae</w:t>
      </w:r>
      <w:proofErr w:type="spellEnd"/>
      <w:r w:rsidRPr="002C1D60">
        <w:rPr>
          <w:lang w:val="en-US"/>
        </w:rPr>
        <w:t xml:space="preserve"> = </w:t>
      </w:r>
      <w:proofErr w:type="spellStart"/>
      <w:r w:rsidRPr="002C1D60">
        <w:rPr>
          <w:lang w:val="en-US"/>
        </w:rPr>
        <w:t>mean_absolute_</w:t>
      </w:r>
      <w:proofErr w:type="gramStart"/>
      <w:r w:rsidRPr="002C1D60">
        <w:rPr>
          <w:lang w:val="en-US"/>
        </w:rPr>
        <w:t>error</w:t>
      </w:r>
      <w:proofErr w:type="spellEnd"/>
      <w:r w:rsidRPr="002C1D60">
        <w:rPr>
          <w:lang w:val="en-US"/>
        </w:rPr>
        <w:t>(</w:t>
      </w:r>
      <w:proofErr w:type="spellStart"/>
      <w:proofErr w:type="gramEnd"/>
      <w:r w:rsidRPr="002C1D60">
        <w:rPr>
          <w:lang w:val="en-US"/>
        </w:rPr>
        <w:t>current_y_test</w:t>
      </w:r>
      <w:proofErr w:type="spellEnd"/>
      <w:r w:rsidRPr="002C1D60">
        <w:rPr>
          <w:lang w:val="en-US"/>
        </w:rPr>
        <w:t xml:space="preserve">, </w:t>
      </w:r>
      <w:proofErr w:type="spellStart"/>
      <w:r w:rsidRPr="002C1D60">
        <w:rPr>
          <w:lang w:val="en-US"/>
        </w:rPr>
        <w:t>y_pred</w:t>
      </w:r>
      <w:proofErr w:type="spellEnd"/>
      <w:r w:rsidRPr="002C1D60">
        <w:rPr>
          <w:lang w:val="en-US"/>
        </w:rPr>
        <w:t>)</w:t>
      </w:r>
    </w:p>
    <w:p w14:paraId="532312C1"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metrics.append</w:t>
      </w:r>
      <w:proofErr w:type="spellEnd"/>
      <w:proofErr w:type="gramEnd"/>
      <w:r w:rsidRPr="002C1D60">
        <w:rPr>
          <w:lang w:val="en-US"/>
        </w:rPr>
        <w:t xml:space="preserve">({'Modelo': name, 'R2': r2, 'MSE': </w:t>
      </w:r>
      <w:proofErr w:type="spellStart"/>
      <w:r w:rsidRPr="002C1D60">
        <w:rPr>
          <w:lang w:val="en-US"/>
        </w:rPr>
        <w:t>mse</w:t>
      </w:r>
      <w:proofErr w:type="spellEnd"/>
      <w:r w:rsidRPr="002C1D60">
        <w:rPr>
          <w:lang w:val="en-US"/>
        </w:rPr>
        <w:t xml:space="preserve">, 'MAE': </w:t>
      </w:r>
      <w:proofErr w:type="spellStart"/>
      <w:proofErr w:type="gramStart"/>
      <w:r w:rsidRPr="002C1D60">
        <w:rPr>
          <w:lang w:val="en-US"/>
        </w:rPr>
        <w:t>mae</w:t>
      </w:r>
      <w:proofErr w:type="spellEnd"/>
      <w:r w:rsidRPr="002C1D60">
        <w:rPr>
          <w:lang w:val="en-US"/>
        </w:rPr>
        <w:t>})</w:t>
      </w:r>
      <w:proofErr w:type="gramEnd"/>
    </w:p>
    <w:p w14:paraId="45E21024" w14:textId="77777777" w:rsidR="008F49E1" w:rsidRPr="002C1D60" w:rsidRDefault="008F49E1" w:rsidP="00DC4ACE">
      <w:pPr>
        <w:spacing w:line="240" w:lineRule="auto"/>
        <w:ind w:firstLine="0"/>
        <w:rPr>
          <w:lang w:val="en-US"/>
        </w:rPr>
      </w:pPr>
      <w:proofErr w:type="spellStart"/>
      <w:r w:rsidRPr="002C1D60">
        <w:rPr>
          <w:lang w:val="en-US"/>
        </w:rPr>
        <w:t>metrics_df</w:t>
      </w:r>
      <w:proofErr w:type="spellEnd"/>
      <w:r w:rsidRPr="002C1D60">
        <w:rPr>
          <w:lang w:val="en-US"/>
        </w:rPr>
        <w:t xml:space="preserve"> = </w:t>
      </w:r>
      <w:proofErr w:type="spellStart"/>
      <w:proofErr w:type="gramStart"/>
      <w:r w:rsidRPr="002C1D60">
        <w:rPr>
          <w:lang w:val="en-US"/>
        </w:rPr>
        <w:t>pd.DataFrame</w:t>
      </w:r>
      <w:proofErr w:type="spellEnd"/>
      <w:proofErr w:type="gramEnd"/>
      <w:r w:rsidRPr="002C1D60">
        <w:rPr>
          <w:lang w:val="en-US"/>
        </w:rPr>
        <w:t>(metrics</w:t>
      </w:r>
      <w:proofErr w:type="gramStart"/>
      <w:r w:rsidRPr="002C1D60">
        <w:rPr>
          <w:lang w:val="en-US"/>
        </w:rPr>
        <w:t>).</w:t>
      </w:r>
      <w:proofErr w:type="spellStart"/>
      <w:r w:rsidRPr="002C1D60">
        <w:rPr>
          <w:lang w:val="en-US"/>
        </w:rPr>
        <w:t>sort</w:t>
      </w:r>
      <w:proofErr w:type="gramEnd"/>
      <w:r w:rsidRPr="002C1D60">
        <w:rPr>
          <w:lang w:val="en-US"/>
        </w:rPr>
        <w:t>_</w:t>
      </w:r>
      <w:proofErr w:type="gramStart"/>
      <w:r w:rsidRPr="002C1D60">
        <w:rPr>
          <w:lang w:val="en-US"/>
        </w:rPr>
        <w:t>values</w:t>
      </w:r>
      <w:proofErr w:type="spellEnd"/>
      <w:r w:rsidRPr="002C1D60">
        <w:rPr>
          <w:lang w:val="en-US"/>
        </w:rPr>
        <w:t>(</w:t>
      </w:r>
      <w:proofErr w:type="gramEnd"/>
      <w:r w:rsidRPr="002C1D60">
        <w:rPr>
          <w:lang w:val="en-US"/>
        </w:rPr>
        <w:t>'R2', ascending=False)</w:t>
      </w:r>
    </w:p>
    <w:p w14:paraId="0C920315" w14:textId="77777777" w:rsidR="008F49E1" w:rsidRPr="008F49E1" w:rsidRDefault="008F49E1" w:rsidP="00DC4ACE">
      <w:pPr>
        <w:spacing w:line="240" w:lineRule="auto"/>
        <w:ind w:firstLine="0"/>
        <w:rPr>
          <w:lang w:val="es-ES"/>
        </w:rPr>
      </w:pPr>
      <w:proofErr w:type="spellStart"/>
      <w:proofErr w:type="gramStart"/>
      <w:r w:rsidRPr="008F49E1">
        <w:rPr>
          <w:lang w:val="es-ES"/>
        </w:rPr>
        <w:t>print</w:t>
      </w:r>
      <w:proofErr w:type="spellEnd"/>
      <w:r w:rsidRPr="008F49E1">
        <w:rPr>
          <w:lang w:val="es-ES"/>
        </w:rPr>
        <w:t>(</w:t>
      </w:r>
      <w:proofErr w:type="gramEnd"/>
      <w:r w:rsidRPr="008F49E1">
        <w:rPr>
          <w:lang w:val="es-ES"/>
        </w:rPr>
        <w:t>"\n--- TABLA COMPARATIVA DE MODELOS ---")</w:t>
      </w:r>
    </w:p>
    <w:p w14:paraId="6917D5D5" w14:textId="588CF37A" w:rsidR="008F49E1" w:rsidRDefault="008F49E1" w:rsidP="00DC4ACE">
      <w:pPr>
        <w:spacing w:line="240" w:lineRule="auto"/>
        <w:ind w:firstLine="0"/>
        <w:rPr>
          <w:lang w:val="es-ES"/>
        </w:rPr>
      </w:pPr>
      <w:proofErr w:type="spellStart"/>
      <w:r w:rsidRPr="008F49E1">
        <w:rPr>
          <w:lang w:val="es-ES"/>
        </w:rPr>
        <w:t>display</w:t>
      </w:r>
      <w:proofErr w:type="spellEnd"/>
      <w:r w:rsidRPr="008F49E1">
        <w:rPr>
          <w:lang w:val="es-ES"/>
        </w:rPr>
        <w:t>(</w:t>
      </w:r>
      <w:proofErr w:type="spellStart"/>
      <w:r w:rsidRPr="008F49E1">
        <w:rPr>
          <w:lang w:val="es-ES"/>
        </w:rPr>
        <w:t>metrics_df</w:t>
      </w:r>
      <w:proofErr w:type="spellEnd"/>
      <w:r w:rsidRPr="008F49E1">
        <w:rPr>
          <w:lang w:val="es-ES"/>
        </w:rPr>
        <w:t>)</w:t>
      </w:r>
    </w:p>
    <w:p w14:paraId="19E919E2" w14:textId="77777777" w:rsidR="008F49E1" w:rsidRDefault="008F49E1" w:rsidP="00DC4ACE">
      <w:pPr>
        <w:spacing w:line="240" w:lineRule="auto"/>
        <w:ind w:firstLine="0"/>
        <w:rPr>
          <w:lang w:val="es-ES"/>
        </w:rPr>
      </w:pPr>
    </w:p>
    <w:p w14:paraId="7AE50F3F" w14:textId="7508E860" w:rsidR="008F49E1" w:rsidRDefault="008F49E1" w:rsidP="00E857BA">
      <w:pPr>
        <w:spacing w:line="240" w:lineRule="auto"/>
        <w:ind w:firstLine="0"/>
        <w:jc w:val="center"/>
        <w:rPr>
          <w:lang w:val="es-ES"/>
        </w:rPr>
      </w:pPr>
      <w:r w:rsidRPr="008F49E1">
        <w:rPr>
          <w:noProof/>
          <w:lang w:val="es-ES"/>
        </w:rPr>
        <w:drawing>
          <wp:inline distT="0" distB="0" distL="0" distR="0" wp14:anchorId="71C79618" wp14:editId="61CCF6A3">
            <wp:extent cx="5013960" cy="1819623"/>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20059" cy="1821836"/>
                    </a:xfrm>
                    <a:prstGeom prst="rect">
                      <a:avLst/>
                    </a:prstGeom>
                  </pic:spPr>
                </pic:pic>
              </a:graphicData>
            </a:graphic>
          </wp:inline>
        </w:drawing>
      </w:r>
    </w:p>
    <w:p w14:paraId="00149055" w14:textId="35A60AB6" w:rsidR="008F49E1" w:rsidRPr="008F49E1" w:rsidRDefault="008F49E1" w:rsidP="00DC4ACE">
      <w:pPr>
        <w:spacing w:line="240" w:lineRule="auto"/>
        <w:ind w:firstLine="0"/>
        <w:rPr>
          <w:lang w:val="es-ES"/>
        </w:rPr>
      </w:pPr>
      <w:r w:rsidRPr="008F49E1">
        <w:rPr>
          <w:lang w:val="es-ES"/>
        </w:rPr>
        <w:t># ====================================================================</w:t>
      </w:r>
    </w:p>
    <w:p w14:paraId="2FF1ABFA" w14:textId="37A8F58D" w:rsidR="008F49E1" w:rsidRPr="008F49E1" w:rsidRDefault="008F49E1" w:rsidP="00DC4ACE">
      <w:pPr>
        <w:spacing w:line="240" w:lineRule="auto"/>
        <w:ind w:firstLine="0"/>
        <w:rPr>
          <w:lang w:val="es-ES"/>
        </w:rPr>
      </w:pPr>
      <w:r w:rsidRPr="008F49E1">
        <w:rPr>
          <w:lang w:val="es-ES"/>
        </w:rPr>
        <w:lastRenderedPageBreak/>
        <w:t># EVALUACIÓN Y RESULTADOS (GRÁFICAS)</w:t>
      </w:r>
    </w:p>
    <w:p w14:paraId="13F23F05" w14:textId="28CFB878" w:rsidR="008F49E1" w:rsidRPr="008F49E1" w:rsidRDefault="008F49E1" w:rsidP="00DC4ACE">
      <w:pPr>
        <w:spacing w:line="240" w:lineRule="auto"/>
        <w:ind w:firstLine="0"/>
        <w:rPr>
          <w:lang w:val="es-ES"/>
        </w:rPr>
      </w:pPr>
      <w:r w:rsidRPr="008F49E1">
        <w:rPr>
          <w:lang w:val="es-ES"/>
        </w:rPr>
        <w:t># ====================================================================</w:t>
      </w:r>
    </w:p>
    <w:p w14:paraId="4F686E7E" w14:textId="77777777" w:rsidR="008F49E1" w:rsidRPr="002C1D60" w:rsidRDefault="008F49E1" w:rsidP="00DC4ACE">
      <w:pPr>
        <w:spacing w:line="240" w:lineRule="auto"/>
        <w:ind w:firstLine="0"/>
        <w:rPr>
          <w:lang w:val="en-US"/>
        </w:rPr>
      </w:pPr>
      <w:r w:rsidRPr="002C1D60">
        <w:rPr>
          <w:lang w:val="en-US"/>
        </w:rPr>
        <w:t xml:space="preserve">def </w:t>
      </w:r>
      <w:proofErr w:type="spellStart"/>
      <w:r w:rsidRPr="002C1D60">
        <w:rPr>
          <w:lang w:val="en-US"/>
        </w:rPr>
        <w:t>plot_</w:t>
      </w:r>
      <w:proofErr w:type="gramStart"/>
      <w:r w:rsidRPr="002C1D60">
        <w:rPr>
          <w:lang w:val="en-US"/>
        </w:rPr>
        <w:t>group</w:t>
      </w:r>
      <w:proofErr w:type="spellEnd"/>
      <w:r w:rsidRPr="002C1D60">
        <w:rPr>
          <w:lang w:val="en-US"/>
        </w:rPr>
        <w:t>(</w:t>
      </w:r>
      <w:proofErr w:type="spellStart"/>
      <w:proofErr w:type="gramEnd"/>
      <w:r w:rsidRPr="002C1D60">
        <w:rPr>
          <w:lang w:val="en-US"/>
        </w:rPr>
        <w:t>model_names</w:t>
      </w:r>
      <w:proofErr w:type="spellEnd"/>
      <w:r w:rsidRPr="002C1D60">
        <w:rPr>
          <w:lang w:val="en-US"/>
        </w:rPr>
        <w:t>, title, filename):</w:t>
      </w:r>
    </w:p>
    <w:p w14:paraId="7463C325"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plt.figure</w:t>
      </w:r>
      <w:proofErr w:type="spellEnd"/>
      <w:proofErr w:type="gramEnd"/>
      <w:r w:rsidRPr="002C1D60">
        <w:rPr>
          <w:lang w:val="en-US"/>
        </w:rPr>
        <w:t>(</w:t>
      </w:r>
      <w:proofErr w:type="spellStart"/>
      <w:r w:rsidRPr="002C1D60">
        <w:rPr>
          <w:lang w:val="en-US"/>
        </w:rPr>
        <w:t>figsize</w:t>
      </w:r>
      <w:proofErr w:type="spellEnd"/>
      <w:proofErr w:type="gramStart"/>
      <w:r w:rsidRPr="002C1D60">
        <w:rPr>
          <w:lang w:val="en-US"/>
        </w:rPr>
        <w:t>=(</w:t>
      </w:r>
      <w:proofErr w:type="gramEnd"/>
      <w:r w:rsidRPr="002C1D60">
        <w:rPr>
          <w:lang w:val="en-US"/>
        </w:rPr>
        <w:t>12, 5))</w:t>
      </w:r>
    </w:p>
    <w:p w14:paraId="32424772"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plt.plot</w:t>
      </w:r>
      <w:proofErr w:type="spellEnd"/>
      <w:proofErr w:type="gramEnd"/>
      <w:r w:rsidRPr="002C1D60">
        <w:rPr>
          <w:lang w:val="en-US"/>
        </w:rPr>
        <w:t>(</w:t>
      </w:r>
      <w:proofErr w:type="spellStart"/>
      <w:proofErr w:type="gramStart"/>
      <w:r w:rsidRPr="002C1D60">
        <w:rPr>
          <w:lang w:val="en-US"/>
        </w:rPr>
        <w:t>test.index</w:t>
      </w:r>
      <w:proofErr w:type="spellEnd"/>
      <w:proofErr w:type="gramEnd"/>
      <w:r w:rsidRPr="002C1D60">
        <w:rPr>
          <w:lang w:val="en-US"/>
        </w:rPr>
        <w:t>, test['tickets'], label='Real', color='black', linewidth=2, alpha=0.7)</w:t>
      </w:r>
    </w:p>
    <w:p w14:paraId="33BBB48F" w14:textId="77777777" w:rsidR="008F49E1" w:rsidRPr="002C1D60" w:rsidRDefault="008F49E1" w:rsidP="00DC4ACE">
      <w:pPr>
        <w:spacing w:line="240" w:lineRule="auto"/>
        <w:ind w:firstLine="0"/>
        <w:rPr>
          <w:lang w:val="en-US"/>
        </w:rPr>
      </w:pPr>
      <w:r w:rsidRPr="002C1D60">
        <w:rPr>
          <w:lang w:val="en-US"/>
        </w:rPr>
        <w:t xml:space="preserve">    for name in </w:t>
      </w:r>
      <w:proofErr w:type="spellStart"/>
      <w:r w:rsidRPr="002C1D60">
        <w:rPr>
          <w:lang w:val="en-US"/>
        </w:rPr>
        <w:t>model_names</w:t>
      </w:r>
      <w:proofErr w:type="spellEnd"/>
      <w:r w:rsidRPr="002C1D60">
        <w:rPr>
          <w:lang w:val="en-US"/>
        </w:rPr>
        <w:t>:</w:t>
      </w:r>
    </w:p>
    <w:p w14:paraId="430AAB1D" w14:textId="77777777" w:rsidR="008F49E1" w:rsidRPr="002C1D60" w:rsidRDefault="008F49E1" w:rsidP="00DC4ACE">
      <w:pPr>
        <w:spacing w:line="240" w:lineRule="auto"/>
        <w:ind w:firstLine="0"/>
        <w:rPr>
          <w:lang w:val="en-US"/>
        </w:rPr>
      </w:pPr>
      <w:r w:rsidRPr="002C1D60">
        <w:rPr>
          <w:lang w:val="en-US"/>
        </w:rPr>
        <w:t xml:space="preserve">        if name in preds:</w:t>
      </w:r>
    </w:p>
    <w:p w14:paraId="0B535739"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plt.plot</w:t>
      </w:r>
      <w:proofErr w:type="spellEnd"/>
      <w:proofErr w:type="gramEnd"/>
      <w:r w:rsidRPr="002C1D60">
        <w:rPr>
          <w:lang w:val="en-US"/>
        </w:rPr>
        <w:t>(</w:t>
      </w:r>
      <w:proofErr w:type="spellStart"/>
      <w:proofErr w:type="gramStart"/>
      <w:r w:rsidRPr="002C1D60">
        <w:rPr>
          <w:lang w:val="en-US"/>
        </w:rPr>
        <w:t>test.index</w:t>
      </w:r>
      <w:proofErr w:type="spellEnd"/>
      <w:proofErr w:type="gramEnd"/>
      <w:r w:rsidRPr="002C1D60">
        <w:rPr>
          <w:lang w:val="en-US"/>
        </w:rPr>
        <w:t xml:space="preserve">, preds[name], label=name, </w:t>
      </w:r>
      <w:proofErr w:type="spellStart"/>
      <w:r w:rsidRPr="002C1D60">
        <w:rPr>
          <w:lang w:val="en-US"/>
        </w:rPr>
        <w:t>linestyle</w:t>
      </w:r>
      <w:proofErr w:type="spellEnd"/>
      <w:proofErr w:type="gramStart"/>
      <w:r w:rsidRPr="002C1D60">
        <w:rPr>
          <w:lang w:val="en-US"/>
        </w:rPr>
        <w:t>='-</w:t>
      </w:r>
      <w:proofErr w:type="gramEnd"/>
      <w:r w:rsidRPr="002C1D60">
        <w:rPr>
          <w:lang w:val="en-US"/>
        </w:rPr>
        <w:t>-')</w:t>
      </w:r>
    </w:p>
    <w:p w14:paraId="1745D776"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plt.title</w:t>
      </w:r>
      <w:proofErr w:type="spellEnd"/>
      <w:proofErr w:type="gramEnd"/>
      <w:r w:rsidRPr="002C1D60">
        <w:rPr>
          <w:lang w:val="en-US"/>
        </w:rPr>
        <w:t>(title)</w:t>
      </w:r>
    </w:p>
    <w:p w14:paraId="6D6794B8"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plt.ylabel</w:t>
      </w:r>
      <w:proofErr w:type="spellEnd"/>
      <w:proofErr w:type="gramEnd"/>
      <w:r w:rsidRPr="002C1D60">
        <w:rPr>
          <w:lang w:val="en-US"/>
        </w:rPr>
        <w:t>('Tickets Diarios')</w:t>
      </w:r>
    </w:p>
    <w:p w14:paraId="39C1424B"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plt.legend</w:t>
      </w:r>
      <w:proofErr w:type="spellEnd"/>
      <w:proofErr w:type="gramEnd"/>
      <w:r w:rsidRPr="002C1D60">
        <w:rPr>
          <w:lang w:val="en-US"/>
        </w:rPr>
        <w:t>()</w:t>
      </w:r>
    </w:p>
    <w:p w14:paraId="4618FD01"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plt.grid</w:t>
      </w:r>
      <w:proofErr w:type="spellEnd"/>
      <w:proofErr w:type="gramEnd"/>
      <w:r w:rsidRPr="002C1D60">
        <w:rPr>
          <w:lang w:val="en-US"/>
        </w:rPr>
        <w:t>(True, alpha=0.3)</w:t>
      </w:r>
    </w:p>
    <w:p w14:paraId="47AEED53"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plt.savefig</w:t>
      </w:r>
      <w:proofErr w:type="spellEnd"/>
      <w:proofErr w:type="gramEnd"/>
      <w:r w:rsidRPr="002C1D60">
        <w:rPr>
          <w:lang w:val="en-US"/>
        </w:rPr>
        <w:t>(filename, dpi=300)</w:t>
      </w:r>
    </w:p>
    <w:p w14:paraId="1CD35A74" w14:textId="77777777" w:rsidR="008F49E1" w:rsidRPr="002C1D60" w:rsidRDefault="008F49E1" w:rsidP="00DC4ACE">
      <w:pPr>
        <w:spacing w:line="240" w:lineRule="auto"/>
        <w:ind w:firstLine="0"/>
        <w:rPr>
          <w:lang w:val="en-US"/>
        </w:rPr>
      </w:pPr>
      <w:r w:rsidRPr="002C1D60">
        <w:rPr>
          <w:lang w:val="en-US"/>
        </w:rPr>
        <w:t xml:space="preserve">    </w:t>
      </w:r>
      <w:proofErr w:type="spellStart"/>
      <w:proofErr w:type="gramStart"/>
      <w:r w:rsidRPr="002C1D60">
        <w:rPr>
          <w:lang w:val="en-US"/>
        </w:rPr>
        <w:t>plt.show</w:t>
      </w:r>
      <w:proofErr w:type="spellEnd"/>
      <w:proofErr w:type="gramEnd"/>
      <w:r w:rsidRPr="002C1D60">
        <w:rPr>
          <w:lang w:val="en-US"/>
        </w:rPr>
        <w:t>()</w:t>
      </w:r>
    </w:p>
    <w:p w14:paraId="3E09A4C5" w14:textId="77777777" w:rsidR="008F49E1" w:rsidRPr="002C1D60" w:rsidRDefault="008F49E1" w:rsidP="00DC4ACE">
      <w:pPr>
        <w:spacing w:line="240" w:lineRule="auto"/>
        <w:ind w:firstLine="0"/>
        <w:rPr>
          <w:lang w:val="en-US"/>
        </w:rPr>
      </w:pPr>
      <w:proofErr w:type="spellStart"/>
      <w:r w:rsidRPr="002C1D60">
        <w:rPr>
          <w:lang w:val="en-US"/>
        </w:rPr>
        <w:t>plot_</w:t>
      </w:r>
      <w:proofErr w:type="gramStart"/>
      <w:r w:rsidRPr="002C1D60">
        <w:rPr>
          <w:lang w:val="en-US"/>
        </w:rPr>
        <w:t>group</w:t>
      </w:r>
      <w:proofErr w:type="spellEnd"/>
      <w:r w:rsidRPr="002C1D60">
        <w:rPr>
          <w:lang w:val="en-US"/>
        </w:rPr>
        <w:t>(</w:t>
      </w:r>
      <w:proofErr w:type="gramEnd"/>
      <w:r w:rsidRPr="002C1D60">
        <w:rPr>
          <w:lang w:val="en-US"/>
        </w:rPr>
        <w:t>['ARIMA', 'SARIMAX'], '</w:t>
      </w:r>
      <w:proofErr w:type="spellStart"/>
      <w:r w:rsidRPr="002C1D60">
        <w:rPr>
          <w:lang w:val="en-US"/>
        </w:rPr>
        <w:t>Modelos</w:t>
      </w:r>
      <w:proofErr w:type="spellEnd"/>
      <w:r w:rsidRPr="002C1D60">
        <w:rPr>
          <w:lang w:val="en-US"/>
        </w:rPr>
        <w:t xml:space="preserve"> </w:t>
      </w:r>
      <w:proofErr w:type="spellStart"/>
      <w:r w:rsidRPr="002C1D60">
        <w:rPr>
          <w:lang w:val="en-US"/>
        </w:rPr>
        <w:t>Estadísticos</w:t>
      </w:r>
      <w:proofErr w:type="spellEnd"/>
      <w:r w:rsidRPr="002C1D60">
        <w:rPr>
          <w:lang w:val="en-US"/>
        </w:rPr>
        <w:t>', 'fig1_tradicionales.png')</w:t>
      </w:r>
    </w:p>
    <w:p w14:paraId="1302E386" w14:textId="77777777" w:rsidR="008F49E1" w:rsidRPr="002C1D60" w:rsidRDefault="008F49E1" w:rsidP="00DC4ACE">
      <w:pPr>
        <w:spacing w:line="240" w:lineRule="auto"/>
        <w:ind w:firstLine="0"/>
        <w:rPr>
          <w:lang w:val="en-US"/>
        </w:rPr>
      </w:pPr>
      <w:proofErr w:type="spellStart"/>
      <w:r w:rsidRPr="002C1D60">
        <w:rPr>
          <w:lang w:val="en-US"/>
        </w:rPr>
        <w:t>plot_</w:t>
      </w:r>
      <w:proofErr w:type="gramStart"/>
      <w:r w:rsidRPr="002C1D60">
        <w:rPr>
          <w:lang w:val="en-US"/>
        </w:rPr>
        <w:t>group</w:t>
      </w:r>
      <w:proofErr w:type="spellEnd"/>
      <w:r w:rsidRPr="002C1D60">
        <w:rPr>
          <w:lang w:val="en-US"/>
        </w:rPr>
        <w:t>(</w:t>
      </w:r>
      <w:proofErr w:type="gramEnd"/>
      <w:r w:rsidRPr="002C1D60">
        <w:rPr>
          <w:lang w:val="en-US"/>
        </w:rPr>
        <w:t>['</w:t>
      </w:r>
      <w:proofErr w:type="spellStart"/>
      <w:r w:rsidRPr="002C1D60">
        <w:rPr>
          <w:lang w:val="en-US"/>
        </w:rPr>
        <w:t>RandomForest</w:t>
      </w:r>
      <w:proofErr w:type="spellEnd"/>
      <w:r w:rsidRPr="002C1D60">
        <w:rPr>
          <w:lang w:val="en-US"/>
        </w:rPr>
        <w:t>', 'SVR'], '</w:t>
      </w:r>
      <w:proofErr w:type="spellStart"/>
      <w:r w:rsidRPr="002C1D60">
        <w:rPr>
          <w:lang w:val="en-US"/>
        </w:rPr>
        <w:t>Modelos</w:t>
      </w:r>
      <w:proofErr w:type="spellEnd"/>
      <w:r w:rsidRPr="002C1D60">
        <w:rPr>
          <w:lang w:val="en-US"/>
        </w:rPr>
        <w:t xml:space="preserve"> de Machine Learning', 'fig2_ml.png')</w:t>
      </w:r>
    </w:p>
    <w:p w14:paraId="70DF49DE" w14:textId="77777777" w:rsidR="008F49E1" w:rsidRPr="002C1D60" w:rsidRDefault="008F49E1" w:rsidP="00DC4ACE">
      <w:pPr>
        <w:spacing w:line="240" w:lineRule="auto"/>
        <w:ind w:firstLine="0"/>
        <w:rPr>
          <w:lang w:val="en-US"/>
        </w:rPr>
      </w:pPr>
      <w:proofErr w:type="spellStart"/>
      <w:r w:rsidRPr="002C1D60">
        <w:rPr>
          <w:lang w:val="en-US"/>
        </w:rPr>
        <w:t>plot_</w:t>
      </w:r>
      <w:proofErr w:type="gramStart"/>
      <w:r w:rsidRPr="002C1D60">
        <w:rPr>
          <w:lang w:val="en-US"/>
        </w:rPr>
        <w:t>group</w:t>
      </w:r>
      <w:proofErr w:type="spellEnd"/>
      <w:r w:rsidRPr="002C1D60">
        <w:rPr>
          <w:lang w:val="en-US"/>
        </w:rPr>
        <w:t>(</w:t>
      </w:r>
      <w:proofErr w:type="gramEnd"/>
      <w:r w:rsidRPr="002C1D60">
        <w:rPr>
          <w:lang w:val="en-US"/>
        </w:rPr>
        <w:t>['LSTM', 'GRU'], '</w:t>
      </w:r>
      <w:proofErr w:type="spellStart"/>
      <w:r w:rsidRPr="002C1D60">
        <w:rPr>
          <w:lang w:val="en-US"/>
        </w:rPr>
        <w:t>Modelos</w:t>
      </w:r>
      <w:proofErr w:type="spellEnd"/>
      <w:r w:rsidRPr="002C1D60">
        <w:rPr>
          <w:lang w:val="en-US"/>
        </w:rPr>
        <w:t xml:space="preserve"> de Deep Learning', 'fig3_dl.png')</w:t>
      </w:r>
    </w:p>
    <w:p w14:paraId="46EAD1B8" w14:textId="77777777" w:rsidR="008F49E1" w:rsidRPr="008F49E1" w:rsidRDefault="008F49E1" w:rsidP="00DC4ACE">
      <w:pPr>
        <w:spacing w:line="240" w:lineRule="auto"/>
        <w:ind w:firstLine="0"/>
        <w:rPr>
          <w:lang w:val="es-ES"/>
        </w:rPr>
      </w:pPr>
      <w:r w:rsidRPr="008F49E1">
        <w:rPr>
          <w:lang w:val="es-ES"/>
        </w:rPr>
        <w:t># 4. Los Mejores (Top 3 por R2)</w:t>
      </w:r>
    </w:p>
    <w:p w14:paraId="397C6440" w14:textId="77777777" w:rsidR="008F49E1" w:rsidRPr="002C1D60" w:rsidRDefault="008F49E1" w:rsidP="00DC4ACE">
      <w:pPr>
        <w:spacing w:line="240" w:lineRule="auto"/>
        <w:ind w:firstLine="0"/>
        <w:rPr>
          <w:lang w:val="en-US"/>
        </w:rPr>
      </w:pPr>
      <w:r w:rsidRPr="002C1D60">
        <w:rPr>
          <w:lang w:val="en-US"/>
        </w:rPr>
        <w:t xml:space="preserve">top_3_models = </w:t>
      </w:r>
      <w:proofErr w:type="spellStart"/>
      <w:r w:rsidRPr="002C1D60">
        <w:rPr>
          <w:lang w:val="en-US"/>
        </w:rPr>
        <w:t>metrics_</w:t>
      </w:r>
      <w:proofErr w:type="gramStart"/>
      <w:r w:rsidRPr="002C1D60">
        <w:rPr>
          <w:lang w:val="en-US"/>
        </w:rPr>
        <w:t>df.head</w:t>
      </w:r>
      <w:proofErr w:type="spellEnd"/>
      <w:proofErr w:type="gramEnd"/>
      <w:r w:rsidRPr="002C1D60">
        <w:rPr>
          <w:lang w:val="en-US"/>
        </w:rPr>
        <w:t>(</w:t>
      </w:r>
      <w:proofErr w:type="gramStart"/>
      <w:r w:rsidRPr="002C1D60">
        <w:rPr>
          <w:lang w:val="en-US"/>
        </w:rPr>
        <w:t>3)[</w:t>
      </w:r>
      <w:proofErr w:type="gramEnd"/>
      <w:r w:rsidRPr="002C1D60">
        <w:rPr>
          <w:lang w:val="en-US"/>
        </w:rPr>
        <w:t>'Modelo'</w:t>
      </w:r>
      <w:proofErr w:type="gramStart"/>
      <w:r w:rsidRPr="002C1D60">
        <w:rPr>
          <w:lang w:val="en-US"/>
        </w:rPr>
        <w:t>].</w:t>
      </w:r>
      <w:proofErr w:type="spellStart"/>
      <w:r w:rsidRPr="002C1D60">
        <w:rPr>
          <w:lang w:val="en-US"/>
        </w:rPr>
        <w:t>tolist</w:t>
      </w:r>
      <w:proofErr w:type="spellEnd"/>
      <w:proofErr w:type="gramEnd"/>
      <w:r w:rsidRPr="002C1D60">
        <w:rPr>
          <w:lang w:val="en-US"/>
        </w:rPr>
        <w:t>()</w:t>
      </w:r>
    </w:p>
    <w:p w14:paraId="741EAE02" w14:textId="77777777" w:rsidR="008F49E1" w:rsidRPr="008F49E1" w:rsidRDefault="008F49E1" w:rsidP="00DC4ACE">
      <w:pPr>
        <w:spacing w:line="240" w:lineRule="auto"/>
        <w:ind w:firstLine="0"/>
        <w:rPr>
          <w:lang w:val="es-ES"/>
        </w:rPr>
      </w:pPr>
      <w:proofErr w:type="spellStart"/>
      <w:r w:rsidRPr="008F49E1">
        <w:rPr>
          <w:lang w:val="es-ES"/>
        </w:rPr>
        <w:t>plot_</w:t>
      </w:r>
      <w:proofErr w:type="gramStart"/>
      <w:r w:rsidRPr="008F49E1">
        <w:rPr>
          <w:lang w:val="es-ES"/>
        </w:rPr>
        <w:t>group</w:t>
      </w:r>
      <w:proofErr w:type="spellEnd"/>
      <w:r w:rsidRPr="008F49E1">
        <w:rPr>
          <w:lang w:val="es-ES"/>
        </w:rPr>
        <w:t>(</w:t>
      </w:r>
      <w:proofErr w:type="gramEnd"/>
      <w:r w:rsidRPr="008F49E1">
        <w:rPr>
          <w:lang w:val="es-ES"/>
        </w:rPr>
        <w:t>top_3_models, 'Comparativa de los Mejores Modelos (Top 3)', 'fig4_final.png')</w:t>
      </w:r>
    </w:p>
    <w:p w14:paraId="318D9CA4" w14:textId="0BF0E0C3" w:rsidR="008F49E1" w:rsidRDefault="008F49E1" w:rsidP="00DC4ACE">
      <w:pPr>
        <w:spacing w:line="240" w:lineRule="auto"/>
        <w:ind w:firstLine="0"/>
        <w:rPr>
          <w:lang w:val="es-ES"/>
        </w:rPr>
      </w:pPr>
      <w:proofErr w:type="spellStart"/>
      <w:proofErr w:type="gramStart"/>
      <w:r w:rsidRPr="008F49E1">
        <w:rPr>
          <w:lang w:val="es-ES"/>
        </w:rPr>
        <w:t>print</w:t>
      </w:r>
      <w:proofErr w:type="spellEnd"/>
      <w:r w:rsidRPr="008F49E1">
        <w:rPr>
          <w:lang w:val="es-ES"/>
        </w:rPr>
        <w:t>(</w:t>
      </w:r>
      <w:proofErr w:type="gramEnd"/>
      <w:r w:rsidRPr="008F49E1">
        <w:rPr>
          <w:lang w:val="es-ES"/>
        </w:rPr>
        <w:t>"¡Proceso completado!")</w:t>
      </w:r>
    </w:p>
    <w:p w14:paraId="26F96CE3" w14:textId="77777777" w:rsidR="00E857BA" w:rsidRDefault="00E857BA" w:rsidP="00DC4ACE">
      <w:pPr>
        <w:spacing w:line="240" w:lineRule="auto"/>
        <w:ind w:firstLine="0"/>
        <w:rPr>
          <w:lang w:val="es-ES"/>
        </w:rPr>
      </w:pPr>
    </w:p>
    <w:p w14:paraId="04F93E42" w14:textId="022DD4BF" w:rsidR="008F49E1" w:rsidRPr="00740DFF" w:rsidRDefault="00033ADB" w:rsidP="00E857BA">
      <w:pPr>
        <w:ind w:firstLine="0"/>
        <w:rPr>
          <w:i/>
          <w:iCs/>
          <w:lang w:val="es-ES"/>
        </w:rPr>
      </w:pPr>
      <w:r w:rsidRPr="00033ADB">
        <w:rPr>
          <w:b/>
          <w:bCs/>
          <w:lang w:val="es-ES"/>
        </w:rPr>
        <w:t xml:space="preserve">Figura </w:t>
      </w:r>
      <w:r w:rsidRPr="002F69AE">
        <w:rPr>
          <w:b/>
          <w:bCs/>
          <w:lang w:val="es-ES"/>
        </w:rPr>
        <w:t>A1</w:t>
      </w:r>
      <w:r w:rsidR="00740DFF" w:rsidRPr="00740DFF">
        <w:rPr>
          <w:i/>
          <w:iCs/>
          <w:lang w:val="es-ES"/>
        </w:rPr>
        <w:t xml:space="preserve"> Grafica de Modelos Estadísticos</w:t>
      </w:r>
    </w:p>
    <w:p w14:paraId="7BBE5F95" w14:textId="2F565528" w:rsidR="008F49E1" w:rsidRDefault="00740DFF" w:rsidP="00E857BA">
      <w:pPr>
        <w:ind w:firstLine="0"/>
        <w:jc w:val="center"/>
        <w:rPr>
          <w:lang w:val="es-ES"/>
        </w:rPr>
      </w:pPr>
      <w:r>
        <w:rPr>
          <w:noProof/>
          <w:lang w:val="es-ES"/>
        </w:rPr>
        <w:drawing>
          <wp:inline distT="0" distB="0" distL="0" distR="0" wp14:anchorId="1E0DA9B6" wp14:editId="7FF7E4F0">
            <wp:extent cx="5732145" cy="2388235"/>
            <wp:effectExtent l="0" t="0" r="1905" b="0"/>
            <wp:docPr id="37" name="Imagen 3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Gráfico, Gráfico de líneas&#10;&#10;Descripción generada automáticament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2145" cy="2388235"/>
                    </a:xfrm>
                    <a:prstGeom prst="rect">
                      <a:avLst/>
                    </a:prstGeom>
                  </pic:spPr>
                </pic:pic>
              </a:graphicData>
            </a:graphic>
          </wp:inline>
        </w:drawing>
      </w:r>
    </w:p>
    <w:p w14:paraId="0C4E4F62" w14:textId="48DB6922" w:rsidR="008F49E1" w:rsidRPr="00740DFF" w:rsidRDefault="00033ADB" w:rsidP="00E857BA">
      <w:pPr>
        <w:ind w:firstLine="0"/>
        <w:rPr>
          <w:i/>
          <w:iCs/>
          <w:lang w:val="es-ES"/>
        </w:rPr>
      </w:pPr>
      <w:r w:rsidRPr="00033ADB">
        <w:rPr>
          <w:b/>
          <w:bCs/>
          <w:lang w:val="es-ES"/>
        </w:rPr>
        <w:t>Figura A2</w:t>
      </w:r>
      <w:r w:rsidR="00740DFF">
        <w:rPr>
          <w:b/>
          <w:bCs/>
          <w:lang w:val="es-ES"/>
        </w:rPr>
        <w:t xml:space="preserve"> </w:t>
      </w:r>
      <w:r w:rsidR="00740DFF" w:rsidRPr="00740DFF">
        <w:rPr>
          <w:i/>
          <w:iCs/>
          <w:lang w:val="es-ES"/>
        </w:rPr>
        <w:t>Grafica de Modelos de Machine Learning</w:t>
      </w:r>
    </w:p>
    <w:p w14:paraId="723E4F82" w14:textId="2FB5D598" w:rsidR="008F49E1" w:rsidRDefault="00740DFF" w:rsidP="00E857BA">
      <w:pPr>
        <w:ind w:firstLine="0"/>
        <w:jc w:val="center"/>
        <w:rPr>
          <w:lang w:val="es-ES"/>
        </w:rPr>
      </w:pPr>
      <w:r>
        <w:rPr>
          <w:noProof/>
          <w:lang w:val="es-ES"/>
        </w:rPr>
        <w:lastRenderedPageBreak/>
        <w:drawing>
          <wp:inline distT="0" distB="0" distL="0" distR="0" wp14:anchorId="6DCFF7A4" wp14:editId="2A650184">
            <wp:extent cx="5732145" cy="2388235"/>
            <wp:effectExtent l="0" t="0" r="1905" b="0"/>
            <wp:docPr id="38" name="Imagen 3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Gráfico, Gráfico de líneas&#10;&#10;Descripción generada automáticament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2145" cy="2388235"/>
                    </a:xfrm>
                    <a:prstGeom prst="rect">
                      <a:avLst/>
                    </a:prstGeom>
                  </pic:spPr>
                </pic:pic>
              </a:graphicData>
            </a:graphic>
          </wp:inline>
        </w:drawing>
      </w:r>
    </w:p>
    <w:p w14:paraId="43AD543D" w14:textId="4CE42AF0" w:rsidR="008F49E1" w:rsidRPr="00033ADB" w:rsidRDefault="00033ADB" w:rsidP="00E857BA">
      <w:pPr>
        <w:ind w:firstLine="0"/>
        <w:jc w:val="left"/>
        <w:rPr>
          <w:b/>
          <w:bCs/>
          <w:lang w:val="es-ES"/>
        </w:rPr>
      </w:pPr>
      <w:r w:rsidRPr="00033ADB">
        <w:rPr>
          <w:b/>
          <w:bCs/>
          <w:lang w:val="es-ES"/>
        </w:rPr>
        <w:t>Figura A3</w:t>
      </w:r>
      <w:r w:rsidR="00740DFF">
        <w:rPr>
          <w:b/>
          <w:bCs/>
          <w:lang w:val="es-ES"/>
        </w:rPr>
        <w:t xml:space="preserve"> </w:t>
      </w:r>
      <w:r w:rsidR="00740DFF" w:rsidRPr="00740DFF">
        <w:rPr>
          <w:i/>
          <w:iCs/>
          <w:lang w:val="es-ES"/>
        </w:rPr>
        <w:t>Grafica Resultante de Modelos de Deep Learning</w:t>
      </w:r>
    </w:p>
    <w:p w14:paraId="7D96979F" w14:textId="2AADD319" w:rsidR="008F49E1" w:rsidRDefault="00740DFF" w:rsidP="00E857BA">
      <w:pPr>
        <w:ind w:firstLine="0"/>
        <w:jc w:val="center"/>
        <w:rPr>
          <w:lang w:val="es-ES"/>
        </w:rPr>
      </w:pPr>
      <w:r>
        <w:rPr>
          <w:noProof/>
          <w:lang w:val="es-ES"/>
        </w:rPr>
        <w:drawing>
          <wp:inline distT="0" distB="0" distL="0" distR="0" wp14:anchorId="69882EFC" wp14:editId="55013542">
            <wp:extent cx="5732145" cy="2388235"/>
            <wp:effectExtent l="0" t="0" r="1905" b="0"/>
            <wp:docPr id="39" name="Imagen 39"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Gráfico, Gráfico de líneas, Histograma&#10;&#10;Descripción generada automáticament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2145" cy="2388235"/>
                    </a:xfrm>
                    <a:prstGeom prst="rect">
                      <a:avLst/>
                    </a:prstGeom>
                  </pic:spPr>
                </pic:pic>
              </a:graphicData>
            </a:graphic>
          </wp:inline>
        </w:drawing>
      </w:r>
    </w:p>
    <w:p w14:paraId="48A29939" w14:textId="770345DA" w:rsidR="00033ADB" w:rsidRPr="00740DFF" w:rsidRDefault="00444B0A" w:rsidP="00E857BA">
      <w:pPr>
        <w:ind w:firstLine="0"/>
        <w:rPr>
          <w:i/>
          <w:iCs/>
          <w:lang w:val="es-ES"/>
        </w:rPr>
      </w:pPr>
      <w:r>
        <w:rPr>
          <w:b/>
          <w:bCs/>
          <w:lang w:val="es-ES"/>
        </w:rPr>
        <w:t>F</w:t>
      </w:r>
      <w:r w:rsidR="00033ADB" w:rsidRPr="00033ADB">
        <w:rPr>
          <w:b/>
          <w:bCs/>
          <w:lang w:val="es-ES"/>
        </w:rPr>
        <w:t>igura A4</w:t>
      </w:r>
      <w:r w:rsidR="00740DFF">
        <w:rPr>
          <w:b/>
          <w:bCs/>
          <w:lang w:val="es-ES"/>
        </w:rPr>
        <w:t xml:space="preserve"> </w:t>
      </w:r>
      <w:r w:rsidR="00740DFF" w:rsidRPr="00740DFF">
        <w:rPr>
          <w:i/>
          <w:iCs/>
          <w:lang w:val="es-ES"/>
        </w:rPr>
        <w:t>Grafica de Comparativa de los Mejores Modelos (Top 3)</w:t>
      </w:r>
    </w:p>
    <w:p w14:paraId="2826E32C" w14:textId="06FDF340" w:rsidR="008F49E1" w:rsidRDefault="00740DFF" w:rsidP="00E857BA">
      <w:pPr>
        <w:ind w:firstLine="0"/>
        <w:jc w:val="center"/>
        <w:rPr>
          <w:lang w:val="es-ES"/>
        </w:rPr>
      </w:pPr>
      <w:r>
        <w:rPr>
          <w:noProof/>
          <w:lang w:val="es-ES"/>
        </w:rPr>
        <w:drawing>
          <wp:inline distT="0" distB="0" distL="0" distR="0" wp14:anchorId="57698AC2" wp14:editId="39AE72CE">
            <wp:extent cx="5687947" cy="2369820"/>
            <wp:effectExtent l="0" t="0" r="8255" b="0"/>
            <wp:docPr id="40" name="Imagen 40"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Gráfico, Histograma&#10;&#10;Descripción generada automáticament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07592" cy="2378005"/>
                    </a:xfrm>
                    <a:prstGeom prst="rect">
                      <a:avLst/>
                    </a:prstGeom>
                  </pic:spPr>
                </pic:pic>
              </a:graphicData>
            </a:graphic>
          </wp:inline>
        </w:drawing>
      </w:r>
    </w:p>
    <w:sectPr w:rsidR="008F49E1" w:rsidSect="00773DF3">
      <w:type w:val="continuous"/>
      <w:pgSz w:w="11907" w:h="16839"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1142F" w14:textId="77777777" w:rsidR="001566FC" w:rsidRDefault="001566FC" w:rsidP="006C6DE7">
      <w:r>
        <w:separator/>
      </w:r>
    </w:p>
  </w:endnote>
  <w:endnote w:type="continuationSeparator" w:id="0">
    <w:p w14:paraId="4B7615C9" w14:textId="77777777" w:rsidR="001566FC" w:rsidRDefault="001566FC" w:rsidP="006C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B969" w14:textId="6F9BCBBB" w:rsidR="003B3F1D" w:rsidRDefault="003B3F1D">
    <w:pPr>
      <w:ind w:right="260"/>
      <w:rPr>
        <w:color w:val="222A35" w:themeColor="text2" w:themeShade="80"/>
        <w:sz w:val="26"/>
        <w:szCs w:val="26"/>
      </w:rPr>
    </w:pPr>
  </w:p>
  <w:p w14:paraId="2E3BBA22" w14:textId="7C7E5DF1" w:rsidR="003B3F1D" w:rsidRPr="00EC3F07" w:rsidRDefault="003B3F1D" w:rsidP="00EC3F0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E1EE" w14:textId="77777777" w:rsidR="001566FC" w:rsidRDefault="001566FC" w:rsidP="006C6DE7">
      <w:r>
        <w:separator/>
      </w:r>
    </w:p>
  </w:footnote>
  <w:footnote w:type="continuationSeparator" w:id="0">
    <w:p w14:paraId="372270D4" w14:textId="77777777" w:rsidR="001566FC" w:rsidRDefault="001566FC" w:rsidP="006C6DE7">
      <w:r>
        <w:continuationSeparator/>
      </w:r>
    </w:p>
  </w:footnote>
  <w:footnote w:id="1">
    <w:p w14:paraId="7899CAF2" w14:textId="77777777" w:rsidR="004712A2" w:rsidRPr="00C370DF" w:rsidRDefault="004712A2" w:rsidP="00EF4F43">
      <w:pPr>
        <w:pStyle w:val="Textonotapie"/>
        <w:ind w:firstLine="0"/>
        <w:rPr>
          <w:lang w:val="es-EC"/>
        </w:rPr>
      </w:pPr>
      <w:r>
        <w:rPr>
          <w:rStyle w:val="Refdenotaalpie"/>
        </w:rPr>
        <w:footnoteRef/>
      </w:r>
      <w:r>
        <w:t xml:space="preserve"> Además, se contempla e</w:t>
      </w:r>
      <w:r w:rsidRPr="00C370DF">
        <w:t>l aprendizaje semi-supervisado</w:t>
      </w:r>
      <w:r>
        <w:t xml:space="preserve"> que</w:t>
      </w:r>
      <w:r w:rsidRPr="00C370DF">
        <w:t xml:space="preserve"> combina aspectos del aprendizaje supervisado y no supervisado</w:t>
      </w:r>
      <w:r>
        <w:t xml:space="preserve">; y el </w:t>
      </w:r>
      <w:r w:rsidRPr="00C370DF">
        <w:t>aprendizaje por refuerzo</w:t>
      </w:r>
      <w:r>
        <w:t>, que escapan los fines del presente trabajo</w:t>
      </w:r>
      <w:r w:rsidRPr="00C370DF">
        <w:t>.</w:t>
      </w:r>
    </w:p>
  </w:footnote>
  <w:footnote w:id="2">
    <w:p w14:paraId="3F0B9016" w14:textId="77777777" w:rsidR="004712A2" w:rsidRPr="00C370DF" w:rsidRDefault="004712A2" w:rsidP="00EF4F43">
      <w:pPr>
        <w:pStyle w:val="Textonotapie"/>
        <w:ind w:firstLine="0"/>
        <w:rPr>
          <w:lang w:val="es-ES"/>
        </w:rPr>
      </w:pPr>
      <w:r>
        <w:rPr>
          <w:rStyle w:val="Refdenotaalpie"/>
        </w:rPr>
        <w:footnoteRef/>
      </w:r>
      <w:r>
        <w:t xml:space="preserve"> </w:t>
      </w:r>
      <w:r w:rsidRPr="00C370DF">
        <w:t>Además del hardware, el aprendizaje profundo requiere grandes volúmenes de datos de entrenamiento.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3D71" w14:textId="1E7AB5C6" w:rsidR="003B3F1D" w:rsidRDefault="003B3F1D">
    <w:pPr>
      <w:pStyle w:val="Encabezado"/>
      <w:jc w:val="right"/>
    </w:pPr>
  </w:p>
  <w:p w14:paraId="2553C3C0" w14:textId="77777777" w:rsidR="003B3F1D" w:rsidRPr="002D4E70" w:rsidRDefault="003B3F1D" w:rsidP="002D4E7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Content>
      <w:p w14:paraId="49EDD257" w14:textId="0708981E" w:rsidR="003B3F1D" w:rsidRDefault="003B3F1D">
        <w:pPr>
          <w:pStyle w:val="Encabezado"/>
          <w:jc w:val="right"/>
        </w:pPr>
        <w:r>
          <w:fldChar w:fldCharType="begin"/>
        </w:r>
        <w:r>
          <w:instrText>PAGE   \* MERGEFORMAT</w:instrText>
        </w:r>
        <w:r>
          <w:fldChar w:fldCharType="separate"/>
        </w:r>
        <w:r w:rsidRPr="00095C1C">
          <w:rPr>
            <w:noProof/>
            <w:lang w:val="es-ES"/>
          </w:rPr>
          <w:t>10</w:t>
        </w:r>
        <w:r>
          <w:fldChar w:fldCharType="end"/>
        </w:r>
      </w:p>
    </w:sdtContent>
  </w:sdt>
  <w:p w14:paraId="43AB3C0E" w14:textId="77777777" w:rsidR="003B3F1D" w:rsidRDefault="003B3F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521"/>
    <w:multiLevelType w:val="hybridMultilevel"/>
    <w:tmpl w:val="26F4D0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9827726"/>
    <w:multiLevelType w:val="hybridMultilevel"/>
    <w:tmpl w:val="1BEA41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EC5148"/>
    <w:multiLevelType w:val="multilevel"/>
    <w:tmpl w:val="F946A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07060"/>
    <w:multiLevelType w:val="multilevel"/>
    <w:tmpl w:val="D3E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E6EBC"/>
    <w:multiLevelType w:val="multilevel"/>
    <w:tmpl w:val="FAB8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B16D8"/>
    <w:multiLevelType w:val="hybridMultilevel"/>
    <w:tmpl w:val="12909F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1CD7FF8"/>
    <w:multiLevelType w:val="hybridMultilevel"/>
    <w:tmpl w:val="3EBAB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64D1EC0"/>
    <w:multiLevelType w:val="multilevel"/>
    <w:tmpl w:val="839ECEB8"/>
    <w:lvl w:ilvl="0">
      <w:start w:val="1"/>
      <w:numFmt w:val="decimal"/>
      <w:lvlText w:val="%1"/>
      <w:lvlJc w:val="left"/>
      <w:pPr>
        <w:ind w:left="360" w:hanging="360"/>
      </w:pPr>
      <w:rPr>
        <w:rFonts w:hint="default"/>
        <w:b/>
      </w:rPr>
    </w:lvl>
    <w:lvl w:ilvl="1">
      <w:start w:val="1"/>
      <w:numFmt w:val="decimal"/>
      <w:pStyle w:val="Titulo11"/>
      <w:lvlText w:val="%1.%2"/>
      <w:lvlJc w:val="left"/>
      <w:pPr>
        <w:ind w:left="360" w:hanging="360"/>
      </w:pPr>
      <w:rPr>
        <w:rFonts w:hint="default"/>
        <w:b/>
      </w:rPr>
    </w:lvl>
    <w:lvl w:ilvl="2">
      <w:start w:val="1"/>
      <w:numFmt w:val="decimal"/>
      <w:pStyle w:val="Titulo111"/>
      <w:lvlText w:val="%1.%2.%3"/>
      <w:lvlJc w:val="left"/>
      <w:pPr>
        <w:ind w:left="720" w:hanging="720"/>
      </w:pPr>
      <w:rPr>
        <w:rFonts w:hint="default"/>
        <w:b/>
        <w:bCs w:val="0"/>
        <w:i/>
        <w:i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E577DEA"/>
    <w:multiLevelType w:val="multilevel"/>
    <w:tmpl w:val="79AC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569B8"/>
    <w:multiLevelType w:val="multilevel"/>
    <w:tmpl w:val="F64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13FA4"/>
    <w:multiLevelType w:val="multilevel"/>
    <w:tmpl w:val="4E880CE8"/>
    <w:styleLink w:val="Listaactual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92E4F06"/>
    <w:multiLevelType w:val="multilevel"/>
    <w:tmpl w:val="9188842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97858"/>
    <w:multiLevelType w:val="multilevel"/>
    <w:tmpl w:val="396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C79B3"/>
    <w:multiLevelType w:val="multilevel"/>
    <w:tmpl w:val="4FC2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16B74"/>
    <w:multiLevelType w:val="hybridMultilevel"/>
    <w:tmpl w:val="11EE2FA6"/>
    <w:lvl w:ilvl="0" w:tplc="4C20DE92">
      <w:start w:val="1"/>
      <w:numFmt w:val="bullet"/>
      <w:lvlText w:val=""/>
      <w:lvlJc w:val="left"/>
      <w:pPr>
        <w:ind w:left="1080" w:hanging="360"/>
      </w:pPr>
      <w:rPr>
        <w:rFonts w:ascii="Symbol" w:eastAsiaTheme="minorHAnsi" w:hAnsi="Symbol" w:cs="Aria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15:restartNumberingAfterBreak="0">
    <w:nsid w:val="56BD68FF"/>
    <w:multiLevelType w:val="hybridMultilevel"/>
    <w:tmpl w:val="A7D2D458"/>
    <w:lvl w:ilvl="0" w:tplc="300A0001">
      <w:start w:val="1"/>
      <w:numFmt w:val="bullet"/>
      <w:lvlText w:val=""/>
      <w:lvlJc w:val="left"/>
      <w:pPr>
        <w:ind w:left="1440" w:hanging="360"/>
      </w:pPr>
      <w:rPr>
        <w:rFonts w:ascii="Symbol" w:hAnsi="Symbol"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57C43208"/>
    <w:multiLevelType w:val="multilevel"/>
    <w:tmpl w:val="2BEA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05443"/>
    <w:multiLevelType w:val="hybridMultilevel"/>
    <w:tmpl w:val="1B0ABDBC"/>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649871BC"/>
    <w:multiLevelType w:val="multilevel"/>
    <w:tmpl w:val="1EE6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70F83"/>
    <w:multiLevelType w:val="multilevel"/>
    <w:tmpl w:val="4E880CE8"/>
    <w:styleLink w:val="Listaactu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6D594267"/>
    <w:multiLevelType w:val="multilevel"/>
    <w:tmpl w:val="41E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F70E9"/>
    <w:multiLevelType w:val="multilevel"/>
    <w:tmpl w:val="839ECEB8"/>
    <w:styleLink w:val="Listaactual3"/>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bCs w:val="0"/>
        <w:i/>
        <w:i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7EBA7486"/>
    <w:multiLevelType w:val="multilevel"/>
    <w:tmpl w:val="12D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E10EC"/>
    <w:multiLevelType w:val="multilevel"/>
    <w:tmpl w:val="FE1C14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23876423">
    <w:abstractNumId w:val="10"/>
  </w:num>
  <w:num w:numId="2" w16cid:durableId="2034843483">
    <w:abstractNumId w:val="19"/>
  </w:num>
  <w:num w:numId="3" w16cid:durableId="158473364">
    <w:abstractNumId w:val="7"/>
  </w:num>
  <w:num w:numId="4" w16cid:durableId="1745252449">
    <w:abstractNumId w:val="23"/>
  </w:num>
  <w:num w:numId="5" w16cid:durableId="877745913">
    <w:abstractNumId w:val="14"/>
  </w:num>
  <w:num w:numId="6" w16cid:durableId="1944265937">
    <w:abstractNumId w:val="6"/>
  </w:num>
  <w:num w:numId="7" w16cid:durableId="1077945752">
    <w:abstractNumId w:val="0"/>
  </w:num>
  <w:num w:numId="8" w16cid:durableId="1739522410">
    <w:abstractNumId w:val="4"/>
  </w:num>
  <w:num w:numId="9" w16cid:durableId="378745889">
    <w:abstractNumId w:val="17"/>
  </w:num>
  <w:num w:numId="10" w16cid:durableId="1081563209">
    <w:abstractNumId w:val="11"/>
  </w:num>
  <w:num w:numId="11" w16cid:durableId="1828009450">
    <w:abstractNumId w:val="12"/>
  </w:num>
  <w:num w:numId="12" w16cid:durableId="1658340319">
    <w:abstractNumId w:val="2"/>
  </w:num>
  <w:num w:numId="13" w16cid:durableId="1865821838">
    <w:abstractNumId w:val="22"/>
  </w:num>
  <w:num w:numId="14" w16cid:durableId="866329976">
    <w:abstractNumId w:val="7"/>
    <w:lvlOverride w:ilvl="0">
      <w:startOverride w:val="4"/>
    </w:lvlOverride>
    <w:lvlOverride w:ilvl="1">
      <w:startOverride w:val="1"/>
    </w:lvlOverride>
  </w:num>
  <w:num w:numId="15" w16cid:durableId="1141382445">
    <w:abstractNumId w:val="7"/>
  </w:num>
  <w:num w:numId="16" w16cid:durableId="2027051291">
    <w:abstractNumId w:val="21"/>
  </w:num>
  <w:num w:numId="17" w16cid:durableId="95369937">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0511369">
    <w:abstractNumId w:val="15"/>
  </w:num>
  <w:num w:numId="19" w16cid:durableId="1843230040">
    <w:abstractNumId w:val="1"/>
  </w:num>
  <w:num w:numId="20" w16cid:durableId="240994572">
    <w:abstractNumId w:val="5"/>
  </w:num>
  <w:num w:numId="21" w16cid:durableId="1512136697">
    <w:abstractNumId w:val="16"/>
  </w:num>
  <w:num w:numId="22" w16cid:durableId="730037277">
    <w:abstractNumId w:val="8"/>
  </w:num>
  <w:num w:numId="23" w16cid:durableId="1054353942">
    <w:abstractNumId w:val="7"/>
  </w:num>
  <w:num w:numId="24" w16cid:durableId="1384676869">
    <w:abstractNumId w:val="7"/>
  </w:num>
  <w:num w:numId="25" w16cid:durableId="408311364">
    <w:abstractNumId w:val="7"/>
  </w:num>
  <w:num w:numId="26" w16cid:durableId="1609314995">
    <w:abstractNumId w:val="9"/>
  </w:num>
  <w:num w:numId="27" w16cid:durableId="551695598">
    <w:abstractNumId w:val="13"/>
  </w:num>
  <w:num w:numId="28" w16cid:durableId="1516260228">
    <w:abstractNumId w:val="7"/>
  </w:num>
  <w:num w:numId="29" w16cid:durableId="1832138436">
    <w:abstractNumId w:val="7"/>
  </w:num>
  <w:num w:numId="30" w16cid:durableId="1979797259">
    <w:abstractNumId w:val="7"/>
  </w:num>
  <w:num w:numId="31" w16cid:durableId="1198158878">
    <w:abstractNumId w:val="20"/>
  </w:num>
  <w:num w:numId="32" w16cid:durableId="95179511">
    <w:abstractNumId w:val="18"/>
  </w:num>
  <w:num w:numId="33" w16cid:durableId="1515798399">
    <w:abstractNumId w:val="7"/>
  </w:num>
  <w:num w:numId="34" w16cid:durableId="1162161344">
    <w:abstractNumId w:val="7"/>
  </w:num>
  <w:num w:numId="35" w16cid:durableId="1895044413">
    <w:abstractNumId w:val="7"/>
  </w:num>
  <w:num w:numId="36" w16cid:durableId="1524858754">
    <w:abstractNumId w:val="3"/>
  </w:num>
  <w:num w:numId="37" w16cid:durableId="1075979235">
    <w:abstractNumId w:val="7"/>
  </w:num>
  <w:num w:numId="38" w16cid:durableId="160004186">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ctiveWritingStyle w:appName="MSWord" w:lang="pt-BR"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EC" w:vendorID="64" w:dllVersion="6" w:nlCheck="1" w:checkStyle="0"/>
  <w:activeWritingStyle w:appName="MSWord" w:lang="es-EC" w:vendorID="64" w:dllVersion="4096"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EC" w:vendorID="64" w:dllVersion="0" w:nlCheck="1" w:checkStyle="0"/>
  <w:activeWritingStyle w:appName="MSWord" w:lang="es-419" w:vendorID="64" w:dllVersion="0" w:nlCheck="1" w:checkStyle="0"/>
  <w:activeWritingStyle w:appName="MSWord" w:lang="es-ES_tradnl" w:vendorID="64" w:dllVersion="4096" w:nlCheck="1" w:checkStyle="0"/>
  <w:activeWritingStyle w:appName="MSWord" w:lang="es-ES_tradnl" w:vendorID="64" w:dllVersion="0" w:nlCheck="1" w:checkStyle="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0B"/>
    <w:rsid w:val="00001582"/>
    <w:rsid w:val="00011401"/>
    <w:rsid w:val="00014E5E"/>
    <w:rsid w:val="00014F35"/>
    <w:rsid w:val="0001643E"/>
    <w:rsid w:val="000274B1"/>
    <w:rsid w:val="00031C4E"/>
    <w:rsid w:val="0003219E"/>
    <w:rsid w:val="0003385B"/>
    <w:rsid w:val="00033ADB"/>
    <w:rsid w:val="0003676F"/>
    <w:rsid w:val="000371DE"/>
    <w:rsid w:val="00037FCA"/>
    <w:rsid w:val="0004199B"/>
    <w:rsid w:val="00041FB5"/>
    <w:rsid w:val="000424E6"/>
    <w:rsid w:val="000433FE"/>
    <w:rsid w:val="00043A15"/>
    <w:rsid w:val="000453C2"/>
    <w:rsid w:val="000459E1"/>
    <w:rsid w:val="00045C76"/>
    <w:rsid w:val="00046F82"/>
    <w:rsid w:val="000501F5"/>
    <w:rsid w:val="00050DBB"/>
    <w:rsid w:val="0005111A"/>
    <w:rsid w:val="000513C7"/>
    <w:rsid w:val="00051593"/>
    <w:rsid w:val="00052E17"/>
    <w:rsid w:val="0005710E"/>
    <w:rsid w:val="00057240"/>
    <w:rsid w:val="0006050C"/>
    <w:rsid w:val="00061DBD"/>
    <w:rsid w:val="0006276B"/>
    <w:rsid w:val="00063543"/>
    <w:rsid w:val="000661DC"/>
    <w:rsid w:val="00067C03"/>
    <w:rsid w:val="00072CF5"/>
    <w:rsid w:val="000776E4"/>
    <w:rsid w:val="00082E53"/>
    <w:rsid w:val="00085041"/>
    <w:rsid w:val="0009182B"/>
    <w:rsid w:val="00091BB2"/>
    <w:rsid w:val="0009292C"/>
    <w:rsid w:val="00095C1B"/>
    <w:rsid w:val="00095C1C"/>
    <w:rsid w:val="000964FE"/>
    <w:rsid w:val="000970A1"/>
    <w:rsid w:val="000A1A1C"/>
    <w:rsid w:val="000A311B"/>
    <w:rsid w:val="000A5631"/>
    <w:rsid w:val="000A6E85"/>
    <w:rsid w:val="000A7B3B"/>
    <w:rsid w:val="000B0E8D"/>
    <w:rsid w:val="000B0FA6"/>
    <w:rsid w:val="000B173F"/>
    <w:rsid w:val="000B3FFE"/>
    <w:rsid w:val="000C0BE4"/>
    <w:rsid w:val="000C1782"/>
    <w:rsid w:val="000C408A"/>
    <w:rsid w:val="000C43E1"/>
    <w:rsid w:val="000C69FD"/>
    <w:rsid w:val="000C7650"/>
    <w:rsid w:val="000D1C04"/>
    <w:rsid w:val="000D3B45"/>
    <w:rsid w:val="000D4999"/>
    <w:rsid w:val="000D6225"/>
    <w:rsid w:val="000D6368"/>
    <w:rsid w:val="000D69F3"/>
    <w:rsid w:val="000D6C6F"/>
    <w:rsid w:val="000D7F60"/>
    <w:rsid w:val="000E6FEF"/>
    <w:rsid w:val="000E7A13"/>
    <w:rsid w:val="000F27E8"/>
    <w:rsid w:val="000F594D"/>
    <w:rsid w:val="00103A87"/>
    <w:rsid w:val="00103EC7"/>
    <w:rsid w:val="001048FE"/>
    <w:rsid w:val="00107C7F"/>
    <w:rsid w:val="001105D4"/>
    <w:rsid w:val="00115148"/>
    <w:rsid w:val="00120151"/>
    <w:rsid w:val="001206D9"/>
    <w:rsid w:val="00121FCA"/>
    <w:rsid w:val="001226EF"/>
    <w:rsid w:val="001237F4"/>
    <w:rsid w:val="001259C7"/>
    <w:rsid w:val="00126394"/>
    <w:rsid w:val="001304FB"/>
    <w:rsid w:val="00131043"/>
    <w:rsid w:val="00132276"/>
    <w:rsid w:val="0013577C"/>
    <w:rsid w:val="00136424"/>
    <w:rsid w:val="00140B89"/>
    <w:rsid w:val="001443F3"/>
    <w:rsid w:val="00146B2A"/>
    <w:rsid w:val="00147E42"/>
    <w:rsid w:val="0015032C"/>
    <w:rsid w:val="00152E7A"/>
    <w:rsid w:val="001566FC"/>
    <w:rsid w:val="00156E02"/>
    <w:rsid w:val="00160AEF"/>
    <w:rsid w:val="00163D48"/>
    <w:rsid w:val="001640A8"/>
    <w:rsid w:val="00164194"/>
    <w:rsid w:val="00167ED8"/>
    <w:rsid w:val="00173993"/>
    <w:rsid w:val="0017575D"/>
    <w:rsid w:val="00176104"/>
    <w:rsid w:val="00176FEF"/>
    <w:rsid w:val="00180313"/>
    <w:rsid w:val="0018041F"/>
    <w:rsid w:val="00181496"/>
    <w:rsid w:val="001817C8"/>
    <w:rsid w:val="00181A5B"/>
    <w:rsid w:val="001900C3"/>
    <w:rsid w:val="00193F70"/>
    <w:rsid w:val="00194439"/>
    <w:rsid w:val="001964DB"/>
    <w:rsid w:val="00196B9F"/>
    <w:rsid w:val="001975DF"/>
    <w:rsid w:val="001A1F88"/>
    <w:rsid w:val="001A5B01"/>
    <w:rsid w:val="001A5FB8"/>
    <w:rsid w:val="001A6359"/>
    <w:rsid w:val="001A7756"/>
    <w:rsid w:val="001A7833"/>
    <w:rsid w:val="001B2D28"/>
    <w:rsid w:val="001B40C5"/>
    <w:rsid w:val="001B521F"/>
    <w:rsid w:val="001B53DF"/>
    <w:rsid w:val="001B5CC8"/>
    <w:rsid w:val="001B61A8"/>
    <w:rsid w:val="001C6058"/>
    <w:rsid w:val="001C674F"/>
    <w:rsid w:val="001C6BD8"/>
    <w:rsid w:val="001D40F3"/>
    <w:rsid w:val="001D4A40"/>
    <w:rsid w:val="001D541E"/>
    <w:rsid w:val="001E1A58"/>
    <w:rsid w:val="001E3F5E"/>
    <w:rsid w:val="001E46A6"/>
    <w:rsid w:val="001E4AE7"/>
    <w:rsid w:val="001E4CF5"/>
    <w:rsid w:val="001E6EF9"/>
    <w:rsid w:val="001E7470"/>
    <w:rsid w:val="001E7955"/>
    <w:rsid w:val="001F134E"/>
    <w:rsid w:val="001F2A6E"/>
    <w:rsid w:val="001F6450"/>
    <w:rsid w:val="001F66B7"/>
    <w:rsid w:val="001F773A"/>
    <w:rsid w:val="002020FA"/>
    <w:rsid w:val="00204024"/>
    <w:rsid w:val="002053C7"/>
    <w:rsid w:val="0020577F"/>
    <w:rsid w:val="002070AF"/>
    <w:rsid w:val="002109FC"/>
    <w:rsid w:val="002112DF"/>
    <w:rsid w:val="00212225"/>
    <w:rsid w:val="00213D39"/>
    <w:rsid w:val="002143CF"/>
    <w:rsid w:val="00214621"/>
    <w:rsid w:val="0021585D"/>
    <w:rsid w:val="00222C29"/>
    <w:rsid w:val="00226114"/>
    <w:rsid w:val="00227C51"/>
    <w:rsid w:val="002314A6"/>
    <w:rsid w:val="00231FC4"/>
    <w:rsid w:val="00233C27"/>
    <w:rsid w:val="002343F0"/>
    <w:rsid w:val="00234DA7"/>
    <w:rsid w:val="00236BCA"/>
    <w:rsid w:val="00241217"/>
    <w:rsid w:val="00241291"/>
    <w:rsid w:val="0024403B"/>
    <w:rsid w:val="00244CD2"/>
    <w:rsid w:val="00246306"/>
    <w:rsid w:val="00247307"/>
    <w:rsid w:val="00250783"/>
    <w:rsid w:val="002524DB"/>
    <w:rsid w:val="00252B1F"/>
    <w:rsid w:val="002533EE"/>
    <w:rsid w:val="00254FCA"/>
    <w:rsid w:val="00255AEC"/>
    <w:rsid w:val="00256600"/>
    <w:rsid w:val="00256F4E"/>
    <w:rsid w:val="00257138"/>
    <w:rsid w:val="00257A7B"/>
    <w:rsid w:val="0026142D"/>
    <w:rsid w:val="00262929"/>
    <w:rsid w:val="00262DD9"/>
    <w:rsid w:val="002653A3"/>
    <w:rsid w:val="00265DDA"/>
    <w:rsid w:val="00267A24"/>
    <w:rsid w:val="00270D0A"/>
    <w:rsid w:val="00270E37"/>
    <w:rsid w:val="0027228D"/>
    <w:rsid w:val="002746B9"/>
    <w:rsid w:val="002748AC"/>
    <w:rsid w:val="00281AAF"/>
    <w:rsid w:val="0028233E"/>
    <w:rsid w:val="00284B11"/>
    <w:rsid w:val="00285182"/>
    <w:rsid w:val="00285B0B"/>
    <w:rsid w:val="00287CF8"/>
    <w:rsid w:val="00291913"/>
    <w:rsid w:val="00292EE6"/>
    <w:rsid w:val="00296CD1"/>
    <w:rsid w:val="0029738F"/>
    <w:rsid w:val="002A0465"/>
    <w:rsid w:val="002A0C0C"/>
    <w:rsid w:val="002A10A0"/>
    <w:rsid w:val="002A48A6"/>
    <w:rsid w:val="002A5620"/>
    <w:rsid w:val="002B308E"/>
    <w:rsid w:val="002B3492"/>
    <w:rsid w:val="002B4B91"/>
    <w:rsid w:val="002B5333"/>
    <w:rsid w:val="002C1239"/>
    <w:rsid w:val="002C174C"/>
    <w:rsid w:val="002C1D60"/>
    <w:rsid w:val="002C2598"/>
    <w:rsid w:val="002C33EA"/>
    <w:rsid w:val="002C6A72"/>
    <w:rsid w:val="002D17C4"/>
    <w:rsid w:val="002D1884"/>
    <w:rsid w:val="002D3D84"/>
    <w:rsid w:val="002D4E70"/>
    <w:rsid w:val="002D65FA"/>
    <w:rsid w:val="002D68FB"/>
    <w:rsid w:val="002D785D"/>
    <w:rsid w:val="002E2E40"/>
    <w:rsid w:val="002E49D1"/>
    <w:rsid w:val="002E4EFA"/>
    <w:rsid w:val="002E6204"/>
    <w:rsid w:val="002E6903"/>
    <w:rsid w:val="002E7E33"/>
    <w:rsid w:val="002E7FD1"/>
    <w:rsid w:val="002F1DA1"/>
    <w:rsid w:val="002F35CE"/>
    <w:rsid w:val="002F5A20"/>
    <w:rsid w:val="002F6722"/>
    <w:rsid w:val="002F69AE"/>
    <w:rsid w:val="00304274"/>
    <w:rsid w:val="003046EB"/>
    <w:rsid w:val="00304760"/>
    <w:rsid w:val="0030541B"/>
    <w:rsid w:val="003116FE"/>
    <w:rsid w:val="0031522E"/>
    <w:rsid w:val="00320095"/>
    <w:rsid w:val="003203B1"/>
    <w:rsid w:val="00320467"/>
    <w:rsid w:val="0032481D"/>
    <w:rsid w:val="00326686"/>
    <w:rsid w:val="00331664"/>
    <w:rsid w:val="00332452"/>
    <w:rsid w:val="003324CB"/>
    <w:rsid w:val="00333D62"/>
    <w:rsid w:val="003343BB"/>
    <w:rsid w:val="00334913"/>
    <w:rsid w:val="0033755E"/>
    <w:rsid w:val="003430B7"/>
    <w:rsid w:val="003451FD"/>
    <w:rsid w:val="00347205"/>
    <w:rsid w:val="0034763D"/>
    <w:rsid w:val="00352A57"/>
    <w:rsid w:val="00353F42"/>
    <w:rsid w:val="00361970"/>
    <w:rsid w:val="0036327B"/>
    <w:rsid w:val="003674E5"/>
    <w:rsid w:val="003728D0"/>
    <w:rsid w:val="003746C8"/>
    <w:rsid w:val="0037475A"/>
    <w:rsid w:val="0038130B"/>
    <w:rsid w:val="00381B51"/>
    <w:rsid w:val="003822D9"/>
    <w:rsid w:val="003831D4"/>
    <w:rsid w:val="003836FB"/>
    <w:rsid w:val="00384881"/>
    <w:rsid w:val="00386745"/>
    <w:rsid w:val="00392168"/>
    <w:rsid w:val="0039286B"/>
    <w:rsid w:val="003931CD"/>
    <w:rsid w:val="00393DC4"/>
    <w:rsid w:val="0039427B"/>
    <w:rsid w:val="00394447"/>
    <w:rsid w:val="003A3AE4"/>
    <w:rsid w:val="003A4FF5"/>
    <w:rsid w:val="003A5037"/>
    <w:rsid w:val="003A59C9"/>
    <w:rsid w:val="003A6670"/>
    <w:rsid w:val="003A7F43"/>
    <w:rsid w:val="003B0B72"/>
    <w:rsid w:val="003B3F1D"/>
    <w:rsid w:val="003B68CE"/>
    <w:rsid w:val="003C024A"/>
    <w:rsid w:val="003C0D61"/>
    <w:rsid w:val="003C17E5"/>
    <w:rsid w:val="003C2270"/>
    <w:rsid w:val="003C2C15"/>
    <w:rsid w:val="003C3A37"/>
    <w:rsid w:val="003C448C"/>
    <w:rsid w:val="003C482B"/>
    <w:rsid w:val="003D4E85"/>
    <w:rsid w:val="003D6F72"/>
    <w:rsid w:val="003E1FCE"/>
    <w:rsid w:val="003E2706"/>
    <w:rsid w:val="003E2DE4"/>
    <w:rsid w:val="003E7273"/>
    <w:rsid w:val="003E77F7"/>
    <w:rsid w:val="003F0418"/>
    <w:rsid w:val="003F0781"/>
    <w:rsid w:val="003F10D4"/>
    <w:rsid w:val="003F1466"/>
    <w:rsid w:val="003F2FAB"/>
    <w:rsid w:val="003F46F3"/>
    <w:rsid w:val="003F6E87"/>
    <w:rsid w:val="00402983"/>
    <w:rsid w:val="00403A4A"/>
    <w:rsid w:val="0040540F"/>
    <w:rsid w:val="004062B9"/>
    <w:rsid w:val="00406CCB"/>
    <w:rsid w:val="00406D10"/>
    <w:rsid w:val="00407647"/>
    <w:rsid w:val="00412B93"/>
    <w:rsid w:val="00413FE4"/>
    <w:rsid w:val="004151B7"/>
    <w:rsid w:val="0042067C"/>
    <w:rsid w:val="004248AC"/>
    <w:rsid w:val="00427744"/>
    <w:rsid w:val="00430C41"/>
    <w:rsid w:val="0043133C"/>
    <w:rsid w:val="004316B6"/>
    <w:rsid w:val="0043248B"/>
    <w:rsid w:val="0043370A"/>
    <w:rsid w:val="00435813"/>
    <w:rsid w:val="0043590F"/>
    <w:rsid w:val="00440093"/>
    <w:rsid w:val="00440573"/>
    <w:rsid w:val="00440BD7"/>
    <w:rsid w:val="004429D7"/>
    <w:rsid w:val="00442BEC"/>
    <w:rsid w:val="00444B0A"/>
    <w:rsid w:val="00444DEB"/>
    <w:rsid w:val="0045292F"/>
    <w:rsid w:val="004556FF"/>
    <w:rsid w:val="00455A80"/>
    <w:rsid w:val="004574F9"/>
    <w:rsid w:val="004608D9"/>
    <w:rsid w:val="00461E22"/>
    <w:rsid w:val="004634C5"/>
    <w:rsid w:val="00463B8F"/>
    <w:rsid w:val="004641F6"/>
    <w:rsid w:val="004712A2"/>
    <w:rsid w:val="00473005"/>
    <w:rsid w:val="004754C7"/>
    <w:rsid w:val="00476056"/>
    <w:rsid w:val="00476094"/>
    <w:rsid w:val="00480185"/>
    <w:rsid w:val="00482F2E"/>
    <w:rsid w:val="00486E49"/>
    <w:rsid w:val="0049008C"/>
    <w:rsid w:val="004901C4"/>
    <w:rsid w:val="004908DF"/>
    <w:rsid w:val="004935B2"/>
    <w:rsid w:val="004943F7"/>
    <w:rsid w:val="004974C8"/>
    <w:rsid w:val="004A06B8"/>
    <w:rsid w:val="004A25FB"/>
    <w:rsid w:val="004A3B08"/>
    <w:rsid w:val="004A57F1"/>
    <w:rsid w:val="004A72D5"/>
    <w:rsid w:val="004B4946"/>
    <w:rsid w:val="004B54E0"/>
    <w:rsid w:val="004B743A"/>
    <w:rsid w:val="004C1AC5"/>
    <w:rsid w:val="004C309B"/>
    <w:rsid w:val="004C3119"/>
    <w:rsid w:val="004C3FF6"/>
    <w:rsid w:val="004C591F"/>
    <w:rsid w:val="004C5A6D"/>
    <w:rsid w:val="004C6CC3"/>
    <w:rsid w:val="004C75EF"/>
    <w:rsid w:val="004D044F"/>
    <w:rsid w:val="004D3C53"/>
    <w:rsid w:val="004D5DC3"/>
    <w:rsid w:val="004D655B"/>
    <w:rsid w:val="004D6FEA"/>
    <w:rsid w:val="004E1C0A"/>
    <w:rsid w:val="004E31E9"/>
    <w:rsid w:val="004E3B5C"/>
    <w:rsid w:val="004E3EBA"/>
    <w:rsid w:val="004E44B5"/>
    <w:rsid w:val="004E5F91"/>
    <w:rsid w:val="004E6F8A"/>
    <w:rsid w:val="004E74B1"/>
    <w:rsid w:val="004F0082"/>
    <w:rsid w:val="004F128C"/>
    <w:rsid w:val="004F3248"/>
    <w:rsid w:val="004F36E7"/>
    <w:rsid w:val="004F4D44"/>
    <w:rsid w:val="004F4DFF"/>
    <w:rsid w:val="004F70A3"/>
    <w:rsid w:val="004F79FF"/>
    <w:rsid w:val="00500DBC"/>
    <w:rsid w:val="0050268D"/>
    <w:rsid w:val="00502BAB"/>
    <w:rsid w:val="00504AE0"/>
    <w:rsid w:val="00505BF6"/>
    <w:rsid w:val="00506094"/>
    <w:rsid w:val="00507495"/>
    <w:rsid w:val="00507D48"/>
    <w:rsid w:val="0051639D"/>
    <w:rsid w:val="00516638"/>
    <w:rsid w:val="0052068A"/>
    <w:rsid w:val="00521C4D"/>
    <w:rsid w:val="005220D0"/>
    <w:rsid w:val="00522807"/>
    <w:rsid w:val="00522F3B"/>
    <w:rsid w:val="0052414C"/>
    <w:rsid w:val="005255C0"/>
    <w:rsid w:val="00525BDF"/>
    <w:rsid w:val="0053306D"/>
    <w:rsid w:val="0053533C"/>
    <w:rsid w:val="0053748A"/>
    <w:rsid w:val="005417B3"/>
    <w:rsid w:val="00541DCF"/>
    <w:rsid w:val="005429CF"/>
    <w:rsid w:val="00544080"/>
    <w:rsid w:val="005460BB"/>
    <w:rsid w:val="00550233"/>
    <w:rsid w:val="00551337"/>
    <w:rsid w:val="00556EAD"/>
    <w:rsid w:val="00557377"/>
    <w:rsid w:val="00561235"/>
    <w:rsid w:val="005620E8"/>
    <w:rsid w:val="00562395"/>
    <w:rsid w:val="00564C1E"/>
    <w:rsid w:val="00567018"/>
    <w:rsid w:val="005743C3"/>
    <w:rsid w:val="00575CC6"/>
    <w:rsid w:val="00576FF1"/>
    <w:rsid w:val="005829BA"/>
    <w:rsid w:val="00582C7D"/>
    <w:rsid w:val="00583C7A"/>
    <w:rsid w:val="0058663C"/>
    <w:rsid w:val="005870C3"/>
    <w:rsid w:val="00587D4F"/>
    <w:rsid w:val="00590474"/>
    <w:rsid w:val="00590EDD"/>
    <w:rsid w:val="00592414"/>
    <w:rsid w:val="00592577"/>
    <w:rsid w:val="0059264D"/>
    <w:rsid w:val="00592F6B"/>
    <w:rsid w:val="005939A0"/>
    <w:rsid w:val="00593A8C"/>
    <w:rsid w:val="00594667"/>
    <w:rsid w:val="005948AB"/>
    <w:rsid w:val="00596357"/>
    <w:rsid w:val="00597548"/>
    <w:rsid w:val="005A1ACD"/>
    <w:rsid w:val="005A2D65"/>
    <w:rsid w:val="005A4123"/>
    <w:rsid w:val="005A6DCD"/>
    <w:rsid w:val="005A7B6D"/>
    <w:rsid w:val="005B3EF5"/>
    <w:rsid w:val="005B4DE2"/>
    <w:rsid w:val="005B53EE"/>
    <w:rsid w:val="005C061D"/>
    <w:rsid w:val="005C1DE6"/>
    <w:rsid w:val="005C4640"/>
    <w:rsid w:val="005C5565"/>
    <w:rsid w:val="005C5F61"/>
    <w:rsid w:val="005D15A7"/>
    <w:rsid w:val="005D4105"/>
    <w:rsid w:val="005D479E"/>
    <w:rsid w:val="005D5A60"/>
    <w:rsid w:val="005E05B0"/>
    <w:rsid w:val="005E0FAE"/>
    <w:rsid w:val="005E1BF2"/>
    <w:rsid w:val="005E638F"/>
    <w:rsid w:val="005E6D17"/>
    <w:rsid w:val="005F001A"/>
    <w:rsid w:val="005F2BC6"/>
    <w:rsid w:val="005F65D7"/>
    <w:rsid w:val="0060212D"/>
    <w:rsid w:val="0060307F"/>
    <w:rsid w:val="00606C80"/>
    <w:rsid w:val="006073E4"/>
    <w:rsid w:val="00610C74"/>
    <w:rsid w:val="00610F7A"/>
    <w:rsid w:val="00612D45"/>
    <w:rsid w:val="006143CF"/>
    <w:rsid w:val="006147E8"/>
    <w:rsid w:val="00614B5B"/>
    <w:rsid w:val="006163BC"/>
    <w:rsid w:val="0062286D"/>
    <w:rsid w:val="00630DAB"/>
    <w:rsid w:val="00633BE9"/>
    <w:rsid w:val="006357C9"/>
    <w:rsid w:val="006357DF"/>
    <w:rsid w:val="00640733"/>
    <w:rsid w:val="0064178A"/>
    <w:rsid w:val="0065060E"/>
    <w:rsid w:val="006529AF"/>
    <w:rsid w:val="006529CF"/>
    <w:rsid w:val="00652C2B"/>
    <w:rsid w:val="00654DCF"/>
    <w:rsid w:val="006609DC"/>
    <w:rsid w:val="006609E1"/>
    <w:rsid w:val="00661F64"/>
    <w:rsid w:val="00664D4D"/>
    <w:rsid w:val="0067009B"/>
    <w:rsid w:val="0067048A"/>
    <w:rsid w:val="006721A3"/>
    <w:rsid w:val="00676B96"/>
    <w:rsid w:val="006810DE"/>
    <w:rsid w:val="0068126E"/>
    <w:rsid w:val="00681BBF"/>
    <w:rsid w:val="00682D48"/>
    <w:rsid w:val="00690445"/>
    <w:rsid w:val="00691748"/>
    <w:rsid w:val="00691991"/>
    <w:rsid w:val="00691C2B"/>
    <w:rsid w:val="006938BC"/>
    <w:rsid w:val="006971C5"/>
    <w:rsid w:val="006A0F4B"/>
    <w:rsid w:val="006A1AFB"/>
    <w:rsid w:val="006A2FB6"/>
    <w:rsid w:val="006A7189"/>
    <w:rsid w:val="006B044B"/>
    <w:rsid w:val="006B20D8"/>
    <w:rsid w:val="006B5E10"/>
    <w:rsid w:val="006B5F5D"/>
    <w:rsid w:val="006B60C3"/>
    <w:rsid w:val="006B6474"/>
    <w:rsid w:val="006B6ACC"/>
    <w:rsid w:val="006B722C"/>
    <w:rsid w:val="006B76F8"/>
    <w:rsid w:val="006C414C"/>
    <w:rsid w:val="006C42EF"/>
    <w:rsid w:val="006C6DE7"/>
    <w:rsid w:val="006C719B"/>
    <w:rsid w:val="006C7982"/>
    <w:rsid w:val="006C7B1F"/>
    <w:rsid w:val="006D0E45"/>
    <w:rsid w:val="006D1464"/>
    <w:rsid w:val="006D2A36"/>
    <w:rsid w:val="006D552B"/>
    <w:rsid w:val="006D5547"/>
    <w:rsid w:val="006D5EA2"/>
    <w:rsid w:val="006D72C8"/>
    <w:rsid w:val="006E045E"/>
    <w:rsid w:val="006E05DF"/>
    <w:rsid w:val="006E3657"/>
    <w:rsid w:val="006E4040"/>
    <w:rsid w:val="006E4D6A"/>
    <w:rsid w:val="006E6859"/>
    <w:rsid w:val="006E6904"/>
    <w:rsid w:val="006E791F"/>
    <w:rsid w:val="006F12B9"/>
    <w:rsid w:val="006F66BA"/>
    <w:rsid w:val="006F6AE1"/>
    <w:rsid w:val="006F6FBC"/>
    <w:rsid w:val="006F7C86"/>
    <w:rsid w:val="006F7D66"/>
    <w:rsid w:val="006F7E84"/>
    <w:rsid w:val="00700BD7"/>
    <w:rsid w:val="00701D07"/>
    <w:rsid w:val="007036E6"/>
    <w:rsid w:val="00704522"/>
    <w:rsid w:val="007047B8"/>
    <w:rsid w:val="007069BC"/>
    <w:rsid w:val="00706E19"/>
    <w:rsid w:val="00711020"/>
    <w:rsid w:val="0071208F"/>
    <w:rsid w:val="0071288E"/>
    <w:rsid w:val="007176CF"/>
    <w:rsid w:val="00721DA7"/>
    <w:rsid w:val="00723C68"/>
    <w:rsid w:val="007251FB"/>
    <w:rsid w:val="0072560C"/>
    <w:rsid w:val="00725F71"/>
    <w:rsid w:val="00727086"/>
    <w:rsid w:val="007336A6"/>
    <w:rsid w:val="00734187"/>
    <w:rsid w:val="00735B44"/>
    <w:rsid w:val="00737E14"/>
    <w:rsid w:val="00740DFF"/>
    <w:rsid w:val="00741D87"/>
    <w:rsid w:val="007425C1"/>
    <w:rsid w:val="00742AFE"/>
    <w:rsid w:val="0074511C"/>
    <w:rsid w:val="00745E30"/>
    <w:rsid w:val="007467AD"/>
    <w:rsid w:val="00751E5C"/>
    <w:rsid w:val="0075439E"/>
    <w:rsid w:val="00754B57"/>
    <w:rsid w:val="0075533E"/>
    <w:rsid w:val="00755CFB"/>
    <w:rsid w:val="00756621"/>
    <w:rsid w:val="007613C5"/>
    <w:rsid w:val="00764904"/>
    <w:rsid w:val="00773DF3"/>
    <w:rsid w:val="00773F23"/>
    <w:rsid w:val="00780B98"/>
    <w:rsid w:val="007811E9"/>
    <w:rsid w:val="00781999"/>
    <w:rsid w:val="0078250B"/>
    <w:rsid w:val="00782953"/>
    <w:rsid w:val="0078417C"/>
    <w:rsid w:val="00786323"/>
    <w:rsid w:val="00793793"/>
    <w:rsid w:val="007941EC"/>
    <w:rsid w:val="00794267"/>
    <w:rsid w:val="007954FA"/>
    <w:rsid w:val="00795B69"/>
    <w:rsid w:val="007A04F6"/>
    <w:rsid w:val="007A17FC"/>
    <w:rsid w:val="007A258C"/>
    <w:rsid w:val="007A5D09"/>
    <w:rsid w:val="007A6F7F"/>
    <w:rsid w:val="007A7197"/>
    <w:rsid w:val="007A7FE3"/>
    <w:rsid w:val="007B0E6F"/>
    <w:rsid w:val="007B1973"/>
    <w:rsid w:val="007B1A84"/>
    <w:rsid w:val="007B3E3B"/>
    <w:rsid w:val="007B4461"/>
    <w:rsid w:val="007B5950"/>
    <w:rsid w:val="007B7AEF"/>
    <w:rsid w:val="007C1CF9"/>
    <w:rsid w:val="007C2530"/>
    <w:rsid w:val="007C34FB"/>
    <w:rsid w:val="007C3BB5"/>
    <w:rsid w:val="007C48A0"/>
    <w:rsid w:val="007C55B1"/>
    <w:rsid w:val="007C6B2A"/>
    <w:rsid w:val="007C77B1"/>
    <w:rsid w:val="007D1AF3"/>
    <w:rsid w:val="007D2583"/>
    <w:rsid w:val="007D4214"/>
    <w:rsid w:val="007D4540"/>
    <w:rsid w:val="007D6336"/>
    <w:rsid w:val="007E2043"/>
    <w:rsid w:val="007E33D7"/>
    <w:rsid w:val="007E37A8"/>
    <w:rsid w:val="007E3D25"/>
    <w:rsid w:val="007E526B"/>
    <w:rsid w:val="007E69C5"/>
    <w:rsid w:val="007E6B52"/>
    <w:rsid w:val="007E753C"/>
    <w:rsid w:val="007F0F73"/>
    <w:rsid w:val="007F0FE8"/>
    <w:rsid w:val="007F251D"/>
    <w:rsid w:val="007F32A1"/>
    <w:rsid w:val="007F43DE"/>
    <w:rsid w:val="007F66CC"/>
    <w:rsid w:val="007F760A"/>
    <w:rsid w:val="008008F2"/>
    <w:rsid w:val="008026A2"/>
    <w:rsid w:val="00803102"/>
    <w:rsid w:val="0080316C"/>
    <w:rsid w:val="00803B4B"/>
    <w:rsid w:val="00806418"/>
    <w:rsid w:val="00806CC5"/>
    <w:rsid w:val="00810E0E"/>
    <w:rsid w:val="00810FC3"/>
    <w:rsid w:val="00811399"/>
    <w:rsid w:val="00811AB7"/>
    <w:rsid w:val="008143A6"/>
    <w:rsid w:val="00815851"/>
    <w:rsid w:val="00815F52"/>
    <w:rsid w:val="0081724A"/>
    <w:rsid w:val="008205C5"/>
    <w:rsid w:val="00821B85"/>
    <w:rsid w:val="00822764"/>
    <w:rsid w:val="00830877"/>
    <w:rsid w:val="00831AB9"/>
    <w:rsid w:val="00834A2A"/>
    <w:rsid w:val="0083612A"/>
    <w:rsid w:val="008362D1"/>
    <w:rsid w:val="008365DB"/>
    <w:rsid w:val="00837D41"/>
    <w:rsid w:val="00837F18"/>
    <w:rsid w:val="00840DCC"/>
    <w:rsid w:val="00843317"/>
    <w:rsid w:val="0084352F"/>
    <w:rsid w:val="00843859"/>
    <w:rsid w:val="00845D7A"/>
    <w:rsid w:val="0084746E"/>
    <w:rsid w:val="008476E5"/>
    <w:rsid w:val="008504B6"/>
    <w:rsid w:val="008505F2"/>
    <w:rsid w:val="008506F6"/>
    <w:rsid w:val="008527D8"/>
    <w:rsid w:val="00854095"/>
    <w:rsid w:val="008570CF"/>
    <w:rsid w:val="00857D70"/>
    <w:rsid w:val="00861E48"/>
    <w:rsid w:val="00861F21"/>
    <w:rsid w:val="00864B2B"/>
    <w:rsid w:val="00865290"/>
    <w:rsid w:val="00867B8F"/>
    <w:rsid w:val="00870A66"/>
    <w:rsid w:val="008716C5"/>
    <w:rsid w:val="008729F8"/>
    <w:rsid w:val="00874350"/>
    <w:rsid w:val="008758F4"/>
    <w:rsid w:val="008813F2"/>
    <w:rsid w:val="00884B16"/>
    <w:rsid w:val="00887F67"/>
    <w:rsid w:val="008909A5"/>
    <w:rsid w:val="00890AD1"/>
    <w:rsid w:val="00897887"/>
    <w:rsid w:val="008A04A4"/>
    <w:rsid w:val="008A0984"/>
    <w:rsid w:val="008A5DA9"/>
    <w:rsid w:val="008A74F7"/>
    <w:rsid w:val="008A7D6F"/>
    <w:rsid w:val="008B0F9D"/>
    <w:rsid w:val="008B1E47"/>
    <w:rsid w:val="008B27A6"/>
    <w:rsid w:val="008B33B0"/>
    <w:rsid w:val="008B4C62"/>
    <w:rsid w:val="008B5B50"/>
    <w:rsid w:val="008B5C78"/>
    <w:rsid w:val="008B7F4E"/>
    <w:rsid w:val="008C0778"/>
    <w:rsid w:val="008C14A6"/>
    <w:rsid w:val="008C322C"/>
    <w:rsid w:val="008C5CC8"/>
    <w:rsid w:val="008C660E"/>
    <w:rsid w:val="008C694D"/>
    <w:rsid w:val="008C6A62"/>
    <w:rsid w:val="008D0F7A"/>
    <w:rsid w:val="008D2AFE"/>
    <w:rsid w:val="008D5A9D"/>
    <w:rsid w:val="008D7558"/>
    <w:rsid w:val="008D7D4C"/>
    <w:rsid w:val="008E1624"/>
    <w:rsid w:val="008E16AA"/>
    <w:rsid w:val="008E44B3"/>
    <w:rsid w:val="008E5730"/>
    <w:rsid w:val="008E5A55"/>
    <w:rsid w:val="008F436E"/>
    <w:rsid w:val="008F49E1"/>
    <w:rsid w:val="008F60A5"/>
    <w:rsid w:val="00900AD4"/>
    <w:rsid w:val="00900CEF"/>
    <w:rsid w:val="0090158F"/>
    <w:rsid w:val="00902B01"/>
    <w:rsid w:val="00902D1D"/>
    <w:rsid w:val="00903BB6"/>
    <w:rsid w:val="009045BF"/>
    <w:rsid w:val="00907268"/>
    <w:rsid w:val="009119B5"/>
    <w:rsid w:val="009120F6"/>
    <w:rsid w:val="009160A4"/>
    <w:rsid w:val="00916E92"/>
    <w:rsid w:val="00920E23"/>
    <w:rsid w:val="00921318"/>
    <w:rsid w:val="009259CD"/>
    <w:rsid w:val="00925BED"/>
    <w:rsid w:val="00927980"/>
    <w:rsid w:val="00930A4F"/>
    <w:rsid w:val="00930B25"/>
    <w:rsid w:val="00930C95"/>
    <w:rsid w:val="009317C6"/>
    <w:rsid w:val="00931904"/>
    <w:rsid w:val="00931D0C"/>
    <w:rsid w:val="00933FF1"/>
    <w:rsid w:val="009343E6"/>
    <w:rsid w:val="00936E99"/>
    <w:rsid w:val="00941697"/>
    <w:rsid w:val="00941997"/>
    <w:rsid w:val="00943504"/>
    <w:rsid w:val="00943DDE"/>
    <w:rsid w:val="009456DA"/>
    <w:rsid w:val="00946A56"/>
    <w:rsid w:val="00947911"/>
    <w:rsid w:val="0095172B"/>
    <w:rsid w:val="0095293C"/>
    <w:rsid w:val="00953F33"/>
    <w:rsid w:val="00956D74"/>
    <w:rsid w:val="00960E37"/>
    <w:rsid w:val="0096120E"/>
    <w:rsid w:val="00962695"/>
    <w:rsid w:val="009640FC"/>
    <w:rsid w:val="00964967"/>
    <w:rsid w:val="0097179B"/>
    <w:rsid w:val="009717FB"/>
    <w:rsid w:val="00973D4E"/>
    <w:rsid w:val="00974D11"/>
    <w:rsid w:val="009757F3"/>
    <w:rsid w:val="00977F6C"/>
    <w:rsid w:val="00980471"/>
    <w:rsid w:val="00983D06"/>
    <w:rsid w:val="00984105"/>
    <w:rsid w:val="00984FF3"/>
    <w:rsid w:val="00985066"/>
    <w:rsid w:val="009859E4"/>
    <w:rsid w:val="00985B56"/>
    <w:rsid w:val="00986E76"/>
    <w:rsid w:val="00987906"/>
    <w:rsid w:val="0099114B"/>
    <w:rsid w:val="0099149B"/>
    <w:rsid w:val="00993325"/>
    <w:rsid w:val="00993C79"/>
    <w:rsid w:val="00994B21"/>
    <w:rsid w:val="0099629E"/>
    <w:rsid w:val="00996450"/>
    <w:rsid w:val="00997688"/>
    <w:rsid w:val="009A377F"/>
    <w:rsid w:val="009A4EA3"/>
    <w:rsid w:val="009B0722"/>
    <w:rsid w:val="009B0E87"/>
    <w:rsid w:val="009B42B9"/>
    <w:rsid w:val="009B7073"/>
    <w:rsid w:val="009C1384"/>
    <w:rsid w:val="009C214B"/>
    <w:rsid w:val="009C44B1"/>
    <w:rsid w:val="009C50C3"/>
    <w:rsid w:val="009C5D82"/>
    <w:rsid w:val="009C5F6F"/>
    <w:rsid w:val="009C63FE"/>
    <w:rsid w:val="009D7824"/>
    <w:rsid w:val="009E45D0"/>
    <w:rsid w:val="009E5E45"/>
    <w:rsid w:val="009F0BD7"/>
    <w:rsid w:val="009F2CD0"/>
    <w:rsid w:val="009F3A93"/>
    <w:rsid w:val="009F410C"/>
    <w:rsid w:val="00A0083E"/>
    <w:rsid w:val="00A02441"/>
    <w:rsid w:val="00A04A4B"/>
    <w:rsid w:val="00A04B36"/>
    <w:rsid w:val="00A05418"/>
    <w:rsid w:val="00A06E86"/>
    <w:rsid w:val="00A07325"/>
    <w:rsid w:val="00A074AA"/>
    <w:rsid w:val="00A10ED0"/>
    <w:rsid w:val="00A112A1"/>
    <w:rsid w:val="00A1161F"/>
    <w:rsid w:val="00A12CA5"/>
    <w:rsid w:val="00A13ADA"/>
    <w:rsid w:val="00A1451E"/>
    <w:rsid w:val="00A2050F"/>
    <w:rsid w:val="00A20996"/>
    <w:rsid w:val="00A23F37"/>
    <w:rsid w:val="00A240C4"/>
    <w:rsid w:val="00A27992"/>
    <w:rsid w:val="00A27B06"/>
    <w:rsid w:val="00A309F2"/>
    <w:rsid w:val="00A30A1E"/>
    <w:rsid w:val="00A31B48"/>
    <w:rsid w:val="00A32487"/>
    <w:rsid w:val="00A33609"/>
    <w:rsid w:val="00A3604E"/>
    <w:rsid w:val="00A374D1"/>
    <w:rsid w:val="00A42AAA"/>
    <w:rsid w:val="00A439C1"/>
    <w:rsid w:val="00A4651E"/>
    <w:rsid w:val="00A50E2F"/>
    <w:rsid w:val="00A55254"/>
    <w:rsid w:val="00A57ED5"/>
    <w:rsid w:val="00A62245"/>
    <w:rsid w:val="00A629BC"/>
    <w:rsid w:val="00A639EC"/>
    <w:rsid w:val="00A64849"/>
    <w:rsid w:val="00A668EC"/>
    <w:rsid w:val="00A70D8D"/>
    <w:rsid w:val="00A71474"/>
    <w:rsid w:val="00A7279B"/>
    <w:rsid w:val="00A73E67"/>
    <w:rsid w:val="00A75C60"/>
    <w:rsid w:val="00A80692"/>
    <w:rsid w:val="00A80CD8"/>
    <w:rsid w:val="00A81B5A"/>
    <w:rsid w:val="00A836FE"/>
    <w:rsid w:val="00A838D5"/>
    <w:rsid w:val="00A84518"/>
    <w:rsid w:val="00A84C87"/>
    <w:rsid w:val="00A85089"/>
    <w:rsid w:val="00A87031"/>
    <w:rsid w:val="00A9052C"/>
    <w:rsid w:val="00A9154C"/>
    <w:rsid w:val="00A922C2"/>
    <w:rsid w:val="00A93A1B"/>
    <w:rsid w:val="00A9632B"/>
    <w:rsid w:val="00AA033E"/>
    <w:rsid w:val="00AA1684"/>
    <w:rsid w:val="00AA169B"/>
    <w:rsid w:val="00AA1D7D"/>
    <w:rsid w:val="00AA3083"/>
    <w:rsid w:val="00AA5F28"/>
    <w:rsid w:val="00AA650C"/>
    <w:rsid w:val="00AB1755"/>
    <w:rsid w:val="00AB2217"/>
    <w:rsid w:val="00AB2A91"/>
    <w:rsid w:val="00AB376A"/>
    <w:rsid w:val="00AB3E41"/>
    <w:rsid w:val="00AB506B"/>
    <w:rsid w:val="00AB52CF"/>
    <w:rsid w:val="00AB5964"/>
    <w:rsid w:val="00AB5B46"/>
    <w:rsid w:val="00AB7805"/>
    <w:rsid w:val="00AC11DB"/>
    <w:rsid w:val="00AC31B2"/>
    <w:rsid w:val="00AD0BF1"/>
    <w:rsid w:val="00AD17C5"/>
    <w:rsid w:val="00AD3250"/>
    <w:rsid w:val="00AD4559"/>
    <w:rsid w:val="00AD4C4F"/>
    <w:rsid w:val="00AD4DFA"/>
    <w:rsid w:val="00AD5FC2"/>
    <w:rsid w:val="00AD6467"/>
    <w:rsid w:val="00AD691D"/>
    <w:rsid w:val="00AD7633"/>
    <w:rsid w:val="00AE07D5"/>
    <w:rsid w:val="00AE16D1"/>
    <w:rsid w:val="00AE307D"/>
    <w:rsid w:val="00AE3EA4"/>
    <w:rsid w:val="00AE51D6"/>
    <w:rsid w:val="00AF37A6"/>
    <w:rsid w:val="00AF37FD"/>
    <w:rsid w:val="00AF4AD5"/>
    <w:rsid w:val="00B02E2D"/>
    <w:rsid w:val="00B033E2"/>
    <w:rsid w:val="00B04D50"/>
    <w:rsid w:val="00B072D6"/>
    <w:rsid w:val="00B127A0"/>
    <w:rsid w:val="00B13D3C"/>
    <w:rsid w:val="00B1470F"/>
    <w:rsid w:val="00B15AA0"/>
    <w:rsid w:val="00B17015"/>
    <w:rsid w:val="00B17EB0"/>
    <w:rsid w:val="00B20336"/>
    <w:rsid w:val="00B206E9"/>
    <w:rsid w:val="00B2071E"/>
    <w:rsid w:val="00B214E1"/>
    <w:rsid w:val="00B218C5"/>
    <w:rsid w:val="00B22F61"/>
    <w:rsid w:val="00B24ACE"/>
    <w:rsid w:val="00B26894"/>
    <w:rsid w:val="00B27907"/>
    <w:rsid w:val="00B3109F"/>
    <w:rsid w:val="00B315C2"/>
    <w:rsid w:val="00B3165B"/>
    <w:rsid w:val="00B33905"/>
    <w:rsid w:val="00B33FC5"/>
    <w:rsid w:val="00B35D58"/>
    <w:rsid w:val="00B42312"/>
    <w:rsid w:val="00B433A3"/>
    <w:rsid w:val="00B444F2"/>
    <w:rsid w:val="00B46400"/>
    <w:rsid w:val="00B478E1"/>
    <w:rsid w:val="00B47E24"/>
    <w:rsid w:val="00B50B4F"/>
    <w:rsid w:val="00B51752"/>
    <w:rsid w:val="00B56722"/>
    <w:rsid w:val="00B575D1"/>
    <w:rsid w:val="00B61228"/>
    <w:rsid w:val="00B62C89"/>
    <w:rsid w:val="00B6331C"/>
    <w:rsid w:val="00B63FBC"/>
    <w:rsid w:val="00B64E6D"/>
    <w:rsid w:val="00B66353"/>
    <w:rsid w:val="00B6635B"/>
    <w:rsid w:val="00B70DCB"/>
    <w:rsid w:val="00B7103D"/>
    <w:rsid w:val="00B7163D"/>
    <w:rsid w:val="00B7200F"/>
    <w:rsid w:val="00B7277B"/>
    <w:rsid w:val="00B756A0"/>
    <w:rsid w:val="00B75C1E"/>
    <w:rsid w:val="00B8325E"/>
    <w:rsid w:val="00B846E5"/>
    <w:rsid w:val="00B8547D"/>
    <w:rsid w:val="00B86EEF"/>
    <w:rsid w:val="00B90DF3"/>
    <w:rsid w:val="00B91AE0"/>
    <w:rsid w:val="00B92653"/>
    <w:rsid w:val="00B9272D"/>
    <w:rsid w:val="00B92ACE"/>
    <w:rsid w:val="00B933DB"/>
    <w:rsid w:val="00B9516F"/>
    <w:rsid w:val="00B96CB8"/>
    <w:rsid w:val="00B97493"/>
    <w:rsid w:val="00BA013F"/>
    <w:rsid w:val="00BA0F94"/>
    <w:rsid w:val="00BA16A6"/>
    <w:rsid w:val="00BA1DAF"/>
    <w:rsid w:val="00BA2756"/>
    <w:rsid w:val="00BA2D9C"/>
    <w:rsid w:val="00BA7353"/>
    <w:rsid w:val="00BA7D07"/>
    <w:rsid w:val="00BB4A8A"/>
    <w:rsid w:val="00BC1FB5"/>
    <w:rsid w:val="00BC2B56"/>
    <w:rsid w:val="00BC2E89"/>
    <w:rsid w:val="00BC4126"/>
    <w:rsid w:val="00BC7F2B"/>
    <w:rsid w:val="00BD18DF"/>
    <w:rsid w:val="00BD3B98"/>
    <w:rsid w:val="00BD5283"/>
    <w:rsid w:val="00BD55CE"/>
    <w:rsid w:val="00BD58C4"/>
    <w:rsid w:val="00BE1AA6"/>
    <w:rsid w:val="00BE21A0"/>
    <w:rsid w:val="00BE4587"/>
    <w:rsid w:val="00BF53B4"/>
    <w:rsid w:val="00BF576A"/>
    <w:rsid w:val="00C015BE"/>
    <w:rsid w:val="00C02576"/>
    <w:rsid w:val="00C02ECD"/>
    <w:rsid w:val="00C0377F"/>
    <w:rsid w:val="00C071F0"/>
    <w:rsid w:val="00C07D74"/>
    <w:rsid w:val="00C10457"/>
    <w:rsid w:val="00C1127F"/>
    <w:rsid w:val="00C12336"/>
    <w:rsid w:val="00C133DD"/>
    <w:rsid w:val="00C13A2C"/>
    <w:rsid w:val="00C13BFC"/>
    <w:rsid w:val="00C16DC0"/>
    <w:rsid w:val="00C23579"/>
    <w:rsid w:val="00C23A1D"/>
    <w:rsid w:val="00C240DB"/>
    <w:rsid w:val="00C26150"/>
    <w:rsid w:val="00C3105D"/>
    <w:rsid w:val="00C32BD5"/>
    <w:rsid w:val="00C35D2E"/>
    <w:rsid w:val="00C36193"/>
    <w:rsid w:val="00C36F37"/>
    <w:rsid w:val="00C370DF"/>
    <w:rsid w:val="00C3753F"/>
    <w:rsid w:val="00C37619"/>
    <w:rsid w:val="00C42506"/>
    <w:rsid w:val="00C45CC9"/>
    <w:rsid w:val="00C46439"/>
    <w:rsid w:val="00C47364"/>
    <w:rsid w:val="00C4736A"/>
    <w:rsid w:val="00C515FE"/>
    <w:rsid w:val="00C5170B"/>
    <w:rsid w:val="00C517CC"/>
    <w:rsid w:val="00C51B65"/>
    <w:rsid w:val="00C528EA"/>
    <w:rsid w:val="00C529FB"/>
    <w:rsid w:val="00C53D90"/>
    <w:rsid w:val="00C555C1"/>
    <w:rsid w:val="00C55C8C"/>
    <w:rsid w:val="00C562A8"/>
    <w:rsid w:val="00C6168D"/>
    <w:rsid w:val="00C61B19"/>
    <w:rsid w:val="00C63427"/>
    <w:rsid w:val="00C63E2D"/>
    <w:rsid w:val="00C664D8"/>
    <w:rsid w:val="00C67497"/>
    <w:rsid w:val="00C709A7"/>
    <w:rsid w:val="00C715BF"/>
    <w:rsid w:val="00C721BB"/>
    <w:rsid w:val="00C75859"/>
    <w:rsid w:val="00C80788"/>
    <w:rsid w:val="00C80D39"/>
    <w:rsid w:val="00C8117C"/>
    <w:rsid w:val="00C81AFE"/>
    <w:rsid w:val="00C83296"/>
    <w:rsid w:val="00C84529"/>
    <w:rsid w:val="00C849E9"/>
    <w:rsid w:val="00C85D88"/>
    <w:rsid w:val="00C86959"/>
    <w:rsid w:val="00C90961"/>
    <w:rsid w:val="00C91947"/>
    <w:rsid w:val="00C94F7D"/>
    <w:rsid w:val="00C95695"/>
    <w:rsid w:val="00C9765F"/>
    <w:rsid w:val="00CA05FE"/>
    <w:rsid w:val="00CA07DA"/>
    <w:rsid w:val="00CA22AA"/>
    <w:rsid w:val="00CA2C8F"/>
    <w:rsid w:val="00CA63E7"/>
    <w:rsid w:val="00CA71F2"/>
    <w:rsid w:val="00CB07C0"/>
    <w:rsid w:val="00CB1410"/>
    <w:rsid w:val="00CB1DFD"/>
    <w:rsid w:val="00CB3240"/>
    <w:rsid w:val="00CB32C7"/>
    <w:rsid w:val="00CB748E"/>
    <w:rsid w:val="00CC2124"/>
    <w:rsid w:val="00CC46AA"/>
    <w:rsid w:val="00CC47DF"/>
    <w:rsid w:val="00CC4DAB"/>
    <w:rsid w:val="00CC4F1F"/>
    <w:rsid w:val="00CD09EA"/>
    <w:rsid w:val="00CD1A20"/>
    <w:rsid w:val="00CD45ED"/>
    <w:rsid w:val="00CD4A04"/>
    <w:rsid w:val="00CD5263"/>
    <w:rsid w:val="00CD696C"/>
    <w:rsid w:val="00CD766B"/>
    <w:rsid w:val="00CD78D9"/>
    <w:rsid w:val="00CE08CC"/>
    <w:rsid w:val="00CE430D"/>
    <w:rsid w:val="00CE4665"/>
    <w:rsid w:val="00CE5419"/>
    <w:rsid w:val="00CE554E"/>
    <w:rsid w:val="00CE5FCD"/>
    <w:rsid w:val="00CE60D4"/>
    <w:rsid w:val="00CF1415"/>
    <w:rsid w:val="00CF2962"/>
    <w:rsid w:val="00CF380C"/>
    <w:rsid w:val="00CF64DD"/>
    <w:rsid w:val="00CF7026"/>
    <w:rsid w:val="00D02EFB"/>
    <w:rsid w:val="00D034F5"/>
    <w:rsid w:val="00D03702"/>
    <w:rsid w:val="00D142EA"/>
    <w:rsid w:val="00D1446E"/>
    <w:rsid w:val="00D156A4"/>
    <w:rsid w:val="00D15F57"/>
    <w:rsid w:val="00D16A82"/>
    <w:rsid w:val="00D20175"/>
    <w:rsid w:val="00D228EC"/>
    <w:rsid w:val="00D22A79"/>
    <w:rsid w:val="00D23D8D"/>
    <w:rsid w:val="00D27083"/>
    <w:rsid w:val="00D31021"/>
    <w:rsid w:val="00D317C5"/>
    <w:rsid w:val="00D337B6"/>
    <w:rsid w:val="00D34CAE"/>
    <w:rsid w:val="00D36B07"/>
    <w:rsid w:val="00D371BD"/>
    <w:rsid w:val="00D404BD"/>
    <w:rsid w:val="00D4133F"/>
    <w:rsid w:val="00D446EA"/>
    <w:rsid w:val="00D449B4"/>
    <w:rsid w:val="00D45B4A"/>
    <w:rsid w:val="00D4751C"/>
    <w:rsid w:val="00D50856"/>
    <w:rsid w:val="00D54BA4"/>
    <w:rsid w:val="00D57301"/>
    <w:rsid w:val="00D6108A"/>
    <w:rsid w:val="00D61315"/>
    <w:rsid w:val="00D61A27"/>
    <w:rsid w:val="00D620F4"/>
    <w:rsid w:val="00D63AF6"/>
    <w:rsid w:val="00D63F6C"/>
    <w:rsid w:val="00D648F6"/>
    <w:rsid w:val="00D65058"/>
    <w:rsid w:val="00D653F9"/>
    <w:rsid w:val="00D67C38"/>
    <w:rsid w:val="00D67D74"/>
    <w:rsid w:val="00D70964"/>
    <w:rsid w:val="00D72457"/>
    <w:rsid w:val="00D7455A"/>
    <w:rsid w:val="00D749D6"/>
    <w:rsid w:val="00D7529D"/>
    <w:rsid w:val="00D7796A"/>
    <w:rsid w:val="00D80916"/>
    <w:rsid w:val="00D81763"/>
    <w:rsid w:val="00D81D9B"/>
    <w:rsid w:val="00D81DCB"/>
    <w:rsid w:val="00D8255A"/>
    <w:rsid w:val="00D8351D"/>
    <w:rsid w:val="00D84DD2"/>
    <w:rsid w:val="00D854ED"/>
    <w:rsid w:val="00D85C95"/>
    <w:rsid w:val="00D8790C"/>
    <w:rsid w:val="00D90F30"/>
    <w:rsid w:val="00D93B2B"/>
    <w:rsid w:val="00D94305"/>
    <w:rsid w:val="00DA014E"/>
    <w:rsid w:val="00DA37DB"/>
    <w:rsid w:val="00DB0A4C"/>
    <w:rsid w:val="00DB12AE"/>
    <w:rsid w:val="00DB1FC8"/>
    <w:rsid w:val="00DB32AF"/>
    <w:rsid w:val="00DB53BC"/>
    <w:rsid w:val="00DB6ECA"/>
    <w:rsid w:val="00DC0F14"/>
    <w:rsid w:val="00DC2432"/>
    <w:rsid w:val="00DC2539"/>
    <w:rsid w:val="00DC2D59"/>
    <w:rsid w:val="00DC4ACE"/>
    <w:rsid w:val="00DC4FDC"/>
    <w:rsid w:val="00DD2D82"/>
    <w:rsid w:val="00DD2EFE"/>
    <w:rsid w:val="00DD2FD2"/>
    <w:rsid w:val="00DE0244"/>
    <w:rsid w:val="00DE0744"/>
    <w:rsid w:val="00DE0E73"/>
    <w:rsid w:val="00DE179C"/>
    <w:rsid w:val="00DE270C"/>
    <w:rsid w:val="00DE60A6"/>
    <w:rsid w:val="00DE7B7B"/>
    <w:rsid w:val="00DF1564"/>
    <w:rsid w:val="00DF1C3D"/>
    <w:rsid w:val="00DF1D36"/>
    <w:rsid w:val="00DF2263"/>
    <w:rsid w:val="00DF2F9B"/>
    <w:rsid w:val="00DF4071"/>
    <w:rsid w:val="00DF4621"/>
    <w:rsid w:val="00DF4CA2"/>
    <w:rsid w:val="00E01200"/>
    <w:rsid w:val="00E01CFF"/>
    <w:rsid w:val="00E01D8C"/>
    <w:rsid w:val="00E01D9E"/>
    <w:rsid w:val="00E02D35"/>
    <w:rsid w:val="00E03579"/>
    <w:rsid w:val="00E03B68"/>
    <w:rsid w:val="00E03FBE"/>
    <w:rsid w:val="00E04C64"/>
    <w:rsid w:val="00E07111"/>
    <w:rsid w:val="00E07508"/>
    <w:rsid w:val="00E07752"/>
    <w:rsid w:val="00E106C1"/>
    <w:rsid w:val="00E11107"/>
    <w:rsid w:val="00E1136C"/>
    <w:rsid w:val="00E12FF1"/>
    <w:rsid w:val="00E1575A"/>
    <w:rsid w:val="00E1671F"/>
    <w:rsid w:val="00E17B8C"/>
    <w:rsid w:val="00E2157B"/>
    <w:rsid w:val="00E2268C"/>
    <w:rsid w:val="00E242EA"/>
    <w:rsid w:val="00E2514C"/>
    <w:rsid w:val="00E258C4"/>
    <w:rsid w:val="00E262EE"/>
    <w:rsid w:val="00E263D2"/>
    <w:rsid w:val="00E30030"/>
    <w:rsid w:val="00E318E0"/>
    <w:rsid w:val="00E31BA6"/>
    <w:rsid w:val="00E31F9F"/>
    <w:rsid w:val="00E32517"/>
    <w:rsid w:val="00E32813"/>
    <w:rsid w:val="00E32E5F"/>
    <w:rsid w:val="00E338E4"/>
    <w:rsid w:val="00E33953"/>
    <w:rsid w:val="00E37859"/>
    <w:rsid w:val="00E414F4"/>
    <w:rsid w:val="00E420A2"/>
    <w:rsid w:val="00E45529"/>
    <w:rsid w:val="00E4580E"/>
    <w:rsid w:val="00E46342"/>
    <w:rsid w:val="00E50741"/>
    <w:rsid w:val="00E50A12"/>
    <w:rsid w:val="00E5188A"/>
    <w:rsid w:val="00E51AFB"/>
    <w:rsid w:val="00E525F3"/>
    <w:rsid w:val="00E56387"/>
    <w:rsid w:val="00E566E3"/>
    <w:rsid w:val="00E605B9"/>
    <w:rsid w:val="00E62176"/>
    <w:rsid w:val="00E62888"/>
    <w:rsid w:val="00E6640F"/>
    <w:rsid w:val="00E67E21"/>
    <w:rsid w:val="00E71E17"/>
    <w:rsid w:val="00E7362F"/>
    <w:rsid w:val="00E73720"/>
    <w:rsid w:val="00E73E52"/>
    <w:rsid w:val="00E7436F"/>
    <w:rsid w:val="00E75057"/>
    <w:rsid w:val="00E7753A"/>
    <w:rsid w:val="00E81884"/>
    <w:rsid w:val="00E81FA5"/>
    <w:rsid w:val="00E832E1"/>
    <w:rsid w:val="00E8392E"/>
    <w:rsid w:val="00E8540E"/>
    <w:rsid w:val="00E857BA"/>
    <w:rsid w:val="00E92726"/>
    <w:rsid w:val="00E95615"/>
    <w:rsid w:val="00E959C4"/>
    <w:rsid w:val="00E96546"/>
    <w:rsid w:val="00E96BA1"/>
    <w:rsid w:val="00EA0054"/>
    <w:rsid w:val="00EA1AEE"/>
    <w:rsid w:val="00EA3457"/>
    <w:rsid w:val="00EA3573"/>
    <w:rsid w:val="00EA68FB"/>
    <w:rsid w:val="00EA6A8D"/>
    <w:rsid w:val="00EA6B78"/>
    <w:rsid w:val="00EB04C0"/>
    <w:rsid w:val="00EB32AD"/>
    <w:rsid w:val="00EB3868"/>
    <w:rsid w:val="00EB580F"/>
    <w:rsid w:val="00EB6306"/>
    <w:rsid w:val="00EC0364"/>
    <w:rsid w:val="00EC15EA"/>
    <w:rsid w:val="00EC30A1"/>
    <w:rsid w:val="00EC3F07"/>
    <w:rsid w:val="00EC4020"/>
    <w:rsid w:val="00EC42F6"/>
    <w:rsid w:val="00EC65D6"/>
    <w:rsid w:val="00EC748D"/>
    <w:rsid w:val="00EC7999"/>
    <w:rsid w:val="00EC7A4D"/>
    <w:rsid w:val="00ED102C"/>
    <w:rsid w:val="00ED1633"/>
    <w:rsid w:val="00ED4BDF"/>
    <w:rsid w:val="00ED5D15"/>
    <w:rsid w:val="00ED671B"/>
    <w:rsid w:val="00ED687C"/>
    <w:rsid w:val="00ED752A"/>
    <w:rsid w:val="00ED79AC"/>
    <w:rsid w:val="00EE1889"/>
    <w:rsid w:val="00EE58B2"/>
    <w:rsid w:val="00EE64B6"/>
    <w:rsid w:val="00EF1E6C"/>
    <w:rsid w:val="00EF3AA2"/>
    <w:rsid w:val="00EF4F43"/>
    <w:rsid w:val="00EF57D9"/>
    <w:rsid w:val="00EF72F9"/>
    <w:rsid w:val="00EF7A16"/>
    <w:rsid w:val="00F00735"/>
    <w:rsid w:val="00F00B2B"/>
    <w:rsid w:val="00F060F1"/>
    <w:rsid w:val="00F075B1"/>
    <w:rsid w:val="00F11044"/>
    <w:rsid w:val="00F11B69"/>
    <w:rsid w:val="00F11CFF"/>
    <w:rsid w:val="00F123E0"/>
    <w:rsid w:val="00F12829"/>
    <w:rsid w:val="00F14765"/>
    <w:rsid w:val="00F14F98"/>
    <w:rsid w:val="00F1689A"/>
    <w:rsid w:val="00F177AC"/>
    <w:rsid w:val="00F177E6"/>
    <w:rsid w:val="00F219A2"/>
    <w:rsid w:val="00F24C94"/>
    <w:rsid w:val="00F25B85"/>
    <w:rsid w:val="00F2789C"/>
    <w:rsid w:val="00F357B3"/>
    <w:rsid w:val="00F360DE"/>
    <w:rsid w:val="00F36302"/>
    <w:rsid w:val="00F36C6A"/>
    <w:rsid w:val="00F374D9"/>
    <w:rsid w:val="00F379EB"/>
    <w:rsid w:val="00F37C26"/>
    <w:rsid w:val="00F411C2"/>
    <w:rsid w:val="00F41702"/>
    <w:rsid w:val="00F42422"/>
    <w:rsid w:val="00F42435"/>
    <w:rsid w:val="00F45BA7"/>
    <w:rsid w:val="00F46ECD"/>
    <w:rsid w:val="00F537F3"/>
    <w:rsid w:val="00F53EA0"/>
    <w:rsid w:val="00F54FE4"/>
    <w:rsid w:val="00F55751"/>
    <w:rsid w:val="00F60E0A"/>
    <w:rsid w:val="00F620E9"/>
    <w:rsid w:val="00F630B2"/>
    <w:rsid w:val="00F63862"/>
    <w:rsid w:val="00F6654D"/>
    <w:rsid w:val="00F70F0E"/>
    <w:rsid w:val="00F71026"/>
    <w:rsid w:val="00F73087"/>
    <w:rsid w:val="00F73575"/>
    <w:rsid w:val="00F7550A"/>
    <w:rsid w:val="00F77E6C"/>
    <w:rsid w:val="00F800BB"/>
    <w:rsid w:val="00F810C8"/>
    <w:rsid w:val="00F83F33"/>
    <w:rsid w:val="00F8422F"/>
    <w:rsid w:val="00F847AE"/>
    <w:rsid w:val="00F84F4A"/>
    <w:rsid w:val="00F84FA6"/>
    <w:rsid w:val="00F86A9F"/>
    <w:rsid w:val="00F9010D"/>
    <w:rsid w:val="00F92483"/>
    <w:rsid w:val="00F930F0"/>
    <w:rsid w:val="00F936C7"/>
    <w:rsid w:val="00F94318"/>
    <w:rsid w:val="00F951B3"/>
    <w:rsid w:val="00F9688F"/>
    <w:rsid w:val="00F97F30"/>
    <w:rsid w:val="00FA2841"/>
    <w:rsid w:val="00FA3E5B"/>
    <w:rsid w:val="00FA409A"/>
    <w:rsid w:val="00FA5715"/>
    <w:rsid w:val="00FB1CDB"/>
    <w:rsid w:val="00FB1F88"/>
    <w:rsid w:val="00FB2473"/>
    <w:rsid w:val="00FB428C"/>
    <w:rsid w:val="00FB54A9"/>
    <w:rsid w:val="00FB71E7"/>
    <w:rsid w:val="00FC28A1"/>
    <w:rsid w:val="00FC32B4"/>
    <w:rsid w:val="00FC398A"/>
    <w:rsid w:val="00FC59C4"/>
    <w:rsid w:val="00FD195F"/>
    <w:rsid w:val="00FD1A30"/>
    <w:rsid w:val="00FD1F40"/>
    <w:rsid w:val="00FD2C19"/>
    <w:rsid w:val="00FD2CE2"/>
    <w:rsid w:val="00FD33BC"/>
    <w:rsid w:val="00FD479E"/>
    <w:rsid w:val="00FD5366"/>
    <w:rsid w:val="00FD54F1"/>
    <w:rsid w:val="00FD54FB"/>
    <w:rsid w:val="00FE0248"/>
    <w:rsid w:val="00FE194A"/>
    <w:rsid w:val="00FE3C9F"/>
    <w:rsid w:val="00FE4BFA"/>
    <w:rsid w:val="00FF0D97"/>
    <w:rsid w:val="00FF25AF"/>
    <w:rsid w:val="00FF3348"/>
    <w:rsid w:val="00FF386B"/>
    <w:rsid w:val="00FF3A39"/>
    <w:rsid w:val="00FF3C36"/>
    <w:rsid w:val="00FF750B"/>
    <w:rsid w:val="00FF7697"/>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492F0"/>
  <w15:docId w15:val="{0839C256-1BD1-4F2E-83E3-E821E4BF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 - Normal"/>
    <w:qFormat/>
    <w:rsid w:val="007251FB"/>
    <w:pPr>
      <w:spacing w:after="0" w:line="480" w:lineRule="auto"/>
      <w:ind w:firstLine="720"/>
      <w:jc w:val="both"/>
    </w:pPr>
    <w:rPr>
      <w:rFonts w:ascii="Arial" w:hAnsi="Arial"/>
      <w:lang w:val="es-ES_tradnl"/>
    </w:rPr>
  </w:style>
  <w:style w:type="paragraph" w:styleId="Ttulo1">
    <w:name w:val="heading 1"/>
    <w:aliases w:val="1 - Sección Primaria"/>
    <w:basedOn w:val="Normal"/>
    <w:next w:val="Normal"/>
    <w:link w:val="Ttulo1Car"/>
    <w:uiPriority w:val="9"/>
    <w:qFormat/>
    <w:rsid w:val="00E75057"/>
    <w:pPr>
      <w:keepNext/>
      <w:keepLines/>
      <w:jc w:val="center"/>
      <w:outlineLvl w:val="0"/>
    </w:pPr>
    <w:rPr>
      <w:rFonts w:eastAsiaTheme="majorEastAsia" w:cstheme="majorBidi"/>
      <w:b/>
      <w:bCs/>
      <w:caps/>
      <w:szCs w:val="28"/>
    </w:rPr>
  </w:style>
  <w:style w:type="paragraph" w:styleId="Ttulo2">
    <w:name w:val="heading 2"/>
    <w:aliases w:val="2 - Sección Secundaria"/>
    <w:basedOn w:val="Normal"/>
    <w:next w:val="Normal"/>
    <w:link w:val="Ttulo2Car"/>
    <w:uiPriority w:val="9"/>
    <w:unhideWhenUsed/>
    <w:rsid w:val="0005710E"/>
    <w:pPr>
      <w:keepNext/>
      <w:keepLines/>
      <w:outlineLvl w:val="1"/>
    </w:pPr>
    <w:rPr>
      <w:rFonts w:eastAsiaTheme="majorEastAsia" w:cstheme="majorBidi"/>
      <w:bCs/>
      <w:caps/>
      <w:szCs w:val="26"/>
    </w:rPr>
  </w:style>
  <w:style w:type="paragraph" w:styleId="Ttulo3">
    <w:name w:val="heading 3"/>
    <w:aliases w:val="3 - Sección Terciaria"/>
    <w:basedOn w:val="Normal"/>
    <w:next w:val="Normal"/>
    <w:link w:val="Ttulo3Car"/>
    <w:uiPriority w:val="9"/>
    <w:unhideWhenUsed/>
    <w:qFormat/>
    <w:rsid w:val="00A33609"/>
    <w:pPr>
      <w:keepNext/>
      <w:keepLines/>
      <w:outlineLvl w:val="2"/>
    </w:pPr>
    <w:rPr>
      <w:rFonts w:eastAsiaTheme="majorEastAsia" w:cstheme="majorBidi"/>
      <w:b/>
      <w:bCs/>
    </w:rPr>
  </w:style>
  <w:style w:type="paragraph" w:styleId="Ttulo4">
    <w:name w:val="heading 4"/>
    <w:aliases w:val="4 - Sección Cuartenaria"/>
    <w:basedOn w:val="Normal"/>
    <w:next w:val="Normal"/>
    <w:link w:val="Ttulo4Car"/>
    <w:uiPriority w:val="9"/>
    <w:unhideWhenUsed/>
    <w:qFormat/>
    <w:rsid w:val="003B0B72"/>
    <w:pPr>
      <w:keepNext/>
      <w:keepLines/>
      <w:outlineLvl w:val="3"/>
    </w:pPr>
    <w:rPr>
      <w:rFonts w:eastAsiaTheme="majorEastAsia" w:cstheme="majorBidi"/>
      <w:b/>
      <w:bCs/>
      <w:iCs/>
    </w:rPr>
  </w:style>
  <w:style w:type="paragraph" w:styleId="Ttulo5">
    <w:name w:val="heading 5"/>
    <w:aliases w:val="5 - Sección Quinaria"/>
    <w:basedOn w:val="Normal"/>
    <w:next w:val="Normal"/>
    <w:link w:val="Ttulo5Car"/>
    <w:uiPriority w:val="9"/>
    <w:unhideWhenUsed/>
    <w:qFormat/>
    <w:rsid w:val="003B0B72"/>
    <w:pPr>
      <w:keepNext/>
      <w:keepLines/>
      <w:outlineLvl w:val="4"/>
    </w:pPr>
    <w:rPr>
      <w:rFonts w:eastAsiaTheme="majorEastAsia" w:cstheme="majorBidi"/>
      <w:b/>
      <w:i/>
    </w:rPr>
  </w:style>
  <w:style w:type="paragraph" w:styleId="Ttulo8">
    <w:name w:val="heading 8"/>
    <w:basedOn w:val="Normal"/>
    <w:next w:val="Normal"/>
    <w:link w:val="Ttulo8Car"/>
    <w:uiPriority w:val="9"/>
    <w:semiHidden/>
    <w:unhideWhenUsed/>
    <w:rsid w:val="0005710E"/>
    <w:pPr>
      <w:keepNext/>
      <w:keepLines/>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 2 IND"/>
    <w:basedOn w:val="Normal"/>
    <w:link w:val="PrrafodelistaCar"/>
    <w:uiPriority w:val="34"/>
    <w:qFormat/>
    <w:rsid w:val="00FF750B"/>
    <w:pPr>
      <w:ind w:left="720"/>
      <w:contextualSpacing/>
    </w:pPr>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aliases w:val="1 - Sección Primaria Car"/>
    <w:basedOn w:val="Fuentedeprrafopredeter"/>
    <w:link w:val="Ttulo1"/>
    <w:uiPriority w:val="9"/>
    <w:rsid w:val="00E75057"/>
    <w:rPr>
      <w:rFonts w:ascii="Arial" w:eastAsiaTheme="majorEastAsia" w:hAnsi="Arial" w:cstheme="majorBidi"/>
      <w:b/>
      <w:bCs/>
      <w:caps/>
      <w:szCs w:val="28"/>
      <w:lang w:val="pt-BR"/>
    </w:rPr>
  </w:style>
  <w:style w:type="character" w:customStyle="1" w:styleId="Ttulo2Car">
    <w:name w:val="Título 2 Car"/>
    <w:aliases w:val="2 - Sección Secundaria Car"/>
    <w:basedOn w:val="Fuentedeprrafopredeter"/>
    <w:link w:val="Ttulo2"/>
    <w:uiPriority w:val="9"/>
    <w:rsid w:val="0005710E"/>
    <w:rPr>
      <w:rFonts w:ascii="Arial" w:eastAsiaTheme="majorEastAsia" w:hAnsi="Arial" w:cstheme="majorBidi"/>
      <w:bCs/>
      <w:caps/>
      <w:sz w:val="20"/>
      <w:szCs w:val="26"/>
      <w:lang w:val="pt-BR"/>
    </w:rPr>
  </w:style>
  <w:style w:type="character" w:customStyle="1" w:styleId="Ttulo3Car">
    <w:name w:val="Título 3 Car"/>
    <w:aliases w:val="3 - Sección Terciaria Car"/>
    <w:basedOn w:val="Fuentedeprrafopredeter"/>
    <w:link w:val="Ttulo3"/>
    <w:uiPriority w:val="9"/>
    <w:rsid w:val="00A33609"/>
    <w:rPr>
      <w:rFonts w:ascii="Arial" w:eastAsiaTheme="majorEastAsia" w:hAnsi="Arial" w:cstheme="majorBidi"/>
      <w:b/>
      <w:bCs/>
      <w:lang w:val="pt-BR"/>
    </w:rPr>
  </w:style>
  <w:style w:type="character" w:customStyle="1" w:styleId="Ttulo4Car">
    <w:name w:val="Título 4 Car"/>
    <w:aliases w:val="4 - Sección Cuartenaria Car"/>
    <w:basedOn w:val="Fuentedeprrafopredeter"/>
    <w:link w:val="Ttulo4"/>
    <w:uiPriority w:val="9"/>
    <w:rsid w:val="003B0B72"/>
    <w:rPr>
      <w:rFonts w:ascii="Arial" w:eastAsiaTheme="majorEastAsia" w:hAnsi="Arial" w:cstheme="majorBidi"/>
      <w:b/>
      <w:bCs/>
      <w:iCs/>
      <w:lang w:val="pt-BR"/>
    </w:rPr>
  </w:style>
  <w:style w:type="character" w:customStyle="1" w:styleId="Ttulo5Car">
    <w:name w:val="Título 5 Car"/>
    <w:aliases w:val="5 - Sección Quinaria Car"/>
    <w:basedOn w:val="Fuentedeprrafopredeter"/>
    <w:link w:val="Ttulo5"/>
    <w:uiPriority w:val="9"/>
    <w:rsid w:val="003B0B72"/>
    <w:rPr>
      <w:rFonts w:ascii="Arial" w:eastAsiaTheme="majorEastAsia" w:hAnsi="Arial" w:cstheme="majorBidi"/>
      <w:b/>
      <w:i/>
      <w:lang w:val="pt-BR"/>
    </w:rPr>
  </w:style>
  <w:style w:type="character" w:customStyle="1" w:styleId="Ttulo8Car">
    <w:name w:val="Título 8 Car"/>
    <w:basedOn w:val="Fuentedeprrafopredeter"/>
    <w:link w:val="Ttulo8"/>
    <w:uiPriority w:val="9"/>
    <w:semiHidden/>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rsid w:val="0005710E"/>
    <w:rPr>
      <w:rFonts w:asciiTheme="majorHAnsi" w:eastAsiaTheme="majorEastAsia" w:hAnsiTheme="majorHAnsi" w:cstheme="majorBidi"/>
      <w:i/>
      <w:iCs/>
      <w:color w:val="404040" w:themeColor="text1" w:themeTint="BF"/>
      <w:sz w:val="20"/>
      <w:szCs w:val="20"/>
      <w:lang w:val="pt-BR"/>
    </w:rPr>
  </w:style>
  <w:style w:type="paragraph" w:customStyle="1" w:styleId="USFQAPA3">
    <w:name w:val="USFQ APA 3"/>
    <w:autoRedefine/>
    <w:rsid w:val="0005710E"/>
    <w:pPr>
      <w:spacing w:before="240" w:after="240" w:line="240" w:lineRule="auto"/>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rsid w:val="0005710E"/>
    <w:pPr>
      <w:spacing w:before="240" w:after="360" w:line="240" w:lineRule="auto"/>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rsid w:val="0005710E"/>
    <w:pPr>
      <w:spacing w:before="240" w:after="240" w:line="240" w:lineRule="auto"/>
    </w:pPr>
    <w:rPr>
      <w:rFonts w:ascii="Times New Roman" w:eastAsia="Times New Roman" w:hAnsi="Times New Roman" w:cs="Times New Roman"/>
      <w:b/>
      <w:sz w:val="24"/>
      <w:szCs w:val="32"/>
      <w:lang w:val="es-ES"/>
    </w:rPr>
  </w:style>
  <w:style w:type="paragraph" w:customStyle="1" w:styleId="APANivel4">
    <w:name w:val="APA Nivel 4"/>
    <w:autoRedefine/>
    <w:rsid w:val="0005710E"/>
    <w:pPr>
      <w:spacing w:before="240" w:after="240" w:line="240" w:lineRule="auto"/>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rsid w:val="0005710E"/>
    <w:pPr>
      <w:spacing w:before="240" w:after="240" w:line="240" w:lineRule="auto"/>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rsid w:val="000571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5710E"/>
    <w:rPr>
      <w:rFonts w:ascii="Tahoma" w:hAnsi="Tahoma" w:cs="Tahoma"/>
      <w:sz w:val="16"/>
      <w:szCs w:val="16"/>
      <w:lang w:val="pt-BR"/>
    </w:rPr>
  </w:style>
  <w:style w:type="table" w:customStyle="1" w:styleId="TableNormal1">
    <w:name w:val="Table Normal1"/>
    <w:uiPriority w:val="2"/>
    <w:semiHidden/>
    <w:unhideWhenUsed/>
    <w:qFormat/>
    <w:rsid w:val="003E270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E2706"/>
    <w:pPr>
      <w:widowControl w:val="0"/>
      <w:jc w:val="left"/>
    </w:pPr>
    <w:rPr>
      <w:rFonts w:asciiTheme="minorHAnsi" w:hAnsiTheme="minorHAnsi"/>
      <w:lang w:val="en-US"/>
    </w:rPr>
  </w:style>
  <w:style w:type="paragraph" w:styleId="Encabezado">
    <w:name w:val="header"/>
    <w:basedOn w:val="Normal"/>
    <w:link w:val="EncabezadoCar"/>
    <w:uiPriority w:val="99"/>
    <w:unhideWhenUsed/>
    <w:rsid w:val="006C6DE7"/>
    <w:pPr>
      <w:tabs>
        <w:tab w:val="center" w:pos="4419"/>
        <w:tab w:val="right" w:pos="8838"/>
      </w:tabs>
    </w:pPr>
  </w:style>
  <w:style w:type="character" w:customStyle="1" w:styleId="EncabezadoCar">
    <w:name w:val="Encabezado Car"/>
    <w:basedOn w:val="Fuentedeprrafopredeter"/>
    <w:link w:val="Encabezado"/>
    <w:uiPriority w:val="99"/>
    <w:rsid w:val="006C6DE7"/>
    <w:rPr>
      <w:rFonts w:ascii="Arial" w:hAnsi="Arial"/>
      <w:sz w:val="20"/>
      <w:lang w:val="pt-BR"/>
    </w:rPr>
  </w:style>
  <w:style w:type="paragraph" w:styleId="Piedepgina">
    <w:name w:val="footer"/>
    <w:basedOn w:val="Normal"/>
    <w:link w:val="PiedepginaCar"/>
    <w:uiPriority w:val="99"/>
    <w:unhideWhenUsed/>
    <w:rsid w:val="006C6DE7"/>
    <w:pPr>
      <w:tabs>
        <w:tab w:val="center" w:pos="4419"/>
        <w:tab w:val="right" w:pos="8838"/>
      </w:tabs>
    </w:pPr>
  </w:style>
  <w:style w:type="character" w:customStyle="1" w:styleId="PiedepginaCar">
    <w:name w:val="Pie de página Car"/>
    <w:basedOn w:val="Fuentedeprrafopredeter"/>
    <w:link w:val="Piedepgina"/>
    <w:uiPriority w:val="99"/>
    <w:rsid w:val="006C6DE7"/>
    <w:rPr>
      <w:rFonts w:ascii="Arial" w:hAnsi="Arial"/>
      <w:sz w:val="20"/>
      <w:lang w:val="pt-BR"/>
    </w:rPr>
  </w:style>
  <w:style w:type="paragraph" w:styleId="Textoindependiente">
    <w:name w:val="Body Text"/>
    <w:basedOn w:val="Normal"/>
    <w:link w:val="TextoindependienteCar"/>
    <w:uiPriority w:val="1"/>
    <w:qFormat/>
    <w:rsid w:val="002E7E33"/>
    <w:pPr>
      <w:widowControl w:val="0"/>
      <w:autoSpaceDE w:val="0"/>
      <w:autoSpaceDN w:val="0"/>
      <w:adjustRightInd w:val="0"/>
      <w:ind w:left="184"/>
      <w:jc w:val="left"/>
    </w:pPr>
    <w:rPr>
      <w:rFonts w:eastAsiaTheme="minorEastAsia" w:cs="Arial"/>
      <w:sz w:val="21"/>
      <w:szCs w:val="21"/>
      <w:lang w:val="es-EC" w:eastAsia="es-EC"/>
    </w:rPr>
  </w:style>
  <w:style w:type="character" w:customStyle="1" w:styleId="TextoindependienteCar">
    <w:name w:val="Texto independiente Car"/>
    <w:basedOn w:val="Fuentedeprrafopredeter"/>
    <w:link w:val="Textoindependiente"/>
    <w:uiPriority w:val="1"/>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rsid w:val="00ED102C"/>
    <w:rPr>
      <w:sz w:val="16"/>
      <w:szCs w:val="16"/>
    </w:rPr>
  </w:style>
  <w:style w:type="paragraph" w:styleId="Textocomentario">
    <w:name w:val="annotation text"/>
    <w:basedOn w:val="Normal"/>
    <w:link w:val="TextocomentarioCar"/>
    <w:uiPriority w:val="99"/>
    <w:semiHidden/>
    <w:unhideWhenUsed/>
    <w:rsid w:val="00ED102C"/>
    <w:rPr>
      <w:szCs w:val="20"/>
    </w:rPr>
  </w:style>
  <w:style w:type="character" w:customStyle="1" w:styleId="TextocomentarioCar">
    <w:name w:val="Texto comentario Car"/>
    <w:basedOn w:val="Fuentedeprrafopredeter"/>
    <w:link w:val="Textocomentario"/>
    <w:uiPriority w:val="99"/>
    <w:semiHidden/>
    <w:rsid w:val="00ED102C"/>
    <w:rPr>
      <w:rFonts w:ascii="Arial" w:hAnsi="Arial"/>
      <w:sz w:val="20"/>
      <w:szCs w:val="20"/>
      <w:lang w:val="pt-BR"/>
    </w:rPr>
  </w:style>
  <w:style w:type="paragraph" w:styleId="Asuntodelcomentario">
    <w:name w:val="annotation subject"/>
    <w:basedOn w:val="Textocomentario"/>
    <w:next w:val="Textocomentario"/>
    <w:link w:val="AsuntodelcomentarioCar"/>
    <w:uiPriority w:val="99"/>
    <w:semiHidden/>
    <w:unhideWhenUsed/>
    <w:rsid w:val="00ED102C"/>
    <w:rPr>
      <w:b/>
      <w:bCs/>
    </w:rPr>
  </w:style>
  <w:style w:type="character" w:customStyle="1" w:styleId="AsuntodelcomentarioCar">
    <w:name w:val="Asunto del comentario Car"/>
    <w:basedOn w:val="TextocomentarioCar"/>
    <w:link w:val="Asuntodelcomentario"/>
    <w:uiPriority w:val="99"/>
    <w:semiHidden/>
    <w:rsid w:val="00ED102C"/>
    <w:rPr>
      <w:rFonts w:ascii="Arial" w:hAnsi="Arial"/>
      <w:b/>
      <w:bCs/>
      <w:sz w:val="20"/>
      <w:szCs w:val="20"/>
      <w:lang w:val="pt-BR"/>
    </w:rPr>
  </w:style>
  <w:style w:type="paragraph" w:styleId="NormalWeb">
    <w:name w:val="Normal (Web)"/>
    <w:basedOn w:val="Normal"/>
    <w:uiPriority w:val="99"/>
    <w:semiHidden/>
    <w:unhideWhenUsed/>
    <w:rsid w:val="00781999"/>
    <w:pPr>
      <w:spacing w:before="100" w:beforeAutospacing="1" w:after="100" w:afterAutospacing="1"/>
      <w:jc w:val="left"/>
    </w:pPr>
    <w:rPr>
      <w:rFonts w:ascii="Times New Roman" w:eastAsia="Times New Roman" w:hAnsi="Times New Roman" w:cs="Times New Roman"/>
      <w:sz w:val="24"/>
      <w:szCs w:val="24"/>
      <w:lang w:val="es-EC" w:eastAsia="es-EC"/>
    </w:rPr>
  </w:style>
  <w:style w:type="paragraph" w:customStyle="1" w:styleId="Default">
    <w:name w:val="Default"/>
    <w:rsid w:val="00C8117C"/>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59"/>
    <w:rsid w:val="00E01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E1AA6"/>
    <w:pPr>
      <w:spacing w:before="240" w:line="259" w:lineRule="auto"/>
      <w:jc w:val="left"/>
      <w:outlineLvl w:val="9"/>
    </w:pPr>
    <w:rPr>
      <w:rFonts w:asciiTheme="majorHAnsi" w:hAnsiTheme="majorHAnsi"/>
      <w:b w:val="0"/>
      <w:bCs w:val="0"/>
      <w:caps w:val="0"/>
      <w:color w:val="2F5496" w:themeColor="accent1" w:themeShade="BF"/>
      <w:sz w:val="32"/>
      <w:szCs w:val="32"/>
      <w:lang w:val="es-EC" w:eastAsia="es-EC"/>
    </w:rPr>
  </w:style>
  <w:style w:type="paragraph" w:styleId="TDC1">
    <w:name w:val="toc 1"/>
    <w:basedOn w:val="Normal"/>
    <w:next w:val="Normal"/>
    <w:autoRedefine/>
    <w:uiPriority w:val="39"/>
    <w:unhideWhenUsed/>
    <w:rsid w:val="00806418"/>
    <w:pPr>
      <w:widowControl w:val="0"/>
      <w:tabs>
        <w:tab w:val="right" w:leader="dot" w:pos="9017"/>
      </w:tabs>
      <w:ind w:firstLine="0"/>
      <w:jc w:val="left"/>
    </w:pPr>
    <w:rPr>
      <w:b/>
      <w:bCs/>
      <w:iCs/>
      <w:szCs w:val="24"/>
    </w:rPr>
  </w:style>
  <w:style w:type="paragraph" w:styleId="TDC2">
    <w:name w:val="toc 2"/>
    <w:basedOn w:val="Normal"/>
    <w:next w:val="Normal"/>
    <w:autoRedefine/>
    <w:uiPriority w:val="39"/>
    <w:unhideWhenUsed/>
    <w:rsid w:val="006C7B1F"/>
    <w:pPr>
      <w:tabs>
        <w:tab w:val="left" w:pos="800"/>
        <w:tab w:val="right" w:leader="dot" w:pos="9017"/>
      </w:tabs>
      <w:jc w:val="left"/>
    </w:pPr>
    <w:rPr>
      <w:b/>
      <w:bCs/>
    </w:rPr>
  </w:style>
  <w:style w:type="paragraph" w:styleId="TDC3">
    <w:name w:val="toc 3"/>
    <w:basedOn w:val="Normal"/>
    <w:next w:val="Normal"/>
    <w:autoRedefine/>
    <w:uiPriority w:val="39"/>
    <w:unhideWhenUsed/>
    <w:rsid w:val="006C7B1F"/>
    <w:pPr>
      <w:tabs>
        <w:tab w:val="left" w:pos="1200"/>
        <w:tab w:val="left" w:pos="1600"/>
        <w:tab w:val="right" w:leader="dot" w:pos="9017"/>
      </w:tabs>
      <w:jc w:val="left"/>
    </w:pPr>
    <w:rPr>
      <w:rFonts w:cs="Arial"/>
      <w:b/>
      <w:i/>
      <w:noProof/>
      <w:lang w:val="es-ES"/>
    </w:rPr>
  </w:style>
  <w:style w:type="character" w:styleId="Nmerodelnea">
    <w:name w:val="line number"/>
    <w:basedOn w:val="Fuentedeprrafopredeter"/>
    <w:uiPriority w:val="99"/>
    <w:semiHidden/>
    <w:unhideWhenUsed/>
    <w:rsid w:val="00B92653"/>
  </w:style>
  <w:style w:type="paragraph" w:styleId="Revisin">
    <w:name w:val="Revision"/>
    <w:hidden/>
    <w:uiPriority w:val="99"/>
    <w:semiHidden/>
    <w:rsid w:val="00A07325"/>
    <w:pPr>
      <w:spacing w:after="0" w:line="240" w:lineRule="auto"/>
    </w:pPr>
    <w:rPr>
      <w:rFonts w:ascii="Arial" w:hAnsi="Arial"/>
      <w:sz w:val="20"/>
      <w:lang w:val="pt-BR"/>
    </w:rPr>
  </w:style>
  <w:style w:type="paragraph" w:styleId="HTMLconformatoprevio">
    <w:name w:val="HTML Preformatted"/>
    <w:basedOn w:val="Normal"/>
    <w:link w:val="HTMLconformatoprevioCar"/>
    <w:uiPriority w:val="99"/>
    <w:semiHidden/>
    <w:unhideWhenUsed/>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EC" w:eastAsia="es-EC"/>
    </w:rPr>
  </w:style>
  <w:style w:type="character" w:customStyle="1" w:styleId="HTMLconformatoprevioCar">
    <w:name w:val="HTML con formato previo Car"/>
    <w:basedOn w:val="Fuentedeprrafopredeter"/>
    <w:link w:val="HTMLconformatoprevio"/>
    <w:uiPriority w:val="99"/>
    <w:semiHidden/>
    <w:rsid w:val="002F6722"/>
    <w:rPr>
      <w:rFonts w:ascii="Courier New" w:eastAsia="Times New Roman" w:hAnsi="Courier New" w:cs="Courier New"/>
      <w:sz w:val="20"/>
      <w:szCs w:val="20"/>
      <w:lang w:eastAsia="es-EC"/>
    </w:rPr>
  </w:style>
  <w:style w:type="paragraph" w:styleId="Descripcin">
    <w:name w:val="caption"/>
    <w:basedOn w:val="Normal"/>
    <w:next w:val="Normal"/>
    <w:uiPriority w:val="35"/>
    <w:unhideWhenUsed/>
    <w:qFormat/>
    <w:rsid w:val="00AD5FC2"/>
    <w:pPr>
      <w:spacing w:after="200"/>
    </w:pPr>
    <w:rPr>
      <w:b/>
      <w:iCs/>
      <w:sz w:val="24"/>
      <w:szCs w:val="18"/>
    </w:rPr>
  </w:style>
  <w:style w:type="paragraph" w:styleId="Tabladeilustraciones">
    <w:name w:val="table of figures"/>
    <w:basedOn w:val="Normal"/>
    <w:next w:val="Normal"/>
    <w:uiPriority w:val="99"/>
    <w:unhideWhenUsed/>
    <w:rsid w:val="00173993"/>
  </w:style>
  <w:style w:type="character" w:styleId="Nmerodepgina">
    <w:name w:val="page number"/>
    <w:basedOn w:val="Fuentedeprrafopredeter"/>
    <w:uiPriority w:val="99"/>
    <w:unhideWhenUsed/>
    <w:rsid w:val="001D4A40"/>
  </w:style>
  <w:style w:type="character" w:customStyle="1" w:styleId="PrrafodelistaCar">
    <w:name w:val="Párrafo de lista Car"/>
    <w:aliases w:val="TIT 2 IND Car"/>
    <w:link w:val="Prrafodelista"/>
    <w:uiPriority w:val="34"/>
    <w:locked/>
    <w:rsid w:val="004E3B5C"/>
    <w:rPr>
      <w:rFonts w:ascii="Arial" w:hAnsi="Arial"/>
      <w:sz w:val="20"/>
      <w:lang w:val="pt-BR"/>
    </w:rPr>
  </w:style>
  <w:style w:type="character" w:styleId="Textoennegrita">
    <w:name w:val="Strong"/>
    <w:basedOn w:val="Fuentedeprrafopredeter"/>
    <w:uiPriority w:val="22"/>
    <w:qFormat/>
    <w:rsid w:val="00A836FE"/>
    <w:rPr>
      <w:b/>
      <w:bCs/>
    </w:rPr>
  </w:style>
  <w:style w:type="character" w:customStyle="1" w:styleId="hvr">
    <w:name w:val="hvr"/>
    <w:basedOn w:val="Fuentedeprrafopredeter"/>
    <w:rsid w:val="00A836FE"/>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ind w:firstLine="709"/>
    </w:pPr>
    <w:rPr>
      <w:rFonts w:asciiTheme="minorHAnsi" w:hAnsiTheme="minorHAnsi"/>
      <w:b/>
      <w:noProof/>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ind w:firstLine="709"/>
    </w:pPr>
    <w:rPr>
      <w:rFonts w:asciiTheme="minorHAnsi" w:hAnsiTheme="minorHAnsi"/>
      <w:b/>
      <w:noProof/>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character" w:customStyle="1" w:styleId="Mencinsinresolver1">
    <w:name w:val="Mención sin resolver1"/>
    <w:basedOn w:val="Fuentedeprrafopredeter"/>
    <w:uiPriority w:val="99"/>
    <w:semiHidden/>
    <w:unhideWhenUsed/>
    <w:rsid w:val="00C47364"/>
    <w:rPr>
      <w:color w:val="605E5C"/>
      <w:shd w:val="clear" w:color="auto" w:fill="E1DFDD"/>
    </w:rPr>
  </w:style>
  <w:style w:type="character" w:customStyle="1" w:styleId="markedcontent">
    <w:name w:val="markedcontent"/>
    <w:basedOn w:val="Fuentedeprrafopredeter"/>
    <w:rsid w:val="005A2D65"/>
  </w:style>
  <w:style w:type="character" w:customStyle="1" w:styleId="y2iqfc">
    <w:name w:val="y2iqfc"/>
    <w:basedOn w:val="Fuentedeprrafopredeter"/>
    <w:rsid w:val="006B722C"/>
  </w:style>
  <w:style w:type="numbering" w:customStyle="1" w:styleId="Listaactual1">
    <w:name w:val="Lista actual1"/>
    <w:uiPriority w:val="99"/>
    <w:rsid w:val="00B7277B"/>
    <w:pPr>
      <w:numPr>
        <w:numId w:val="1"/>
      </w:numPr>
    </w:pPr>
  </w:style>
  <w:style w:type="numbering" w:customStyle="1" w:styleId="Listaactual2">
    <w:name w:val="Lista actual2"/>
    <w:uiPriority w:val="99"/>
    <w:rsid w:val="00B7277B"/>
    <w:pPr>
      <w:numPr>
        <w:numId w:val="2"/>
      </w:numPr>
    </w:pPr>
  </w:style>
  <w:style w:type="character" w:customStyle="1" w:styleId="Mencinsinresolver2">
    <w:name w:val="Mención sin resolver2"/>
    <w:basedOn w:val="Fuentedeprrafopredeter"/>
    <w:uiPriority w:val="99"/>
    <w:semiHidden/>
    <w:unhideWhenUsed/>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paragraph" w:styleId="Textonotapie">
    <w:name w:val="footnote text"/>
    <w:basedOn w:val="Normal"/>
    <w:link w:val="TextonotapieCar"/>
    <w:uiPriority w:val="99"/>
    <w:semiHidden/>
    <w:unhideWhenUsed/>
    <w:rsid w:val="00EC4020"/>
    <w:rPr>
      <w:szCs w:val="20"/>
    </w:rPr>
  </w:style>
  <w:style w:type="character" w:customStyle="1" w:styleId="TextonotapieCar">
    <w:name w:val="Texto nota pie Car"/>
    <w:basedOn w:val="Fuentedeprrafopredeter"/>
    <w:link w:val="Textonotapie"/>
    <w:uiPriority w:val="99"/>
    <w:semiHidden/>
    <w:rsid w:val="00EC4020"/>
    <w:rPr>
      <w:rFonts w:ascii="Arial" w:hAnsi="Arial"/>
      <w:sz w:val="20"/>
      <w:szCs w:val="20"/>
      <w:lang w:val="pt-BR"/>
    </w:rPr>
  </w:style>
  <w:style w:type="character" w:styleId="Refdenotaalpie">
    <w:name w:val="footnote reference"/>
    <w:basedOn w:val="Fuentedeprrafopredeter"/>
    <w:uiPriority w:val="99"/>
    <w:semiHidden/>
    <w:unhideWhenUsed/>
    <w:rsid w:val="00EC4020"/>
    <w:rPr>
      <w:vertAlign w:val="superscript"/>
    </w:rPr>
  </w:style>
  <w:style w:type="character" w:customStyle="1" w:styleId="katex-mathml">
    <w:name w:val="katex-mathml"/>
    <w:basedOn w:val="Fuentedeprrafopredeter"/>
    <w:rsid w:val="004F70A3"/>
  </w:style>
  <w:style w:type="character" w:customStyle="1" w:styleId="mord">
    <w:name w:val="mord"/>
    <w:basedOn w:val="Fuentedeprrafopredeter"/>
    <w:rsid w:val="004F70A3"/>
  </w:style>
  <w:style w:type="paragraph" w:styleId="Bibliografa">
    <w:name w:val="Bibliography"/>
    <w:basedOn w:val="Normal"/>
    <w:next w:val="Normal"/>
    <w:uiPriority w:val="37"/>
    <w:unhideWhenUsed/>
    <w:rsid w:val="00226114"/>
  </w:style>
  <w:style w:type="table" w:styleId="Tablaconcuadrcula1clara">
    <w:name w:val="Grid Table 1 Light"/>
    <w:basedOn w:val="Tablanormal"/>
    <w:uiPriority w:val="46"/>
    <w:rsid w:val="00582C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900AD4"/>
    <w:rPr>
      <w:i/>
      <w:iCs/>
    </w:rPr>
  </w:style>
  <w:style w:type="character" w:styleId="CdigoHTML">
    <w:name w:val="HTML Code"/>
    <w:basedOn w:val="Fuentedeprrafopredeter"/>
    <w:uiPriority w:val="99"/>
    <w:semiHidden/>
    <w:unhideWhenUsed/>
    <w:rsid w:val="000D4999"/>
    <w:rPr>
      <w:rFonts w:ascii="Courier New" w:eastAsia="Times New Roman" w:hAnsi="Courier New" w:cs="Courier New"/>
      <w:sz w:val="20"/>
      <w:szCs w:val="20"/>
    </w:rPr>
  </w:style>
  <w:style w:type="paragraph" w:customStyle="1" w:styleId="Titulo111">
    <w:name w:val="Titulo 1.1.1"/>
    <w:basedOn w:val="Ttulo3"/>
    <w:link w:val="Titulo111Car"/>
    <w:qFormat/>
    <w:rsid w:val="00E566E3"/>
    <w:pPr>
      <w:numPr>
        <w:ilvl w:val="2"/>
        <w:numId w:val="15"/>
      </w:numPr>
    </w:pPr>
    <w:rPr>
      <w:rFonts w:cs="Arial"/>
      <w:i/>
      <w:lang w:val="es-ES"/>
    </w:rPr>
  </w:style>
  <w:style w:type="paragraph" w:customStyle="1" w:styleId="Titulo11">
    <w:name w:val="Titulo 1.1"/>
    <w:basedOn w:val="Ttulo2"/>
    <w:link w:val="Titulo11Car"/>
    <w:qFormat/>
    <w:rsid w:val="00F83F33"/>
    <w:pPr>
      <w:numPr>
        <w:ilvl w:val="1"/>
        <w:numId w:val="15"/>
      </w:numPr>
      <w:tabs>
        <w:tab w:val="left" w:pos="426"/>
      </w:tabs>
    </w:pPr>
    <w:rPr>
      <w:rFonts w:cs="Arial"/>
      <w:b/>
      <w:caps w:val="0"/>
      <w:color w:val="000000" w:themeColor="text1"/>
      <w:szCs w:val="22"/>
      <w:lang w:val="es-ES"/>
    </w:rPr>
  </w:style>
  <w:style w:type="character" w:customStyle="1" w:styleId="Titulo111Car">
    <w:name w:val="Titulo 1.1.1 Car"/>
    <w:basedOn w:val="Ttulo3Car"/>
    <w:link w:val="Titulo111"/>
    <w:rsid w:val="00E566E3"/>
    <w:rPr>
      <w:rFonts w:ascii="Arial" w:eastAsiaTheme="majorEastAsia" w:hAnsi="Arial" w:cs="Arial"/>
      <w:b/>
      <w:bCs/>
      <w:i/>
      <w:lang w:val="es-ES"/>
    </w:rPr>
  </w:style>
  <w:style w:type="character" w:customStyle="1" w:styleId="hljs-keyword">
    <w:name w:val="hljs-keyword"/>
    <w:basedOn w:val="Fuentedeprrafopredeter"/>
    <w:rsid w:val="009C50C3"/>
  </w:style>
  <w:style w:type="character" w:customStyle="1" w:styleId="Titulo11Car">
    <w:name w:val="Titulo 1.1 Car"/>
    <w:basedOn w:val="Ttulo2Car"/>
    <w:link w:val="Titulo11"/>
    <w:rsid w:val="00F83F33"/>
    <w:rPr>
      <w:rFonts w:ascii="Arial" w:eastAsiaTheme="majorEastAsia" w:hAnsi="Arial" w:cs="Arial"/>
      <w:b/>
      <w:bCs/>
      <w:caps w:val="0"/>
      <w:color w:val="000000" w:themeColor="text1"/>
      <w:sz w:val="20"/>
      <w:szCs w:val="26"/>
      <w:lang w:val="es-ES"/>
    </w:rPr>
  </w:style>
  <w:style w:type="character" w:customStyle="1" w:styleId="hljs-title">
    <w:name w:val="hljs-title"/>
    <w:basedOn w:val="Fuentedeprrafopredeter"/>
    <w:rsid w:val="009C50C3"/>
  </w:style>
  <w:style w:type="character" w:customStyle="1" w:styleId="hljs-params">
    <w:name w:val="hljs-params"/>
    <w:basedOn w:val="Fuentedeprrafopredeter"/>
    <w:rsid w:val="009C50C3"/>
  </w:style>
  <w:style w:type="character" w:customStyle="1" w:styleId="hljs-builtin">
    <w:name w:val="hljs-built_in"/>
    <w:basedOn w:val="Fuentedeprrafopredeter"/>
    <w:rsid w:val="009C50C3"/>
  </w:style>
  <w:style w:type="character" w:customStyle="1" w:styleId="hljs-string">
    <w:name w:val="hljs-string"/>
    <w:basedOn w:val="Fuentedeprrafopredeter"/>
    <w:rsid w:val="009C50C3"/>
  </w:style>
  <w:style w:type="table" w:styleId="Tablaconcuadrculaclara">
    <w:name w:val="Grid Table Light"/>
    <w:basedOn w:val="Tablanormal"/>
    <w:uiPriority w:val="40"/>
    <w:rsid w:val="00EC79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E31B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Listaactual3">
    <w:name w:val="Lista actual3"/>
    <w:uiPriority w:val="99"/>
    <w:rsid w:val="00F83F33"/>
    <w:pPr>
      <w:numPr>
        <w:numId w:val="16"/>
      </w:numPr>
    </w:pPr>
  </w:style>
  <w:style w:type="table" w:styleId="Tablanormal3">
    <w:name w:val="Plain Table 3"/>
    <w:basedOn w:val="Tablanormal"/>
    <w:uiPriority w:val="43"/>
    <w:rsid w:val="00AD5F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D5F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3056">
      <w:bodyDiv w:val="1"/>
      <w:marLeft w:val="0"/>
      <w:marRight w:val="0"/>
      <w:marTop w:val="0"/>
      <w:marBottom w:val="0"/>
      <w:divBdr>
        <w:top w:val="none" w:sz="0" w:space="0" w:color="auto"/>
        <w:left w:val="none" w:sz="0" w:space="0" w:color="auto"/>
        <w:bottom w:val="none" w:sz="0" w:space="0" w:color="auto"/>
        <w:right w:val="none" w:sz="0" w:space="0" w:color="auto"/>
      </w:divBdr>
    </w:div>
    <w:div w:id="12802900">
      <w:bodyDiv w:val="1"/>
      <w:marLeft w:val="0"/>
      <w:marRight w:val="0"/>
      <w:marTop w:val="0"/>
      <w:marBottom w:val="0"/>
      <w:divBdr>
        <w:top w:val="none" w:sz="0" w:space="0" w:color="auto"/>
        <w:left w:val="none" w:sz="0" w:space="0" w:color="auto"/>
        <w:bottom w:val="none" w:sz="0" w:space="0" w:color="auto"/>
        <w:right w:val="none" w:sz="0" w:space="0" w:color="auto"/>
      </w:divBdr>
    </w:div>
    <w:div w:id="14423543">
      <w:bodyDiv w:val="1"/>
      <w:marLeft w:val="0"/>
      <w:marRight w:val="0"/>
      <w:marTop w:val="0"/>
      <w:marBottom w:val="0"/>
      <w:divBdr>
        <w:top w:val="none" w:sz="0" w:space="0" w:color="auto"/>
        <w:left w:val="none" w:sz="0" w:space="0" w:color="auto"/>
        <w:bottom w:val="none" w:sz="0" w:space="0" w:color="auto"/>
        <w:right w:val="none" w:sz="0" w:space="0" w:color="auto"/>
      </w:divBdr>
    </w:div>
    <w:div w:id="24605515">
      <w:bodyDiv w:val="1"/>
      <w:marLeft w:val="0"/>
      <w:marRight w:val="0"/>
      <w:marTop w:val="0"/>
      <w:marBottom w:val="0"/>
      <w:divBdr>
        <w:top w:val="none" w:sz="0" w:space="0" w:color="auto"/>
        <w:left w:val="none" w:sz="0" w:space="0" w:color="auto"/>
        <w:bottom w:val="none" w:sz="0" w:space="0" w:color="auto"/>
        <w:right w:val="none" w:sz="0" w:space="0" w:color="auto"/>
      </w:divBdr>
    </w:div>
    <w:div w:id="31662775">
      <w:bodyDiv w:val="1"/>
      <w:marLeft w:val="0"/>
      <w:marRight w:val="0"/>
      <w:marTop w:val="0"/>
      <w:marBottom w:val="0"/>
      <w:divBdr>
        <w:top w:val="none" w:sz="0" w:space="0" w:color="auto"/>
        <w:left w:val="none" w:sz="0" w:space="0" w:color="auto"/>
        <w:bottom w:val="none" w:sz="0" w:space="0" w:color="auto"/>
        <w:right w:val="none" w:sz="0" w:space="0" w:color="auto"/>
      </w:divBdr>
    </w:div>
    <w:div w:id="44566935">
      <w:bodyDiv w:val="1"/>
      <w:marLeft w:val="0"/>
      <w:marRight w:val="0"/>
      <w:marTop w:val="0"/>
      <w:marBottom w:val="0"/>
      <w:divBdr>
        <w:top w:val="none" w:sz="0" w:space="0" w:color="auto"/>
        <w:left w:val="none" w:sz="0" w:space="0" w:color="auto"/>
        <w:bottom w:val="none" w:sz="0" w:space="0" w:color="auto"/>
        <w:right w:val="none" w:sz="0" w:space="0" w:color="auto"/>
      </w:divBdr>
    </w:div>
    <w:div w:id="56900592">
      <w:bodyDiv w:val="1"/>
      <w:marLeft w:val="0"/>
      <w:marRight w:val="0"/>
      <w:marTop w:val="0"/>
      <w:marBottom w:val="0"/>
      <w:divBdr>
        <w:top w:val="none" w:sz="0" w:space="0" w:color="auto"/>
        <w:left w:val="none" w:sz="0" w:space="0" w:color="auto"/>
        <w:bottom w:val="none" w:sz="0" w:space="0" w:color="auto"/>
        <w:right w:val="none" w:sz="0" w:space="0" w:color="auto"/>
      </w:divBdr>
    </w:div>
    <w:div w:id="59325228">
      <w:bodyDiv w:val="1"/>
      <w:marLeft w:val="0"/>
      <w:marRight w:val="0"/>
      <w:marTop w:val="0"/>
      <w:marBottom w:val="0"/>
      <w:divBdr>
        <w:top w:val="none" w:sz="0" w:space="0" w:color="auto"/>
        <w:left w:val="none" w:sz="0" w:space="0" w:color="auto"/>
        <w:bottom w:val="none" w:sz="0" w:space="0" w:color="auto"/>
        <w:right w:val="none" w:sz="0" w:space="0" w:color="auto"/>
      </w:divBdr>
    </w:div>
    <w:div w:id="90862925">
      <w:bodyDiv w:val="1"/>
      <w:marLeft w:val="0"/>
      <w:marRight w:val="0"/>
      <w:marTop w:val="0"/>
      <w:marBottom w:val="0"/>
      <w:divBdr>
        <w:top w:val="none" w:sz="0" w:space="0" w:color="auto"/>
        <w:left w:val="none" w:sz="0" w:space="0" w:color="auto"/>
        <w:bottom w:val="none" w:sz="0" w:space="0" w:color="auto"/>
        <w:right w:val="none" w:sz="0" w:space="0" w:color="auto"/>
      </w:divBdr>
    </w:div>
    <w:div w:id="107480510">
      <w:bodyDiv w:val="1"/>
      <w:marLeft w:val="0"/>
      <w:marRight w:val="0"/>
      <w:marTop w:val="0"/>
      <w:marBottom w:val="0"/>
      <w:divBdr>
        <w:top w:val="none" w:sz="0" w:space="0" w:color="auto"/>
        <w:left w:val="none" w:sz="0" w:space="0" w:color="auto"/>
        <w:bottom w:val="none" w:sz="0" w:space="0" w:color="auto"/>
        <w:right w:val="none" w:sz="0" w:space="0" w:color="auto"/>
      </w:divBdr>
    </w:div>
    <w:div w:id="123624745">
      <w:bodyDiv w:val="1"/>
      <w:marLeft w:val="0"/>
      <w:marRight w:val="0"/>
      <w:marTop w:val="0"/>
      <w:marBottom w:val="0"/>
      <w:divBdr>
        <w:top w:val="none" w:sz="0" w:space="0" w:color="auto"/>
        <w:left w:val="none" w:sz="0" w:space="0" w:color="auto"/>
        <w:bottom w:val="none" w:sz="0" w:space="0" w:color="auto"/>
        <w:right w:val="none" w:sz="0" w:space="0" w:color="auto"/>
      </w:divBdr>
    </w:div>
    <w:div w:id="127169258">
      <w:bodyDiv w:val="1"/>
      <w:marLeft w:val="0"/>
      <w:marRight w:val="0"/>
      <w:marTop w:val="0"/>
      <w:marBottom w:val="0"/>
      <w:divBdr>
        <w:top w:val="none" w:sz="0" w:space="0" w:color="auto"/>
        <w:left w:val="none" w:sz="0" w:space="0" w:color="auto"/>
        <w:bottom w:val="none" w:sz="0" w:space="0" w:color="auto"/>
        <w:right w:val="none" w:sz="0" w:space="0" w:color="auto"/>
      </w:divBdr>
    </w:div>
    <w:div w:id="137304852">
      <w:bodyDiv w:val="1"/>
      <w:marLeft w:val="0"/>
      <w:marRight w:val="0"/>
      <w:marTop w:val="0"/>
      <w:marBottom w:val="0"/>
      <w:divBdr>
        <w:top w:val="none" w:sz="0" w:space="0" w:color="auto"/>
        <w:left w:val="none" w:sz="0" w:space="0" w:color="auto"/>
        <w:bottom w:val="none" w:sz="0" w:space="0" w:color="auto"/>
        <w:right w:val="none" w:sz="0" w:space="0" w:color="auto"/>
      </w:divBdr>
    </w:div>
    <w:div w:id="140312655">
      <w:bodyDiv w:val="1"/>
      <w:marLeft w:val="0"/>
      <w:marRight w:val="0"/>
      <w:marTop w:val="0"/>
      <w:marBottom w:val="0"/>
      <w:divBdr>
        <w:top w:val="none" w:sz="0" w:space="0" w:color="auto"/>
        <w:left w:val="none" w:sz="0" w:space="0" w:color="auto"/>
        <w:bottom w:val="none" w:sz="0" w:space="0" w:color="auto"/>
        <w:right w:val="none" w:sz="0" w:space="0" w:color="auto"/>
      </w:divBdr>
    </w:div>
    <w:div w:id="147793544">
      <w:bodyDiv w:val="1"/>
      <w:marLeft w:val="0"/>
      <w:marRight w:val="0"/>
      <w:marTop w:val="0"/>
      <w:marBottom w:val="0"/>
      <w:divBdr>
        <w:top w:val="none" w:sz="0" w:space="0" w:color="auto"/>
        <w:left w:val="none" w:sz="0" w:space="0" w:color="auto"/>
        <w:bottom w:val="none" w:sz="0" w:space="0" w:color="auto"/>
        <w:right w:val="none" w:sz="0" w:space="0" w:color="auto"/>
      </w:divBdr>
    </w:div>
    <w:div w:id="153878885">
      <w:bodyDiv w:val="1"/>
      <w:marLeft w:val="0"/>
      <w:marRight w:val="0"/>
      <w:marTop w:val="0"/>
      <w:marBottom w:val="0"/>
      <w:divBdr>
        <w:top w:val="none" w:sz="0" w:space="0" w:color="auto"/>
        <w:left w:val="none" w:sz="0" w:space="0" w:color="auto"/>
        <w:bottom w:val="none" w:sz="0" w:space="0" w:color="auto"/>
        <w:right w:val="none" w:sz="0" w:space="0" w:color="auto"/>
      </w:divBdr>
    </w:div>
    <w:div w:id="167523368">
      <w:bodyDiv w:val="1"/>
      <w:marLeft w:val="0"/>
      <w:marRight w:val="0"/>
      <w:marTop w:val="0"/>
      <w:marBottom w:val="0"/>
      <w:divBdr>
        <w:top w:val="none" w:sz="0" w:space="0" w:color="auto"/>
        <w:left w:val="none" w:sz="0" w:space="0" w:color="auto"/>
        <w:bottom w:val="none" w:sz="0" w:space="0" w:color="auto"/>
        <w:right w:val="none" w:sz="0" w:space="0" w:color="auto"/>
      </w:divBdr>
    </w:div>
    <w:div w:id="171143670">
      <w:bodyDiv w:val="1"/>
      <w:marLeft w:val="0"/>
      <w:marRight w:val="0"/>
      <w:marTop w:val="0"/>
      <w:marBottom w:val="0"/>
      <w:divBdr>
        <w:top w:val="none" w:sz="0" w:space="0" w:color="auto"/>
        <w:left w:val="none" w:sz="0" w:space="0" w:color="auto"/>
        <w:bottom w:val="none" w:sz="0" w:space="0" w:color="auto"/>
        <w:right w:val="none" w:sz="0" w:space="0" w:color="auto"/>
      </w:divBdr>
    </w:div>
    <w:div w:id="173420515">
      <w:bodyDiv w:val="1"/>
      <w:marLeft w:val="0"/>
      <w:marRight w:val="0"/>
      <w:marTop w:val="0"/>
      <w:marBottom w:val="0"/>
      <w:divBdr>
        <w:top w:val="none" w:sz="0" w:space="0" w:color="auto"/>
        <w:left w:val="none" w:sz="0" w:space="0" w:color="auto"/>
        <w:bottom w:val="none" w:sz="0" w:space="0" w:color="auto"/>
        <w:right w:val="none" w:sz="0" w:space="0" w:color="auto"/>
      </w:divBdr>
    </w:div>
    <w:div w:id="178666960">
      <w:bodyDiv w:val="1"/>
      <w:marLeft w:val="0"/>
      <w:marRight w:val="0"/>
      <w:marTop w:val="0"/>
      <w:marBottom w:val="0"/>
      <w:divBdr>
        <w:top w:val="none" w:sz="0" w:space="0" w:color="auto"/>
        <w:left w:val="none" w:sz="0" w:space="0" w:color="auto"/>
        <w:bottom w:val="none" w:sz="0" w:space="0" w:color="auto"/>
        <w:right w:val="none" w:sz="0" w:space="0" w:color="auto"/>
      </w:divBdr>
    </w:div>
    <w:div w:id="183984554">
      <w:bodyDiv w:val="1"/>
      <w:marLeft w:val="0"/>
      <w:marRight w:val="0"/>
      <w:marTop w:val="0"/>
      <w:marBottom w:val="0"/>
      <w:divBdr>
        <w:top w:val="none" w:sz="0" w:space="0" w:color="auto"/>
        <w:left w:val="none" w:sz="0" w:space="0" w:color="auto"/>
        <w:bottom w:val="none" w:sz="0" w:space="0" w:color="auto"/>
        <w:right w:val="none" w:sz="0" w:space="0" w:color="auto"/>
      </w:divBdr>
    </w:div>
    <w:div w:id="187180763">
      <w:bodyDiv w:val="1"/>
      <w:marLeft w:val="0"/>
      <w:marRight w:val="0"/>
      <w:marTop w:val="0"/>
      <w:marBottom w:val="0"/>
      <w:divBdr>
        <w:top w:val="none" w:sz="0" w:space="0" w:color="auto"/>
        <w:left w:val="none" w:sz="0" w:space="0" w:color="auto"/>
        <w:bottom w:val="none" w:sz="0" w:space="0" w:color="auto"/>
        <w:right w:val="none" w:sz="0" w:space="0" w:color="auto"/>
      </w:divBdr>
    </w:div>
    <w:div w:id="187184286">
      <w:bodyDiv w:val="1"/>
      <w:marLeft w:val="0"/>
      <w:marRight w:val="0"/>
      <w:marTop w:val="0"/>
      <w:marBottom w:val="0"/>
      <w:divBdr>
        <w:top w:val="none" w:sz="0" w:space="0" w:color="auto"/>
        <w:left w:val="none" w:sz="0" w:space="0" w:color="auto"/>
        <w:bottom w:val="none" w:sz="0" w:space="0" w:color="auto"/>
        <w:right w:val="none" w:sz="0" w:space="0" w:color="auto"/>
      </w:divBdr>
    </w:div>
    <w:div w:id="189269812">
      <w:bodyDiv w:val="1"/>
      <w:marLeft w:val="0"/>
      <w:marRight w:val="0"/>
      <w:marTop w:val="0"/>
      <w:marBottom w:val="0"/>
      <w:divBdr>
        <w:top w:val="none" w:sz="0" w:space="0" w:color="auto"/>
        <w:left w:val="none" w:sz="0" w:space="0" w:color="auto"/>
        <w:bottom w:val="none" w:sz="0" w:space="0" w:color="auto"/>
        <w:right w:val="none" w:sz="0" w:space="0" w:color="auto"/>
      </w:divBdr>
    </w:div>
    <w:div w:id="191309835">
      <w:bodyDiv w:val="1"/>
      <w:marLeft w:val="0"/>
      <w:marRight w:val="0"/>
      <w:marTop w:val="0"/>
      <w:marBottom w:val="0"/>
      <w:divBdr>
        <w:top w:val="none" w:sz="0" w:space="0" w:color="auto"/>
        <w:left w:val="none" w:sz="0" w:space="0" w:color="auto"/>
        <w:bottom w:val="none" w:sz="0" w:space="0" w:color="auto"/>
        <w:right w:val="none" w:sz="0" w:space="0" w:color="auto"/>
      </w:divBdr>
    </w:div>
    <w:div w:id="204101000">
      <w:bodyDiv w:val="1"/>
      <w:marLeft w:val="0"/>
      <w:marRight w:val="0"/>
      <w:marTop w:val="0"/>
      <w:marBottom w:val="0"/>
      <w:divBdr>
        <w:top w:val="none" w:sz="0" w:space="0" w:color="auto"/>
        <w:left w:val="none" w:sz="0" w:space="0" w:color="auto"/>
        <w:bottom w:val="none" w:sz="0" w:space="0" w:color="auto"/>
        <w:right w:val="none" w:sz="0" w:space="0" w:color="auto"/>
      </w:divBdr>
    </w:div>
    <w:div w:id="205289775">
      <w:bodyDiv w:val="1"/>
      <w:marLeft w:val="0"/>
      <w:marRight w:val="0"/>
      <w:marTop w:val="0"/>
      <w:marBottom w:val="0"/>
      <w:divBdr>
        <w:top w:val="none" w:sz="0" w:space="0" w:color="auto"/>
        <w:left w:val="none" w:sz="0" w:space="0" w:color="auto"/>
        <w:bottom w:val="none" w:sz="0" w:space="0" w:color="auto"/>
        <w:right w:val="none" w:sz="0" w:space="0" w:color="auto"/>
      </w:divBdr>
    </w:div>
    <w:div w:id="210190636">
      <w:bodyDiv w:val="1"/>
      <w:marLeft w:val="0"/>
      <w:marRight w:val="0"/>
      <w:marTop w:val="0"/>
      <w:marBottom w:val="0"/>
      <w:divBdr>
        <w:top w:val="none" w:sz="0" w:space="0" w:color="auto"/>
        <w:left w:val="none" w:sz="0" w:space="0" w:color="auto"/>
        <w:bottom w:val="none" w:sz="0" w:space="0" w:color="auto"/>
        <w:right w:val="none" w:sz="0" w:space="0" w:color="auto"/>
      </w:divBdr>
    </w:div>
    <w:div w:id="210191838">
      <w:bodyDiv w:val="1"/>
      <w:marLeft w:val="0"/>
      <w:marRight w:val="0"/>
      <w:marTop w:val="0"/>
      <w:marBottom w:val="0"/>
      <w:divBdr>
        <w:top w:val="none" w:sz="0" w:space="0" w:color="auto"/>
        <w:left w:val="none" w:sz="0" w:space="0" w:color="auto"/>
        <w:bottom w:val="none" w:sz="0" w:space="0" w:color="auto"/>
        <w:right w:val="none" w:sz="0" w:space="0" w:color="auto"/>
      </w:divBdr>
    </w:div>
    <w:div w:id="226308705">
      <w:bodyDiv w:val="1"/>
      <w:marLeft w:val="0"/>
      <w:marRight w:val="0"/>
      <w:marTop w:val="0"/>
      <w:marBottom w:val="0"/>
      <w:divBdr>
        <w:top w:val="none" w:sz="0" w:space="0" w:color="auto"/>
        <w:left w:val="none" w:sz="0" w:space="0" w:color="auto"/>
        <w:bottom w:val="none" w:sz="0" w:space="0" w:color="auto"/>
        <w:right w:val="none" w:sz="0" w:space="0" w:color="auto"/>
      </w:divBdr>
    </w:div>
    <w:div w:id="227348405">
      <w:bodyDiv w:val="1"/>
      <w:marLeft w:val="0"/>
      <w:marRight w:val="0"/>
      <w:marTop w:val="0"/>
      <w:marBottom w:val="0"/>
      <w:divBdr>
        <w:top w:val="none" w:sz="0" w:space="0" w:color="auto"/>
        <w:left w:val="none" w:sz="0" w:space="0" w:color="auto"/>
        <w:bottom w:val="none" w:sz="0" w:space="0" w:color="auto"/>
        <w:right w:val="none" w:sz="0" w:space="0" w:color="auto"/>
      </w:divBdr>
    </w:div>
    <w:div w:id="228808170">
      <w:bodyDiv w:val="1"/>
      <w:marLeft w:val="0"/>
      <w:marRight w:val="0"/>
      <w:marTop w:val="0"/>
      <w:marBottom w:val="0"/>
      <w:divBdr>
        <w:top w:val="none" w:sz="0" w:space="0" w:color="auto"/>
        <w:left w:val="none" w:sz="0" w:space="0" w:color="auto"/>
        <w:bottom w:val="none" w:sz="0" w:space="0" w:color="auto"/>
        <w:right w:val="none" w:sz="0" w:space="0" w:color="auto"/>
      </w:divBdr>
    </w:div>
    <w:div w:id="236717191">
      <w:bodyDiv w:val="1"/>
      <w:marLeft w:val="0"/>
      <w:marRight w:val="0"/>
      <w:marTop w:val="0"/>
      <w:marBottom w:val="0"/>
      <w:divBdr>
        <w:top w:val="none" w:sz="0" w:space="0" w:color="auto"/>
        <w:left w:val="none" w:sz="0" w:space="0" w:color="auto"/>
        <w:bottom w:val="none" w:sz="0" w:space="0" w:color="auto"/>
        <w:right w:val="none" w:sz="0" w:space="0" w:color="auto"/>
      </w:divBdr>
    </w:div>
    <w:div w:id="242884000">
      <w:bodyDiv w:val="1"/>
      <w:marLeft w:val="0"/>
      <w:marRight w:val="0"/>
      <w:marTop w:val="0"/>
      <w:marBottom w:val="0"/>
      <w:divBdr>
        <w:top w:val="none" w:sz="0" w:space="0" w:color="auto"/>
        <w:left w:val="none" w:sz="0" w:space="0" w:color="auto"/>
        <w:bottom w:val="none" w:sz="0" w:space="0" w:color="auto"/>
        <w:right w:val="none" w:sz="0" w:space="0" w:color="auto"/>
      </w:divBdr>
    </w:div>
    <w:div w:id="244923952">
      <w:bodyDiv w:val="1"/>
      <w:marLeft w:val="0"/>
      <w:marRight w:val="0"/>
      <w:marTop w:val="0"/>
      <w:marBottom w:val="0"/>
      <w:divBdr>
        <w:top w:val="none" w:sz="0" w:space="0" w:color="auto"/>
        <w:left w:val="none" w:sz="0" w:space="0" w:color="auto"/>
        <w:bottom w:val="none" w:sz="0" w:space="0" w:color="auto"/>
        <w:right w:val="none" w:sz="0" w:space="0" w:color="auto"/>
      </w:divBdr>
    </w:div>
    <w:div w:id="267660563">
      <w:bodyDiv w:val="1"/>
      <w:marLeft w:val="0"/>
      <w:marRight w:val="0"/>
      <w:marTop w:val="0"/>
      <w:marBottom w:val="0"/>
      <w:divBdr>
        <w:top w:val="none" w:sz="0" w:space="0" w:color="auto"/>
        <w:left w:val="none" w:sz="0" w:space="0" w:color="auto"/>
        <w:bottom w:val="none" w:sz="0" w:space="0" w:color="auto"/>
        <w:right w:val="none" w:sz="0" w:space="0" w:color="auto"/>
      </w:divBdr>
    </w:div>
    <w:div w:id="277838126">
      <w:bodyDiv w:val="1"/>
      <w:marLeft w:val="0"/>
      <w:marRight w:val="0"/>
      <w:marTop w:val="0"/>
      <w:marBottom w:val="0"/>
      <w:divBdr>
        <w:top w:val="none" w:sz="0" w:space="0" w:color="auto"/>
        <w:left w:val="none" w:sz="0" w:space="0" w:color="auto"/>
        <w:bottom w:val="none" w:sz="0" w:space="0" w:color="auto"/>
        <w:right w:val="none" w:sz="0" w:space="0" w:color="auto"/>
      </w:divBdr>
    </w:div>
    <w:div w:id="284819939">
      <w:bodyDiv w:val="1"/>
      <w:marLeft w:val="0"/>
      <w:marRight w:val="0"/>
      <w:marTop w:val="0"/>
      <w:marBottom w:val="0"/>
      <w:divBdr>
        <w:top w:val="none" w:sz="0" w:space="0" w:color="auto"/>
        <w:left w:val="none" w:sz="0" w:space="0" w:color="auto"/>
        <w:bottom w:val="none" w:sz="0" w:space="0" w:color="auto"/>
        <w:right w:val="none" w:sz="0" w:space="0" w:color="auto"/>
      </w:divBdr>
    </w:div>
    <w:div w:id="303047254">
      <w:bodyDiv w:val="1"/>
      <w:marLeft w:val="0"/>
      <w:marRight w:val="0"/>
      <w:marTop w:val="0"/>
      <w:marBottom w:val="0"/>
      <w:divBdr>
        <w:top w:val="none" w:sz="0" w:space="0" w:color="auto"/>
        <w:left w:val="none" w:sz="0" w:space="0" w:color="auto"/>
        <w:bottom w:val="none" w:sz="0" w:space="0" w:color="auto"/>
        <w:right w:val="none" w:sz="0" w:space="0" w:color="auto"/>
      </w:divBdr>
    </w:div>
    <w:div w:id="321206659">
      <w:bodyDiv w:val="1"/>
      <w:marLeft w:val="0"/>
      <w:marRight w:val="0"/>
      <w:marTop w:val="0"/>
      <w:marBottom w:val="0"/>
      <w:divBdr>
        <w:top w:val="none" w:sz="0" w:space="0" w:color="auto"/>
        <w:left w:val="none" w:sz="0" w:space="0" w:color="auto"/>
        <w:bottom w:val="none" w:sz="0" w:space="0" w:color="auto"/>
        <w:right w:val="none" w:sz="0" w:space="0" w:color="auto"/>
      </w:divBdr>
    </w:div>
    <w:div w:id="323703070">
      <w:bodyDiv w:val="1"/>
      <w:marLeft w:val="0"/>
      <w:marRight w:val="0"/>
      <w:marTop w:val="0"/>
      <w:marBottom w:val="0"/>
      <w:divBdr>
        <w:top w:val="none" w:sz="0" w:space="0" w:color="auto"/>
        <w:left w:val="none" w:sz="0" w:space="0" w:color="auto"/>
        <w:bottom w:val="none" w:sz="0" w:space="0" w:color="auto"/>
        <w:right w:val="none" w:sz="0" w:space="0" w:color="auto"/>
      </w:divBdr>
    </w:div>
    <w:div w:id="330329012">
      <w:bodyDiv w:val="1"/>
      <w:marLeft w:val="0"/>
      <w:marRight w:val="0"/>
      <w:marTop w:val="0"/>
      <w:marBottom w:val="0"/>
      <w:divBdr>
        <w:top w:val="none" w:sz="0" w:space="0" w:color="auto"/>
        <w:left w:val="none" w:sz="0" w:space="0" w:color="auto"/>
        <w:bottom w:val="none" w:sz="0" w:space="0" w:color="auto"/>
        <w:right w:val="none" w:sz="0" w:space="0" w:color="auto"/>
      </w:divBdr>
    </w:div>
    <w:div w:id="331956013">
      <w:bodyDiv w:val="1"/>
      <w:marLeft w:val="0"/>
      <w:marRight w:val="0"/>
      <w:marTop w:val="0"/>
      <w:marBottom w:val="0"/>
      <w:divBdr>
        <w:top w:val="none" w:sz="0" w:space="0" w:color="auto"/>
        <w:left w:val="none" w:sz="0" w:space="0" w:color="auto"/>
        <w:bottom w:val="none" w:sz="0" w:space="0" w:color="auto"/>
        <w:right w:val="none" w:sz="0" w:space="0" w:color="auto"/>
      </w:divBdr>
    </w:div>
    <w:div w:id="346564376">
      <w:bodyDiv w:val="1"/>
      <w:marLeft w:val="0"/>
      <w:marRight w:val="0"/>
      <w:marTop w:val="0"/>
      <w:marBottom w:val="0"/>
      <w:divBdr>
        <w:top w:val="none" w:sz="0" w:space="0" w:color="auto"/>
        <w:left w:val="none" w:sz="0" w:space="0" w:color="auto"/>
        <w:bottom w:val="none" w:sz="0" w:space="0" w:color="auto"/>
        <w:right w:val="none" w:sz="0" w:space="0" w:color="auto"/>
      </w:divBdr>
    </w:div>
    <w:div w:id="347681154">
      <w:bodyDiv w:val="1"/>
      <w:marLeft w:val="0"/>
      <w:marRight w:val="0"/>
      <w:marTop w:val="0"/>
      <w:marBottom w:val="0"/>
      <w:divBdr>
        <w:top w:val="none" w:sz="0" w:space="0" w:color="auto"/>
        <w:left w:val="none" w:sz="0" w:space="0" w:color="auto"/>
        <w:bottom w:val="none" w:sz="0" w:space="0" w:color="auto"/>
        <w:right w:val="none" w:sz="0" w:space="0" w:color="auto"/>
      </w:divBdr>
    </w:div>
    <w:div w:id="350421029">
      <w:bodyDiv w:val="1"/>
      <w:marLeft w:val="0"/>
      <w:marRight w:val="0"/>
      <w:marTop w:val="0"/>
      <w:marBottom w:val="0"/>
      <w:divBdr>
        <w:top w:val="none" w:sz="0" w:space="0" w:color="auto"/>
        <w:left w:val="none" w:sz="0" w:space="0" w:color="auto"/>
        <w:bottom w:val="none" w:sz="0" w:space="0" w:color="auto"/>
        <w:right w:val="none" w:sz="0" w:space="0" w:color="auto"/>
      </w:divBdr>
    </w:div>
    <w:div w:id="352801406">
      <w:bodyDiv w:val="1"/>
      <w:marLeft w:val="0"/>
      <w:marRight w:val="0"/>
      <w:marTop w:val="0"/>
      <w:marBottom w:val="0"/>
      <w:divBdr>
        <w:top w:val="none" w:sz="0" w:space="0" w:color="auto"/>
        <w:left w:val="none" w:sz="0" w:space="0" w:color="auto"/>
        <w:bottom w:val="none" w:sz="0" w:space="0" w:color="auto"/>
        <w:right w:val="none" w:sz="0" w:space="0" w:color="auto"/>
      </w:divBdr>
    </w:div>
    <w:div w:id="352997093">
      <w:bodyDiv w:val="1"/>
      <w:marLeft w:val="0"/>
      <w:marRight w:val="0"/>
      <w:marTop w:val="0"/>
      <w:marBottom w:val="0"/>
      <w:divBdr>
        <w:top w:val="none" w:sz="0" w:space="0" w:color="auto"/>
        <w:left w:val="none" w:sz="0" w:space="0" w:color="auto"/>
        <w:bottom w:val="none" w:sz="0" w:space="0" w:color="auto"/>
        <w:right w:val="none" w:sz="0" w:space="0" w:color="auto"/>
      </w:divBdr>
    </w:div>
    <w:div w:id="353382178">
      <w:bodyDiv w:val="1"/>
      <w:marLeft w:val="0"/>
      <w:marRight w:val="0"/>
      <w:marTop w:val="0"/>
      <w:marBottom w:val="0"/>
      <w:divBdr>
        <w:top w:val="none" w:sz="0" w:space="0" w:color="auto"/>
        <w:left w:val="none" w:sz="0" w:space="0" w:color="auto"/>
        <w:bottom w:val="none" w:sz="0" w:space="0" w:color="auto"/>
        <w:right w:val="none" w:sz="0" w:space="0" w:color="auto"/>
      </w:divBdr>
    </w:div>
    <w:div w:id="367221201">
      <w:bodyDiv w:val="1"/>
      <w:marLeft w:val="0"/>
      <w:marRight w:val="0"/>
      <w:marTop w:val="0"/>
      <w:marBottom w:val="0"/>
      <w:divBdr>
        <w:top w:val="none" w:sz="0" w:space="0" w:color="auto"/>
        <w:left w:val="none" w:sz="0" w:space="0" w:color="auto"/>
        <w:bottom w:val="none" w:sz="0" w:space="0" w:color="auto"/>
        <w:right w:val="none" w:sz="0" w:space="0" w:color="auto"/>
      </w:divBdr>
    </w:div>
    <w:div w:id="375783803">
      <w:bodyDiv w:val="1"/>
      <w:marLeft w:val="0"/>
      <w:marRight w:val="0"/>
      <w:marTop w:val="0"/>
      <w:marBottom w:val="0"/>
      <w:divBdr>
        <w:top w:val="none" w:sz="0" w:space="0" w:color="auto"/>
        <w:left w:val="none" w:sz="0" w:space="0" w:color="auto"/>
        <w:bottom w:val="none" w:sz="0" w:space="0" w:color="auto"/>
        <w:right w:val="none" w:sz="0" w:space="0" w:color="auto"/>
      </w:divBdr>
    </w:div>
    <w:div w:id="376322342">
      <w:bodyDiv w:val="1"/>
      <w:marLeft w:val="0"/>
      <w:marRight w:val="0"/>
      <w:marTop w:val="0"/>
      <w:marBottom w:val="0"/>
      <w:divBdr>
        <w:top w:val="none" w:sz="0" w:space="0" w:color="auto"/>
        <w:left w:val="none" w:sz="0" w:space="0" w:color="auto"/>
        <w:bottom w:val="none" w:sz="0" w:space="0" w:color="auto"/>
        <w:right w:val="none" w:sz="0" w:space="0" w:color="auto"/>
      </w:divBdr>
    </w:div>
    <w:div w:id="383875412">
      <w:bodyDiv w:val="1"/>
      <w:marLeft w:val="0"/>
      <w:marRight w:val="0"/>
      <w:marTop w:val="0"/>
      <w:marBottom w:val="0"/>
      <w:divBdr>
        <w:top w:val="none" w:sz="0" w:space="0" w:color="auto"/>
        <w:left w:val="none" w:sz="0" w:space="0" w:color="auto"/>
        <w:bottom w:val="none" w:sz="0" w:space="0" w:color="auto"/>
        <w:right w:val="none" w:sz="0" w:space="0" w:color="auto"/>
      </w:divBdr>
    </w:div>
    <w:div w:id="390226255">
      <w:bodyDiv w:val="1"/>
      <w:marLeft w:val="0"/>
      <w:marRight w:val="0"/>
      <w:marTop w:val="0"/>
      <w:marBottom w:val="0"/>
      <w:divBdr>
        <w:top w:val="none" w:sz="0" w:space="0" w:color="auto"/>
        <w:left w:val="none" w:sz="0" w:space="0" w:color="auto"/>
        <w:bottom w:val="none" w:sz="0" w:space="0" w:color="auto"/>
        <w:right w:val="none" w:sz="0" w:space="0" w:color="auto"/>
      </w:divBdr>
    </w:div>
    <w:div w:id="396169918">
      <w:bodyDiv w:val="1"/>
      <w:marLeft w:val="0"/>
      <w:marRight w:val="0"/>
      <w:marTop w:val="0"/>
      <w:marBottom w:val="0"/>
      <w:divBdr>
        <w:top w:val="none" w:sz="0" w:space="0" w:color="auto"/>
        <w:left w:val="none" w:sz="0" w:space="0" w:color="auto"/>
        <w:bottom w:val="none" w:sz="0" w:space="0" w:color="auto"/>
        <w:right w:val="none" w:sz="0" w:space="0" w:color="auto"/>
      </w:divBdr>
    </w:div>
    <w:div w:id="399251524">
      <w:bodyDiv w:val="1"/>
      <w:marLeft w:val="0"/>
      <w:marRight w:val="0"/>
      <w:marTop w:val="0"/>
      <w:marBottom w:val="0"/>
      <w:divBdr>
        <w:top w:val="none" w:sz="0" w:space="0" w:color="auto"/>
        <w:left w:val="none" w:sz="0" w:space="0" w:color="auto"/>
        <w:bottom w:val="none" w:sz="0" w:space="0" w:color="auto"/>
        <w:right w:val="none" w:sz="0" w:space="0" w:color="auto"/>
      </w:divBdr>
    </w:div>
    <w:div w:id="425928866">
      <w:bodyDiv w:val="1"/>
      <w:marLeft w:val="0"/>
      <w:marRight w:val="0"/>
      <w:marTop w:val="0"/>
      <w:marBottom w:val="0"/>
      <w:divBdr>
        <w:top w:val="none" w:sz="0" w:space="0" w:color="auto"/>
        <w:left w:val="none" w:sz="0" w:space="0" w:color="auto"/>
        <w:bottom w:val="none" w:sz="0" w:space="0" w:color="auto"/>
        <w:right w:val="none" w:sz="0" w:space="0" w:color="auto"/>
      </w:divBdr>
    </w:div>
    <w:div w:id="430931021">
      <w:bodyDiv w:val="1"/>
      <w:marLeft w:val="0"/>
      <w:marRight w:val="0"/>
      <w:marTop w:val="0"/>
      <w:marBottom w:val="0"/>
      <w:divBdr>
        <w:top w:val="none" w:sz="0" w:space="0" w:color="auto"/>
        <w:left w:val="none" w:sz="0" w:space="0" w:color="auto"/>
        <w:bottom w:val="none" w:sz="0" w:space="0" w:color="auto"/>
        <w:right w:val="none" w:sz="0" w:space="0" w:color="auto"/>
      </w:divBdr>
    </w:div>
    <w:div w:id="435058789">
      <w:bodyDiv w:val="1"/>
      <w:marLeft w:val="0"/>
      <w:marRight w:val="0"/>
      <w:marTop w:val="0"/>
      <w:marBottom w:val="0"/>
      <w:divBdr>
        <w:top w:val="none" w:sz="0" w:space="0" w:color="auto"/>
        <w:left w:val="none" w:sz="0" w:space="0" w:color="auto"/>
        <w:bottom w:val="none" w:sz="0" w:space="0" w:color="auto"/>
        <w:right w:val="none" w:sz="0" w:space="0" w:color="auto"/>
      </w:divBdr>
    </w:div>
    <w:div w:id="438110334">
      <w:bodyDiv w:val="1"/>
      <w:marLeft w:val="0"/>
      <w:marRight w:val="0"/>
      <w:marTop w:val="0"/>
      <w:marBottom w:val="0"/>
      <w:divBdr>
        <w:top w:val="none" w:sz="0" w:space="0" w:color="auto"/>
        <w:left w:val="none" w:sz="0" w:space="0" w:color="auto"/>
        <w:bottom w:val="none" w:sz="0" w:space="0" w:color="auto"/>
        <w:right w:val="none" w:sz="0" w:space="0" w:color="auto"/>
      </w:divBdr>
    </w:div>
    <w:div w:id="444738521">
      <w:bodyDiv w:val="1"/>
      <w:marLeft w:val="0"/>
      <w:marRight w:val="0"/>
      <w:marTop w:val="0"/>
      <w:marBottom w:val="0"/>
      <w:divBdr>
        <w:top w:val="none" w:sz="0" w:space="0" w:color="auto"/>
        <w:left w:val="none" w:sz="0" w:space="0" w:color="auto"/>
        <w:bottom w:val="none" w:sz="0" w:space="0" w:color="auto"/>
        <w:right w:val="none" w:sz="0" w:space="0" w:color="auto"/>
      </w:divBdr>
    </w:div>
    <w:div w:id="463616916">
      <w:bodyDiv w:val="1"/>
      <w:marLeft w:val="0"/>
      <w:marRight w:val="0"/>
      <w:marTop w:val="0"/>
      <w:marBottom w:val="0"/>
      <w:divBdr>
        <w:top w:val="none" w:sz="0" w:space="0" w:color="auto"/>
        <w:left w:val="none" w:sz="0" w:space="0" w:color="auto"/>
        <w:bottom w:val="none" w:sz="0" w:space="0" w:color="auto"/>
        <w:right w:val="none" w:sz="0" w:space="0" w:color="auto"/>
      </w:divBdr>
    </w:div>
    <w:div w:id="464352226">
      <w:bodyDiv w:val="1"/>
      <w:marLeft w:val="0"/>
      <w:marRight w:val="0"/>
      <w:marTop w:val="0"/>
      <w:marBottom w:val="0"/>
      <w:divBdr>
        <w:top w:val="none" w:sz="0" w:space="0" w:color="auto"/>
        <w:left w:val="none" w:sz="0" w:space="0" w:color="auto"/>
        <w:bottom w:val="none" w:sz="0" w:space="0" w:color="auto"/>
        <w:right w:val="none" w:sz="0" w:space="0" w:color="auto"/>
      </w:divBdr>
    </w:div>
    <w:div w:id="465046338">
      <w:bodyDiv w:val="1"/>
      <w:marLeft w:val="0"/>
      <w:marRight w:val="0"/>
      <w:marTop w:val="0"/>
      <w:marBottom w:val="0"/>
      <w:divBdr>
        <w:top w:val="none" w:sz="0" w:space="0" w:color="auto"/>
        <w:left w:val="none" w:sz="0" w:space="0" w:color="auto"/>
        <w:bottom w:val="none" w:sz="0" w:space="0" w:color="auto"/>
        <w:right w:val="none" w:sz="0" w:space="0" w:color="auto"/>
      </w:divBdr>
    </w:div>
    <w:div w:id="469782478">
      <w:bodyDiv w:val="1"/>
      <w:marLeft w:val="0"/>
      <w:marRight w:val="0"/>
      <w:marTop w:val="0"/>
      <w:marBottom w:val="0"/>
      <w:divBdr>
        <w:top w:val="none" w:sz="0" w:space="0" w:color="auto"/>
        <w:left w:val="none" w:sz="0" w:space="0" w:color="auto"/>
        <w:bottom w:val="none" w:sz="0" w:space="0" w:color="auto"/>
        <w:right w:val="none" w:sz="0" w:space="0" w:color="auto"/>
      </w:divBdr>
    </w:div>
    <w:div w:id="470250722">
      <w:bodyDiv w:val="1"/>
      <w:marLeft w:val="0"/>
      <w:marRight w:val="0"/>
      <w:marTop w:val="0"/>
      <w:marBottom w:val="0"/>
      <w:divBdr>
        <w:top w:val="none" w:sz="0" w:space="0" w:color="auto"/>
        <w:left w:val="none" w:sz="0" w:space="0" w:color="auto"/>
        <w:bottom w:val="none" w:sz="0" w:space="0" w:color="auto"/>
        <w:right w:val="none" w:sz="0" w:space="0" w:color="auto"/>
      </w:divBdr>
      <w:divsChild>
        <w:div w:id="1871651532">
          <w:marLeft w:val="0"/>
          <w:marRight w:val="0"/>
          <w:marTop w:val="0"/>
          <w:marBottom w:val="0"/>
          <w:divBdr>
            <w:top w:val="none" w:sz="0" w:space="0" w:color="auto"/>
            <w:left w:val="none" w:sz="0" w:space="0" w:color="auto"/>
            <w:bottom w:val="none" w:sz="0" w:space="0" w:color="auto"/>
            <w:right w:val="none" w:sz="0" w:space="0" w:color="auto"/>
          </w:divBdr>
          <w:divsChild>
            <w:div w:id="301616897">
              <w:marLeft w:val="0"/>
              <w:marRight w:val="0"/>
              <w:marTop w:val="0"/>
              <w:marBottom w:val="0"/>
              <w:divBdr>
                <w:top w:val="none" w:sz="0" w:space="0" w:color="auto"/>
                <w:left w:val="none" w:sz="0" w:space="0" w:color="auto"/>
                <w:bottom w:val="none" w:sz="0" w:space="0" w:color="auto"/>
                <w:right w:val="none" w:sz="0" w:space="0" w:color="auto"/>
              </w:divBdr>
              <w:divsChild>
                <w:div w:id="12680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038816">
      <w:bodyDiv w:val="1"/>
      <w:marLeft w:val="0"/>
      <w:marRight w:val="0"/>
      <w:marTop w:val="0"/>
      <w:marBottom w:val="0"/>
      <w:divBdr>
        <w:top w:val="none" w:sz="0" w:space="0" w:color="auto"/>
        <w:left w:val="none" w:sz="0" w:space="0" w:color="auto"/>
        <w:bottom w:val="none" w:sz="0" w:space="0" w:color="auto"/>
        <w:right w:val="none" w:sz="0" w:space="0" w:color="auto"/>
      </w:divBdr>
    </w:div>
    <w:div w:id="478769623">
      <w:bodyDiv w:val="1"/>
      <w:marLeft w:val="0"/>
      <w:marRight w:val="0"/>
      <w:marTop w:val="0"/>
      <w:marBottom w:val="0"/>
      <w:divBdr>
        <w:top w:val="none" w:sz="0" w:space="0" w:color="auto"/>
        <w:left w:val="none" w:sz="0" w:space="0" w:color="auto"/>
        <w:bottom w:val="none" w:sz="0" w:space="0" w:color="auto"/>
        <w:right w:val="none" w:sz="0" w:space="0" w:color="auto"/>
      </w:divBdr>
    </w:div>
    <w:div w:id="480730053">
      <w:bodyDiv w:val="1"/>
      <w:marLeft w:val="0"/>
      <w:marRight w:val="0"/>
      <w:marTop w:val="0"/>
      <w:marBottom w:val="0"/>
      <w:divBdr>
        <w:top w:val="none" w:sz="0" w:space="0" w:color="auto"/>
        <w:left w:val="none" w:sz="0" w:space="0" w:color="auto"/>
        <w:bottom w:val="none" w:sz="0" w:space="0" w:color="auto"/>
        <w:right w:val="none" w:sz="0" w:space="0" w:color="auto"/>
      </w:divBdr>
    </w:div>
    <w:div w:id="486819639">
      <w:bodyDiv w:val="1"/>
      <w:marLeft w:val="0"/>
      <w:marRight w:val="0"/>
      <w:marTop w:val="0"/>
      <w:marBottom w:val="0"/>
      <w:divBdr>
        <w:top w:val="none" w:sz="0" w:space="0" w:color="auto"/>
        <w:left w:val="none" w:sz="0" w:space="0" w:color="auto"/>
        <w:bottom w:val="none" w:sz="0" w:space="0" w:color="auto"/>
        <w:right w:val="none" w:sz="0" w:space="0" w:color="auto"/>
      </w:divBdr>
    </w:div>
    <w:div w:id="493956415">
      <w:bodyDiv w:val="1"/>
      <w:marLeft w:val="0"/>
      <w:marRight w:val="0"/>
      <w:marTop w:val="0"/>
      <w:marBottom w:val="0"/>
      <w:divBdr>
        <w:top w:val="none" w:sz="0" w:space="0" w:color="auto"/>
        <w:left w:val="none" w:sz="0" w:space="0" w:color="auto"/>
        <w:bottom w:val="none" w:sz="0" w:space="0" w:color="auto"/>
        <w:right w:val="none" w:sz="0" w:space="0" w:color="auto"/>
      </w:divBdr>
    </w:div>
    <w:div w:id="495271410">
      <w:bodyDiv w:val="1"/>
      <w:marLeft w:val="0"/>
      <w:marRight w:val="0"/>
      <w:marTop w:val="0"/>
      <w:marBottom w:val="0"/>
      <w:divBdr>
        <w:top w:val="none" w:sz="0" w:space="0" w:color="auto"/>
        <w:left w:val="none" w:sz="0" w:space="0" w:color="auto"/>
        <w:bottom w:val="none" w:sz="0" w:space="0" w:color="auto"/>
        <w:right w:val="none" w:sz="0" w:space="0" w:color="auto"/>
      </w:divBdr>
    </w:div>
    <w:div w:id="508452084">
      <w:bodyDiv w:val="1"/>
      <w:marLeft w:val="0"/>
      <w:marRight w:val="0"/>
      <w:marTop w:val="0"/>
      <w:marBottom w:val="0"/>
      <w:divBdr>
        <w:top w:val="none" w:sz="0" w:space="0" w:color="auto"/>
        <w:left w:val="none" w:sz="0" w:space="0" w:color="auto"/>
        <w:bottom w:val="none" w:sz="0" w:space="0" w:color="auto"/>
        <w:right w:val="none" w:sz="0" w:space="0" w:color="auto"/>
      </w:divBdr>
    </w:div>
    <w:div w:id="515190536">
      <w:bodyDiv w:val="1"/>
      <w:marLeft w:val="0"/>
      <w:marRight w:val="0"/>
      <w:marTop w:val="0"/>
      <w:marBottom w:val="0"/>
      <w:divBdr>
        <w:top w:val="none" w:sz="0" w:space="0" w:color="auto"/>
        <w:left w:val="none" w:sz="0" w:space="0" w:color="auto"/>
        <w:bottom w:val="none" w:sz="0" w:space="0" w:color="auto"/>
        <w:right w:val="none" w:sz="0" w:space="0" w:color="auto"/>
      </w:divBdr>
    </w:div>
    <w:div w:id="526796192">
      <w:bodyDiv w:val="1"/>
      <w:marLeft w:val="0"/>
      <w:marRight w:val="0"/>
      <w:marTop w:val="0"/>
      <w:marBottom w:val="0"/>
      <w:divBdr>
        <w:top w:val="none" w:sz="0" w:space="0" w:color="auto"/>
        <w:left w:val="none" w:sz="0" w:space="0" w:color="auto"/>
        <w:bottom w:val="none" w:sz="0" w:space="0" w:color="auto"/>
        <w:right w:val="none" w:sz="0" w:space="0" w:color="auto"/>
      </w:divBdr>
    </w:div>
    <w:div w:id="547498379">
      <w:bodyDiv w:val="1"/>
      <w:marLeft w:val="0"/>
      <w:marRight w:val="0"/>
      <w:marTop w:val="0"/>
      <w:marBottom w:val="0"/>
      <w:divBdr>
        <w:top w:val="none" w:sz="0" w:space="0" w:color="auto"/>
        <w:left w:val="none" w:sz="0" w:space="0" w:color="auto"/>
        <w:bottom w:val="none" w:sz="0" w:space="0" w:color="auto"/>
        <w:right w:val="none" w:sz="0" w:space="0" w:color="auto"/>
      </w:divBdr>
    </w:div>
    <w:div w:id="552035990">
      <w:bodyDiv w:val="1"/>
      <w:marLeft w:val="0"/>
      <w:marRight w:val="0"/>
      <w:marTop w:val="0"/>
      <w:marBottom w:val="0"/>
      <w:divBdr>
        <w:top w:val="none" w:sz="0" w:space="0" w:color="auto"/>
        <w:left w:val="none" w:sz="0" w:space="0" w:color="auto"/>
        <w:bottom w:val="none" w:sz="0" w:space="0" w:color="auto"/>
        <w:right w:val="none" w:sz="0" w:space="0" w:color="auto"/>
      </w:divBdr>
    </w:div>
    <w:div w:id="555315031">
      <w:bodyDiv w:val="1"/>
      <w:marLeft w:val="0"/>
      <w:marRight w:val="0"/>
      <w:marTop w:val="0"/>
      <w:marBottom w:val="0"/>
      <w:divBdr>
        <w:top w:val="none" w:sz="0" w:space="0" w:color="auto"/>
        <w:left w:val="none" w:sz="0" w:space="0" w:color="auto"/>
        <w:bottom w:val="none" w:sz="0" w:space="0" w:color="auto"/>
        <w:right w:val="none" w:sz="0" w:space="0" w:color="auto"/>
      </w:divBdr>
    </w:div>
    <w:div w:id="558127596">
      <w:bodyDiv w:val="1"/>
      <w:marLeft w:val="0"/>
      <w:marRight w:val="0"/>
      <w:marTop w:val="0"/>
      <w:marBottom w:val="0"/>
      <w:divBdr>
        <w:top w:val="none" w:sz="0" w:space="0" w:color="auto"/>
        <w:left w:val="none" w:sz="0" w:space="0" w:color="auto"/>
        <w:bottom w:val="none" w:sz="0" w:space="0" w:color="auto"/>
        <w:right w:val="none" w:sz="0" w:space="0" w:color="auto"/>
      </w:divBdr>
    </w:div>
    <w:div w:id="560483226">
      <w:bodyDiv w:val="1"/>
      <w:marLeft w:val="0"/>
      <w:marRight w:val="0"/>
      <w:marTop w:val="0"/>
      <w:marBottom w:val="0"/>
      <w:divBdr>
        <w:top w:val="none" w:sz="0" w:space="0" w:color="auto"/>
        <w:left w:val="none" w:sz="0" w:space="0" w:color="auto"/>
        <w:bottom w:val="none" w:sz="0" w:space="0" w:color="auto"/>
        <w:right w:val="none" w:sz="0" w:space="0" w:color="auto"/>
      </w:divBdr>
    </w:div>
    <w:div w:id="576599642">
      <w:bodyDiv w:val="1"/>
      <w:marLeft w:val="0"/>
      <w:marRight w:val="0"/>
      <w:marTop w:val="0"/>
      <w:marBottom w:val="0"/>
      <w:divBdr>
        <w:top w:val="none" w:sz="0" w:space="0" w:color="auto"/>
        <w:left w:val="none" w:sz="0" w:space="0" w:color="auto"/>
        <w:bottom w:val="none" w:sz="0" w:space="0" w:color="auto"/>
        <w:right w:val="none" w:sz="0" w:space="0" w:color="auto"/>
      </w:divBdr>
    </w:div>
    <w:div w:id="577714317">
      <w:bodyDiv w:val="1"/>
      <w:marLeft w:val="0"/>
      <w:marRight w:val="0"/>
      <w:marTop w:val="0"/>
      <w:marBottom w:val="0"/>
      <w:divBdr>
        <w:top w:val="none" w:sz="0" w:space="0" w:color="auto"/>
        <w:left w:val="none" w:sz="0" w:space="0" w:color="auto"/>
        <w:bottom w:val="none" w:sz="0" w:space="0" w:color="auto"/>
        <w:right w:val="none" w:sz="0" w:space="0" w:color="auto"/>
      </w:divBdr>
    </w:div>
    <w:div w:id="606818594">
      <w:bodyDiv w:val="1"/>
      <w:marLeft w:val="0"/>
      <w:marRight w:val="0"/>
      <w:marTop w:val="0"/>
      <w:marBottom w:val="0"/>
      <w:divBdr>
        <w:top w:val="none" w:sz="0" w:space="0" w:color="auto"/>
        <w:left w:val="none" w:sz="0" w:space="0" w:color="auto"/>
        <w:bottom w:val="none" w:sz="0" w:space="0" w:color="auto"/>
        <w:right w:val="none" w:sz="0" w:space="0" w:color="auto"/>
      </w:divBdr>
    </w:div>
    <w:div w:id="617377030">
      <w:bodyDiv w:val="1"/>
      <w:marLeft w:val="0"/>
      <w:marRight w:val="0"/>
      <w:marTop w:val="0"/>
      <w:marBottom w:val="0"/>
      <w:divBdr>
        <w:top w:val="none" w:sz="0" w:space="0" w:color="auto"/>
        <w:left w:val="none" w:sz="0" w:space="0" w:color="auto"/>
        <w:bottom w:val="none" w:sz="0" w:space="0" w:color="auto"/>
        <w:right w:val="none" w:sz="0" w:space="0" w:color="auto"/>
      </w:divBdr>
    </w:div>
    <w:div w:id="619459511">
      <w:bodyDiv w:val="1"/>
      <w:marLeft w:val="0"/>
      <w:marRight w:val="0"/>
      <w:marTop w:val="0"/>
      <w:marBottom w:val="0"/>
      <w:divBdr>
        <w:top w:val="none" w:sz="0" w:space="0" w:color="auto"/>
        <w:left w:val="none" w:sz="0" w:space="0" w:color="auto"/>
        <w:bottom w:val="none" w:sz="0" w:space="0" w:color="auto"/>
        <w:right w:val="none" w:sz="0" w:space="0" w:color="auto"/>
      </w:divBdr>
    </w:div>
    <w:div w:id="634218683">
      <w:bodyDiv w:val="1"/>
      <w:marLeft w:val="0"/>
      <w:marRight w:val="0"/>
      <w:marTop w:val="0"/>
      <w:marBottom w:val="0"/>
      <w:divBdr>
        <w:top w:val="none" w:sz="0" w:space="0" w:color="auto"/>
        <w:left w:val="none" w:sz="0" w:space="0" w:color="auto"/>
        <w:bottom w:val="none" w:sz="0" w:space="0" w:color="auto"/>
        <w:right w:val="none" w:sz="0" w:space="0" w:color="auto"/>
      </w:divBdr>
    </w:div>
    <w:div w:id="646935543">
      <w:bodyDiv w:val="1"/>
      <w:marLeft w:val="0"/>
      <w:marRight w:val="0"/>
      <w:marTop w:val="0"/>
      <w:marBottom w:val="0"/>
      <w:divBdr>
        <w:top w:val="none" w:sz="0" w:space="0" w:color="auto"/>
        <w:left w:val="none" w:sz="0" w:space="0" w:color="auto"/>
        <w:bottom w:val="none" w:sz="0" w:space="0" w:color="auto"/>
        <w:right w:val="none" w:sz="0" w:space="0" w:color="auto"/>
      </w:divBdr>
    </w:div>
    <w:div w:id="657612066">
      <w:bodyDiv w:val="1"/>
      <w:marLeft w:val="0"/>
      <w:marRight w:val="0"/>
      <w:marTop w:val="0"/>
      <w:marBottom w:val="0"/>
      <w:divBdr>
        <w:top w:val="none" w:sz="0" w:space="0" w:color="auto"/>
        <w:left w:val="none" w:sz="0" w:space="0" w:color="auto"/>
        <w:bottom w:val="none" w:sz="0" w:space="0" w:color="auto"/>
        <w:right w:val="none" w:sz="0" w:space="0" w:color="auto"/>
      </w:divBdr>
    </w:div>
    <w:div w:id="659429487">
      <w:bodyDiv w:val="1"/>
      <w:marLeft w:val="0"/>
      <w:marRight w:val="0"/>
      <w:marTop w:val="0"/>
      <w:marBottom w:val="0"/>
      <w:divBdr>
        <w:top w:val="none" w:sz="0" w:space="0" w:color="auto"/>
        <w:left w:val="none" w:sz="0" w:space="0" w:color="auto"/>
        <w:bottom w:val="none" w:sz="0" w:space="0" w:color="auto"/>
        <w:right w:val="none" w:sz="0" w:space="0" w:color="auto"/>
      </w:divBdr>
    </w:div>
    <w:div w:id="666831980">
      <w:bodyDiv w:val="1"/>
      <w:marLeft w:val="0"/>
      <w:marRight w:val="0"/>
      <w:marTop w:val="0"/>
      <w:marBottom w:val="0"/>
      <w:divBdr>
        <w:top w:val="none" w:sz="0" w:space="0" w:color="auto"/>
        <w:left w:val="none" w:sz="0" w:space="0" w:color="auto"/>
        <w:bottom w:val="none" w:sz="0" w:space="0" w:color="auto"/>
        <w:right w:val="none" w:sz="0" w:space="0" w:color="auto"/>
      </w:divBdr>
    </w:div>
    <w:div w:id="668407249">
      <w:bodyDiv w:val="1"/>
      <w:marLeft w:val="0"/>
      <w:marRight w:val="0"/>
      <w:marTop w:val="0"/>
      <w:marBottom w:val="0"/>
      <w:divBdr>
        <w:top w:val="none" w:sz="0" w:space="0" w:color="auto"/>
        <w:left w:val="none" w:sz="0" w:space="0" w:color="auto"/>
        <w:bottom w:val="none" w:sz="0" w:space="0" w:color="auto"/>
        <w:right w:val="none" w:sz="0" w:space="0" w:color="auto"/>
      </w:divBdr>
    </w:div>
    <w:div w:id="672533647">
      <w:bodyDiv w:val="1"/>
      <w:marLeft w:val="0"/>
      <w:marRight w:val="0"/>
      <w:marTop w:val="0"/>
      <w:marBottom w:val="0"/>
      <w:divBdr>
        <w:top w:val="none" w:sz="0" w:space="0" w:color="auto"/>
        <w:left w:val="none" w:sz="0" w:space="0" w:color="auto"/>
        <w:bottom w:val="none" w:sz="0" w:space="0" w:color="auto"/>
        <w:right w:val="none" w:sz="0" w:space="0" w:color="auto"/>
      </w:divBdr>
    </w:div>
    <w:div w:id="678778356">
      <w:bodyDiv w:val="1"/>
      <w:marLeft w:val="0"/>
      <w:marRight w:val="0"/>
      <w:marTop w:val="0"/>
      <w:marBottom w:val="0"/>
      <w:divBdr>
        <w:top w:val="none" w:sz="0" w:space="0" w:color="auto"/>
        <w:left w:val="none" w:sz="0" w:space="0" w:color="auto"/>
        <w:bottom w:val="none" w:sz="0" w:space="0" w:color="auto"/>
        <w:right w:val="none" w:sz="0" w:space="0" w:color="auto"/>
      </w:divBdr>
    </w:div>
    <w:div w:id="688603769">
      <w:bodyDiv w:val="1"/>
      <w:marLeft w:val="0"/>
      <w:marRight w:val="0"/>
      <w:marTop w:val="0"/>
      <w:marBottom w:val="0"/>
      <w:divBdr>
        <w:top w:val="none" w:sz="0" w:space="0" w:color="auto"/>
        <w:left w:val="none" w:sz="0" w:space="0" w:color="auto"/>
        <w:bottom w:val="none" w:sz="0" w:space="0" w:color="auto"/>
        <w:right w:val="none" w:sz="0" w:space="0" w:color="auto"/>
      </w:divBdr>
    </w:div>
    <w:div w:id="704910421">
      <w:bodyDiv w:val="1"/>
      <w:marLeft w:val="0"/>
      <w:marRight w:val="0"/>
      <w:marTop w:val="0"/>
      <w:marBottom w:val="0"/>
      <w:divBdr>
        <w:top w:val="none" w:sz="0" w:space="0" w:color="auto"/>
        <w:left w:val="none" w:sz="0" w:space="0" w:color="auto"/>
        <w:bottom w:val="none" w:sz="0" w:space="0" w:color="auto"/>
        <w:right w:val="none" w:sz="0" w:space="0" w:color="auto"/>
      </w:divBdr>
    </w:div>
    <w:div w:id="722405235">
      <w:bodyDiv w:val="1"/>
      <w:marLeft w:val="0"/>
      <w:marRight w:val="0"/>
      <w:marTop w:val="0"/>
      <w:marBottom w:val="0"/>
      <w:divBdr>
        <w:top w:val="none" w:sz="0" w:space="0" w:color="auto"/>
        <w:left w:val="none" w:sz="0" w:space="0" w:color="auto"/>
        <w:bottom w:val="none" w:sz="0" w:space="0" w:color="auto"/>
        <w:right w:val="none" w:sz="0" w:space="0" w:color="auto"/>
      </w:divBdr>
    </w:div>
    <w:div w:id="729420482">
      <w:bodyDiv w:val="1"/>
      <w:marLeft w:val="0"/>
      <w:marRight w:val="0"/>
      <w:marTop w:val="0"/>
      <w:marBottom w:val="0"/>
      <w:divBdr>
        <w:top w:val="none" w:sz="0" w:space="0" w:color="auto"/>
        <w:left w:val="none" w:sz="0" w:space="0" w:color="auto"/>
        <w:bottom w:val="none" w:sz="0" w:space="0" w:color="auto"/>
        <w:right w:val="none" w:sz="0" w:space="0" w:color="auto"/>
      </w:divBdr>
    </w:div>
    <w:div w:id="738870731">
      <w:bodyDiv w:val="1"/>
      <w:marLeft w:val="0"/>
      <w:marRight w:val="0"/>
      <w:marTop w:val="0"/>
      <w:marBottom w:val="0"/>
      <w:divBdr>
        <w:top w:val="none" w:sz="0" w:space="0" w:color="auto"/>
        <w:left w:val="none" w:sz="0" w:space="0" w:color="auto"/>
        <w:bottom w:val="none" w:sz="0" w:space="0" w:color="auto"/>
        <w:right w:val="none" w:sz="0" w:space="0" w:color="auto"/>
      </w:divBdr>
    </w:div>
    <w:div w:id="741871184">
      <w:bodyDiv w:val="1"/>
      <w:marLeft w:val="0"/>
      <w:marRight w:val="0"/>
      <w:marTop w:val="0"/>
      <w:marBottom w:val="0"/>
      <w:divBdr>
        <w:top w:val="none" w:sz="0" w:space="0" w:color="auto"/>
        <w:left w:val="none" w:sz="0" w:space="0" w:color="auto"/>
        <w:bottom w:val="none" w:sz="0" w:space="0" w:color="auto"/>
        <w:right w:val="none" w:sz="0" w:space="0" w:color="auto"/>
      </w:divBdr>
    </w:div>
    <w:div w:id="749697772">
      <w:bodyDiv w:val="1"/>
      <w:marLeft w:val="0"/>
      <w:marRight w:val="0"/>
      <w:marTop w:val="0"/>
      <w:marBottom w:val="0"/>
      <w:divBdr>
        <w:top w:val="none" w:sz="0" w:space="0" w:color="auto"/>
        <w:left w:val="none" w:sz="0" w:space="0" w:color="auto"/>
        <w:bottom w:val="none" w:sz="0" w:space="0" w:color="auto"/>
        <w:right w:val="none" w:sz="0" w:space="0" w:color="auto"/>
      </w:divBdr>
    </w:div>
    <w:div w:id="758603743">
      <w:bodyDiv w:val="1"/>
      <w:marLeft w:val="0"/>
      <w:marRight w:val="0"/>
      <w:marTop w:val="0"/>
      <w:marBottom w:val="0"/>
      <w:divBdr>
        <w:top w:val="none" w:sz="0" w:space="0" w:color="auto"/>
        <w:left w:val="none" w:sz="0" w:space="0" w:color="auto"/>
        <w:bottom w:val="none" w:sz="0" w:space="0" w:color="auto"/>
        <w:right w:val="none" w:sz="0" w:space="0" w:color="auto"/>
      </w:divBdr>
    </w:div>
    <w:div w:id="759646205">
      <w:bodyDiv w:val="1"/>
      <w:marLeft w:val="0"/>
      <w:marRight w:val="0"/>
      <w:marTop w:val="0"/>
      <w:marBottom w:val="0"/>
      <w:divBdr>
        <w:top w:val="none" w:sz="0" w:space="0" w:color="auto"/>
        <w:left w:val="none" w:sz="0" w:space="0" w:color="auto"/>
        <w:bottom w:val="none" w:sz="0" w:space="0" w:color="auto"/>
        <w:right w:val="none" w:sz="0" w:space="0" w:color="auto"/>
      </w:divBdr>
    </w:div>
    <w:div w:id="763913184">
      <w:bodyDiv w:val="1"/>
      <w:marLeft w:val="0"/>
      <w:marRight w:val="0"/>
      <w:marTop w:val="0"/>
      <w:marBottom w:val="0"/>
      <w:divBdr>
        <w:top w:val="none" w:sz="0" w:space="0" w:color="auto"/>
        <w:left w:val="none" w:sz="0" w:space="0" w:color="auto"/>
        <w:bottom w:val="none" w:sz="0" w:space="0" w:color="auto"/>
        <w:right w:val="none" w:sz="0" w:space="0" w:color="auto"/>
      </w:divBdr>
    </w:div>
    <w:div w:id="774903372">
      <w:bodyDiv w:val="1"/>
      <w:marLeft w:val="0"/>
      <w:marRight w:val="0"/>
      <w:marTop w:val="0"/>
      <w:marBottom w:val="0"/>
      <w:divBdr>
        <w:top w:val="none" w:sz="0" w:space="0" w:color="auto"/>
        <w:left w:val="none" w:sz="0" w:space="0" w:color="auto"/>
        <w:bottom w:val="none" w:sz="0" w:space="0" w:color="auto"/>
        <w:right w:val="none" w:sz="0" w:space="0" w:color="auto"/>
      </w:divBdr>
    </w:div>
    <w:div w:id="775715747">
      <w:bodyDiv w:val="1"/>
      <w:marLeft w:val="0"/>
      <w:marRight w:val="0"/>
      <w:marTop w:val="0"/>
      <w:marBottom w:val="0"/>
      <w:divBdr>
        <w:top w:val="none" w:sz="0" w:space="0" w:color="auto"/>
        <w:left w:val="none" w:sz="0" w:space="0" w:color="auto"/>
        <w:bottom w:val="none" w:sz="0" w:space="0" w:color="auto"/>
        <w:right w:val="none" w:sz="0" w:space="0" w:color="auto"/>
      </w:divBdr>
    </w:div>
    <w:div w:id="777339267">
      <w:bodyDiv w:val="1"/>
      <w:marLeft w:val="0"/>
      <w:marRight w:val="0"/>
      <w:marTop w:val="0"/>
      <w:marBottom w:val="0"/>
      <w:divBdr>
        <w:top w:val="none" w:sz="0" w:space="0" w:color="auto"/>
        <w:left w:val="none" w:sz="0" w:space="0" w:color="auto"/>
        <w:bottom w:val="none" w:sz="0" w:space="0" w:color="auto"/>
        <w:right w:val="none" w:sz="0" w:space="0" w:color="auto"/>
      </w:divBdr>
    </w:div>
    <w:div w:id="780688751">
      <w:bodyDiv w:val="1"/>
      <w:marLeft w:val="0"/>
      <w:marRight w:val="0"/>
      <w:marTop w:val="0"/>
      <w:marBottom w:val="0"/>
      <w:divBdr>
        <w:top w:val="none" w:sz="0" w:space="0" w:color="auto"/>
        <w:left w:val="none" w:sz="0" w:space="0" w:color="auto"/>
        <w:bottom w:val="none" w:sz="0" w:space="0" w:color="auto"/>
        <w:right w:val="none" w:sz="0" w:space="0" w:color="auto"/>
      </w:divBdr>
    </w:div>
    <w:div w:id="791557945">
      <w:bodyDiv w:val="1"/>
      <w:marLeft w:val="0"/>
      <w:marRight w:val="0"/>
      <w:marTop w:val="0"/>
      <w:marBottom w:val="0"/>
      <w:divBdr>
        <w:top w:val="none" w:sz="0" w:space="0" w:color="auto"/>
        <w:left w:val="none" w:sz="0" w:space="0" w:color="auto"/>
        <w:bottom w:val="none" w:sz="0" w:space="0" w:color="auto"/>
        <w:right w:val="none" w:sz="0" w:space="0" w:color="auto"/>
      </w:divBdr>
    </w:div>
    <w:div w:id="796416390">
      <w:bodyDiv w:val="1"/>
      <w:marLeft w:val="0"/>
      <w:marRight w:val="0"/>
      <w:marTop w:val="0"/>
      <w:marBottom w:val="0"/>
      <w:divBdr>
        <w:top w:val="none" w:sz="0" w:space="0" w:color="auto"/>
        <w:left w:val="none" w:sz="0" w:space="0" w:color="auto"/>
        <w:bottom w:val="none" w:sz="0" w:space="0" w:color="auto"/>
        <w:right w:val="none" w:sz="0" w:space="0" w:color="auto"/>
      </w:divBdr>
    </w:div>
    <w:div w:id="807357226">
      <w:bodyDiv w:val="1"/>
      <w:marLeft w:val="0"/>
      <w:marRight w:val="0"/>
      <w:marTop w:val="0"/>
      <w:marBottom w:val="0"/>
      <w:divBdr>
        <w:top w:val="none" w:sz="0" w:space="0" w:color="auto"/>
        <w:left w:val="none" w:sz="0" w:space="0" w:color="auto"/>
        <w:bottom w:val="none" w:sz="0" w:space="0" w:color="auto"/>
        <w:right w:val="none" w:sz="0" w:space="0" w:color="auto"/>
      </w:divBdr>
    </w:div>
    <w:div w:id="816604994">
      <w:bodyDiv w:val="1"/>
      <w:marLeft w:val="0"/>
      <w:marRight w:val="0"/>
      <w:marTop w:val="0"/>
      <w:marBottom w:val="0"/>
      <w:divBdr>
        <w:top w:val="none" w:sz="0" w:space="0" w:color="auto"/>
        <w:left w:val="none" w:sz="0" w:space="0" w:color="auto"/>
        <w:bottom w:val="none" w:sz="0" w:space="0" w:color="auto"/>
        <w:right w:val="none" w:sz="0" w:space="0" w:color="auto"/>
      </w:divBdr>
    </w:div>
    <w:div w:id="821198027">
      <w:bodyDiv w:val="1"/>
      <w:marLeft w:val="0"/>
      <w:marRight w:val="0"/>
      <w:marTop w:val="0"/>
      <w:marBottom w:val="0"/>
      <w:divBdr>
        <w:top w:val="none" w:sz="0" w:space="0" w:color="auto"/>
        <w:left w:val="none" w:sz="0" w:space="0" w:color="auto"/>
        <w:bottom w:val="none" w:sz="0" w:space="0" w:color="auto"/>
        <w:right w:val="none" w:sz="0" w:space="0" w:color="auto"/>
      </w:divBdr>
    </w:div>
    <w:div w:id="822769363">
      <w:bodyDiv w:val="1"/>
      <w:marLeft w:val="0"/>
      <w:marRight w:val="0"/>
      <w:marTop w:val="0"/>
      <w:marBottom w:val="0"/>
      <w:divBdr>
        <w:top w:val="none" w:sz="0" w:space="0" w:color="auto"/>
        <w:left w:val="none" w:sz="0" w:space="0" w:color="auto"/>
        <w:bottom w:val="none" w:sz="0" w:space="0" w:color="auto"/>
        <w:right w:val="none" w:sz="0" w:space="0" w:color="auto"/>
      </w:divBdr>
    </w:div>
    <w:div w:id="824055071">
      <w:bodyDiv w:val="1"/>
      <w:marLeft w:val="0"/>
      <w:marRight w:val="0"/>
      <w:marTop w:val="0"/>
      <w:marBottom w:val="0"/>
      <w:divBdr>
        <w:top w:val="none" w:sz="0" w:space="0" w:color="auto"/>
        <w:left w:val="none" w:sz="0" w:space="0" w:color="auto"/>
        <w:bottom w:val="none" w:sz="0" w:space="0" w:color="auto"/>
        <w:right w:val="none" w:sz="0" w:space="0" w:color="auto"/>
      </w:divBdr>
    </w:div>
    <w:div w:id="837114513">
      <w:bodyDiv w:val="1"/>
      <w:marLeft w:val="0"/>
      <w:marRight w:val="0"/>
      <w:marTop w:val="0"/>
      <w:marBottom w:val="0"/>
      <w:divBdr>
        <w:top w:val="none" w:sz="0" w:space="0" w:color="auto"/>
        <w:left w:val="none" w:sz="0" w:space="0" w:color="auto"/>
        <w:bottom w:val="none" w:sz="0" w:space="0" w:color="auto"/>
        <w:right w:val="none" w:sz="0" w:space="0" w:color="auto"/>
      </w:divBdr>
    </w:div>
    <w:div w:id="848324761">
      <w:bodyDiv w:val="1"/>
      <w:marLeft w:val="0"/>
      <w:marRight w:val="0"/>
      <w:marTop w:val="0"/>
      <w:marBottom w:val="0"/>
      <w:divBdr>
        <w:top w:val="none" w:sz="0" w:space="0" w:color="auto"/>
        <w:left w:val="none" w:sz="0" w:space="0" w:color="auto"/>
        <w:bottom w:val="none" w:sz="0" w:space="0" w:color="auto"/>
        <w:right w:val="none" w:sz="0" w:space="0" w:color="auto"/>
      </w:divBdr>
    </w:div>
    <w:div w:id="855271834">
      <w:bodyDiv w:val="1"/>
      <w:marLeft w:val="0"/>
      <w:marRight w:val="0"/>
      <w:marTop w:val="0"/>
      <w:marBottom w:val="0"/>
      <w:divBdr>
        <w:top w:val="none" w:sz="0" w:space="0" w:color="auto"/>
        <w:left w:val="none" w:sz="0" w:space="0" w:color="auto"/>
        <w:bottom w:val="none" w:sz="0" w:space="0" w:color="auto"/>
        <w:right w:val="none" w:sz="0" w:space="0" w:color="auto"/>
      </w:divBdr>
    </w:div>
    <w:div w:id="855577819">
      <w:bodyDiv w:val="1"/>
      <w:marLeft w:val="0"/>
      <w:marRight w:val="0"/>
      <w:marTop w:val="0"/>
      <w:marBottom w:val="0"/>
      <w:divBdr>
        <w:top w:val="none" w:sz="0" w:space="0" w:color="auto"/>
        <w:left w:val="none" w:sz="0" w:space="0" w:color="auto"/>
        <w:bottom w:val="none" w:sz="0" w:space="0" w:color="auto"/>
        <w:right w:val="none" w:sz="0" w:space="0" w:color="auto"/>
      </w:divBdr>
    </w:div>
    <w:div w:id="863178516">
      <w:bodyDiv w:val="1"/>
      <w:marLeft w:val="0"/>
      <w:marRight w:val="0"/>
      <w:marTop w:val="0"/>
      <w:marBottom w:val="0"/>
      <w:divBdr>
        <w:top w:val="none" w:sz="0" w:space="0" w:color="auto"/>
        <w:left w:val="none" w:sz="0" w:space="0" w:color="auto"/>
        <w:bottom w:val="none" w:sz="0" w:space="0" w:color="auto"/>
        <w:right w:val="none" w:sz="0" w:space="0" w:color="auto"/>
      </w:divBdr>
    </w:div>
    <w:div w:id="905528281">
      <w:bodyDiv w:val="1"/>
      <w:marLeft w:val="0"/>
      <w:marRight w:val="0"/>
      <w:marTop w:val="0"/>
      <w:marBottom w:val="0"/>
      <w:divBdr>
        <w:top w:val="none" w:sz="0" w:space="0" w:color="auto"/>
        <w:left w:val="none" w:sz="0" w:space="0" w:color="auto"/>
        <w:bottom w:val="none" w:sz="0" w:space="0" w:color="auto"/>
        <w:right w:val="none" w:sz="0" w:space="0" w:color="auto"/>
      </w:divBdr>
    </w:div>
    <w:div w:id="909270814">
      <w:bodyDiv w:val="1"/>
      <w:marLeft w:val="0"/>
      <w:marRight w:val="0"/>
      <w:marTop w:val="0"/>
      <w:marBottom w:val="0"/>
      <w:divBdr>
        <w:top w:val="none" w:sz="0" w:space="0" w:color="auto"/>
        <w:left w:val="none" w:sz="0" w:space="0" w:color="auto"/>
        <w:bottom w:val="none" w:sz="0" w:space="0" w:color="auto"/>
        <w:right w:val="none" w:sz="0" w:space="0" w:color="auto"/>
      </w:divBdr>
    </w:div>
    <w:div w:id="909576887">
      <w:bodyDiv w:val="1"/>
      <w:marLeft w:val="0"/>
      <w:marRight w:val="0"/>
      <w:marTop w:val="0"/>
      <w:marBottom w:val="0"/>
      <w:divBdr>
        <w:top w:val="none" w:sz="0" w:space="0" w:color="auto"/>
        <w:left w:val="none" w:sz="0" w:space="0" w:color="auto"/>
        <w:bottom w:val="none" w:sz="0" w:space="0" w:color="auto"/>
        <w:right w:val="none" w:sz="0" w:space="0" w:color="auto"/>
      </w:divBdr>
    </w:div>
    <w:div w:id="910819626">
      <w:bodyDiv w:val="1"/>
      <w:marLeft w:val="0"/>
      <w:marRight w:val="0"/>
      <w:marTop w:val="0"/>
      <w:marBottom w:val="0"/>
      <w:divBdr>
        <w:top w:val="none" w:sz="0" w:space="0" w:color="auto"/>
        <w:left w:val="none" w:sz="0" w:space="0" w:color="auto"/>
        <w:bottom w:val="none" w:sz="0" w:space="0" w:color="auto"/>
        <w:right w:val="none" w:sz="0" w:space="0" w:color="auto"/>
      </w:divBdr>
    </w:div>
    <w:div w:id="918901034">
      <w:bodyDiv w:val="1"/>
      <w:marLeft w:val="0"/>
      <w:marRight w:val="0"/>
      <w:marTop w:val="0"/>
      <w:marBottom w:val="0"/>
      <w:divBdr>
        <w:top w:val="none" w:sz="0" w:space="0" w:color="auto"/>
        <w:left w:val="none" w:sz="0" w:space="0" w:color="auto"/>
        <w:bottom w:val="none" w:sz="0" w:space="0" w:color="auto"/>
        <w:right w:val="none" w:sz="0" w:space="0" w:color="auto"/>
      </w:divBdr>
    </w:div>
    <w:div w:id="924262832">
      <w:bodyDiv w:val="1"/>
      <w:marLeft w:val="0"/>
      <w:marRight w:val="0"/>
      <w:marTop w:val="0"/>
      <w:marBottom w:val="0"/>
      <w:divBdr>
        <w:top w:val="none" w:sz="0" w:space="0" w:color="auto"/>
        <w:left w:val="none" w:sz="0" w:space="0" w:color="auto"/>
        <w:bottom w:val="none" w:sz="0" w:space="0" w:color="auto"/>
        <w:right w:val="none" w:sz="0" w:space="0" w:color="auto"/>
      </w:divBdr>
    </w:div>
    <w:div w:id="934095378">
      <w:bodyDiv w:val="1"/>
      <w:marLeft w:val="0"/>
      <w:marRight w:val="0"/>
      <w:marTop w:val="0"/>
      <w:marBottom w:val="0"/>
      <w:divBdr>
        <w:top w:val="none" w:sz="0" w:space="0" w:color="auto"/>
        <w:left w:val="none" w:sz="0" w:space="0" w:color="auto"/>
        <w:bottom w:val="none" w:sz="0" w:space="0" w:color="auto"/>
        <w:right w:val="none" w:sz="0" w:space="0" w:color="auto"/>
      </w:divBdr>
    </w:div>
    <w:div w:id="949703953">
      <w:bodyDiv w:val="1"/>
      <w:marLeft w:val="0"/>
      <w:marRight w:val="0"/>
      <w:marTop w:val="0"/>
      <w:marBottom w:val="0"/>
      <w:divBdr>
        <w:top w:val="none" w:sz="0" w:space="0" w:color="auto"/>
        <w:left w:val="none" w:sz="0" w:space="0" w:color="auto"/>
        <w:bottom w:val="none" w:sz="0" w:space="0" w:color="auto"/>
        <w:right w:val="none" w:sz="0" w:space="0" w:color="auto"/>
      </w:divBdr>
    </w:div>
    <w:div w:id="1002463724">
      <w:bodyDiv w:val="1"/>
      <w:marLeft w:val="0"/>
      <w:marRight w:val="0"/>
      <w:marTop w:val="0"/>
      <w:marBottom w:val="0"/>
      <w:divBdr>
        <w:top w:val="none" w:sz="0" w:space="0" w:color="auto"/>
        <w:left w:val="none" w:sz="0" w:space="0" w:color="auto"/>
        <w:bottom w:val="none" w:sz="0" w:space="0" w:color="auto"/>
        <w:right w:val="none" w:sz="0" w:space="0" w:color="auto"/>
      </w:divBdr>
    </w:div>
    <w:div w:id="1013412890">
      <w:bodyDiv w:val="1"/>
      <w:marLeft w:val="0"/>
      <w:marRight w:val="0"/>
      <w:marTop w:val="0"/>
      <w:marBottom w:val="0"/>
      <w:divBdr>
        <w:top w:val="none" w:sz="0" w:space="0" w:color="auto"/>
        <w:left w:val="none" w:sz="0" w:space="0" w:color="auto"/>
        <w:bottom w:val="none" w:sz="0" w:space="0" w:color="auto"/>
        <w:right w:val="none" w:sz="0" w:space="0" w:color="auto"/>
      </w:divBdr>
    </w:div>
    <w:div w:id="1014920851">
      <w:bodyDiv w:val="1"/>
      <w:marLeft w:val="0"/>
      <w:marRight w:val="0"/>
      <w:marTop w:val="0"/>
      <w:marBottom w:val="0"/>
      <w:divBdr>
        <w:top w:val="none" w:sz="0" w:space="0" w:color="auto"/>
        <w:left w:val="none" w:sz="0" w:space="0" w:color="auto"/>
        <w:bottom w:val="none" w:sz="0" w:space="0" w:color="auto"/>
        <w:right w:val="none" w:sz="0" w:space="0" w:color="auto"/>
      </w:divBdr>
    </w:div>
    <w:div w:id="1016736112">
      <w:bodyDiv w:val="1"/>
      <w:marLeft w:val="0"/>
      <w:marRight w:val="0"/>
      <w:marTop w:val="0"/>
      <w:marBottom w:val="0"/>
      <w:divBdr>
        <w:top w:val="none" w:sz="0" w:space="0" w:color="auto"/>
        <w:left w:val="none" w:sz="0" w:space="0" w:color="auto"/>
        <w:bottom w:val="none" w:sz="0" w:space="0" w:color="auto"/>
        <w:right w:val="none" w:sz="0" w:space="0" w:color="auto"/>
      </w:divBdr>
    </w:div>
    <w:div w:id="1018972462">
      <w:bodyDiv w:val="1"/>
      <w:marLeft w:val="0"/>
      <w:marRight w:val="0"/>
      <w:marTop w:val="0"/>
      <w:marBottom w:val="0"/>
      <w:divBdr>
        <w:top w:val="none" w:sz="0" w:space="0" w:color="auto"/>
        <w:left w:val="none" w:sz="0" w:space="0" w:color="auto"/>
        <w:bottom w:val="none" w:sz="0" w:space="0" w:color="auto"/>
        <w:right w:val="none" w:sz="0" w:space="0" w:color="auto"/>
      </w:divBdr>
    </w:div>
    <w:div w:id="1039479449">
      <w:bodyDiv w:val="1"/>
      <w:marLeft w:val="0"/>
      <w:marRight w:val="0"/>
      <w:marTop w:val="0"/>
      <w:marBottom w:val="0"/>
      <w:divBdr>
        <w:top w:val="none" w:sz="0" w:space="0" w:color="auto"/>
        <w:left w:val="none" w:sz="0" w:space="0" w:color="auto"/>
        <w:bottom w:val="none" w:sz="0" w:space="0" w:color="auto"/>
        <w:right w:val="none" w:sz="0" w:space="0" w:color="auto"/>
      </w:divBdr>
    </w:div>
    <w:div w:id="1074089634">
      <w:bodyDiv w:val="1"/>
      <w:marLeft w:val="0"/>
      <w:marRight w:val="0"/>
      <w:marTop w:val="0"/>
      <w:marBottom w:val="0"/>
      <w:divBdr>
        <w:top w:val="none" w:sz="0" w:space="0" w:color="auto"/>
        <w:left w:val="none" w:sz="0" w:space="0" w:color="auto"/>
        <w:bottom w:val="none" w:sz="0" w:space="0" w:color="auto"/>
        <w:right w:val="none" w:sz="0" w:space="0" w:color="auto"/>
      </w:divBdr>
    </w:div>
    <w:div w:id="1078206454">
      <w:bodyDiv w:val="1"/>
      <w:marLeft w:val="0"/>
      <w:marRight w:val="0"/>
      <w:marTop w:val="0"/>
      <w:marBottom w:val="0"/>
      <w:divBdr>
        <w:top w:val="none" w:sz="0" w:space="0" w:color="auto"/>
        <w:left w:val="none" w:sz="0" w:space="0" w:color="auto"/>
        <w:bottom w:val="none" w:sz="0" w:space="0" w:color="auto"/>
        <w:right w:val="none" w:sz="0" w:space="0" w:color="auto"/>
      </w:divBdr>
    </w:div>
    <w:div w:id="1081103082">
      <w:bodyDiv w:val="1"/>
      <w:marLeft w:val="0"/>
      <w:marRight w:val="0"/>
      <w:marTop w:val="0"/>
      <w:marBottom w:val="0"/>
      <w:divBdr>
        <w:top w:val="none" w:sz="0" w:space="0" w:color="auto"/>
        <w:left w:val="none" w:sz="0" w:space="0" w:color="auto"/>
        <w:bottom w:val="none" w:sz="0" w:space="0" w:color="auto"/>
        <w:right w:val="none" w:sz="0" w:space="0" w:color="auto"/>
      </w:divBdr>
    </w:div>
    <w:div w:id="1082220928">
      <w:bodyDiv w:val="1"/>
      <w:marLeft w:val="0"/>
      <w:marRight w:val="0"/>
      <w:marTop w:val="0"/>
      <w:marBottom w:val="0"/>
      <w:divBdr>
        <w:top w:val="none" w:sz="0" w:space="0" w:color="auto"/>
        <w:left w:val="none" w:sz="0" w:space="0" w:color="auto"/>
        <w:bottom w:val="none" w:sz="0" w:space="0" w:color="auto"/>
        <w:right w:val="none" w:sz="0" w:space="0" w:color="auto"/>
      </w:divBdr>
    </w:div>
    <w:div w:id="1096942572">
      <w:bodyDiv w:val="1"/>
      <w:marLeft w:val="0"/>
      <w:marRight w:val="0"/>
      <w:marTop w:val="0"/>
      <w:marBottom w:val="0"/>
      <w:divBdr>
        <w:top w:val="none" w:sz="0" w:space="0" w:color="auto"/>
        <w:left w:val="none" w:sz="0" w:space="0" w:color="auto"/>
        <w:bottom w:val="none" w:sz="0" w:space="0" w:color="auto"/>
        <w:right w:val="none" w:sz="0" w:space="0" w:color="auto"/>
      </w:divBdr>
    </w:div>
    <w:div w:id="1103115563">
      <w:bodyDiv w:val="1"/>
      <w:marLeft w:val="0"/>
      <w:marRight w:val="0"/>
      <w:marTop w:val="0"/>
      <w:marBottom w:val="0"/>
      <w:divBdr>
        <w:top w:val="none" w:sz="0" w:space="0" w:color="auto"/>
        <w:left w:val="none" w:sz="0" w:space="0" w:color="auto"/>
        <w:bottom w:val="none" w:sz="0" w:space="0" w:color="auto"/>
        <w:right w:val="none" w:sz="0" w:space="0" w:color="auto"/>
      </w:divBdr>
    </w:div>
    <w:div w:id="1117331956">
      <w:bodyDiv w:val="1"/>
      <w:marLeft w:val="0"/>
      <w:marRight w:val="0"/>
      <w:marTop w:val="0"/>
      <w:marBottom w:val="0"/>
      <w:divBdr>
        <w:top w:val="none" w:sz="0" w:space="0" w:color="auto"/>
        <w:left w:val="none" w:sz="0" w:space="0" w:color="auto"/>
        <w:bottom w:val="none" w:sz="0" w:space="0" w:color="auto"/>
        <w:right w:val="none" w:sz="0" w:space="0" w:color="auto"/>
      </w:divBdr>
    </w:div>
    <w:div w:id="1142624261">
      <w:bodyDiv w:val="1"/>
      <w:marLeft w:val="0"/>
      <w:marRight w:val="0"/>
      <w:marTop w:val="0"/>
      <w:marBottom w:val="0"/>
      <w:divBdr>
        <w:top w:val="none" w:sz="0" w:space="0" w:color="auto"/>
        <w:left w:val="none" w:sz="0" w:space="0" w:color="auto"/>
        <w:bottom w:val="none" w:sz="0" w:space="0" w:color="auto"/>
        <w:right w:val="none" w:sz="0" w:space="0" w:color="auto"/>
      </w:divBdr>
    </w:div>
    <w:div w:id="1163274113">
      <w:bodyDiv w:val="1"/>
      <w:marLeft w:val="0"/>
      <w:marRight w:val="0"/>
      <w:marTop w:val="0"/>
      <w:marBottom w:val="0"/>
      <w:divBdr>
        <w:top w:val="none" w:sz="0" w:space="0" w:color="auto"/>
        <w:left w:val="none" w:sz="0" w:space="0" w:color="auto"/>
        <w:bottom w:val="none" w:sz="0" w:space="0" w:color="auto"/>
        <w:right w:val="none" w:sz="0" w:space="0" w:color="auto"/>
      </w:divBdr>
    </w:div>
    <w:div w:id="1171337802">
      <w:bodyDiv w:val="1"/>
      <w:marLeft w:val="0"/>
      <w:marRight w:val="0"/>
      <w:marTop w:val="0"/>
      <w:marBottom w:val="0"/>
      <w:divBdr>
        <w:top w:val="none" w:sz="0" w:space="0" w:color="auto"/>
        <w:left w:val="none" w:sz="0" w:space="0" w:color="auto"/>
        <w:bottom w:val="none" w:sz="0" w:space="0" w:color="auto"/>
        <w:right w:val="none" w:sz="0" w:space="0" w:color="auto"/>
      </w:divBdr>
    </w:div>
    <w:div w:id="1171918189">
      <w:bodyDiv w:val="1"/>
      <w:marLeft w:val="0"/>
      <w:marRight w:val="0"/>
      <w:marTop w:val="0"/>
      <w:marBottom w:val="0"/>
      <w:divBdr>
        <w:top w:val="none" w:sz="0" w:space="0" w:color="auto"/>
        <w:left w:val="none" w:sz="0" w:space="0" w:color="auto"/>
        <w:bottom w:val="none" w:sz="0" w:space="0" w:color="auto"/>
        <w:right w:val="none" w:sz="0" w:space="0" w:color="auto"/>
      </w:divBdr>
    </w:div>
    <w:div w:id="1172180406">
      <w:bodyDiv w:val="1"/>
      <w:marLeft w:val="0"/>
      <w:marRight w:val="0"/>
      <w:marTop w:val="0"/>
      <w:marBottom w:val="0"/>
      <w:divBdr>
        <w:top w:val="none" w:sz="0" w:space="0" w:color="auto"/>
        <w:left w:val="none" w:sz="0" w:space="0" w:color="auto"/>
        <w:bottom w:val="none" w:sz="0" w:space="0" w:color="auto"/>
        <w:right w:val="none" w:sz="0" w:space="0" w:color="auto"/>
      </w:divBdr>
      <w:divsChild>
        <w:div w:id="847252409">
          <w:marLeft w:val="0"/>
          <w:marRight w:val="0"/>
          <w:marTop w:val="0"/>
          <w:marBottom w:val="0"/>
          <w:divBdr>
            <w:top w:val="none" w:sz="0" w:space="0" w:color="auto"/>
            <w:left w:val="none" w:sz="0" w:space="0" w:color="auto"/>
            <w:bottom w:val="none" w:sz="0" w:space="0" w:color="auto"/>
            <w:right w:val="none" w:sz="0" w:space="0" w:color="auto"/>
          </w:divBdr>
          <w:divsChild>
            <w:div w:id="3479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8433">
      <w:bodyDiv w:val="1"/>
      <w:marLeft w:val="0"/>
      <w:marRight w:val="0"/>
      <w:marTop w:val="0"/>
      <w:marBottom w:val="0"/>
      <w:divBdr>
        <w:top w:val="none" w:sz="0" w:space="0" w:color="auto"/>
        <w:left w:val="none" w:sz="0" w:space="0" w:color="auto"/>
        <w:bottom w:val="none" w:sz="0" w:space="0" w:color="auto"/>
        <w:right w:val="none" w:sz="0" w:space="0" w:color="auto"/>
      </w:divBdr>
    </w:div>
    <w:div w:id="1189369577">
      <w:bodyDiv w:val="1"/>
      <w:marLeft w:val="0"/>
      <w:marRight w:val="0"/>
      <w:marTop w:val="0"/>
      <w:marBottom w:val="0"/>
      <w:divBdr>
        <w:top w:val="none" w:sz="0" w:space="0" w:color="auto"/>
        <w:left w:val="none" w:sz="0" w:space="0" w:color="auto"/>
        <w:bottom w:val="none" w:sz="0" w:space="0" w:color="auto"/>
        <w:right w:val="none" w:sz="0" w:space="0" w:color="auto"/>
      </w:divBdr>
    </w:div>
    <w:div w:id="1193886916">
      <w:bodyDiv w:val="1"/>
      <w:marLeft w:val="0"/>
      <w:marRight w:val="0"/>
      <w:marTop w:val="0"/>
      <w:marBottom w:val="0"/>
      <w:divBdr>
        <w:top w:val="none" w:sz="0" w:space="0" w:color="auto"/>
        <w:left w:val="none" w:sz="0" w:space="0" w:color="auto"/>
        <w:bottom w:val="none" w:sz="0" w:space="0" w:color="auto"/>
        <w:right w:val="none" w:sz="0" w:space="0" w:color="auto"/>
      </w:divBdr>
    </w:div>
    <w:div w:id="1197884569">
      <w:bodyDiv w:val="1"/>
      <w:marLeft w:val="0"/>
      <w:marRight w:val="0"/>
      <w:marTop w:val="0"/>
      <w:marBottom w:val="0"/>
      <w:divBdr>
        <w:top w:val="none" w:sz="0" w:space="0" w:color="auto"/>
        <w:left w:val="none" w:sz="0" w:space="0" w:color="auto"/>
        <w:bottom w:val="none" w:sz="0" w:space="0" w:color="auto"/>
        <w:right w:val="none" w:sz="0" w:space="0" w:color="auto"/>
      </w:divBdr>
    </w:div>
    <w:div w:id="1204634906">
      <w:bodyDiv w:val="1"/>
      <w:marLeft w:val="0"/>
      <w:marRight w:val="0"/>
      <w:marTop w:val="0"/>
      <w:marBottom w:val="0"/>
      <w:divBdr>
        <w:top w:val="none" w:sz="0" w:space="0" w:color="auto"/>
        <w:left w:val="none" w:sz="0" w:space="0" w:color="auto"/>
        <w:bottom w:val="none" w:sz="0" w:space="0" w:color="auto"/>
        <w:right w:val="none" w:sz="0" w:space="0" w:color="auto"/>
      </w:divBdr>
    </w:div>
    <w:div w:id="1209686085">
      <w:bodyDiv w:val="1"/>
      <w:marLeft w:val="0"/>
      <w:marRight w:val="0"/>
      <w:marTop w:val="0"/>
      <w:marBottom w:val="0"/>
      <w:divBdr>
        <w:top w:val="none" w:sz="0" w:space="0" w:color="auto"/>
        <w:left w:val="none" w:sz="0" w:space="0" w:color="auto"/>
        <w:bottom w:val="none" w:sz="0" w:space="0" w:color="auto"/>
        <w:right w:val="none" w:sz="0" w:space="0" w:color="auto"/>
      </w:divBdr>
      <w:divsChild>
        <w:div w:id="679430645">
          <w:marLeft w:val="0"/>
          <w:marRight w:val="0"/>
          <w:marTop w:val="0"/>
          <w:marBottom w:val="0"/>
          <w:divBdr>
            <w:top w:val="none" w:sz="0" w:space="0" w:color="auto"/>
            <w:left w:val="none" w:sz="0" w:space="0" w:color="auto"/>
            <w:bottom w:val="none" w:sz="0" w:space="0" w:color="auto"/>
            <w:right w:val="none" w:sz="0" w:space="0" w:color="auto"/>
          </w:divBdr>
          <w:divsChild>
            <w:div w:id="17156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8063">
      <w:bodyDiv w:val="1"/>
      <w:marLeft w:val="0"/>
      <w:marRight w:val="0"/>
      <w:marTop w:val="0"/>
      <w:marBottom w:val="0"/>
      <w:divBdr>
        <w:top w:val="none" w:sz="0" w:space="0" w:color="auto"/>
        <w:left w:val="none" w:sz="0" w:space="0" w:color="auto"/>
        <w:bottom w:val="none" w:sz="0" w:space="0" w:color="auto"/>
        <w:right w:val="none" w:sz="0" w:space="0" w:color="auto"/>
      </w:divBdr>
    </w:div>
    <w:div w:id="1239752911">
      <w:bodyDiv w:val="1"/>
      <w:marLeft w:val="0"/>
      <w:marRight w:val="0"/>
      <w:marTop w:val="0"/>
      <w:marBottom w:val="0"/>
      <w:divBdr>
        <w:top w:val="none" w:sz="0" w:space="0" w:color="auto"/>
        <w:left w:val="none" w:sz="0" w:space="0" w:color="auto"/>
        <w:bottom w:val="none" w:sz="0" w:space="0" w:color="auto"/>
        <w:right w:val="none" w:sz="0" w:space="0" w:color="auto"/>
      </w:divBdr>
    </w:div>
    <w:div w:id="1242643068">
      <w:bodyDiv w:val="1"/>
      <w:marLeft w:val="0"/>
      <w:marRight w:val="0"/>
      <w:marTop w:val="0"/>
      <w:marBottom w:val="0"/>
      <w:divBdr>
        <w:top w:val="none" w:sz="0" w:space="0" w:color="auto"/>
        <w:left w:val="none" w:sz="0" w:space="0" w:color="auto"/>
        <w:bottom w:val="none" w:sz="0" w:space="0" w:color="auto"/>
        <w:right w:val="none" w:sz="0" w:space="0" w:color="auto"/>
      </w:divBdr>
    </w:div>
    <w:div w:id="1242913981">
      <w:bodyDiv w:val="1"/>
      <w:marLeft w:val="0"/>
      <w:marRight w:val="0"/>
      <w:marTop w:val="0"/>
      <w:marBottom w:val="0"/>
      <w:divBdr>
        <w:top w:val="none" w:sz="0" w:space="0" w:color="auto"/>
        <w:left w:val="none" w:sz="0" w:space="0" w:color="auto"/>
        <w:bottom w:val="none" w:sz="0" w:space="0" w:color="auto"/>
        <w:right w:val="none" w:sz="0" w:space="0" w:color="auto"/>
      </w:divBdr>
    </w:div>
    <w:div w:id="1244216715">
      <w:bodyDiv w:val="1"/>
      <w:marLeft w:val="0"/>
      <w:marRight w:val="0"/>
      <w:marTop w:val="0"/>
      <w:marBottom w:val="0"/>
      <w:divBdr>
        <w:top w:val="none" w:sz="0" w:space="0" w:color="auto"/>
        <w:left w:val="none" w:sz="0" w:space="0" w:color="auto"/>
        <w:bottom w:val="none" w:sz="0" w:space="0" w:color="auto"/>
        <w:right w:val="none" w:sz="0" w:space="0" w:color="auto"/>
      </w:divBdr>
    </w:div>
    <w:div w:id="1266572148">
      <w:bodyDiv w:val="1"/>
      <w:marLeft w:val="0"/>
      <w:marRight w:val="0"/>
      <w:marTop w:val="0"/>
      <w:marBottom w:val="0"/>
      <w:divBdr>
        <w:top w:val="none" w:sz="0" w:space="0" w:color="auto"/>
        <w:left w:val="none" w:sz="0" w:space="0" w:color="auto"/>
        <w:bottom w:val="none" w:sz="0" w:space="0" w:color="auto"/>
        <w:right w:val="none" w:sz="0" w:space="0" w:color="auto"/>
      </w:divBdr>
    </w:div>
    <w:div w:id="1270502925">
      <w:bodyDiv w:val="1"/>
      <w:marLeft w:val="0"/>
      <w:marRight w:val="0"/>
      <w:marTop w:val="0"/>
      <w:marBottom w:val="0"/>
      <w:divBdr>
        <w:top w:val="none" w:sz="0" w:space="0" w:color="auto"/>
        <w:left w:val="none" w:sz="0" w:space="0" w:color="auto"/>
        <w:bottom w:val="none" w:sz="0" w:space="0" w:color="auto"/>
        <w:right w:val="none" w:sz="0" w:space="0" w:color="auto"/>
      </w:divBdr>
    </w:div>
    <w:div w:id="1272856883">
      <w:bodyDiv w:val="1"/>
      <w:marLeft w:val="0"/>
      <w:marRight w:val="0"/>
      <w:marTop w:val="0"/>
      <w:marBottom w:val="0"/>
      <w:divBdr>
        <w:top w:val="none" w:sz="0" w:space="0" w:color="auto"/>
        <w:left w:val="none" w:sz="0" w:space="0" w:color="auto"/>
        <w:bottom w:val="none" w:sz="0" w:space="0" w:color="auto"/>
        <w:right w:val="none" w:sz="0" w:space="0" w:color="auto"/>
      </w:divBdr>
    </w:div>
    <w:div w:id="1276869771">
      <w:bodyDiv w:val="1"/>
      <w:marLeft w:val="0"/>
      <w:marRight w:val="0"/>
      <w:marTop w:val="0"/>
      <w:marBottom w:val="0"/>
      <w:divBdr>
        <w:top w:val="none" w:sz="0" w:space="0" w:color="auto"/>
        <w:left w:val="none" w:sz="0" w:space="0" w:color="auto"/>
        <w:bottom w:val="none" w:sz="0" w:space="0" w:color="auto"/>
        <w:right w:val="none" w:sz="0" w:space="0" w:color="auto"/>
      </w:divBdr>
    </w:div>
    <w:div w:id="1282416085">
      <w:bodyDiv w:val="1"/>
      <w:marLeft w:val="0"/>
      <w:marRight w:val="0"/>
      <w:marTop w:val="0"/>
      <w:marBottom w:val="0"/>
      <w:divBdr>
        <w:top w:val="none" w:sz="0" w:space="0" w:color="auto"/>
        <w:left w:val="none" w:sz="0" w:space="0" w:color="auto"/>
        <w:bottom w:val="none" w:sz="0" w:space="0" w:color="auto"/>
        <w:right w:val="none" w:sz="0" w:space="0" w:color="auto"/>
      </w:divBdr>
    </w:div>
    <w:div w:id="1294402816">
      <w:bodyDiv w:val="1"/>
      <w:marLeft w:val="0"/>
      <w:marRight w:val="0"/>
      <w:marTop w:val="0"/>
      <w:marBottom w:val="0"/>
      <w:divBdr>
        <w:top w:val="none" w:sz="0" w:space="0" w:color="auto"/>
        <w:left w:val="none" w:sz="0" w:space="0" w:color="auto"/>
        <w:bottom w:val="none" w:sz="0" w:space="0" w:color="auto"/>
        <w:right w:val="none" w:sz="0" w:space="0" w:color="auto"/>
      </w:divBdr>
    </w:div>
    <w:div w:id="1297834742">
      <w:bodyDiv w:val="1"/>
      <w:marLeft w:val="0"/>
      <w:marRight w:val="0"/>
      <w:marTop w:val="0"/>
      <w:marBottom w:val="0"/>
      <w:divBdr>
        <w:top w:val="none" w:sz="0" w:space="0" w:color="auto"/>
        <w:left w:val="none" w:sz="0" w:space="0" w:color="auto"/>
        <w:bottom w:val="none" w:sz="0" w:space="0" w:color="auto"/>
        <w:right w:val="none" w:sz="0" w:space="0" w:color="auto"/>
      </w:divBdr>
    </w:div>
    <w:div w:id="1307008339">
      <w:bodyDiv w:val="1"/>
      <w:marLeft w:val="0"/>
      <w:marRight w:val="0"/>
      <w:marTop w:val="0"/>
      <w:marBottom w:val="0"/>
      <w:divBdr>
        <w:top w:val="none" w:sz="0" w:space="0" w:color="auto"/>
        <w:left w:val="none" w:sz="0" w:space="0" w:color="auto"/>
        <w:bottom w:val="none" w:sz="0" w:space="0" w:color="auto"/>
        <w:right w:val="none" w:sz="0" w:space="0" w:color="auto"/>
      </w:divBdr>
    </w:div>
    <w:div w:id="1307785609">
      <w:bodyDiv w:val="1"/>
      <w:marLeft w:val="0"/>
      <w:marRight w:val="0"/>
      <w:marTop w:val="0"/>
      <w:marBottom w:val="0"/>
      <w:divBdr>
        <w:top w:val="none" w:sz="0" w:space="0" w:color="auto"/>
        <w:left w:val="none" w:sz="0" w:space="0" w:color="auto"/>
        <w:bottom w:val="none" w:sz="0" w:space="0" w:color="auto"/>
        <w:right w:val="none" w:sz="0" w:space="0" w:color="auto"/>
      </w:divBdr>
    </w:div>
    <w:div w:id="1332022548">
      <w:bodyDiv w:val="1"/>
      <w:marLeft w:val="0"/>
      <w:marRight w:val="0"/>
      <w:marTop w:val="0"/>
      <w:marBottom w:val="0"/>
      <w:divBdr>
        <w:top w:val="none" w:sz="0" w:space="0" w:color="auto"/>
        <w:left w:val="none" w:sz="0" w:space="0" w:color="auto"/>
        <w:bottom w:val="none" w:sz="0" w:space="0" w:color="auto"/>
        <w:right w:val="none" w:sz="0" w:space="0" w:color="auto"/>
      </w:divBdr>
    </w:div>
    <w:div w:id="1333486800">
      <w:bodyDiv w:val="1"/>
      <w:marLeft w:val="0"/>
      <w:marRight w:val="0"/>
      <w:marTop w:val="0"/>
      <w:marBottom w:val="0"/>
      <w:divBdr>
        <w:top w:val="none" w:sz="0" w:space="0" w:color="auto"/>
        <w:left w:val="none" w:sz="0" w:space="0" w:color="auto"/>
        <w:bottom w:val="none" w:sz="0" w:space="0" w:color="auto"/>
        <w:right w:val="none" w:sz="0" w:space="0" w:color="auto"/>
      </w:divBdr>
      <w:divsChild>
        <w:div w:id="2057199534">
          <w:marLeft w:val="0"/>
          <w:marRight w:val="0"/>
          <w:marTop w:val="0"/>
          <w:marBottom w:val="0"/>
          <w:divBdr>
            <w:top w:val="none" w:sz="0" w:space="0" w:color="auto"/>
            <w:left w:val="none" w:sz="0" w:space="0" w:color="auto"/>
            <w:bottom w:val="none" w:sz="0" w:space="0" w:color="auto"/>
            <w:right w:val="none" w:sz="0" w:space="0" w:color="auto"/>
          </w:divBdr>
          <w:divsChild>
            <w:div w:id="173112108">
              <w:marLeft w:val="0"/>
              <w:marRight w:val="0"/>
              <w:marTop w:val="0"/>
              <w:marBottom w:val="0"/>
              <w:divBdr>
                <w:top w:val="none" w:sz="0" w:space="0" w:color="auto"/>
                <w:left w:val="none" w:sz="0" w:space="0" w:color="auto"/>
                <w:bottom w:val="none" w:sz="0" w:space="0" w:color="auto"/>
                <w:right w:val="none" w:sz="0" w:space="0" w:color="auto"/>
              </w:divBdr>
              <w:divsChild>
                <w:div w:id="3036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92517">
      <w:bodyDiv w:val="1"/>
      <w:marLeft w:val="0"/>
      <w:marRight w:val="0"/>
      <w:marTop w:val="0"/>
      <w:marBottom w:val="0"/>
      <w:divBdr>
        <w:top w:val="none" w:sz="0" w:space="0" w:color="auto"/>
        <w:left w:val="none" w:sz="0" w:space="0" w:color="auto"/>
        <w:bottom w:val="none" w:sz="0" w:space="0" w:color="auto"/>
        <w:right w:val="none" w:sz="0" w:space="0" w:color="auto"/>
      </w:divBdr>
    </w:div>
    <w:div w:id="1337154311">
      <w:bodyDiv w:val="1"/>
      <w:marLeft w:val="0"/>
      <w:marRight w:val="0"/>
      <w:marTop w:val="0"/>
      <w:marBottom w:val="0"/>
      <w:divBdr>
        <w:top w:val="none" w:sz="0" w:space="0" w:color="auto"/>
        <w:left w:val="none" w:sz="0" w:space="0" w:color="auto"/>
        <w:bottom w:val="none" w:sz="0" w:space="0" w:color="auto"/>
        <w:right w:val="none" w:sz="0" w:space="0" w:color="auto"/>
      </w:divBdr>
    </w:div>
    <w:div w:id="1346402912">
      <w:bodyDiv w:val="1"/>
      <w:marLeft w:val="0"/>
      <w:marRight w:val="0"/>
      <w:marTop w:val="0"/>
      <w:marBottom w:val="0"/>
      <w:divBdr>
        <w:top w:val="none" w:sz="0" w:space="0" w:color="auto"/>
        <w:left w:val="none" w:sz="0" w:space="0" w:color="auto"/>
        <w:bottom w:val="none" w:sz="0" w:space="0" w:color="auto"/>
        <w:right w:val="none" w:sz="0" w:space="0" w:color="auto"/>
      </w:divBdr>
    </w:div>
    <w:div w:id="1353990248">
      <w:bodyDiv w:val="1"/>
      <w:marLeft w:val="0"/>
      <w:marRight w:val="0"/>
      <w:marTop w:val="0"/>
      <w:marBottom w:val="0"/>
      <w:divBdr>
        <w:top w:val="none" w:sz="0" w:space="0" w:color="auto"/>
        <w:left w:val="none" w:sz="0" w:space="0" w:color="auto"/>
        <w:bottom w:val="none" w:sz="0" w:space="0" w:color="auto"/>
        <w:right w:val="none" w:sz="0" w:space="0" w:color="auto"/>
      </w:divBdr>
    </w:div>
    <w:div w:id="1360467396">
      <w:bodyDiv w:val="1"/>
      <w:marLeft w:val="0"/>
      <w:marRight w:val="0"/>
      <w:marTop w:val="0"/>
      <w:marBottom w:val="0"/>
      <w:divBdr>
        <w:top w:val="none" w:sz="0" w:space="0" w:color="auto"/>
        <w:left w:val="none" w:sz="0" w:space="0" w:color="auto"/>
        <w:bottom w:val="none" w:sz="0" w:space="0" w:color="auto"/>
        <w:right w:val="none" w:sz="0" w:space="0" w:color="auto"/>
      </w:divBdr>
    </w:div>
    <w:div w:id="1361054045">
      <w:bodyDiv w:val="1"/>
      <w:marLeft w:val="0"/>
      <w:marRight w:val="0"/>
      <w:marTop w:val="0"/>
      <w:marBottom w:val="0"/>
      <w:divBdr>
        <w:top w:val="none" w:sz="0" w:space="0" w:color="auto"/>
        <w:left w:val="none" w:sz="0" w:space="0" w:color="auto"/>
        <w:bottom w:val="none" w:sz="0" w:space="0" w:color="auto"/>
        <w:right w:val="none" w:sz="0" w:space="0" w:color="auto"/>
      </w:divBdr>
    </w:div>
    <w:div w:id="1365205097">
      <w:bodyDiv w:val="1"/>
      <w:marLeft w:val="0"/>
      <w:marRight w:val="0"/>
      <w:marTop w:val="0"/>
      <w:marBottom w:val="0"/>
      <w:divBdr>
        <w:top w:val="none" w:sz="0" w:space="0" w:color="auto"/>
        <w:left w:val="none" w:sz="0" w:space="0" w:color="auto"/>
        <w:bottom w:val="none" w:sz="0" w:space="0" w:color="auto"/>
        <w:right w:val="none" w:sz="0" w:space="0" w:color="auto"/>
      </w:divBdr>
    </w:div>
    <w:div w:id="1375471825">
      <w:bodyDiv w:val="1"/>
      <w:marLeft w:val="0"/>
      <w:marRight w:val="0"/>
      <w:marTop w:val="0"/>
      <w:marBottom w:val="0"/>
      <w:divBdr>
        <w:top w:val="none" w:sz="0" w:space="0" w:color="auto"/>
        <w:left w:val="none" w:sz="0" w:space="0" w:color="auto"/>
        <w:bottom w:val="none" w:sz="0" w:space="0" w:color="auto"/>
        <w:right w:val="none" w:sz="0" w:space="0" w:color="auto"/>
      </w:divBdr>
    </w:div>
    <w:div w:id="1375498631">
      <w:bodyDiv w:val="1"/>
      <w:marLeft w:val="0"/>
      <w:marRight w:val="0"/>
      <w:marTop w:val="0"/>
      <w:marBottom w:val="0"/>
      <w:divBdr>
        <w:top w:val="none" w:sz="0" w:space="0" w:color="auto"/>
        <w:left w:val="none" w:sz="0" w:space="0" w:color="auto"/>
        <w:bottom w:val="none" w:sz="0" w:space="0" w:color="auto"/>
        <w:right w:val="none" w:sz="0" w:space="0" w:color="auto"/>
      </w:divBdr>
    </w:div>
    <w:div w:id="1389181687">
      <w:bodyDiv w:val="1"/>
      <w:marLeft w:val="0"/>
      <w:marRight w:val="0"/>
      <w:marTop w:val="0"/>
      <w:marBottom w:val="0"/>
      <w:divBdr>
        <w:top w:val="none" w:sz="0" w:space="0" w:color="auto"/>
        <w:left w:val="none" w:sz="0" w:space="0" w:color="auto"/>
        <w:bottom w:val="none" w:sz="0" w:space="0" w:color="auto"/>
        <w:right w:val="none" w:sz="0" w:space="0" w:color="auto"/>
      </w:divBdr>
    </w:div>
    <w:div w:id="1389840734">
      <w:bodyDiv w:val="1"/>
      <w:marLeft w:val="0"/>
      <w:marRight w:val="0"/>
      <w:marTop w:val="0"/>
      <w:marBottom w:val="0"/>
      <w:divBdr>
        <w:top w:val="none" w:sz="0" w:space="0" w:color="auto"/>
        <w:left w:val="none" w:sz="0" w:space="0" w:color="auto"/>
        <w:bottom w:val="none" w:sz="0" w:space="0" w:color="auto"/>
        <w:right w:val="none" w:sz="0" w:space="0" w:color="auto"/>
      </w:divBdr>
    </w:div>
    <w:div w:id="1394041184">
      <w:bodyDiv w:val="1"/>
      <w:marLeft w:val="0"/>
      <w:marRight w:val="0"/>
      <w:marTop w:val="0"/>
      <w:marBottom w:val="0"/>
      <w:divBdr>
        <w:top w:val="none" w:sz="0" w:space="0" w:color="auto"/>
        <w:left w:val="none" w:sz="0" w:space="0" w:color="auto"/>
        <w:bottom w:val="none" w:sz="0" w:space="0" w:color="auto"/>
        <w:right w:val="none" w:sz="0" w:space="0" w:color="auto"/>
      </w:divBdr>
    </w:div>
    <w:div w:id="1402681579">
      <w:bodyDiv w:val="1"/>
      <w:marLeft w:val="0"/>
      <w:marRight w:val="0"/>
      <w:marTop w:val="0"/>
      <w:marBottom w:val="0"/>
      <w:divBdr>
        <w:top w:val="none" w:sz="0" w:space="0" w:color="auto"/>
        <w:left w:val="none" w:sz="0" w:space="0" w:color="auto"/>
        <w:bottom w:val="none" w:sz="0" w:space="0" w:color="auto"/>
        <w:right w:val="none" w:sz="0" w:space="0" w:color="auto"/>
      </w:divBdr>
    </w:div>
    <w:div w:id="1405495893">
      <w:bodyDiv w:val="1"/>
      <w:marLeft w:val="0"/>
      <w:marRight w:val="0"/>
      <w:marTop w:val="0"/>
      <w:marBottom w:val="0"/>
      <w:divBdr>
        <w:top w:val="none" w:sz="0" w:space="0" w:color="auto"/>
        <w:left w:val="none" w:sz="0" w:space="0" w:color="auto"/>
        <w:bottom w:val="none" w:sz="0" w:space="0" w:color="auto"/>
        <w:right w:val="none" w:sz="0" w:space="0" w:color="auto"/>
      </w:divBdr>
    </w:div>
    <w:div w:id="1406680971">
      <w:bodyDiv w:val="1"/>
      <w:marLeft w:val="0"/>
      <w:marRight w:val="0"/>
      <w:marTop w:val="0"/>
      <w:marBottom w:val="0"/>
      <w:divBdr>
        <w:top w:val="none" w:sz="0" w:space="0" w:color="auto"/>
        <w:left w:val="none" w:sz="0" w:space="0" w:color="auto"/>
        <w:bottom w:val="none" w:sz="0" w:space="0" w:color="auto"/>
        <w:right w:val="none" w:sz="0" w:space="0" w:color="auto"/>
      </w:divBdr>
    </w:div>
    <w:div w:id="1408187760">
      <w:bodyDiv w:val="1"/>
      <w:marLeft w:val="0"/>
      <w:marRight w:val="0"/>
      <w:marTop w:val="0"/>
      <w:marBottom w:val="0"/>
      <w:divBdr>
        <w:top w:val="none" w:sz="0" w:space="0" w:color="auto"/>
        <w:left w:val="none" w:sz="0" w:space="0" w:color="auto"/>
        <w:bottom w:val="none" w:sz="0" w:space="0" w:color="auto"/>
        <w:right w:val="none" w:sz="0" w:space="0" w:color="auto"/>
      </w:divBdr>
    </w:div>
    <w:div w:id="1415709625">
      <w:bodyDiv w:val="1"/>
      <w:marLeft w:val="0"/>
      <w:marRight w:val="0"/>
      <w:marTop w:val="0"/>
      <w:marBottom w:val="0"/>
      <w:divBdr>
        <w:top w:val="none" w:sz="0" w:space="0" w:color="auto"/>
        <w:left w:val="none" w:sz="0" w:space="0" w:color="auto"/>
        <w:bottom w:val="none" w:sz="0" w:space="0" w:color="auto"/>
        <w:right w:val="none" w:sz="0" w:space="0" w:color="auto"/>
      </w:divBdr>
    </w:div>
    <w:div w:id="1429500293">
      <w:bodyDiv w:val="1"/>
      <w:marLeft w:val="0"/>
      <w:marRight w:val="0"/>
      <w:marTop w:val="0"/>
      <w:marBottom w:val="0"/>
      <w:divBdr>
        <w:top w:val="none" w:sz="0" w:space="0" w:color="auto"/>
        <w:left w:val="none" w:sz="0" w:space="0" w:color="auto"/>
        <w:bottom w:val="none" w:sz="0" w:space="0" w:color="auto"/>
        <w:right w:val="none" w:sz="0" w:space="0" w:color="auto"/>
      </w:divBdr>
    </w:div>
    <w:div w:id="1433666662">
      <w:bodyDiv w:val="1"/>
      <w:marLeft w:val="0"/>
      <w:marRight w:val="0"/>
      <w:marTop w:val="0"/>
      <w:marBottom w:val="0"/>
      <w:divBdr>
        <w:top w:val="none" w:sz="0" w:space="0" w:color="auto"/>
        <w:left w:val="none" w:sz="0" w:space="0" w:color="auto"/>
        <w:bottom w:val="none" w:sz="0" w:space="0" w:color="auto"/>
        <w:right w:val="none" w:sz="0" w:space="0" w:color="auto"/>
      </w:divBdr>
    </w:div>
    <w:div w:id="1439134619">
      <w:bodyDiv w:val="1"/>
      <w:marLeft w:val="0"/>
      <w:marRight w:val="0"/>
      <w:marTop w:val="0"/>
      <w:marBottom w:val="0"/>
      <w:divBdr>
        <w:top w:val="none" w:sz="0" w:space="0" w:color="auto"/>
        <w:left w:val="none" w:sz="0" w:space="0" w:color="auto"/>
        <w:bottom w:val="none" w:sz="0" w:space="0" w:color="auto"/>
        <w:right w:val="none" w:sz="0" w:space="0" w:color="auto"/>
      </w:divBdr>
    </w:div>
    <w:div w:id="1448308741">
      <w:bodyDiv w:val="1"/>
      <w:marLeft w:val="0"/>
      <w:marRight w:val="0"/>
      <w:marTop w:val="0"/>
      <w:marBottom w:val="0"/>
      <w:divBdr>
        <w:top w:val="none" w:sz="0" w:space="0" w:color="auto"/>
        <w:left w:val="none" w:sz="0" w:space="0" w:color="auto"/>
        <w:bottom w:val="none" w:sz="0" w:space="0" w:color="auto"/>
        <w:right w:val="none" w:sz="0" w:space="0" w:color="auto"/>
      </w:divBdr>
    </w:div>
    <w:div w:id="1458647650">
      <w:bodyDiv w:val="1"/>
      <w:marLeft w:val="0"/>
      <w:marRight w:val="0"/>
      <w:marTop w:val="0"/>
      <w:marBottom w:val="0"/>
      <w:divBdr>
        <w:top w:val="none" w:sz="0" w:space="0" w:color="auto"/>
        <w:left w:val="none" w:sz="0" w:space="0" w:color="auto"/>
        <w:bottom w:val="none" w:sz="0" w:space="0" w:color="auto"/>
        <w:right w:val="none" w:sz="0" w:space="0" w:color="auto"/>
      </w:divBdr>
    </w:div>
    <w:div w:id="1468743408">
      <w:bodyDiv w:val="1"/>
      <w:marLeft w:val="0"/>
      <w:marRight w:val="0"/>
      <w:marTop w:val="0"/>
      <w:marBottom w:val="0"/>
      <w:divBdr>
        <w:top w:val="none" w:sz="0" w:space="0" w:color="auto"/>
        <w:left w:val="none" w:sz="0" w:space="0" w:color="auto"/>
        <w:bottom w:val="none" w:sz="0" w:space="0" w:color="auto"/>
        <w:right w:val="none" w:sz="0" w:space="0" w:color="auto"/>
      </w:divBdr>
    </w:div>
    <w:div w:id="1479226865">
      <w:bodyDiv w:val="1"/>
      <w:marLeft w:val="0"/>
      <w:marRight w:val="0"/>
      <w:marTop w:val="0"/>
      <w:marBottom w:val="0"/>
      <w:divBdr>
        <w:top w:val="none" w:sz="0" w:space="0" w:color="auto"/>
        <w:left w:val="none" w:sz="0" w:space="0" w:color="auto"/>
        <w:bottom w:val="none" w:sz="0" w:space="0" w:color="auto"/>
        <w:right w:val="none" w:sz="0" w:space="0" w:color="auto"/>
      </w:divBdr>
    </w:div>
    <w:div w:id="1484808574">
      <w:bodyDiv w:val="1"/>
      <w:marLeft w:val="0"/>
      <w:marRight w:val="0"/>
      <w:marTop w:val="0"/>
      <w:marBottom w:val="0"/>
      <w:divBdr>
        <w:top w:val="none" w:sz="0" w:space="0" w:color="auto"/>
        <w:left w:val="none" w:sz="0" w:space="0" w:color="auto"/>
        <w:bottom w:val="none" w:sz="0" w:space="0" w:color="auto"/>
        <w:right w:val="none" w:sz="0" w:space="0" w:color="auto"/>
      </w:divBdr>
    </w:div>
    <w:div w:id="1491796123">
      <w:bodyDiv w:val="1"/>
      <w:marLeft w:val="0"/>
      <w:marRight w:val="0"/>
      <w:marTop w:val="0"/>
      <w:marBottom w:val="0"/>
      <w:divBdr>
        <w:top w:val="none" w:sz="0" w:space="0" w:color="auto"/>
        <w:left w:val="none" w:sz="0" w:space="0" w:color="auto"/>
        <w:bottom w:val="none" w:sz="0" w:space="0" w:color="auto"/>
        <w:right w:val="none" w:sz="0" w:space="0" w:color="auto"/>
      </w:divBdr>
    </w:div>
    <w:div w:id="1492283825">
      <w:bodyDiv w:val="1"/>
      <w:marLeft w:val="0"/>
      <w:marRight w:val="0"/>
      <w:marTop w:val="0"/>
      <w:marBottom w:val="0"/>
      <w:divBdr>
        <w:top w:val="none" w:sz="0" w:space="0" w:color="auto"/>
        <w:left w:val="none" w:sz="0" w:space="0" w:color="auto"/>
        <w:bottom w:val="none" w:sz="0" w:space="0" w:color="auto"/>
        <w:right w:val="none" w:sz="0" w:space="0" w:color="auto"/>
      </w:divBdr>
    </w:div>
    <w:div w:id="1500000040">
      <w:bodyDiv w:val="1"/>
      <w:marLeft w:val="0"/>
      <w:marRight w:val="0"/>
      <w:marTop w:val="0"/>
      <w:marBottom w:val="0"/>
      <w:divBdr>
        <w:top w:val="none" w:sz="0" w:space="0" w:color="auto"/>
        <w:left w:val="none" w:sz="0" w:space="0" w:color="auto"/>
        <w:bottom w:val="none" w:sz="0" w:space="0" w:color="auto"/>
        <w:right w:val="none" w:sz="0" w:space="0" w:color="auto"/>
      </w:divBdr>
    </w:div>
    <w:div w:id="1524440773">
      <w:bodyDiv w:val="1"/>
      <w:marLeft w:val="0"/>
      <w:marRight w:val="0"/>
      <w:marTop w:val="0"/>
      <w:marBottom w:val="0"/>
      <w:divBdr>
        <w:top w:val="none" w:sz="0" w:space="0" w:color="auto"/>
        <w:left w:val="none" w:sz="0" w:space="0" w:color="auto"/>
        <w:bottom w:val="none" w:sz="0" w:space="0" w:color="auto"/>
        <w:right w:val="none" w:sz="0" w:space="0" w:color="auto"/>
      </w:divBdr>
    </w:div>
    <w:div w:id="1526865193">
      <w:bodyDiv w:val="1"/>
      <w:marLeft w:val="0"/>
      <w:marRight w:val="0"/>
      <w:marTop w:val="0"/>
      <w:marBottom w:val="0"/>
      <w:divBdr>
        <w:top w:val="none" w:sz="0" w:space="0" w:color="auto"/>
        <w:left w:val="none" w:sz="0" w:space="0" w:color="auto"/>
        <w:bottom w:val="none" w:sz="0" w:space="0" w:color="auto"/>
        <w:right w:val="none" w:sz="0" w:space="0" w:color="auto"/>
      </w:divBdr>
    </w:div>
    <w:div w:id="1535581343">
      <w:bodyDiv w:val="1"/>
      <w:marLeft w:val="0"/>
      <w:marRight w:val="0"/>
      <w:marTop w:val="0"/>
      <w:marBottom w:val="0"/>
      <w:divBdr>
        <w:top w:val="none" w:sz="0" w:space="0" w:color="auto"/>
        <w:left w:val="none" w:sz="0" w:space="0" w:color="auto"/>
        <w:bottom w:val="none" w:sz="0" w:space="0" w:color="auto"/>
        <w:right w:val="none" w:sz="0" w:space="0" w:color="auto"/>
      </w:divBdr>
    </w:div>
    <w:div w:id="1544902766">
      <w:bodyDiv w:val="1"/>
      <w:marLeft w:val="0"/>
      <w:marRight w:val="0"/>
      <w:marTop w:val="0"/>
      <w:marBottom w:val="0"/>
      <w:divBdr>
        <w:top w:val="none" w:sz="0" w:space="0" w:color="auto"/>
        <w:left w:val="none" w:sz="0" w:space="0" w:color="auto"/>
        <w:bottom w:val="none" w:sz="0" w:space="0" w:color="auto"/>
        <w:right w:val="none" w:sz="0" w:space="0" w:color="auto"/>
      </w:divBdr>
    </w:div>
    <w:div w:id="1548952451">
      <w:bodyDiv w:val="1"/>
      <w:marLeft w:val="0"/>
      <w:marRight w:val="0"/>
      <w:marTop w:val="0"/>
      <w:marBottom w:val="0"/>
      <w:divBdr>
        <w:top w:val="none" w:sz="0" w:space="0" w:color="auto"/>
        <w:left w:val="none" w:sz="0" w:space="0" w:color="auto"/>
        <w:bottom w:val="none" w:sz="0" w:space="0" w:color="auto"/>
        <w:right w:val="none" w:sz="0" w:space="0" w:color="auto"/>
      </w:divBdr>
    </w:div>
    <w:div w:id="1553156712">
      <w:bodyDiv w:val="1"/>
      <w:marLeft w:val="0"/>
      <w:marRight w:val="0"/>
      <w:marTop w:val="0"/>
      <w:marBottom w:val="0"/>
      <w:divBdr>
        <w:top w:val="none" w:sz="0" w:space="0" w:color="auto"/>
        <w:left w:val="none" w:sz="0" w:space="0" w:color="auto"/>
        <w:bottom w:val="none" w:sz="0" w:space="0" w:color="auto"/>
        <w:right w:val="none" w:sz="0" w:space="0" w:color="auto"/>
      </w:divBdr>
    </w:div>
    <w:div w:id="1557428661">
      <w:bodyDiv w:val="1"/>
      <w:marLeft w:val="0"/>
      <w:marRight w:val="0"/>
      <w:marTop w:val="0"/>
      <w:marBottom w:val="0"/>
      <w:divBdr>
        <w:top w:val="none" w:sz="0" w:space="0" w:color="auto"/>
        <w:left w:val="none" w:sz="0" w:space="0" w:color="auto"/>
        <w:bottom w:val="none" w:sz="0" w:space="0" w:color="auto"/>
        <w:right w:val="none" w:sz="0" w:space="0" w:color="auto"/>
      </w:divBdr>
    </w:div>
    <w:div w:id="1573127272">
      <w:bodyDiv w:val="1"/>
      <w:marLeft w:val="0"/>
      <w:marRight w:val="0"/>
      <w:marTop w:val="0"/>
      <w:marBottom w:val="0"/>
      <w:divBdr>
        <w:top w:val="none" w:sz="0" w:space="0" w:color="auto"/>
        <w:left w:val="none" w:sz="0" w:space="0" w:color="auto"/>
        <w:bottom w:val="none" w:sz="0" w:space="0" w:color="auto"/>
        <w:right w:val="none" w:sz="0" w:space="0" w:color="auto"/>
      </w:divBdr>
    </w:div>
    <w:div w:id="1575583485">
      <w:bodyDiv w:val="1"/>
      <w:marLeft w:val="0"/>
      <w:marRight w:val="0"/>
      <w:marTop w:val="0"/>
      <w:marBottom w:val="0"/>
      <w:divBdr>
        <w:top w:val="none" w:sz="0" w:space="0" w:color="auto"/>
        <w:left w:val="none" w:sz="0" w:space="0" w:color="auto"/>
        <w:bottom w:val="none" w:sz="0" w:space="0" w:color="auto"/>
        <w:right w:val="none" w:sz="0" w:space="0" w:color="auto"/>
      </w:divBdr>
    </w:div>
    <w:div w:id="1577787181">
      <w:bodyDiv w:val="1"/>
      <w:marLeft w:val="0"/>
      <w:marRight w:val="0"/>
      <w:marTop w:val="0"/>
      <w:marBottom w:val="0"/>
      <w:divBdr>
        <w:top w:val="none" w:sz="0" w:space="0" w:color="auto"/>
        <w:left w:val="none" w:sz="0" w:space="0" w:color="auto"/>
        <w:bottom w:val="none" w:sz="0" w:space="0" w:color="auto"/>
        <w:right w:val="none" w:sz="0" w:space="0" w:color="auto"/>
      </w:divBdr>
    </w:div>
    <w:div w:id="1579097160">
      <w:bodyDiv w:val="1"/>
      <w:marLeft w:val="0"/>
      <w:marRight w:val="0"/>
      <w:marTop w:val="0"/>
      <w:marBottom w:val="0"/>
      <w:divBdr>
        <w:top w:val="none" w:sz="0" w:space="0" w:color="auto"/>
        <w:left w:val="none" w:sz="0" w:space="0" w:color="auto"/>
        <w:bottom w:val="none" w:sz="0" w:space="0" w:color="auto"/>
        <w:right w:val="none" w:sz="0" w:space="0" w:color="auto"/>
      </w:divBdr>
    </w:div>
    <w:div w:id="1591230077">
      <w:bodyDiv w:val="1"/>
      <w:marLeft w:val="0"/>
      <w:marRight w:val="0"/>
      <w:marTop w:val="0"/>
      <w:marBottom w:val="0"/>
      <w:divBdr>
        <w:top w:val="none" w:sz="0" w:space="0" w:color="auto"/>
        <w:left w:val="none" w:sz="0" w:space="0" w:color="auto"/>
        <w:bottom w:val="none" w:sz="0" w:space="0" w:color="auto"/>
        <w:right w:val="none" w:sz="0" w:space="0" w:color="auto"/>
      </w:divBdr>
    </w:div>
    <w:div w:id="1600335724">
      <w:bodyDiv w:val="1"/>
      <w:marLeft w:val="0"/>
      <w:marRight w:val="0"/>
      <w:marTop w:val="0"/>
      <w:marBottom w:val="0"/>
      <w:divBdr>
        <w:top w:val="none" w:sz="0" w:space="0" w:color="auto"/>
        <w:left w:val="none" w:sz="0" w:space="0" w:color="auto"/>
        <w:bottom w:val="none" w:sz="0" w:space="0" w:color="auto"/>
        <w:right w:val="none" w:sz="0" w:space="0" w:color="auto"/>
      </w:divBdr>
    </w:div>
    <w:div w:id="1600944444">
      <w:bodyDiv w:val="1"/>
      <w:marLeft w:val="0"/>
      <w:marRight w:val="0"/>
      <w:marTop w:val="0"/>
      <w:marBottom w:val="0"/>
      <w:divBdr>
        <w:top w:val="none" w:sz="0" w:space="0" w:color="auto"/>
        <w:left w:val="none" w:sz="0" w:space="0" w:color="auto"/>
        <w:bottom w:val="none" w:sz="0" w:space="0" w:color="auto"/>
        <w:right w:val="none" w:sz="0" w:space="0" w:color="auto"/>
      </w:divBdr>
    </w:div>
    <w:div w:id="1612012419">
      <w:bodyDiv w:val="1"/>
      <w:marLeft w:val="0"/>
      <w:marRight w:val="0"/>
      <w:marTop w:val="0"/>
      <w:marBottom w:val="0"/>
      <w:divBdr>
        <w:top w:val="none" w:sz="0" w:space="0" w:color="auto"/>
        <w:left w:val="none" w:sz="0" w:space="0" w:color="auto"/>
        <w:bottom w:val="none" w:sz="0" w:space="0" w:color="auto"/>
        <w:right w:val="none" w:sz="0" w:space="0" w:color="auto"/>
      </w:divBdr>
    </w:div>
    <w:div w:id="1614441925">
      <w:bodyDiv w:val="1"/>
      <w:marLeft w:val="0"/>
      <w:marRight w:val="0"/>
      <w:marTop w:val="0"/>
      <w:marBottom w:val="0"/>
      <w:divBdr>
        <w:top w:val="none" w:sz="0" w:space="0" w:color="auto"/>
        <w:left w:val="none" w:sz="0" w:space="0" w:color="auto"/>
        <w:bottom w:val="none" w:sz="0" w:space="0" w:color="auto"/>
        <w:right w:val="none" w:sz="0" w:space="0" w:color="auto"/>
      </w:divBdr>
    </w:div>
    <w:div w:id="1616982193">
      <w:bodyDiv w:val="1"/>
      <w:marLeft w:val="0"/>
      <w:marRight w:val="0"/>
      <w:marTop w:val="0"/>
      <w:marBottom w:val="0"/>
      <w:divBdr>
        <w:top w:val="none" w:sz="0" w:space="0" w:color="auto"/>
        <w:left w:val="none" w:sz="0" w:space="0" w:color="auto"/>
        <w:bottom w:val="none" w:sz="0" w:space="0" w:color="auto"/>
        <w:right w:val="none" w:sz="0" w:space="0" w:color="auto"/>
      </w:divBdr>
    </w:div>
    <w:div w:id="1627660643">
      <w:bodyDiv w:val="1"/>
      <w:marLeft w:val="0"/>
      <w:marRight w:val="0"/>
      <w:marTop w:val="0"/>
      <w:marBottom w:val="0"/>
      <w:divBdr>
        <w:top w:val="none" w:sz="0" w:space="0" w:color="auto"/>
        <w:left w:val="none" w:sz="0" w:space="0" w:color="auto"/>
        <w:bottom w:val="none" w:sz="0" w:space="0" w:color="auto"/>
        <w:right w:val="none" w:sz="0" w:space="0" w:color="auto"/>
      </w:divBdr>
    </w:div>
    <w:div w:id="1635019322">
      <w:bodyDiv w:val="1"/>
      <w:marLeft w:val="0"/>
      <w:marRight w:val="0"/>
      <w:marTop w:val="0"/>
      <w:marBottom w:val="0"/>
      <w:divBdr>
        <w:top w:val="none" w:sz="0" w:space="0" w:color="auto"/>
        <w:left w:val="none" w:sz="0" w:space="0" w:color="auto"/>
        <w:bottom w:val="none" w:sz="0" w:space="0" w:color="auto"/>
        <w:right w:val="none" w:sz="0" w:space="0" w:color="auto"/>
      </w:divBdr>
    </w:div>
    <w:div w:id="1636837567">
      <w:bodyDiv w:val="1"/>
      <w:marLeft w:val="0"/>
      <w:marRight w:val="0"/>
      <w:marTop w:val="0"/>
      <w:marBottom w:val="0"/>
      <w:divBdr>
        <w:top w:val="none" w:sz="0" w:space="0" w:color="auto"/>
        <w:left w:val="none" w:sz="0" w:space="0" w:color="auto"/>
        <w:bottom w:val="none" w:sz="0" w:space="0" w:color="auto"/>
        <w:right w:val="none" w:sz="0" w:space="0" w:color="auto"/>
      </w:divBdr>
    </w:div>
    <w:div w:id="1641031690">
      <w:bodyDiv w:val="1"/>
      <w:marLeft w:val="0"/>
      <w:marRight w:val="0"/>
      <w:marTop w:val="0"/>
      <w:marBottom w:val="0"/>
      <w:divBdr>
        <w:top w:val="none" w:sz="0" w:space="0" w:color="auto"/>
        <w:left w:val="none" w:sz="0" w:space="0" w:color="auto"/>
        <w:bottom w:val="none" w:sz="0" w:space="0" w:color="auto"/>
        <w:right w:val="none" w:sz="0" w:space="0" w:color="auto"/>
      </w:divBdr>
    </w:div>
    <w:div w:id="1648320856">
      <w:bodyDiv w:val="1"/>
      <w:marLeft w:val="0"/>
      <w:marRight w:val="0"/>
      <w:marTop w:val="0"/>
      <w:marBottom w:val="0"/>
      <w:divBdr>
        <w:top w:val="none" w:sz="0" w:space="0" w:color="auto"/>
        <w:left w:val="none" w:sz="0" w:space="0" w:color="auto"/>
        <w:bottom w:val="none" w:sz="0" w:space="0" w:color="auto"/>
        <w:right w:val="none" w:sz="0" w:space="0" w:color="auto"/>
      </w:divBdr>
    </w:div>
    <w:div w:id="1651790577">
      <w:bodyDiv w:val="1"/>
      <w:marLeft w:val="0"/>
      <w:marRight w:val="0"/>
      <w:marTop w:val="0"/>
      <w:marBottom w:val="0"/>
      <w:divBdr>
        <w:top w:val="none" w:sz="0" w:space="0" w:color="auto"/>
        <w:left w:val="none" w:sz="0" w:space="0" w:color="auto"/>
        <w:bottom w:val="none" w:sz="0" w:space="0" w:color="auto"/>
        <w:right w:val="none" w:sz="0" w:space="0" w:color="auto"/>
      </w:divBdr>
    </w:div>
    <w:div w:id="1652441415">
      <w:bodyDiv w:val="1"/>
      <w:marLeft w:val="0"/>
      <w:marRight w:val="0"/>
      <w:marTop w:val="0"/>
      <w:marBottom w:val="0"/>
      <w:divBdr>
        <w:top w:val="none" w:sz="0" w:space="0" w:color="auto"/>
        <w:left w:val="none" w:sz="0" w:space="0" w:color="auto"/>
        <w:bottom w:val="none" w:sz="0" w:space="0" w:color="auto"/>
        <w:right w:val="none" w:sz="0" w:space="0" w:color="auto"/>
      </w:divBdr>
    </w:div>
    <w:div w:id="1682052168">
      <w:bodyDiv w:val="1"/>
      <w:marLeft w:val="0"/>
      <w:marRight w:val="0"/>
      <w:marTop w:val="0"/>
      <w:marBottom w:val="0"/>
      <w:divBdr>
        <w:top w:val="none" w:sz="0" w:space="0" w:color="auto"/>
        <w:left w:val="none" w:sz="0" w:space="0" w:color="auto"/>
        <w:bottom w:val="none" w:sz="0" w:space="0" w:color="auto"/>
        <w:right w:val="none" w:sz="0" w:space="0" w:color="auto"/>
      </w:divBdr>
    </w:div>
    <w:div w:id="1684823769">
      <w:bodyDiv w:val="1"/>
      <w:marLeft w:val="0"/>
      <w:marRight w:val="0"/>
      <w:marTop w:val="0"/>
      <w:marBottom w:val="0"/>
      <w:divBdr>
        <w:top w:val="none" w:sz="0" w:space="0" w:color="auto"/>
        <w:left w:val="none" w:sz="0" w:space="0" w:color="auto"/>
        <w:bottom w:val="none" w:sz="0" w:space="0" w:color="auto"/>
        <w:right w:val="none" w:sz="0" w:space="0" w:color="auto"/>
      </w:divBdr>
    </w:div>
    <w:div w:id="1700858489">
      <w:bodyDiv w:val="1"/>
      <w:marLeft w:val="0"/>
      <w:marRight w:val="0"/>
      <w:marTop w:val="0"/>
      <w:marBottom w:val="0"/>
      <w:divBdr>
        <w:top w:val="none" w:sz="0" w:space="0" w:color="auto"/>
        <w:left w:val="none" w:sz="0" w:space="0" w:color="auto"/>
        <w:bottom w:val="none" w:sz="0" w:space="0" w:color="auto"/>
        <w:right w:val="none" w:sz="0" w:space="0" w:color="auto"/>
      </w:divBdr>
    </w:div>
    <w:div w:id="1703631912">
      <w:bodyDiv w:val="1"/>
      <w:marLeft w:val="0"/>
      <w:marRight w:val="0"/>
      <w:marTop w:val="0"/>
      <w:marBottom w:val="0"/>
      <w:divBdr>
        <w:top w:val="none" w:sz="0" w:space="0" w:color="auto"/>
        <w:left w:val="none" w:sz="0" w:space="0" w:color="auto"/>
        <w:bottom w:val="none" w:sz="0" w:space="0" w:color="auto"/>
        <w:right w:val="none" w:sz="0" w:space="0" w:color="auto"/>
      </w:divBdr>
    </w:div>
    <w:div w:id="1723820272">
      <w:bodyDiv w:val="1"/>
      <w:marLeft w:val="0"/>
      <w:marRight w:val="0"/>
      <w:marTop w:val="0"/>
      <w:marBottom w:val="0"/>
      <w:divBdr>
        <w:top w:val="none" w:sz="0" w:space="0" w:color="auto"/>
        <w:left w:val="none" w:sz="0" w:space="0" w:color="auto"/>
        <w:bottom w:val="none" w:sz="0" w:space="0" w:color="auto"/>
        <w:right w:val="none" w:sz="0" w:space="0" w:color="auto"/>
      </w:divBdr>
    </w:div>
    <w:div w:id="1750539749">
      <w:bodyDiv w:val="1"/>
      <w:marLeft w:val="0"/>
      <w:marRight w:val="0"/>
      <w:marTop w:val="0"/>
      <w:marBottom w:val="0"/>
      <w:divBdr>
        <w:top w:val="none" w:sz="0" w:space="0" w:color="auto"/>
        <w:left w:val="none" w:sz="0" w:space="0" w:color="auto"/>
        <w:bottom w:val="none" w:sz="0" w:space="0" w:color="auto"/>
        <w:right w:val="none" w:sz="0" w:space="0" w:color="auto"/>
      </w:divBdr>
    </w:div>
    <w:div w:id="1761829883">
      <w:bodyDiv w:val="1"/>
      <w:marLeft w:val="0"/>
      <w:marRight w:val="0"/>
      <w:marTop w:val="0"/>
      <w:marBottom w:val="0"/>
      <w:divBdr>
        <w:top w:val="none" w:sz="0" w:space="0" w:color="auto"/>
        <w:left w:val="none" w:sz="0" w:space="0" w:color="auto"/>
        <w:bottom w:val="none" w:sz="0" w:space="0" w:color="auto"/>
        <w:right w:val="none" w:sz="0" w:space="0" w:color="auto"/>
      </w:divBdr>
    </w:div>
    <w:div w:id="1763606439">
      <w:bodyDiv w:val="1"/>
      <w:marLeft w:val="0"/>
      <w:marRight w:val="0"/>
      <w:marTop w:val="0"/>
      <w:marBottom w:val="0"/>
      <w:divBdr>
        <w:top w:val="none" w:sz="0" w:space="0" w:color="auto"/>
        <w:left w:val="none" w:sz="0" w:space="0" w:color="auto"/>
        <w:bottom w:val="none" w:sz="0" w:space="0" w:color="auto"/>
        <w:right w:val="none" w:sz="0" w:space="0" w:color="auto"/>
      </w:divBdr>
    </w:div>
    <w:div w:id="1764496697">
      <w:bodyDiv w:val="1"/>
      <w:marLeft w:val="0"/>
      <w:marRight w:val="0"/>
      <w:marTop w:val="0"/>
      <w:marBottom w:val="0"/>
      <w:divBdr>
        <w:top w:val="none" w:sz="0" w:space="0" w:color="auto"/>
        <w:left w:val="none" w:sz="0" w:space="0" w:color="auto"/>
        <w:bottom w:val="none" w:sz="0" w:space="0" w:color="auto"/>
        <w:right w:val="none" w:sz="0" w:space="0" w:color="auto"/>
      </w:divBdr>
    </w:div>
    <w:div w:id="1768963780">
      <w:bodyDiv w:val="1"/>
      <w:marLeft w:val="0"/>
      <w:marRight w:val="0"/>
      <w:marTop w:val="0"/>
      <w:marBottom w:val="0"/>
      <w:divBdr>
        <w:top w:val="none" w:sz="0" w:space="0" w:color="auto"/>
        <w:left w:val="none" w:sz="0" w:space="0" w:color="auto"/>
        <w:bottom w:val="none" w:sz="0" w:space="0" w:color="auto"/>
        <w:right w:val="none" w:sz="0" w:space="0" w:color="auto"/>
      </w:divBdr>
    </w:div>
    <w:div w:id="1771463449">
      <w:bodyDiv w:val="1"/>
      <w:marLeft w:val="0"/>
      <w:marRight w:val="0"/>
      <w:marTop w:val="0"/>
      <w:marBottom w:val="0"/>
      <w:divBdr>
        <w:top w:val="none" w:sz="0" w:space="0" w:color="auto"/>
        <w:left w:val="none" w:sz="0" w:space="0" w:color="auto"/>
        <w:bottom w:val="none" w:sz="0" w:space="0" w:color="auto"/>
        <w:right w:val="none" w:sz="0" w:space="0" w:color="auto"/>
      </w:divBdr>
    </w:div>
    <w:div w:id="1780829974">
      <w:bodyDiv w:val="1"/>
      <w:marLeft w:val="0"/>
      <w:marRight w:val="0"/>
      <w:marTop w:val="0"/>
      <w:marBottom w:val="0"/>
      <w:divBdr>
        <w:top w:val="none" w:sz="0" w:space="0" w:color="auto"/>
        <w:left w:val="none" w:sz="0" w:space="0" w:color="auto"/>
        <w:bottom w:val="none" w:sz="0" w:space="0" w:color="auto"/>
        <w:right w:val="none" w:sz="0" w:space="0" w:color="auto"/>
      </w:divBdr>
    </w:div>
    <w:div w:id="1802503279">
      <w:bodyDiv w:val="1"/>
      <w:marLeft w:val="0"/>
      <w:marRight w:val="0"/>
      <w:marTop w:val="0"/>
      <w:marBottom w:val="0"/>
      <w:divBdr>
        <w:top w:val="none" w:sz="0" w:space="0" w:color="auto"/>
        <w:left w:val="none" w:sz="0" w:space="0" w:color="auto"/>
        <w:bottom w:val="none" w:sz="0" w:space="0" w:color="auto"/>
        <w:right w:val="none" w:sz="0" w:space="0" w:color="auto"/>
      </w:divBdr>
    </w:div>
    <w:div w:id="1807358343">
      <w:bodyDiv w:val="1"/>
      <w:marLeft w:val="0"/>
      <w:marRight w:val="0"/>
      <w:marTop w:val="0"/>
      <w:marBottom w:val="0"/>
      <w:divBdr>
        <w:top w:val="none" w:sz="0" w:space="0" w:color="auto"/>
        <w:left w:val="none" w:sz="0" w:space="0" w:color="auto"/>
        <w:bottom w:val="none" w:sz="0" w:space="0" w:color="auto"/>
        <w:right w:val="none" w:sz="0" w:space="0" w:color="auto"/>
      </w:divBdr>
    </w:div>
    <w:div w:id="1808619390">
      <w:bodyDiv w:val="1"/>
      <w:marLeft w:val="0"/>
      <w:marRight w:val="0"/>
      <w:marTop w:val="0"/>
      <w:marBottom w:val="0"/>
      <w:divBdr>
        <w:top w:val="none" w:sz="0" w:space="0" w:color="auto"/>
        <w:left w:val="none" w:sz="0" w:space="0" w:color="auto"/>
        <w:bottom w:val="none" w:sz="0" w:space="0" w:color="auto"/>
        <w:right w:val="none" w:sz="0" w:space="0" w:color="auto"/>
      </w:divBdr>
    </w:div>
    <w:div w:id="1812945484">
      <w:bodyDiv w:val="1"/>
      <w:marLeft w:val="0"/>
      <w:marRight w:val="0"/>
      <w:marTop w:val="0"/>
      <w:marBottom w:val="0"/>
      <w:divBdr>
        <w:top w:val="none" w:sz="0" w:space="0" w:color="auto"/>
        <w:left w:val="none" w:sz="0" w:space="0" w:color="auto"/>
        <w:bottom w:val="none" w:sz="0" w:space="0" w:color="auto"/>
        <w:right w:val="none" w:sz="0" w:space="0" w:color="auto"/>
      </w:divBdr>
    </w:div>
    <w:div w:id="1813937664">
      <w:bodyDiv w:val="1"/>
      <w:marLeft w:val="0"/>
      <w:marRight w:val="0"/>
      <w:marTop w:val="0"/>
      <w:marBottom w:val="0"/>
      <w:divBdr>
        <w:top w:val="none" w:sz="0" w:space="0" w:color="auto"/>
        <w:left w:val="none" w:sz="0" w:space="0" w:color="auto"/>
        <w:bottom w:val="none" w:sz="0" w:space="0" w:color="auto"/>
        <w:right w:val="none" w:sz="0" w:space="0" w:color="auto"/>
      </w:divBdr>
    </w:div>
    <w:div w:id="1816946288">
      <w:bodyDiv w:val="1"/>
      <w:marLeft w:val="0"/>
      <w:marRight w:val="0"/>
      <w:marTop w:val="0"/>
      <w:marBottom w:val="0"/>
      <w:divBdr>
        <w:top w:val="none" w:sz="0" w:space="0" w:color="auto"/>
        <w:left w:val="none" w:sz="0" w:space="0" w:color="auto"/>
        <w:bottom w:val="none" w:sz="0" w:space="0" w:color="auto"/>
        <w:right w:val="none" w:sz="0" w:space="0" w:color="auto"/>
      </w:divBdr>
    </w:div>
    <w:div w:id="1825005707">
      <w:bodyDiv w:val="1"/>
      <w:marLeft w:val="0"/>
      <w:marRight w:val="0"/>
      <w:marTop w:val="0"/>
      <w:marBottom w:val="0"/>
      <w:divBdr>
        <w:top w:val="none" w:sz="0" w:space="0" w:color="auto"/>
        <w:left w:val="none" w:sz="0" w:space="0" w:color="auto"/>
        <w:bottom w:val="none" w:sz="0" w:space="0" w:color="auto"/>
        <w:right w:val="none" w:sz="0" w:space="0" w:color="auto"/>
      </w:divBdr>
    </w:div>
    <w:div w:id="1826512842">
      <w:bodyDiv w:val="1"/>
      <w:marLeft w:val="0"/>
      <w:marRight w:val="0"/>
      <w:marTop w:val="0"/>
      <w:marBottom w:val="0"/>
      <w:divBdr>
        <w:top w:val="none" w:sz="0" w:space="0" w:color="auto"/>
        <w:left w:val="none" w:sz="0" w:space="0" w:color="auto"/>
        <w:bottom w:val="none" w:sz="0" w:space="0" w:color="auto"/>
        <w:right w:val="none" w:sz="0" w:space="0" w:color="auto"/>
      </w:divBdr>
    </w:div>
    <w:div w:id="1827090010">
      <w:bodyDiv w:val="1"/>
      <w:marLeft w:val="0"/>
      <w:marRight w:val="0"/>
      <w:marTop w:val="0"/>
      <w:marBottom w:val="0"/>
      <w:divBdr>
        <w:top w:val="none" w:sz="0" w:space="0" w:color="auto"/>
        <w:left w:val="none" w:sz="0" w:space="0" w:color="auto"/>
        <w:bottom w:val="none" w:sz="0" w:space="0" w:color="auto"/>
        <w:right w:val="none" w:sz="0" w:space="0" w:color="auto"/>
      </w:divBdr>
    </w:div>
    <w:div w:id="1853644486">
      <w:bodyDiv w:val="1"/>
      <w:marLeft w:val="0"/>
      <w:marRight w:val="0"/>
      <w:marTop w:val="0"/>
      <w:marBottom w:val="0"/>
      <w:divBdr>
        <w:top w:val="none" w:sz="0" w:space="0" w:color="auto"/>
        <w:left w:val="none" w:sz="0" w:space="0" w:color="auto"/>
        <w:bottom w:val="none" w:sz="0" w:space="0" w:color="auto"/>
        <w:right w:val="none" w:sz="0" w:space="0" w:color="auto"/>
      </w:divBdr>
    </w:div>
    <w:div w:id="1869028549">
      <w:bodyDiv w:val="1"/>
      <w:marLeft w:val="0"/>
      <w:marRight w:val="0"/>
      <w:marTop w:val="0"/>
      <w:marBottom w:val="0"/>
      <w:divBdr>
        <w:top w:val="none" w:sz="0" w:space="0" w:color="auto"/>
        <w:left w:val="none" w:sz="0" w:space="0" w:color="auto"/>
        <w:bottom w:val="none" w:sz="0" w:space="0" w:color="auto"/>
        <w:right w:val="none" w:sz="0" w:space="0" w:color="auto"/>
      </w:divBdr>
    </w:div>
    <w:div w:id="1872183299">
      <w:bodyDiv w:val="1"/>
      <w:marLeft w:val="0"/>
      <w:marRight w:val="0"/>
      <w:marTop w:val="0"/>
      <w:marBottom w:val="0"/>
      <w:divBdr>
        <w:top w:val="none" w:sz="0" w:space="0" w:color="auto"/>
        <w:left w:val="none" w:sz="0" w:space="0" w:color="auto"/>
        <w:bottom w:val="none" w:sz="0" w:space="0" w:color="auto"/>
        <w:right w:val="none" w:sz="0" w:space="0" w:color="auto"/>
      </w:divBdr>
    </w:div>
    <w:div w:id="1896430723">
      <w:bodyDiv w:val="1"/>
      <w:marLeft w:val="0"/>
      <w:marRight w:val="0"/>
      <w:marTop w:val="0"/>
      <w:marBottom w:val="0"/>
      <w:divBdr>
        <w:top w:val="none" w:sz="0" w:space="0" w:color="auto"/>
        <w:left w:val="none" w:sz="0" w:space="0" w:color="auto"/>
        <w:bottom w:val="none" w:sz="0" w:space="0" w:color="auto"/>
        <w:right w:val="none" w:sz="0" w:space="0" w:color="auto"/>
      </w:divBdr>
    </w:div>
    <w:div w:id="1905722027">
      <w:bodyDiv w:val="1"/>
      <w:marLeft w:val="0"/>
      <w:marRight w:val="0"/>
      <w:marTop w:val="0"/>
      <w:marBottom w:val="0"/>
      <w:divBdr>
        <w:top w:val="none" w:sz="0" w:space="0" w:color="auto"/>
        <w:left w:val="none" w:sz="0" w:space="0" w:color="auto"/>
        <w:bottom w:val="none" w:sz="0" w:space="0" w:color="auto"/>
        <w:right w:val="none" w:sz="0" w:space="0" w:color="auto"/>
      </w:divBdr>
    </w:div>
    <w:div w:id="1913156795">
      <w:bodyDiv w:val="1"/>
      <w:marLeft w:val="0"/>
      <w:marRight w:val="0"/>
      <w:marTop w:val="0"/>
      <w:marBottom w:val="0"/>
      <w:divBdr>
        <w:top w:val="none" w:sz="0" w:space="0" w:color="auto"/>
        <w:left w:val="none" w:sz="0" w:space="0" w:color="auto"/>
        <w:bottom w:val="none" w:sz="0" w:space="0" w:color="auto"/>
        <w:right w:val="none" w:sz="0" w:space="0" w:color="auto"/>
      </w:divBdr>
    </w:div>
    <w:div w:id="1921208292">
      <w:bodyDiv w:val="1"/>
      <w:marLeft w:val="0"/>
      <w:marRight w:val="0"/>
      <w:marTop w:val="0"/>
      <w:marBottom w:val="0"/>
      <w:divBdr>
        <w:top w:val="none" w:sz="0" w:space="0" w:color="auto"/>
        <w:left w:val="none" w:sz="0" w:space="0" w:color="auto"/>
        <w:bottom w:val="none" w:sz="0" w:space="0" w:color="auto"/>
        <w:right w:val="none" w:sz="0" w:space="0" w:color="auto"/>
      </w:divBdr>
    </w:div>
    <w:div w:id="1922830262">
      <w:bodyDiv w:val="1"/>
      <w:marLeft w:val="0"/>
      <w:marRight w:val="0"/>
      <w:marTop w:val="0"/>
      <w:marBottom w:val="0"/>
      <w:divBdr>
        <w:top w:val="none" w:sz="0" w:space="0" w:color="auto"/>
        <w:left w:val="none" w:sz="0" w:space="0" w:color="auto"/>
        <w:bottom w:val="none" w:sz="0" w:space="0" w:color="auto"/>
        <w:right w:val="none" w:sz="0" w:space="0" w:color="auto"/>
      </w:divBdr>
    </w:div>
    <w:div w:id="1927693566">
      <w:bodyDiv w:val="1"/>
      <w:marLeft w:val="0"/>
      <w:marRight w:val="0"/>
      <w:marTop w:val="0"/>
      <w:marBottom w:val="0"/>
      <w:divBdr>
        <w:top w:val="none" w:sz="0" w:space="0" w:color="auto"/>
        <w:left w:val="none" w:sz="0" w:space="0" w:color="auto"/>
        <w:bottom w:val="none" w:sz="0" w:space="0" w:color="auto"/>
        <w:right w:val="none" w:sz="0" w:space="0" w:color="auto"/>
      </w:divBdr>
    </w:div>
    <w:div w:id="1929150284">
      <w:bodyDiv w:val="1"/>
      <w:marLeft w:val="0"/>
      <w:marRight w:val="0"/>
      <w:marTop w:val="0"/>
      <w:marBottom w:val="0"/>
      <w:divBdr>
        <w:top w:val="none" w:sz="0" w:space="0" w:color="auto"/>
        <w:left w:val="none" w:sz="0" w:space="0" w:color="auto"/>
        <w:bottom w:val="none" w:sz="0" w:space="0" w:color="auto"/>
        <w:right w:val="none" w:sz="0" w:space="0" w:color="auto"/>
      </w:divBdr>
    </w:div>
    <w:div w:id="1930000037">
      <w:bodyDiv w:val="1"/>
      <w:marLeft w:val="0"/>
      <w:marRight w:val="0"/>
      <w:marTop w:val="0"/>
      <w:marBottom w:val="0"/>
      <w:divBdr>
        <w:top w:val="none" w:sz="0" w:space="0" w:color="auto"/>
        <w:left w:val="none" w:sz="0" w:space="0" w:color="auto"/>
        <w:bottom w:val="none" w:sz="0" w:space="0" w:color="auto"/>
        <w:right w:val="none" w:sz="0" w:space="0" w:color="auto"/>
      </w:divBdr>
    </w:div>
    <w:div w:id="1933969122">
      <w:bodyDiv w:val="1"/>
      <w:marLeft w:val="0"/>
      <w:marRight w:val="0"/>
      <w:marTop w:val="0"/>
      <w:marBottom w:val="0"/>
      <w:divBdr>
        <w:top w:val="none" w:sz="0" w:space="0" w:color="auto"/>
        <w:left w:val="none" w:sz="0" w:space="0" w:color="auto"/>
        <w:bottom w:val="none" w:sz="0" w:space="0" w:color="auto"/>
        <w:right w:val="none" w:sz="0" w:space="0" w:color="auto"/>
      </w:divBdr>
    </w:div>
    <w:div w:id="1934508877">
      <w:bodyDiv w:val="1"/>
      <w:marLeft w:val="0"/>
      <w:marRight w:val="0"/>
      <w:marTop w:val="0"/>
      <w:marBottom w:val="0"/>
      <w:divBdr>
        <w:top w:val="none" w:sz="0" w:space="0" w:color="auto"/>
        <w:left w:val="none" w:sz="0" w:space="0" w:color="auto"/>
        <w:bottom w:val="none" w:sz="0" w:space="0" w:color="auto"/>
        <w:right w:val="none" w:sz="0" w:space="0" w:color="auto"/>
      </w:divBdr>
    </w:div>
    <w:div w:id="1952348828">
      <w:bodyDiv w:val="1"/>
      <w:marLeft w:val="0"/>
      <w:marRight w:val="0"/>
      <w:marTop w:val="0"/>
      <w:marBottom w:val="0"/>
      <w:divBdr>
        <w:top w:val="none" w:sz="0" w:space="0" w:color="auto"/>
        <w:left w:val="none" w:sz="0" w:space="0" w:color="auto"/>
        <w:bottom w:val="none" w:sz="0" w:space="0" w:color="auto"/>
        <w:right w:val="none" w:sz="0" w:space="0" w:color="auto"/>
      </w:divBdr>
    </w:div>
    <w:div w:id="1954898673">
      <w:bodyDiv w:val="1"/>
      <w:marLeft w:val="0"/>
      <w:marRight w:val="0"/>
      <w:marTop w:val="0"/>
      <w:marBottom w:val="0"/>
      <w:divBdr>
        <w:top w:val="none" w:sz="0" w:space="0" w:color="auto"/>
        <w:left w:val="none" w:sz="0" w:space="0" w:color="auto"/>
        <w:bottom w:val="none" w:sz="0" w:space="0" w:color="auto"/>
        <w:right w:val="none" w:sz="0" w:space="0" w:color="auto"/>
      </w:divBdr>
    </w:div>
    <w:div w:id="1957909116">
      <w:bodyDiv w:val="1"/>
      <w:marLeft w:val="0"/>
      <w:marRight w:val="0"/>
      <w:marTop w:val="0"/>
      <w:marBottom w:val="0"/>
      <w:divBdr>
        <w:top w:val="none" w:sz="0" w:space="0" w:color="auto"/>
        <w:left w:val="none" w:sz="0" w:space="0" w:color="auto"/>
        <w:bottom w:val="none" w:sz="0" w:space="0" w:color="auto"/>
        <w:right w:val="none" w:sz="0" w:space="0" w:color="auto"/>
      </w:divBdr>
    </w:div>
    <w:div w:id="1969121303">
      <w:bodyDiv w:val="1"/>
      <w:marLeft w:val="0"/>
      <w:marRight w:val="0"/>
      <w:marTop w:val="0"/>
      <w:marBottom w:val="0"/>
      <w:divBdr>
        <w:top w:val="none" w:sz="0" w:space="0" w:color="auto"/>
        <w:left w:val="none" w:sz="0" w:space="0" w:color="auto"/>
        <w:bottom w:val="none" w:sz="0" w:space="0" w:color="auto"/>
        <w:right w:val="none" w:sz="0" w:space="0" w:color="auto"/>
      </w:divBdr>
    </w:div>
    <w:div w:id="1986690873">
      <w:bodyDiv w:val="1"/>
      <w:marLeft w:val="0"/>
      <w:marRight w:val="0"/>
      <w:marTop w:val="0"/>
      <w:marBottom w:val="0"/>
      <w:divBdr>
        <w:top w:val="none" w:sz="0" w:space="0" w:color="auto"/>
        <w:left w:val="none" w:sz="0" w:space="0" w:color="auto"/>
        <w:bottom w:val="none" w:sz="0" w:space="0" w:color="auto"/>
        <w:right w:val="none" w:sz="0" w:space="0" w:color="auto"/>
      </w:divBdr>
    </w:div>
    <w:div w:id="1990209518">
      <w:bodyDiv w:val="1"/>
      <w:marLeft w:val="0"/>
      <w:marRight w:val="0"/>
      <w:marTop w:val="0"/>
      <w:marBottom w:val="0"/>
      <w:divBdr>
        <w:top w:val="none" w:sz="0" w:space="0" w:color="auto"/>
        <w:left w:val="none" w:sz="0" w:space="0" w:color="auto"/>
        <w:bottom w:val="none" w:sz="0" w:space="0" w:color="auto"/>
        <w:right w:val="none" w:sz="0" w:space="0" w:color="auto"/>
      </w:divBdr>
    </w:div>
    <w:div w:id="1999311119">
      <w:bodyDiv w:val="1"/>
      <w:marLeft w:val="0"/>
      <w:marRight w:val="0"/>
      <w:marTop w:val="0"/>
      <w:marBottom w:val="0"/>
      <w:divBdr>
        <w:top w:val="none" w:sz="0" w:space="0" w:color="auto"/>
        <w:left w:val="none" w:sz="0" w:space="0" w:color="auto"/>
        <w:bottom w:val="none" w:sz="0" w:space="0" w:color="auto"/>
        <w:right w:val="none" w:sz="0" w:space="0" w:color="auto"/>
      </w:divBdr>
    </w:div>
    <w:div w:id="2004508295">
      <w:bodyDiv w:val="1"/>
      <w:marLeft w:val="0"/>
      <w:marRight w:val="0"/>
      <w:marTop w:val="0"/>
      <w:marBottom w:val="0"/>
      <w:divBdr>
        <w:top w:val="none" w:sz="0" w:space="0" w:color="auto"/>
        <w:left w:val="none" w:sz="0" w:space="0" w:color="auto"/>
        <w:bottom w:val="none" w:sz="0" w:space="0" w:color="auto"/>
        <w:right w:val="none" w:sz="0" w:space="0" w:color="auto"/>
      </w:divBdr>
    </w:div>
    <w:div w:id="2013336656">
      <w:bodyDiv w:val="1"/>
      <w:marLeft w:val="0"/>
      <w:marRight w:val="0"/>
      <w:marTop w:val="0"/>
      <w:marBottom w:val="0"/>
      <w:divBdr>
        <w:top w:val="none" w:sz="0" w:space="0" w:color="auto"/>
        <w:left w:val="none" w:sz="0" w:space="0" w:color="auto"/>
        <w:bottom w:val="none" w:sz="0" w:space="0" w:color="auto"/>
        <w:right w:val="none" w:sz="0" w:space="0" w:color="auto"/>
      </w:divBdr>
    </w:div>
    <w:div w:id="2019307823">
      <w:bodyDiv w:val="1"/>
      <w:marLeft w:val="0"/>
      <w:marRight w:val="0"/>
      <w:marTop w:val="0"/>
      <w:marBottom w:val="0"/>
      <w:divBdr>
        <w:top w:val="none" w:sz="0" w:space="0" w:color="auto"/>
        <w:left w:val="none" w:sz="0" w:space="0" w:color="auto"/>
        <w:bottom w:val="none" w:sz="0" w:space="0" w:color="auto"/>
        <w:right w:val="none" w:sz="0" w:space="0" w:color="auto"/>
      </w:divBdr>
    </w:div>
    <w:div w:id="2021421833">
      <w:bodyDiv w:val="1"/>
      <w:marLeft w:val="0"/>
      <w:marRight w:val="0"/>
      <w:marTop w:val="0"/>
      <w:marBottom w:val="0"/>
      <w:divBdr>
        <w:top w:val="none" w:sz="0" w:space="0" w:color="auto"/>
        <w:left w:val="none" w:sz="0" w:space="0" w:color="auto"/>
        <w:bottom w:val="none" w:sz="0" w:space="0" w:color="auto"/>
        <w:right w:val="none" w:sz="0" w:space="0" w:color="auto"/>
      </w:divBdr>
    </w:div>
    <w:div w:id="2022924400">
      <w:bodyDiv w:val="1"/>
      <w:marLeft w:val="0"/>
      <w:marRight w:val="0"/>
      <w:marTop w:val="0"/>
      <w:marBottom w:val="0"/>
      <w:divBdr>
        <w:top w:val="none" w:sz="0" w:space="0" w:color="auto"/>
        <w:left w:val="none" w:sz="0" w:space="0" w:color="auto"/>
        <w:bottom w:val="none" w:sz="0" w:space="0" w:color="auto"/>
        <w:right w:val="none" w:sz="0" w:space="0" w:color="auto"/>
      </w:divBdr>
    </w:div>
    <w:div w:id="2023972179">
      <w:bodyDiv w:val="1"/>
      <w:marLeft w:val="0"/>
      <w:marRight w:val="0"/>
      <w:marTop w:val="0"/>
      <w:marBottom w:val="0"/>
      <w:divBdr>
        <w:top w:val="none" w:sz="0" w:space="0" w:color="auto"/>
        <w:left w:val="none" w:sz="0" w:space="0" w:color="auto"/>
        <w:bottom w:val="none" w:sz="0" w:space="0" w:color="auto"/>
        <w:right w:val="none" w:sz="0" w:space="0" w:color="auto"/>
      </w:divBdr>
    </w:div>
    <w:div w:id="2035500602">
      <w:bodyDiv w:val="1"/>
      <w:marLeft w:val="0"/>
      <w:marRight w:val="0"/>
      <w:marTop w:val="0"/>
      <w:marBottom w:val="0"/>
      <w:divBdr>
        <w:top w:val="none" w:sz="0" w:space="0" w:color="auto"/>
        <w:left w:val="none" w:sz="0" w:space="0" w:color="auto"/>
        <w:bottom w:val="none" w:sz="0" w:space="0" w:color="auto"/>
        <w:right w:val="none" w:sz="0" w:space="0" w:color="auto"/>
      </w:divBdr>
    </w:div>
    <w:div w:id="2041471601">
      <w:bodyDiv w:val="1"/>
      <w:marLeft w:val="0"/>
      <w:marRight w:val="0"/>
      <w:marTop w:val="0"/>
      <w:marBottom w:val="0"/>
      <w:divBdr>
        <w:top w:val="none" w:sz="0" w:space="0" w:color="auto"/>
        <w:left w:val="none" w:sz="0" w:space="0" w:color="auto"/>
        <w:bottom w:val="none" w:sz="0" w:space="0" w:color="auto"/>
        <w:right w:val="none" w:sz="0" w:space="0" w:color="auto"/>
      </w:divBdr>
    </w:div>
    <w:div w:id="2052459898">
      <w:bodyDiv w:val="1"/>
      <w:marLeft w:val="0"/>
      <w:marRight w:val="0"/>
      <w:marTop w:val="0"/>
      <w:marBottom w:val="0"/>
      <w:divBdr>
        <w:top w:val="none" w:sz="0" w:space="0" w:color="auto"/>
        <w:left w:val="none" w:sz="0" w:space="0" w:color="auto"/>
        <w:bottom w:val="none" w:sz="0" w:space="0" w:color="auto"/>
        <w:right w:val="none" w:sz="0" w:space="0" w:color="auto"/>
      </w:divBdr>
    </w:div>
    <w:div w:id="2059281639">
      <w:bodyDiv w:val="1"/>
      <w:marLeft w:val="0"/>
      <w:marRight w:val="0"/>
      <w:marTop w:val="0"/>
      <w:marBottom w:val="0"/>
      <w:divBdr>
        <w:top w:val="none" w:sz="0" w:space="0" w:color="auto"/>
        <w:left w:val="none" w:sz="0" w:space="0" w:color="auto"/>
        <w:bottom w:val="none" w:sz="0" w:space="0" w:color="auto"/>
        <w:right w:val="none" w:sz="0" w:space="0" w:color="auto"/>
      </w:divBdr>
    </w:div>
    <w:div w:id="2064139512">
      <w:bodyDiv w:val="1"/>
      <w:marLeft w:val="0"/>
      <w:marRight w:val="0"/>
      <w:marTop w:val="0"/>
      <w:marBottom w:val="0"/>
      <w:divBdr>
        <w:top w:val="none" w:sz="0" w:space="0" w:color="auto"/>
        <w:left w:val="none" w:sz="0" w:space="0" w:color="auto"/>
        <w:bottom w:val="none" w:sz="0" w:space="0" w:color="auto"/>
        <w:right w:val="none" w:sz="0" w:space="0" w:color="auto"/>
      </w:divBdr>
    </w:div>
    <w:div w:id="2076271403">
      <w:bodyDiv w:val="1"/>
      <w:marLeft w:val="0"/>
      <w:marRight w:val="0"/>
      <w:marTop w:val="0"/>
      <w:marBottom w:val="0"/>
      <w:divBdr>
        <w:top w:val="none" w:sz="0" w:space="0" w:color="auto"/>
        <w:left w:val="none" w:sz="0" w:space="0" w:color="auto"/>
        <w:bottom w:val="none" w:sz="0" w:space="0" w:color="auto"/>
        <w:right w:val="none" w:sz="0" w:space="0" w:color="auto"/>
      </w:divBdr>
    </w:div>
    <w:div w:id="2081170475">
      <w:bodyDiv w:val="1"/>
      <w:marLeft w:val="0"/>
      <w:marRight w:val="0"/>
      <w:marTop w:val="0"/>
      <w:marBottom w:val="0"/>
      <w:divBdr>
        <w:top w:val="none" w:sz="0" w:space="0" w:color="auto"/>
        <w:left w:val="none" w:sz="0" w:space="0" w:color="auto"/>
        <w:bottom w:val="none" w:sz="0" w:space="0" w:color="auto"/>
        <w:right w:val="none" w:sz="0" w:space="0" w:color="auto"/>
      </w:divBdr>
    </w:div>
    <w:div w:id="2086802227">
      <w:bodyDiv w:val="1"/>
      <w:marLeft w:val="0"/>
      <w:marRight w:val="0"/>
      <w:marTop w:val="0"/>
      <w:marBottom w:val="0"/>
      <w:divBdr>
        <w:top w:val="none" w:sz="0" w:space="0" w:color="auto"/>
        <w:left w:val="none" w:sz="0" w:space="0" w:color="auto"/>
        <w:bottom w:val="none" w:sz="0" w:space="0" w:color="auto"/>
        <w:right w:val="none" w:sz="0" w:space="0" w:color="auto"/>
      </w:divBdr>
    </w:div>
    <w:div w:id="2106998158">
      <w:bodyDiv w:val="1"/>
      <w:marLeft w:val="0"/>
      <w:marRight w:val="0"/>
      <w:marTop w:val="0"/>
      <w:marBottom w:val="0"/>
      <w:divBdr>
        <w:top w:val="none" w:sz="0" w:space="0" w:color="auto"/>
        <w:left w:val="none" w:sz="0" w:space="0" w:color="auto"/>
        <w:bottom w:val="none" w:sz="0" w:space="0" w:color="auto"/>
        <w:right w:val="none" w:sz="0" w:space="0" w:color="auto"/>
      </w:divBdr>
    </w:div>
    <w:div w:id="2115896847">
      <w:bodyDiv w:val="1"/>
      <w:marLeft w:val="0"/>
      <w:marRight w:val="0"/>
      <w:marTop w:val="0"/>
      <w:marBottom w:val="0"/>
      <w:divBdr>
        <w:top w:val="none" w:sz="0" w:space="0" w:color="auto"/>
        <w:left w:val="none" w:sz="0" w:space="0" w:color="auto"/>
        <w:bottom w:val="none" w:sz="0" w:space="0" w:color="auto"/>
        <w:right w:val="none" w:sz="0" w:space="0" w:color="auto"/>
      </w:divBdr>
    </w:div>
    <w:div w:id="2119525675">
      <w:bodyDiv w:val="1"/>
      <w:marLeft w:val="0"/>
      <w:marRight w:val="0"/>
      <w:marTop w:val="0"/>
      <w:marBottom w:val="0"/>
      <w:divBdr>
        <w:top w:val="none" w:sz="0" w:space="0" w:color="auto"/>
        <w:left w:val="none" w:sz="0" w:space="0" w:color="auto"/>
        <w:bottom w:val="none" w:sz="0" w:space="0" w:color="auto"/>
        <w:right w:val="none" w:sz="0" w:space="0" w:color="auto"/>
      </w:divBdr>
    </w:div>
    <w:div w:id="2122607807">
      <w:bodyDiv w:val="1"/>
      <w:marLeft w:val="0"/>
      <w:marRight w:val="0"/>
      <w:marTop w:val="0"/>
      <w:marBottom w:val="0"/>
      <w:divBdr>
        <w:top w:val="none" w:sz="0" w:space="0" w:color="auto"/>
        <w:left w:val="none" w:sz="0" w:space="0" w:color="auto"/>
        <w:bottom w:val="none" w:sz="0" w:space="0" w:color="auto"/>
        <w:right w:val="none" w:sz="0" w:space="0" w:color="auto"/>
      </w:divBdr>
    </w:div>
    <w:div w:id="2126805904">
      <w:bodyDiv w:val="1"/>
      <w:marLeft w:val="0"/>
      <w:marRight w:val="0"/>
      <w:marTop w:val="0"/>
      <w:marBottom w:val="0"/>
      <w:divBdr>
        <w:top w:val="none" w:sz="0" w:space="0" w:color="auto"/>
        <w:left w:val="none" w:sz="0" w:space="0" w:color="auto"/>
        <w:bottom w:val="none" w:sz="0" w:space="0" w:color="auto"/>
        <w:right w:val="none" w:sz="0" w:space="0" w:color="auto"/>
      </w:divBdr>
    </w:div>
    <w:div w:id="2127692247">
      <w:bodyDiv w:val="1"/>
      <w:marLeft w:val="0"/>
      <w:marRight w:val="0"/>
      <w:marTop w:val="0"/>
      <w:marBottom w:val="0"/>
      <w:divBdr>
        <w:top w:val="none" w:sz="0" w:space="0" w:color="auto"/>
        <w:left w:val="none" w:sz="0" w:space="0" w:color="auto"/>
        <w:bottom w:val="none" w:sz="0" w:space="0" w:color="auto"/>
        <w:right w:val="none" w:sz="0" w:space="0" w:color="auto"/>
      </w:divBdr>
    </w:div>
    <w:div w:id="213721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MEM22</b:Tag>
    <b:SourceType>Report</b:SourceType>
    <b:Guid>{DC0D556F-F1FC-4472-AC5E-5B8C77EFE282}</b:Guid>
    <b:Title>Plan Estratégico Institucional 2021-2025</b:Title>
    <b:Year>2022</b:Year>
    <b:Author>
      <b:Author>
        <b:Corporate>MEM</b:Corporate>
      </b:Author>
    </b:Author>
    <b:URL>https://www.recursosyenergia.gob.ec/wp-content/uploads/2022/01/M-F-G.01-DPI-01-PlanEstrategicoInstitucional-2021-2025-Final-signed.pdf</b:URL>
    <b:RefOrder>2</b:RefOrder>
  </b:Source>
  <b:Source>
    <b:Tag>MER18</b:Tag>
    <b:SourceType>Misc</b:SourceType>
    <b:Guid>{0E688BDB-9F3D-4212-8DFC-1D94B382C10B}</b:Guid>
    <b:Title>Acuerdo Nro. MERNNR-2028-0025-AM</b:Title>
    <b:Year>2018</b:Year>
    <b:Publisher>Ministerio de Energía y Recursos Naturales No Renovables</b:Publisher>
    <b:Author>
      <b:Author>
        <b:Corporate>MERNNR</b:Corporate>
      </b:Author>
    </b:Author>
    <b:URL>https://www.recursosyenergia.gob.ec/wp-content/uploads/2018/12/ACUERDO-MERNNR-2018-025-AM-Estatuto-Organico-por-Procesos-ilovepdf-compressed-4.pdf</b:URL>
    <b:RefOrder>3</b:RefOrder>
  </b:Source>
  <b:Source>
    <b:Tag>Joh24</b:Tag>
    <b:SourceType>Book</b:SourceType>
    <b:Guid>{FBA76A53-B5D0-497D-8AA6-7E584748DC6D}</b:Guid>
    <b:Author>
      <b:Author>
        <b:NameList>
          <b:Person>
            <b:Last>Johnson</b:Last>
            <b:First>Peter</b:First>
          </b:Person>
        </b:NameList>
      </b:Author>
    </b:Author>
    <b:Title>Fundamentals of Machine Learning. An Introduction to Neural Networks</b:Title>
    <b:Year>2024</b:Year>
    <b:Publisher>HiTex Press</b:Publisher>
    <b:RefOrder>6</b:RefOrder>
  </b:Source>
  <b:Source>
    <b:Tag>Har21</b:Tag>
    <b:SourceType>JournalArticle</b:SourceType>
    <b:Guid>{0D44620B-E66A-4B89-B227-AD772718D98B}</b:Guid>
    <b:Title>Question Classification Framework for Helpdesk Ticketing Support System Using Machine Learning</b:Title>
    <b:Year>2021</b:Year>
    <b:LCID>en-US</b:LCID>
    <b:Author>
      <b:Author>
        <b:NameList>
          <b:Person>
            <b:Last>Harun</b:Last>
            <b:First>Noor</b:First>
            <b:Middle>Aklima</b:Middle>
          </b:Person>
          <b:Person>
            <b:Last>Huspi</b:Last>
            <b:First>Sharin</b:First>
            <b:Middle>Hazlin</b:Middle>
          </b:Person>
          <b:Person>
            <b:Last>Iahan</b:Last>
            <b:First>Noormisnshah</b:First>
            <b:Middle>A.</b:Middle>
          </b:Person>
        </b:NameList>
      </b:Author>
    </b:Author>
    <b:JournalName>7th International Conference on Research and Innovation in Information Systems (ICRIIS)</b:JournalName>
    <b:Pages>1-7</b:Pages>
    <b:DOI>10.1109/ICRIIS53035.2021.9617077</b:DOI>
    <b:RefOrder>12</b:RefOrder>
  </b:Source>
  <b:Source>
    <b:Tag>Zic22</b:Tag>
    <b:SourceType>JournalArticle</b:SourceType>
    <b:Guid>{9F6C5942-AF15-4F5A-8720-38A510E1E657}</b:Guid>
    <b:Author>
      <b:Author>
        <b:NameList>
          <b:Person>
            <b:Last>Zicari</b:Last>
            <b:First>P.</b:First>
          </b:Person>
          <b:Person>
            <b:Last>Folino</b:Last>
            <b:First>G.</b:First>
          </b:Person>
          <b:Person>
            <b:Last>Guarascio</b:Last>
            <b:First>M.</b:First>
          </b:Person>
          <b:Person>
            <b:Last>Pontieri</b:Last>
            <b:First>L.</b:First>
          </b:Person>
          <b:Person>
            <b:Last>A</b:Last>
          </b:Person>
          <b:Person>
            <b:Last>A</b:Last>
          </b:Person>
          <b:Person>
            <b:Last>A</b:Last>
          </b:Person>
        </b:NameList>
      </b:Author>
    </b:Author>
    <b:Title>Combining deep ensemble learning and explanation for intelligent ticket management</b:Title>
    <b:JournalName>Expert Systems with Applications</b:JournalName>
    <b:Year>2022</b:Year>
    <b:Volume>206</b:Volume>
    <b:DOI>10.1016/j.eswa.2022.117815</b:DOI>
    <b:LCID>en-US</b:LCID>
    <b:RefOrder>11</b:RefOrder>
  </b:Source>
  <b:Source>
    <b:Tag>Fuc22</b:Tag>
    <b:SourceType>JournalArticle</b:SourceType>
    <b:Guid>{5BF9C378-4F58-40AE-B1FA-EB4F46EA448E}</b:Guid>
    <b:Author>
      <b:Author>
        <b:NameList>
          <b:Person>
            <b:Last>Fuchs</b:Last>
            <b:First>Simon</b:First>
          </b:Person>
          <b:Person>
            <b:Last>Driieschner</b:Last>
            <b:First>Clemens</b:First>
          </b:Person>
          <b:Person>
            <b:Last>Wittges</b:Last>
            <b:First>Holger</b:First>
          </b:Person>
        </b:NameList>
      </b:Author>
    </b:Author>
    <b:Title>Improving Support Ticket Systems Using Machine Learning: A Literature Review</b:Title>
    <b:JournalName>Proceedings of the 55th Hawaii International Conference on System Sciences</b:JournalName>
    <b:Year>2022</b:Year>
    <b:Pages>1893-1902</b:Pages>
    <b:RefOrder>13</b:RefOrder>
  </b:Source>
  <b:Source>
    <b:Tag>Ahm23</b:Tag>
    <b:SourceType>JournalArticle</b:SourceType>
    <b:Guid>{8137E493-2E3E-48D4-823C-546E8C4E9316}</b:Guid>
    <b:Author>
      <b:Author>
        <b:NameList>
          <b:Person>
            <b:Last>Ahmed</b:Last>
            <b:First>Shahan</b:First>
          </b:Person>
          <b:Person>
            <b:Last>Rahman</b:Last>
            <b:First>Anisur</b:First>
          </b:Person>
          <b:Person>
            <b:Last>Ashrafuzzaman</b:Last>
            <b:First>Md</b:First>
          </b:Person>
        </b:NameList>
      </b:Author>
    </b:Author>
    <b:Title>A systematic review of AI and machine learning-driven IT support systems: Enhancing efficiency and automation in technical service management.</b:Title>
    <b:JournalName>American Journal of Scholarly Research and Innovation</b:JournalName>
    <b:Year>2023</b:Year>
    <b:Pages>75-101</b:Pages>
    <b:Volume>02</b:Volume>
    <b:Issue>02</b:Issue>
    <b:DOI>10.63125/fd34sr03</b:DOI>
    <b:RefOrder>14</b:RefOrder>
  </b:Source>
  <b:Source>
    <b:Tag>Gér19</b:Tag>
    <b:SourceType>Book</b:SourceType>
    <b:Guid>{52740EB9-1D09-4EEE-A60E-5E814DFE62BA}</b:Guid>
    <b:Title>Hands-on MAchine Learning with Scikit-Learn, Keras &amp; TensorFlow</b:Title>
    <b:Year>2019</b:Year>
    <b:City>Canada</b:City>
    <b:Publisher>O’Reilly Media</b:Publisher>
    <b:Author>
      <b:Author>
        <b:NameList>
          <b:Person>
            <b:Last>Géron</b:Last>
            <b:First>Aurélien</b:First>
          </b:Person>
        </b:NameList>
      </b:Author>
    </b:Author>
    <b:RefOrder>45</b:RefOrder>
  </b:Source>
  <b:Source>
    <b:Tag>Wol20</b:Tag>
    <b:SourceType>ConferenceProceedings</b:SourceType>
    <b:Guid>{78AC11B9-7EB0-4572-B736-566ECF927BCF}</b:Guid>
    <b:Author>
      <b:Author>
        <b:NameList>
          <b:Person>
            <b:Last>Wolf</b:Last>
            <b:First>Thomas</b:First>
          </b:Person>
          <b:Person>
            <b:Last>Debut</b:Last>
            <b:First>Lysandre</b:First>
          </b:Person>
          <b:Person>
            <b:Last>Sanh</b:Last>
            <b:First>Victor</b:First>
          </b:Person>
          <b:Person>
            <b:Last>Chaumond</b:Last>
            <b:First>Julien</b:First>
          </b:Person>
          <b:Person>
            <b:Last>Delangue</b:Last>
            <b:First>Clement</b:First>
          </b:Person>
          <b:Person>
            <b:Last>Moi</b:Last>
            <b:First>Anthony</b:First>
          </b:Person>
        </b:NameList>
      </b:Author>
    </b:Author>
    <b:Title>Transformers: State-of-the-Art Natural Language Processing</b:Title>
    <b:Year>2020</b:Year>
    <b:Pages>8</b:Pages>
    <b:ConferenceName>Empirical Methods in Natural Language Processing: System Demonstrations</b:ConferenceName>
    <b:LCID>en-US</b:LCID>
    <b:RefOrder>46</b:RefOrder>
  </b:Source>
  <b:Source>
    <b:Tag>Jur25</b:Tag>
    <b:SourceType>Book</b:SourceType>
    <b:Guid>{AAEF1280-4594-4A4D-B6DD-C4087BB209E2}</b:Guid>
    <b:Author>
      <b:Author>
        <b:NameList>
          <b:Person>
            <b:Last>Jurafsky</b:Last>
            <b:First>Daniel</b:First>
          </b:Person>
          <b:Person>
            <b:Last>Martin</b:Last>
            <b:First>James</b:First>
          </b:Person>
        </b:NameList>
      </b:Author>
    </b:Author>
    <b:Title>Speech and Language Processing</b:Title>
    <b:Year>2025</b:Year>
    <b:Edition>Tercera</b:Edition>
    <b:LCID>en-US</b:LCID>
    <b:RefOrder>38</b:RefOrder>
  </b:Source>
  <b:Source>
    <b:Tag>Liu19</b:Tag>
    <b:SourceType>JournalArticle</b:SourceType>
    <b:Guid>{35864D41-FDBB-4A31-94F4-9B0E5E3686D3}</b:Guid>
    <b:Author>
      <b:Author>
        <b:NameList>
          <b:Person>
            <b:Last>Liu</b:Last>
            <b:First>H.</b:First>
          </b:Person>
          <b:Person>
            <b:Last>Lang</b:Last>
            <b:First>B.</b:First>
          </b:Person>
        </b:NameList>
      </b:Author>
    </b:Author>
    <b:Title>Machine Learning and Deep Learning Methods for Intrusion Detection Systems: A Survey.</b:Title>
    <b:JournalName>Applied Sciences</b:JournalName>
    <b:Year>2019</b:Year>
    <b:Pages>4396</b:Pages>
    <b:Volume>9</b:Volume>
    <b:Issue>20</b:Issue>
    <b:DOI>10.3390/app9204396</b:DOI>
    <b:LCID>en-US</b:LCID>
    <b:RefOrder>16</b:RefOrder>
  </b:Source>
  <b:Source>
    <b:Tag>Rus21</b:Tag>
    <b:SourceType>Book</b:SourceType>
    <b:Guid>{64A326CC-F5E8-41CA-B3FB-2AB793F49298}</b:Guid>
    <b:Title>Artificial Intelligence. A Modern Approach</b:Title>
    <b:Year>2021</b:Year>
    <b:Publisher>Pearson Education, inc</b:Publisher>
    <b:Author>
      <b:Author>
        <b:NameList>
          <b:Person>
            <b:Last>Russell</b:Last>
            <b:First>Stuart</b:First>
          </b:Person>
          <b:Person>
            <b:Last>Norving</b:Last>
            <b:First>Peter</b:First>
          </b:Person>
        </b:NameList>
      </b:Author>
    </b:Author>
    <b:LCID>en-US</b:LCID>
    <b:RefOrder>5</b:RefOrder>
  </b:Source>
  <b:Source>
    <b:Tag>Flo22</b:Tag>
    <b:SourceType>Book</b:SourceType>
    <b:Guid>{36825EDA-6634-4D14-8872-9318D94CCCB5}</b:Guid>
    <b:Title>Implementación del Sistema de Gestión Tickets de Servicio con OTRS, para el Ministerio De Cultura Y Patrimonio</b:Title>
    <b:Year>2022</b:Year>
    <b:Author>
      <b:Author>
        <b:NameList>
          <b:Person>
            <b:Last>Flor Ushiña</b:Last>
            <b:First>Sylvia Veronica</b:First>
          </b:Person>
        </b:NameList>
      </b:Author>
    </b:Author>
    <b:RefOrder>4</b:RefOrder>
  </b:Source>
  <b:Source>
    <b:Tag>Pro20</b:Tag>
    <b:SourceType>Book</b:SourceType>
    <b:Guid>{DDECEDD1-0B3B-4410-A58A-C673390F6814}</b:Guid>
    <b:Title>CatBoost: unbiased boosting with categorical features</b:Title>
    <b:Year>2020</b:Year>
    <b:Author>
      <b:Author>
        <b:NameList>
          <b:Person>
            <b:Last>Prokhorenkova</b:Last>
            <b:First>L.,</b:First>
            <b:Middle>Gusev, G., Vorobev, A., Dorogush, A. V., &amp; Gulin, A.</b:Middle>
          </b:Person>
        </b:NameList>
      </b:Author>
    </b:Author>
    <b:RefOrder>30</b:RefOrder>
  </b:Source>
  <b:Source>
    <b:Tag>Zho21</b:Tag>
    <b:SourceType>Book</b:SourceType>
    <b:Guid>{51B39636-0854-4E32-BCCF-F32CFF42FCDA}</b:Guid>
    <b:Author>
      <b:Author>
        <b:NameList>
          <b:Person>
            <b:Last>Zhou</b:Last>
            <b:First>C.,</b:First>
            <b:Middle>Huang, J., &amp; Liu, Z.</b:Middle>
          </b:Person>
        </b:NameList>
      </b:Author>
    </b:Author>
    <b:Title>Predicting ticket resolution time using LSTM networks in IT service management.</b:Title>
    <b:Year>2021</b:Year>
    <b:RefOrder>34</b:RefOrder>
  </b:Source>
  <b:Source>
    <b:Tag>Han21</b:Tag>
    <b:SourceType>Book</b:SourceType>
    <b:Guid>{9DA2CB0E-DCA8-4BAD-AE99-6141DE00DF41}</b:Guid>
    <b:Author>
      <b:Author>
        <b:NameList>
          <b:Person>
            <b:Last>Han</b:Last>
            <b:First>Y.,</b:First>
            <b:Middle>Wang, Y., &amp; Song, H.</b:Middle>
          </b:Person>
        </b:NameList>
      </b:Author>
    </b:Author>
    <b:Title>A deep learning approach for ticket resolution time prediction in IT service management.</b:Title>
    <b:Year>2021</b:Year>
    <b:RefOrder>32</b:RefOrder>
  </b:Source>
  <b:Source>
    <b:Tag>Che20</b:Tag>
    <b:SourceType>Book</b:SourceType>
    <b:Guid>{3631FB08-32BA-4646-AC1A-ECFBE3F91DD0}</b:Guid>
    <b:Author>
      <b:Author>
        <b:NameList>
          <b:Person>
            <b:Last>Chen</b:Last>
            <b:First>T.,</b:First>
            <b:Middle>&amp; Guestrin, C.</b:Middle>
          </b:Person>
        </b:NameList>
      </b:Author>
    </b:Author>
    <b:Title>A scalable tree boosting system</b:Title>
    <b:Year>2020</b:Year>
    <b:RefOrder>29</b:RefOrder>
  </b:Source>
  <b:Source>
    <b:Tag>Jal25</b:Tag>
    <b:SourceType>Report</b:SourceType>
    <b:Guid>{2C2802E1-AD55-4EAF-A640-F04B3118E1DA}</b:Guid>
    <b:Title>Sistema de Clasificación de tickets de mesa de ayuda para empresas que se dedican a brindar servicios TI utilizando machine learning</b:Title>
    <b:Year>2025</b:Year>
    <b:Author>
      <b:Author>
        <b:NameList>
          <b:Person>
            <b:Last>Jalilie</b:Last>
            <b:First>Nacim</b:First>
          </b:Person>
          <b:Person>
            <b:Last>Olortegui</b:Last>
            <b:First>Elton</b:First>
          </b:Person>
        </b:NameList>
      </b:Author>
    </b:Author>
    <b:Publisher>Universidad Peruana de Ciencias Aplicadas</b:Publisher>
    <b:RefOrder>49</b:RefOrder>
  </b:Source>
  <b:Source>
    <b:Tag>Par</b:Tag>
    <b:SourceType>JournalArticle</b:SourceType>
    <b:Guid>{21960E81-CE28-4CD8-B0DF-22EA48E9854D}</b:Guid>
    <b:Author>
      <b:Author>
        <b:NameList>
          <b:Person>
            <b:Last>Paramesh</b:Last>
            <b:First>S.P.</b:First>
          </b:Person>
          <b:Person>
            <b:Last>Shreedhara</b:Last>
            <b:First>K.S.</b:First>
          </b:Person>
        </b:NameList>
      </b:Author>
    </b:Author>
    <b:Title>A deep learning based IT service desk ticket classifier using CNN</b:Title>
    <b:JournalName>Ictact Journal On Soft Computing</b:JournalName>
    <b:Year>2022</b:Year>
    <b:Pages>2805-2812</b:Pages>
    <b:DOI>10.21917/ijsc.2022.0399</b:DOI>
    <b:RefOrder>50</b:RefOrder>
  </b:Source>
  <b:Source>
    <b:Tag>Saa24</b:Tag>
    <b:SourceType>JournalArticle</b:SourceType>
    <b:Guid>{262B5155-87AD-437F-8CC2-548EC20022FD}</b:Guid>
    <b:Author>
      <b:Author>
        <b:NameList>
          <b:Person>
            <b:Last>Saadati</b:Last>
            <b:First>Hossein</b:First>
          </b:Person>
          <b:Person>
            <b:Last>Hakimi</b:Last>
            <b:First>Ahmad</b:First>
          </b:Person>
        </b:NameList>
      </b:Author>
    </b:Author>
    <b:Title>Optimizing the Ticket Response Process in Customer Support Systems Using Data-Driven and Machine Learning Methods: A Case Study of IFDA</b:Title>
    <b:JournalName>Optimality</b:JournalName>
    <b:Year>2024</b:Year>
    <b:Pages>188-204</b:Pages>
    <b:RefOrder>51</b:RefOrder>
  </b:Source>
  <b:Source>
    <b:Tag>Tai24</b:Tag>
    <b:SourceType>JournalArticle</b:SourceType>
    <b:Guid>{3A0BB51B-CB1D-45BD-93B3-DAAE5AD2C8CA}</b:Guid>
    <b:Author>
      <b:Author>
        <b:NameList>
          <b:Person>
            <b:Last>Tai</b:Last>
            <b:First>Tong-Ern</b:First>
          </b:Person>
          <b:Person>
            <b:Last>Haw</b:Last>
            <b:First>Su-Cheng</b:First>
          </b:Person>
          <b:Person>
            <b:Last>Kong</b:Last>
            <b:First>Wan-Er</b:First>
          </b:Person>
          <b:Person>
            <b:Last>Ng</b:Last>
            <b:First>Kok-Why</b:First>
          </b:Person>
        </b:NameList>
      </b:Author>
    </b:Author>
    <b:Title>Performance Evaluation of Machine Learning Techniques on Resolution Time Prediction in Helpdesk Support System</b:Title>
    <b:JournalName>nternational Journal on Robotics, Automation and Sciences</b:JournalName>
    <b:Year>2024</b:Year>
    <b:Pages>59-69</b:Pages>
    <b:RefOrder>52</b:RefOrder>
  </b:Source>
  <b:Source>
    <b:Tag>Osm24</b:Tag>
    <b:SourceType>JournalArticle</b:SourceType>
    <b:Guid>{77479DFD-9E75-43F2-AE0C-F2DBE870E741}</b:Guid>
    <b:Author>
      <b:Author>
        <b:NameList>
          <b:Person>
            <b:Last>Osman</b:Last>
            <b:First>Bashir</b:First>
            <b:Middle>Mohamed</b:Middle>
          </b:Person>
          <b:Person>
            <b:Last>Sheikh Muse</b:Last>
            <b:First>Abdillahi</b:First>
            <b:Middle>Mohamoud</b:Middle>
          </b:Person>
        </b:NameList>
      </b:Author>
    </b:Author>
    <b:Title>Enhancing Helpdesk Efficiency through Management Information System–AResource Allocation Study in Technology Firms</b:Title>
    <b:JournalName>Quality Innovation Prosperity</b:JournalName>
    <b:Year>2024</b:Year>
    <b:Pages>63-82</b:Pages>
    <b:DOI>10.12776/qip.v28i3.2034</b:DOI>
    <b:RefOrder>53</b:RefOrder>
  </b:Source>
  <b:Source>
    <b:Tag>Ven24</b:Tag>
    <b:SourceType>JournalArticle</b:SourceType>
    <b:Guid>{AC2D019D-40B5-4917-A149-DDDB28FCCF7C}</b:Guid>
    <b:Author>
      <b:Author>
        <b:NameList>
          <b:Person>
            <b:Last>Venkata Subbarao</b:Last>
            <b:First>Mudragada</b:First>
          </b:Person>
          <b:Person>
            <b:Last>Venkatarao</b:Last>
            <b:First>Kasukurthi</b:First>
            <b:Middle>Kasukurthi</b:Middle>
          </b:Person>
          <b:Person>
            <b:Last>Chittineni</b:Last>
            <b:First>Suresh</b:First>
          </b:Person>
          <b:Person>
            <b:Last>Ramana</b:Last>
            <b:First>Venkata</b:First>
          </b:Person>
          <b:Person>
            <b:Last>Sarella</b:Last>
          </b:Person>
        </b:NameList>
      </b:Author>
    </b:Author>
    <b:Title>Automated Dialogue-Based Response and Resolution of Conversational IT Tickets Using Deep Neural Networks</b:Title>
    <b:JournalName>Proceedings of the 6th International Conference on Communications and Cyber Physical Engineering</b:JournalName>
    <b:Year>2024</b:Year>
    <b:Pages>351–366</b:Pages>
    <b:RefOrder>54</b:RefOrder>
  </b:Source>
  <b:Source>
    <b:Tag>Ben23</b:Tag>
    <b:SourceType>JournalArticle</b:SourceType>
    <b:Guid>{D5C3740F-14D2-4B8D-A6AF-C90F2079B8A2}</b:Guid>
    <b:Author>
      <b:Author>
        <b:NameList>
          <b:Person>
            <b:Last>Benitez Pereira</b:Last>
            <b:First>Leonardo</b:First>
            <b:Middle>Santiago</b:Middle>
          </b:Person>
          <b:Person>
            <b:Last>Pizzio</b:Last>
            <b:First>Robinson</b:First>
          </b:Person>
          <b:Person>
            <b:Last>Bonho</b:Last>
            <b:First>Samir</b:First>
          </b:Person>
          <b:Person>
            <b:Last>Ferraz de Souza</b:Last>
            <b:First>Leonardo</b:First>
          </b:Person>
          <b:Person>
            <b:Last>Arnoni Junior</b:Last>
            <b:First>Antonio</b:First>
            <b:Middle>Carlos</b:Middle>
          </b:Person>
        </b:NameList>
      </b:Author>
    </b:Author>
    <b:Title>Machine Learning for Classification of IT Support Tickets</b:Title>
    <b:JournalName>Conference paper</b:JournalName>
    <b:Year>2023</b:Year>
    <b:DOI>10.1109/CyMaEn57228.2023.10051041</b:DOI>
    <b:RefOrder>55</b:RefOrder>
  </b:Source>
  <b:Source>
    <b:Tag>Zem21</b:Tag>
    <b:SourceType>Report</b:SourceType>
    <b:Guid>{B39EFA2E-1578-468E-B0A5-42AF152D80A1}</b:Guid>
    <b:Author>
      <b:Author>
        <b:NameList>
          <b:Person>
            <b:Last>Zemp</b:Last>
            <b:First>Michael</b:First>
          </b:Person>
        </b:NameList>
      </b:Author>
    </b:Author>
    <b:Title>Text Classification of Service Desk Tickets</b:Title>
    <b:Year>2021</b:Year>
    <b:Publisher>Zurich University of Applied Sciences</b:Publisher>
    <b:URL>https://www.zhaw.ch/storage/engineering/institute-zentren/cai/MAS21_Ticket_Classification_Zemp.pdf</b:URL>
    <b:RefOrder>56</b:RefOrder>
  </b:Source>
  <b:Source>
    <b:Tag>But20</b:Tag>
    <b:SourceType>JournalArticle</b:SourceType>
    <b:Guid>{DD0D26D1-34DB-46EF-A852-03FF4F3D6B04}</b:Guid>
    <b:Title>Chapter 1 - Methodologies for Knowledge Discovery Processes in Context of AstroGeoInformatics</b:Title>
    <b:Year>2020</b:Year>
    <b:Author>
      <b:Author>
        <b:NameList>
          <b:Person>
            <b:Last>Butka</b:Last>
            <b:First>P.</b:First>
          </b:Person>
          <b:Person>
            <b:Last>Bednár</b:Last>
            <b:First>P.</b:First>
          </b:Person>
          <b:Person>
            <b:Last>Ivančáková</b:Last>
            <b:First>J.</b:First>
          </b:Person>
        </b:NameList>
      </b:Author>
    </b:Author>
    <b:JournalName>Knowledge Discovery in Big Data from Astronomy and Earth Observation, Elsevier</b:JournalName>
    <b:Pages>1-20</b:Pages>
    <b:DOI>10.1016/B978-0-12-819154-5.00010-2</b:DOI>
    <b:RefOrder>64</b:RefOrder>
  </b:Source>
  <b:Source>
    <b:Tag>Dev20</b:Tag>
    <b:SourceType>Book</b:SourceType>
    <b:Guid>{E141445C-2BBE-41FA-971E-BC778770FBBE}</b:Guid>
    <b:Author>
      <b:Author>
        <b:NameList>
          <b:Person>
            <b:Last>Devlin</b:Last>
            <b:First>Jacob</b:First>
          </b:Person>
          <b:Person>
            <b:Last>Chang</b:Last>
            <b:First>Ming-Wei</b:First>
          </b:Person>
          <b:Person>
            <b:Last>Lee</b:Last>
            <b:First>Kenton</b:First>
          </b:Person>
          <b:Person>
            <b:Last>Toutanova</b:Last>
            <b:First>Kristina</b:First>
          </b:Person>
        </b:NameList>
      </b:Author>
    </b:Author>
    <b:Title>BERT: Pre-training of deep bidirectional transformers for language understanding</b:Title>
    <b:Year>2020</b:Year>
    <b:RefOrder>62</b:RefOrder>
  </b:Source>
  <b:Source>
    <b:Tag>Dor20</b:Tag>
    <b:SourceType>Book</b:SourceType>
    <b:Guid>{46FA6A00-B58D-4EB5-A298-14A267AC6919}</b:Guid>
    <b:Author>
      <b:Author>
        <b:NameList>
          <b:Person>
            <b:Last>Dorogush</b:Last>
            <b:Middle>Veronika </b:Middle>
            <b:First>Anna</b:First>
          </b:Person>
          <b:Person>
            <b:Last>Vasily</b:Last>
            <b:Middle>Guli</b:Middle>
            <b:First>Andrey </b:First>
          </b:Person>
        </b:NameList>
      </b:Author>
    </b:Author>
    <b:Title>CatBoost: gradient boosting with categorical features support</b:Title>
    <b:Year>2020</b:Year>
    <b:RefOrder>63</b:RefOrder>
  </b:Source>
  <b:Source>
    <b:Tag>NLT24</b:Tag>
    <b:SourceType>InternetSite</b:SourceType>
    <b:Guid>{2CF96F45-0663-4716-97DF-3DB05C81475C}</b:Guid>
    <b:Title>Natural Language Toolkit</b:Title>
    <b:Year>2024</b:Year>
    <b:Author>
      <b:Author>
        <b:Corporate>NLTK</b:Corporate>
      </b:Author>
    </b:Author>
    <b:URL>https://www.nltk.org/</b:URL>
    <b:RefOrder>66</b:RefOrder>
  </b:Source>
  <b:Source>
    <b:Tag>Val23</b:Tag>
    <b:SourceType>Report</b:SourceType>
    <b:Guid>{B04FAE03-9508-4855-9BD3-1F7D388ABEBF}</b:Guid>
    <b:Title>Etapas de un proyecto de Aprendizaje Automático. Clasificación de Incidencias</b:Title>
    <b:Year>2023</b:Year>
    <b:URL>https://riull.ull.es/xmlui/bitstream/handle/915/36831/Etapas%20de%20un%20proyecto%20de%20Aprendizaje%20Automatico.%20Clasificacion%20de%20incidencias.pdf?sequence=1&amp;isAllowed=y</b:URL>
    <b:City>La Laguna</b:City>
    <b:Publisher>Universidad de La Laguna</b:Publisher>
    <b:Author>
      <b:Author>
        <b:NameList>
          <b:Person>
            <b:Last>Valverde</b:Last>
            <b:First>David</b:First>
          </b:Person>
        </b:NameList>
      </b:Author>
    </b:Author>
    <b:RefOrder>67</b:RefOrder>
  </b:Source>
  <b:Source>
    <b:Tag>Sto15</b:Tag>
    <b:SourceType>DocumentFromInternetSite</b:SourceType>
    <b:Guid>{C90979FE-CC1E-45AD-B601-733B711B7584}</b:Guid>
    <b:Title>Storytelling with Data: A Data Visualization Guide for Business Professionals</b:Title>
    <b:Year>2015</b:Year>
    <b:URL>https://www.shortform.com/blog/cole-nussbaumer-knaflic-storytelling-with-data/?utm_source=chatgpt.com</b:URL>
    <b:RefOrder>68</b:RefOrder>
  </b:Source>
  <b:Source>
    <b:Tag>Kna15</b:Tag>
    <b:SourceType>DocumentFromInternetSite</b:SourceType>
    <b:Guid>{1A17160D-2781-4B2A-A5F3-B929C756EA45}</b:Guid>
    <b:Author>
      <b:Author>
        <b:NameList>
          <b:Person>
            <b:Last>Knaflic</b:Last>
            <b:First>Nussbaumer</b:First>
          </b:Person>
        </b:NameList>
      </b:Author>
    </b:Author>
    <b:Title>Storytelling with Data: A Data Visualization Guide for Business Professionals</b:Title>
    <b:Year>2015</b:Year>
    <b:URL>https://www.shortform.com/blog/cole-nussbaumer-knaflic-storytelling-with-data/?utm_source=chatgpt.com</b:URL>
    <b:RefOrder>48</b:RefOrder>
  </b:Source>
  <b:Source>
    <b:Tag>Ish22</b:Tag>
    <b:SourceType>DocumentFromInternetSite</b:SourceType>
    <b:Guid>{799DB82F-E5C4-4DD2-8DC1-99F160F19ACB}</b:Guid>
    <b:Author>
      <b:Author>
        <b:NameList>
          <b:Person>
            <b:Last>Ishizuka</b:Last>
            <b:First>Ryo</b:First>
          </b:Person>
          <b:Person>
            <b:Last>Washizaki</b:Last>
            <b:First>Hironori</b:First>
          </b:Person>
          <b:Person>
            <b:Last>Tsuda</b:Last>
            <b:First>Naohiko</b:First>
          </b:Person>
          <b:Person>
            <b:Last>Fukazawa</b:Last>
            <b:First>Yoshiaki</b:First>
          </b:Person>
          <b:Person>
            <b:Last>Ouji</b:Last>
            <b:First>Saori</b:First>
          </b:Person>
          <b:Person>
            <b:Last>Saito</b:Last>
            <b:First>Shinobu</b:First>
          </b:Person>
        </b:NameList>
      </b:Author>
    </b:Author>
    <b:Title>MDPI Journal</b:Title>
    <b:Year>2022</b:Year>
    <b:URL>https://www.mdpi.com/2076-3417/12/7/3222?utm_source=chatgpt.com</b:URL>
    <b:RefOrder>57</b:RefOrder>
  </b:Source>
  <b:Source>
    <b:Tag>Wal24</b:Tag>
    <b:SourceType>DocumentFromInternetSite</b:SourceType>
    <b:Guid>{4EF46541-7068-4855-A835-E3E293104182}</b:Guid>
    <b:Author>
      <b:Author>
        <b:NameList>
          <b:Person>
            <b:Last>Walker</b:Last>
            <b:First>Amber</b:First>
          </b:Person>
        </b:NameList>
      </b:Author>
    </b:Author>
    <b:Title>Data with Amber</b:Title>
    <b:InternetSiteTitle>Interactive Ticket Insights and Trend Analysis Tableau Dashboard</b:InternetSiteTitle>
    <b:Year>2024</b:Year>
    <b:URL>https://datawithamber.com/projects/ticket-support-analysis/</b:URL>
    <b:RefOrder>58</b:RefOrder>
  </b:Source>
  <b:Source>
    <b:Tag>Sha24</b:Tag>
    <b:SourceType>DocumentFromInternetSite</b:SourceType>
    <b:Guid>{DA03826A-6EC7-4A3A-BABB-28198A999ED5}</b:Guid>
    <b:Author>
      <b:Author>
        <b:NameList>
          <b:Person>
            <b:Last>Sharma</b:Last>
            <b:First>Nikita</b:First>
          </b:Person>
        </b:NameList>
      </b:Author>
    </b:Author>
    <b:Title>Sunflower lab</b:Title>
    <b:InternetSiteTitle>Power BI Service Desk Dashboard: The Next Level of IT Support</b:InternetSiteTitle>
    <b:Year>2024</b:Year>
    <b:URL>https://www.thesunflowerlab.com/power-bi-service-desk-dashboard/#utm_source=chatgpt.com</b:URL>
    <b:RefOrder>59</b:RefOrder>
  </b:Source>
  <b:Source>
    <b:Tag>Wro23</b:Tag>
    <b:SourceType>DocumentFromInternetSite</b:SourceType>
    <b:Guid>{A75DC72F-4A72-4CF4-9A94-9E6F99662FC2}</b:Guid>
    <b:Author>
      <b:Author>
        <b:NameList>
          <b:Person>
            <b:Last>Wrobel</b:Last>
            <b:First>Melisa</b:First>
          </b:Person>
        </b:NameList>
      </b:Author>
    </b:Author>
    <b:Title>Invgate</b:Title>
    <b:InternetSiteTitle>5 Power BI Service Desk Dashboards to Deep Dive Into Your Performance</b:InternetSiteTitle>
    <b:Year>2023</b:Year>
    <b:URL>https://blog.invgate.com/power-bi-service-desk-dashboard?utm_source=chatgpt.com</b:URL>
    <b:RefOrder>60</b:RefOrder>
  </b:Source>
  <b:Source>
    <b:Tag>Hri25</b:Tag>
    <b:SourceType>DocumentFromInternetSite</b:SourceType>
    <b:Guid>{20FB28DC-61E0-4BF8-A131-7A54EB37B76D}</b:Guid>
    <b:Author>
      <b:Author>
        <b:NameList>
          <b:Person>
            <b:Last>Hrishihete</b:Last>
          </b:Person>
        </b:NameList>
      </b:Author>
    </b:Author>
    <b:Title>IT-Service-Ticket-Overview-Dashboard</b:Title>
    <b:Year>2025</b:Year>
    <b:URL>https://github.com/hrishihete/-IT-Service-Ticket-Overview-Dashboard?utm_source=chatgpt.com</b:URL>
    <b:RefOrder>61</b:RefOrder>
  </b:Source>
  <b:Source>
    <b:Tag>Jia21</b:Tag>
    <b:SourceType>JournalArticle</b:SourceType>
    <b:Guid>{887CD2A2-C348-433E-8741-39204622CA46}</b:Guid>
    <b:Author>
      <b:Author>
        <b:NameList>
          <b:Person>
            <b:Last>Jiao</b:Last>
            <b:First>Q.</b:First>
          </b:Person>
          <b:Person>
            <b:Last>Zhang</b:Last>
            <b:First>S.</b:First>
          </b:Person>
        </b:NameList>
      </b:Author>
    </b:Author>
    <b:Title>A Brief Survey of Word Embedding and Its Recent Development</b:Title>
    <b:JournalName>Conference Paper</b:JournalName>
    <b:Year>2021</b:Year>
    <b:Pages>1697-1701</b:Pages>
    <b:RefOrder>65</b:RefOrder>
  </b:Source>
  <b:Source>
    <b:Tag>Gar22</b:Tag>
    <b:SourceType>JournalArticle</b:SourceType>
    <b:Guid>{4D3496E6-D6AE-4AE4-B622-50E0C727A783}</b:Guid>
    <b:Title>Machine Learning para Automatizar los Sistemas de Tickets de Soporte: Una Revisión de Literatura</b:Title>
    <b:Year>2022</b:Year>
    <b:DOI>https://doi.org/10.24265/campus.2022.v27n34.04</b:DOI>
    <b:Author>
      <b:Author>
        <b:NameList>
          <b:Person>
            <b:Last>Garcia</b:Last>
            <b:First>E.</b:First>
            <b:Middle>G. V</b:Middle>
          </b:Person>
          <b:Person>
            <b:Last>Villarreal</b:Last>
            <b:First>A.</b:First>
            <b:Middle>V</b:Middle>
          </b:Person>
          <b:Person>
            <b:Last>De Los Santos</b:Last>
            <b:First>A.</b:First>
            <b:Middle>C. M.</b:Middle>
          </b:Person>
        </b:NameList>
      </b:Author>
    </b:Author>
    <b:JournalName>Revista Campus</b:JournalName>
    <b:Pages>209-218</b:Pages>
    <b:Volume>27</b:Volume>
    <b:Issue>34</b:Issue>
    <b:RefOrder>1</b:RefOrder>
  </b:Source>
  <b:Source>
    <b:Tag>Sar21</b:Tag>
    <b:SourceType>JournalArticle</b:SourceType>
    <b:Guid>{6328009F-72E7-4F32-8537-3A4983969A05}</b:Guid>
    <b:Author>
      <b:Author>
        <b:NameList>
          <b:Person>
            <b:Last>Sarker</b:Last>
            <b:First>I.</b:First>
            <b:Middle>H.</b:Middle>
          </b:Person>
        </b:NameList>
      </b:Author>
    </b:Author>
    <b:Title>Machine learning: Algorithms, real-world applications and research directions</b:Title>
    <b:JournalName>SN computer science</b:JournalName>
    <b:Year>2021</b:Year>
    <b:Pages>160</b:Pages>
    <b:Volume>2</b:Volume>
    <b:Issue>3</b:Issue>
    <b:DOI>https://doi.org/10.1007/s42979-021-00592-x</b:DOI>
    <b:RefOrder>69</b:RefOrder>
  </b:Source>
  <b:Source>
    <b:Tag>Muñ23</b:Tag>
    <b:SourceType>Report</b:SourceType>
    <b:Guid>{42ED926B-B04D-4F73-87A9-F549950F5DD9}</b:Guid>
    <b:Title>Aplicación de técnicas de aprendizaje profundo (Deep Learning) al análisis y mejora de la eficiencia en sistemas de ingeniería</b:Title>
    <b:Year>2023</b:Year>
    <b:Publisher>Universidad de Oviedo</b:Publisher>
    <b:Author>
      <b:Author>
        <b:NameList>
          <b:Person>
            <b:Last>Muñiz</b:Last>
            <b:First>A.</b:First>
            <b:Middle>G</b:Middle>
          </b:Person>
          <b:Person>
            <b:Last>Blanco</b:Last>
            <b:First>I.</b:First>
            <b:Middle>D.</b:Middle>
          </b:Person>
        </b:NameList>
      </b:Author>
    </b:Author>
    <b:ThesisType>(Doctoral dissertation)</b:ThesisType>
    <b:LCID>en-US</b:LCID>
    <b:RefOrder>7</b:RefOrder>
  </b:Source>
  <b:Source>
    <b:Tag>LeC02</b:Tag>
    <b:SourceType>JournalArticle</b:SourceType>
    <b:Guid>{F2142F56-6488-41DE-B361-077A86128716}</b:Guid>
    <b:Title>Gradient-based learning applied to document recognition</b:Title>
    <b:Year>2002</b:Year>
    <b:Author>
      <b:Author>
        <b:NameList>
          <b:Person>
            <b:Last>LeCun</b:Last>
            <b:First>Y</b:First>
          </b:Person>
          <b:Person>
            <b:Last>Bottou</b:Last>
            <b:First>L</b:First>
          </b:Person>
          <b:Person>
            <b:Last>Bengio</b:Last>
            <b:First>Y</b:First>
          </b:Person>
          <b:Person>
            <b:Last>Haffner</b:Last>
            <b:First>P.</b:First>
          </b:Person>
        </b:NameList>
      </b:Author>
    </b:Author>
    <b:JournalName>Proceedings of the IEEE</b:JournalName>
    <b:Pages>2278-2324</b:Pages>
    <b:Volume>86</b:Volume>
    <b:Issue>11</b:Issue>
    <b:URL>https://hal.science/hal-03926082/document</b:URL>
    <b:RefOrder>8</b:RefOrder>
  </b:Source>
  <b:Source>
    <b:Tag>Vou18</b:Tag>
    <b:SourceType>JournalArticle</b:SourceType>
    <b:Guid>{A58BE844-9408-4DD1-97BC-94BD58BFAA70}</b:Guid>
    <b:Author>
      <b:Author>
        <b:NameList>
          <b:Person>
            <b:Last>Voulodimos</b:Last>
            <b:First>A</b:First>
          </b:Person>
          <b:Person>
            <b:Last>Doulamis</b:Last>
            <b:First>N</b:First>
          </b:Person>
          <b:Person>
            <b:Last>Doulamis</b:Last>
            <b:First>A</b:First>
          </b:Person>
          <b:Person>
            <b:Last>Protopapadakis</b:Last>
            <b:First>E.</b:First>
          </b:Person>
        </b:NameList>
      </b:Author>
    </b:Author>
    <b:Title>Deep learning for computer vision: A brief review</b:Title>
    <b:JournalName>Hindawi</b:JournalName>
    <b:Year>2018</b:Year>
    <b:Pages>2-13</b:Pages>
    <b:Volume>2018</b:Volume>
    <b:Issue>1</b:Issue>
    <b:DOI>https://doi.org/10.1155/2018/7068349</b:DOI>
    <b:RefOrder>9</b:RefOrder>
  </b:Source>
  <b:Source>
    <b:Tag>Bub18</b:Tag>
    <b:SourceType>Report</b:SourceType>
    <b:Guid>{3DF4F474-C334-4981-B772-587AC5F4A110}</b:Guid>
    <b:Author>
      <b:Author>
        <b:NameList>
          <b:Person>
            <b:Last>Buber</b:Last>
            <b:First>E</b:First>
          </b:Person>
          <b:Person>
            <b:Last>Banu</b:Last>
            <b:First>D.</b:First>
            <b:Middle>I. R. I.</b:Middle>
          </b:Person>
        </b:NameList>
      </b:Author>
    </b:Author>
    <b:Title>Performance analysis and CPU vs GPU comparison for deep learning</b:Title>
    <b:JournalName>International Conference on Control Engineering &amp; Information Technology (CEIT)</b:JournalName>
    <b:Year>2018</b:Year>
    <b:Pages>1-6</b:Pages>
    <b:Publisher>IEEE</b:Publisher>
    <b:URL>https://ieeexplore.ieee.org/document/8751930</b:URL>
    <b:LCID>en-US</b:LCID>
    <b:RefOrder>10</b:RefOrder>
  </b:Source>
  <b:Source>
    <b:Tag>Ars22</b:Tag>
    <b:SourceType>JournalArticle</b:SourceType>
    <b:Guid>{7E5C0EB7-B9E2-4CF2-B3B9-D3AF0769C42A}</b:Guid>
    <b:Title>Farklı Vektörleştirme ve Ön işlem Yöntemleri ile Talep Sınıflandırma. </b:Title>
    <b:Year>2022</b:Year>
    <b:Pages>1433-1442</b:Pages>
    <b:DOI>https://doi.org/10.29130/dubited.1017422</b:DOI>
    <b:Author>
      <b:Author>
        <b:NameList>
          <b:Person>
            <b:Last>Arslan</b:Last>
            <b:First>H.,</b:First>
            <b:Middle>Dadaş, İ. E., &amp; Işık, Y. E.</b:Middle>
          </b:Person>
        </b:NameList>
      </b:Author>
    </b:Author>
    <b:JournalName>Duzce University Journal of Science and Technology</b:JournalName>
    <b:Volume>10</b:Volume>
    <b:Issue>3</b:Issue>
    <b:RefOrder>70</b:RefOrder>
  </b:Source>
  <b:Source>
    <b:Tag>Sub23</b:Tag>
    <b:SourceType>JournalArticle</b:SourceType>
    <b:Guid>{38DA9DAA-BD8A-487E-B189-36B88BCC2CDE}</b:Guid>
    <b:Author>
      <b:Author>
        <b:NameList>
          <b:Person>
            <b:Last>Subbarao</b:Last>
            <b:First>M.</b:First>
            <b:Middle>V</b:Middle>
          </b:Person>
          <b:Person>
            <b:Last>Venkatarao</b:Last>
            <b:First>K</b:First>
          </b:Person>
          <b:Person>
            <b:Last>Chittineni</b:Last>
            <b:First>S</b:First>
          </b:Person>
          <b:Person>
            <b:Last>Kompella</b:Last>
            <b:First>S.</b:First>
          </b:Person>
        </b:NameList>
      </b:Author>
    </b:Author>
    <b:Title>Utilizing deep learning, feature ranking, and selection strategies to classify diverse information technology ticketing data effectively</b:Title>
    <b:JournalName>IAES International Journal of Artificial Intelligence (IJ-AI)</b:JournalName>
    <b:Year>2023</b:Year>
    <b:Pages>1985~1994</b:Pages>
    <b:Volume>12</b:Volume>
    <b:Issue>4</b:Issue>
    <b:DOI>http://doi.org/10.11591/ijai.v12.i4.pp1985-1994</b:DOI>
    <b:RefOrder>15</b:RefOrder>
  </b:Source>
  <b:Source>
    <b:Tag>Góm22</b:Tag>
    <b:SourceType>JournalArticle</b:SourceType>
    <b:Guid>{E3291644-F398-41F6-AFE8-B529F11E1014}</b:Guid>
    <b:Author>
      <b:Author>
        <b:NameList>
          <b:Person>
            <b:Last>Gómez-Jaramillo</b:Last>
            <b:First>P.</b:First>
            <b:Middle>A</b:Middle>
          </b:Person>
          <b:Person>
            <b:Last>González-Echavarría</b:Last>
            <b:First>F</b:First>
          </b:Person>
          <b:Person>
            <b:Last>Pérez-Rave</b:Last>
            <b:First>J.</b:First>
            <b:Middle>I.</b:Middle>
          </b:Person>
        </b:NameList>
      </b:Author>
    </b:Author>
    <b:Title>Technological incident classification model from a machine learning approach in insurance services</b:Title>
    <b:JournalName>Dyna</b:JournalName>
    <b:Year>2022</b:Year>
    <b:Pages>161-167</b:Pages>
    <b:Volume>89</b:Volume>
    <b:Issue>221</b:Issue>
    <b:DOI>https://doi.org/10.15446/dyna.v89n221.100070</b:DOI>
    <b:RefOrder>17</b:RefOrder>
  </b:Source>
  <b:Source>
    <b:Tag>Haw22</b:Tag>
    <b:SourceType>JournalArticle</b:SourceType>
    <b:Guid>{9BA6D789-D974-47A9-9C38-F122297F95BA}</b:Guid>
    <b:Author>
      <b:Author>
        <b:NameList>
          <b:Person>
            <b:Last>Haw</b:Last>
            <b:First>S.</b:First>
            <b:Middle>C</b:Middle>
          </b:Person>
          <b:Person>
            <b:Last>Ong</b:Last>
            <b:First>K</b:First>
          </b:Person>
          <b:Person>
            <b:Last>Chew</b:Last>
            <b:First>L.</b:First>
            <b:Middle>J</b:Middle>
          </b:Person>
          <b:Person>
            <b:Last>Ng</b:Last>
            <b:First>K.</b:First>
            <b:Middle>W</b:Middle>
          </b:Person>
          <b:Person>
            <b:Last>Naveen</b:Last>
            <b:First>P</b:First>
          </b:Person>
          <b:Person>
            <b:Last>Anaam</b:Last>
            <b:First>E.</b:First>
            <b:Middle>A.</b:Middle>
          </b:Person>
        </b:NameList>
      </b:Author>
    </b:Author>
    <b:Title>Improving the prediction resolution time for customer support ticket system</b:Title>
    <b:JournalName>Journal of System and Management Sciences</b:JournalName>
    <b:Year>2022</b:Year>
    <b:Pages>1-16</b:Pages>
    <b:Volume>12</b:Volume>
    <b:Issue>6</b:Issue>
    <b:DOI>http://doi.org/10.33168/JSMS.2022.0601</b:DOI>
    <b:RefOrder>18</b:RefOrder>
  </b:Source>
  <b:Source>
    <b:Tag>Ruk22</b:Tag>
    <b:SourceType>JournalArticle</b:SourceType>
    <b:Guid>{F36DB1F1-B4A6-4A13-AA22-344B1E187525}</b:Guid>
    <b:Author>
      <b:Author>
        <b:NameList>
          <b:Person>
            <b:Last>Rukhsar</b:Last>
            <b:First>L</b:First>
          </b:Person>
          <b:Person>
            <b:Last>Bangyal</b:Last>
            <b:First>W.</b:First>
            <b:Middle>H</b:Middle>
          </b:Person>
          <b:Person>
            <b:Last>Nisar</b:Last>
            <b:First>K</b:First>
          </b:Person>
          <b:Person>
            <b:Last>Nisar</b:Last>
            <b:First>S.</b:First>
          </b:Person>
        </b:NameList>
      </b:Author>
    </b:Author>
    <b:Title>Prediction of Insurance Fraud Detection using Machine Learning Algorithms</b:Title>
    <b:JournalName>Mehran University Research Journal of Engineering and Technology</b:JournalName>
    <b:Year>2022</b:Year>
    <b:Pages>33-40</b:Pages>
    <b:Volume>41</b:Volume>
    <b:Issue>1</b:Issue>
    <b:DOI>https://doi.org/10.22581/muet1982.2201.04</b:DOI>
    <b:RefOrder>19</b:RefOrder>
  </b:Source>
  <b:Source>
    <b:Tag>Pan20</b:Tag>
    <b:SourceType>JournalArticle</b:SourceType>
    <b:Guid>{137F5D9D-72F0-455D-9AD3-2D3C9E4BCFCF}</b:Guid>
    <b:Author>
      <b:Author>
        <b:NameList>
          <b:Person>
            <b:Last>Panesar</b:Last>
            <b:First>K.</b:First>
          </b:Person>
        </b:NameList>
      </b:Author>
    </b:Author>
    <b:Title>Conversational artificial intelligence - demystifying statistical vs linguistic NLP solutions</b:Title>
    <b:JournalName>Journal of Computer-Assisted Linguistic Research</b:JournalName>
    <b:Year>2020</b:Year>
    <b:Pages>48-79</b:Pages>
    <b:Volume>2</b:Volume>
    <b:DOI>https://doi.org/10.4995/jclr.2020.12932</b:DOI>
    <b:RefOrder>20</b:RefOrder>
  </b:Source>
  <b:Source>
    <b:Tag>Dar22</b:Tag>
    <b:SourceType>JournalArticle</b:SourceType>
    <b:Guid>{612EFE85-A9EC-40EA-B2A5-1EB7C53B72F1}</b:Guid>
    <b:Author>
      <b:Author>
        <b:NameList>
          <b:Person>
            <b:Last>Daradkeh</b:Last>
            <b:First>M</b:First>
          </b:Person>
          <b:Person>
            <b:Last>Abualigah</b:Last>
            <b:First>L</b:First>
          </b:Person>
          <b:Person>
            <b:Last>Atalla</b:Last>
            <b:First>S</b:First>
          </b:Person>
          <b:Person>
            <b:Last>Mansoor</b:Last>
            <b:First>W.</b:First>
          </b:Person>
        </b:NameList>
      </b:Author>
    </b:Author>
    <b:Title>Scientometric Analysis and Classification of Research Using Convolutional Neural Networks: A Case Study in Data Science and Analytics</b:Title>
    <b:JournalName>Electronics</b:JournalName>
    <b:Year>2022</b:Year>
    <b:Pages>2-22</b:Pages>
    <b:Issue>11</b:Issue>
    <b:DOI>https://doi.org/10.3390/electronics11132066</b:DOI>
    <b:RefOrder>21</b:RefOrder>
  </b:Source>
  <b:Source>
    <b:Tag>Dah23</b:Tag>
    <b:SourceType>JournalArticle</b:SourceType>
    <b:Guid>{5A192A83-EED1-4EA9-8FA4-11E25DF75173}</b:Guid>
    <b:Author>
      <b:Author>
        <b:NameList>
          <b:Person>
            <b:Last>Dahal</b:Last>
            <b:First>K.</b:First>
          </b:Person>
          <b:Person>
            <b:Last>Pokhrel</b:Last>
            <b:First>N.</b:First>
          </b:Person>
          <b:Person>
            <b:Last>Gaire</b:Last>
            <b:First>S.</b:First>
          </b:Person>
          <b:Person>
            <b:Last>Mahatara</b:Last>
            <b:First>S.</b:First>
          </b:Person>
          <b:Person>
            <b:Last>Joshi</b:Last>
            <b:First>R.</b:First>
          </b:Person>
          <b:Person>
            <b:Last>Gupta</b:Last>
            <b:First>A.</b:First>
          </b:Person>
          <b:Person>
            <b:Last>Banjade</b:Last>
            <b:First>H.</b:First>
          </b:Person>
          <b:Person>
            <b:Last>Joshi</b:Last>
            <b:First>J.</b:First>
          </b:Person>
        </b:NameList>
      </b:Author>
    </b:Author>
    <b:Title>A comparative study on effect of news sentiment on stock price prediction with deep learning architecture</b:Title>
    <b:JournalName>PLoS ONE</b:JournalName>
    <b:Year>2023</b:Year>
    <b:Pages>1-19</b:Pages>
    <b:Volume>18</b:Volume>
    <b:Issue>4</b:Issue>
    <b:DOI>https://doi.org/10.1371/ journal.pone.0284695</b:DOI>
    <b:RefOrder>22</b:RefOrder>
  </b:Source>
  <b:Source>
    <b:Tag>Hua23</b:Tag>
    <b:SourceType>Report</b:SourceType>
    <b:Guid>{72C8CDFE-0A47-435F-B76B-D81D8BCC6CB7}</b:Guid>
    <b:Title>Huawei CLOUD Enterprise Intelligence Application Platform. In: Artificial Intelligence Technology. Springer, Singapore.</b:Title>
    <b:Year>2023</b:Year>
    <b:DOI>https://doi.org/10.1007/978-981-19-2879-6_8</b:DOI>
    <b:Author>
      <b:Author>
        <b:NameList>
          <b:Person>
            <b:Last>Huawei Technologies Co.</b:Last>
            <b:First>Ltd.</b:First>
          </b:Person>
        </b:NameList>
      </b:Author>
    </b:Author>
    <b:Publisher>Huawei Technologies Co., Ltd.</b:Publisher>
    <b:RefOrder>23</b:RefOrder>
  </b:Source>
  <b:Source>
    <b:Tag>htt</b:Tag>
    <b:SourceType>JournalArticle</b:SourceType>
    <b:Guid>{9B0BDE4B-7384-4F2C-B46C-BF266CD9F6C1}</b:Guid>
    <b:DOI>https://doi.org/10.34185/1562-9945-5-154-2024-13</b:DOI>
    <b:Author>
      <b:Author>
        <b:NameList>
          <b:Person>
            <b:Last>Dmytro</b:Last>
            <b:First>P</b:First>
          </b:Person>
          <b:Person>
            <b:Last>Oleh</b:Last>
            <b:First>B.</b:First>
          </b:Person>
        </b:NameList>
      </b:Author>
    </b:Author>
    <b:Title>Огляд Методів Семантичної Класифікації Тексту</b:Title>
    <b:Year>2024</b:Year>
    <b:Volume>5</b:Volume>
    <b:Issue>154</b:Issue>
    <b:JournalName>Системні технології</b:JournalName>
    <b:Pages>120-136</b:Pages>
    <b:LCID>en-US</b:LCID>
    <b:RefOrder>24</b:RefOrder>
  </b:Source>
  <b:Source>
    <b:Tag>Rus210</b:Tag>
    <b:SourceType>JournalArticle</b:SourceType>
    <b:Guid>{2B2963D3-3EF9-4CDC-9845-4EDB41D22849}</b:Guid>
    <b:Author>
      <b:Author>
        <b:NameList>
          <b:Person>
            <b:Last>Rustam</b:Last>
            <b:First>F</b:First>
          </b:Person>
          <b:Person>
            <b:Last>Khalid</b:Last>
            <b:First>M</b:First>
          </b:Person>
          <b:Person>
            <b:Last>Aslam</b:Last>
            <b:First>W</b:First>
          </b:Person>
          <b:Person>
            <b:Last>Rupapara</b:Last>
            <b:First>V</b:First>
          </b:Person>
          <b:Person>
            <b:Last>Mehmood</b:Last>
            <b:First>A</b:First>
          </b:Person>
          <b:Person>
            <b:Last>Choi</b:Last>
            <b:First>G.</b:First>
          </b:Person>
        </b:NameList>
      </b:Author>
    </b:Author>
    <b:Title>A performance comparison of supervised machine learning models for Covid-19 tweets sentiment analysis.</b:Title>
    <b:JournalName>PLoS ONE</b:JournalName>
    <b:Year>2021</b:Year>
    <b:Pages>1-23</b:Pages>
    <b:Volume>16</b:Volume>
    <b:Issue>2</b:Issue>
    <b:DOI>https://doi.org/ 10.1371/journal.pone.0245909</b:DOI>
    <b:RefOrder>25</b:RefOrder>
  </b:Source>
  <b:Source>
    <b:Tag>Par25</b:Tag>
    <b:SourceType>Report</b:SourceType>
    <b:Guid>{E80AB246-6691-49CD-9C9E-8C7CD5F64E7B}</b:Guid>
    <b:Title>Desarrollo de un modelo predictivo del tiempo de espera y demanda de usuarios en una electrificadora. [Proyecto aplicado]</b:Title>
    <b:Year>2025</b:Year>
    <b:Publisher>Repositorio Institucional UNAD</b:Publisher>
    <b:URL>. https://repository.unad.edu.co/handle/10596/70291</b:URL>
    <b:Author>
      <b:Author>
        <b:NameList>
          <b:Person>
            <b:Last>Parra</b:Last>
            <b:First>W.</b:First>
            <b:Middle>A.</b:Middle>
          </b:Person>
        </b:NameList>
      </b:Author>
    </b:Author>
    <b:RefOrder>26</b:RefOrder>
  </b:Source>
  <b:Source>
    <b:Tag>Sar23</b:Tag>
    <b:SourceType>JournalArticle</b:SourceType>
    <b:Guid>{E209DF68-2D6B-47C8-A5AE-E69B287B8CB6}</b:Guid>
    <b:Author>
      <b:Author>
        <b:NameList>
          <b:Person>
            <b:Last>Sarma</b:Last>
            <b:First>H.</b:First>
            <b:Middle>D</b:Middle>
          </b:Person>
          <b:Person>
            <b:Last>Piuri</b:Last>
            <b:First>V</b:First>
          </b:Person>
          <b:Person>
            <b:Last>Pujari</b:Last>
            <b:First>A.</b:First>
            <b:Middle>K.</b:Middle>
          </b:Person>
        </b:NameList>
      </b:Author>
    </b:Author>
    <b:Title>Machine Learning in Information and Communication Technology</b:Title>
    <b:Year>2023</b:Year>
    <b:JournalName>Singapore: Springer Nature</b:JournalName>
    <b:Pages>2-26</b:Pages>
    <b:Volume>16</b:Volume>
    <b:Issue>8</b:Issue>
    <b:DOI>https://doi.org/10.3390/info16010008</b:DOI>
    <b:RefOrder>27</b:RefOrder>
  </b:Source>
  <b:Source>
    <b:Tag>Swa23</b:Tag>
    <b:SourceType>JournalArticle</b:SourceType>
    <b:Guid>{CEDEC8EF-4721-489D-BE2D-80B4C74DC8A9}</b:Guid>
    <b:Author>
      <b:Author>
        <b:NameList>
          <b:Person>
            <b:Last>Swain</b:Last>
            <b:First>A.</b:First>
            <b:Middle>K</b:Middle>
          </b:Person>
          <b:Person>
            <b:Last>Garza</b:Last>
            <b:First>V.</b:First>
            <b:Middle>R.</b:Middle>
          </b:Person>
        </b:NameList>
      </b:Author>
    </b:Author>
    <b:Title>Key factors in achieving Service Level Agreements (SLA) for Information Technology (IT) incident resolution</b:Title>
    <b:JournalName>Information Systems Frontiers</b:JournalName>
    <b:Year>2023</b:Year>
    <b:Pages>819-834</b:Pages>
    <b:Volume>25</b:Volume>
    <b:Issue>2</b:Issue>
    <b:URL>https://link.springer.com/article/10.1007/s10796-022-10266-5</b:URL>
    <b:RefOrder>28</b:RefOrder>
  </b:Source>
  <b:Source>
    <b:Tag>Tjo21</b:Tag>
    <b:SourceType>JournalArticle</b:SourceType>
    <b:Guid>{D25A2D06-7473-4C8F-9FE9-EA7F03D741F2}</b:Guid>
    <b:Author>
      <b:Author>
        <b:NameList>
          <b:Person>
            <b:Last>Tjoa</b:Last>
            <b:First>E</b:First>
          </b:Person>
          <b:Person>
            <b:Last>Guan</b:Last>
            <b:First>C.</b:First>
          </b:Person>
        </b:NameList>
      </b:Author>
    </b:Author>
    <b:Title>A survey on explainable artificial intelligence (xai): Toward medical xai</b:Title>
    <b:JournalName>IEEE transactions on neural networks and learning systems</b:JournalName>
    <b:Year>2021</b:Year>
    <b:Pages>4793-4813</b:Pages>
    <b:Volume>32</b:Volume>
    <b:Issue>11</b:Issue>
    <b:URL>https://ieeexplore.ieee.org/ielx7/5962385/9591206/09233366.pdf</b:URL>
    <b:LCID>en-US</b:LCID>
    <b:RefOrder>31</b:RefOrder>
  </b:Source>
  <b:Source>
    <b:Tag>Tri20</b:Tag>
    <b:SourceType>Report</b:SourceType>
    <b:Guid>{4AF6699D-355C-49EA-A2A7-8F6D4B1225BB}</b:Guid>
    <b:Title>Data analytics for mobile traffic in 5G networks using machine learning techniques.</b:Title>
    <b:Year>2020</b:Year>
    <b:DOI>https://doi.org/https://dx.doi.org/10.5821/dissertation-2117-191800</b:DOI>
    <b:Author>
      <b:Author>
        <b:NameList>
          <b:Person>
            <b:Last>Trinh</b:Last>
            <b:First>H.</b:First>
            <b:Middle>D.</b:Middle>
          </b:Person>
        </b:NameList>
      </b:Author>
    </b:Author>
    <b:Publisher>Universitat Politècnica de Catalunya</b:Publisher>
    <b:ThesisType>(Tesis Doctoral)</b:ThesisType>
    <b:RefOrder>33</b:RefOrder>
  </b:Source>
  <b:Source>
    <b:Tag>Ahm230</b:Tag>
    <b:SourceType>JournalArticle</b:SourceType>
    <b:Guid>{5F639552-C8C7-4B88-9B0F-98C6641C922D}</b:Guid>
    <b:Author>
      <b:Author>
        <b:NameList>
          <b:Person>
            <b:Last>Ahmed</b:Last>
            <b:First>S</b:First>
          </b:Person>
          <b:Person>
            <b:Last>Singh</b:Last>
            <b:First>M</b:First>
          </b:Person>
          <b:Person>
            <b:Last>Doherty</b:Last>
            <b:First>B</b:First>
          </b:Person>
          <b:Person>
            <b:Last>Ramlan</b:Last>
            <b:First>E</b:First>
          </b:Person>
          <b:Person>
            <b:Last>Harkin</b:Last>
            <b:First>K</b:First>
          </b:Person>
          <b:Person>
            <b:Last>Bucholc</b:Last>
            <b:First>M</b:First>
          </b:Person>
          <b:Person>
            <b:Last>Coyle</b:Last>
            <b:First>D.</b:First>
          </b:Person>
        </b:NameList>
      </b:Author>
    </b:Author>
    <b:Title>An empirical analysis of state-of-art classification models in an it incident severity prediction framework</b:Title>
    <b:JournalName>Applied Sciences</b:JournalName>
    <b:Year>2023</b:Year>
    <b:Pages>3843</b:Pages>
    <b:Volume>13</b:Volume>
    <b:Issue>6</b:Issue>
    <b:DOI>https://doi.org/10.3390/app13063843</b:DOI>
    <b:RefOrder>36</b:RefOrder>
  </b:Source>
  <b:Source>
    <b:Tag>Min21</b:Tag>
    <b:SourceType>JournalArticle</b:SourceType>
    <b:Guid>{06540405-750C-496F-AAE3-EE71A7B6A280}</b:Guid>
    <b:Author>
      <b:Author>
        <b:NameList>
          <b:Person>
            <b:Last>Minaee</b:Last>
            <b:First>S</b:First>
          </b:Person>
          <b:Person>
            <b:Last>Kalchbrenner</b:Last>
            <b:First>N</b:First>
          </b:Person>
          <b:Person>
            <b:Last>Cambria</b:Last>
            <b:First>E</b:First>
          </b:Person>
          <b:Person>
            <b:Last>Nikzad</b:Last>
            <b:First>N</b:First>
          </b:Person>
          <b:Person>
            <b:Last>Chenaghlu</b:Last>
            <b:First>M</b:First>
          </b:Person>
          <b:Person>
            <b:Last>Gao</b:Last>
            <b:First>J.</b:First>
          </b:Person>
        </b:NameList>
      </b:Author>
    </b:Author>
    <b:Title>Deep learning--based text classification: a comprehensive review</b:Title>
    <b:JournalName>ACM computing surveys (CSUR)</b:JournalName>
    <b:Year>2021</b:Year>
    <b:Pages>1-40</b:Pages>
    <b:Volume>54</b:Volume>
    <b:Issue>3</b:Issue>
    <b:DOI>https://doi.org/10.1145/nnnnnnn.nnnnnnn</b:DOI>
    <b:RefOrder>39</b:RefOrder>
  </b:Source>
  <b:Source>
    <b:Tag>Wib23</b:Tag>
    <b:SourceType>JournalArticle</b:SourceType>
    <b:Guid>{4A819AD2-F3B6-4ED2-9B9A-E7741591A7A8}</b:Guid>
    <b:Author>
      <b:Author>
        <b:NameList>
          <b:Person>
            <b:Last>Wibowo</b:Last>
            <b:First>A,</b:First>
            <b:Middle>Hariyanto, H.</b:Middle>
          </b:Person>
        </b:NameList>
      </b:Author>
    </b:Author>
    <b:Title>Comparison of Naive Bayes Method with Support Vector Machine in Helpdesk Ticket Classification</b:Title>
    <b:JournalName>Journal of Applied Informatics and Computing</b:JournalName>
    <b:Year>2023</b:Year>
    <b:Pages>165-171</b:Pages>
    <b:Volume>7</b:Volume>
    <b:Issue>2</b:Issue>
    <b:URL>https://jurnal.polibatam.ac.id/index.php/JAIC/article/download/6376/2131</b:URL>
    <b:RefOrder>37</b:RefOrder>
  </b:Source>
  <b:Source>
    <b:Tag>Nik21</b:Tag>
    <b:SourceType>JournalArticle</b:SourceType>
    <b:Guid>{544B18D0-599B-4922-A247-68E1C33FBCF0}</b:Guid>
    <b:Title>Application of machine learning methods for automated classification and routing in ITIL.</b:Title>
    <b:Year>2021</b:Year>
    <b:Author>
      <b:Author>
        <b:NameList>
          <b:Person>
            <b:Last>Nikulin</b:Last>
            <b:First>V.</b:First>
            <b:Middle>V</b:Middle>
          </b:Person>
          <b:Person>
            <b:Last>Shibaikin</b:Last>
            <b:First>S.</b:First>
            <b:Middle>D</b:Middle>
          </b:Person>
          <b:Person>
            <b:Last>Vishnyakov</b:Last>
            <b:First>A.</b:First>
            <b:Middle>N.</b:Middle>
          </b:Person>
        </b:NameList>
      </b:Author>
    </b:Author>
    <b:JournalName>Journal of Physics: Conference Series</b:JournalName>
    <b:Pages>012041</b:Pages>
    <b:Volume>2091</b:Volume>
    <b:Issue>1</b:Issue>
    <b:DOI>doi:10.1088/1742-6596/2091/1/012041</b:DOI>
    <b:RefOrder>35</b:RefOrder>
  </b:Source>
  <b:Source>
    <b:Tag>She20</b:Tag>
    <b:SourceType>JournalArticle</b:SourceType>
    <b:Guid>{E8D8D90E-2A1D-4682-AB73-0EE4FBB47A32}</b:Guid>
    <b:Author>
      <b:Author>
        <b:NameList>
          <b:Person>
            <b:Last>Sherstinsky</b:Last>
            <b:First>A.</b:First>
          </b:Person>
        </b:NameList>
      </b:Author>
    </b:Author>
    <b:Title>Fundamentals of Recurrent Neural Network (RNN) and Long Short-Term Memory (LSTM) network.</b:Title>
    <b:JournalName>Physica D: Nonlinear Phenomena</b:JournalName>
    <b:Year>2020</b:Year>
    <b:Pages>132306</b:Pages>
    <b:Issue>404</b:Issue>
    <b:DOI>https://doi.org/10.1016/j.physd.2019.132306</b:DOI>
    <b:RefOrder>40</b:RefOrder>
  </b:Source>
  <b:Source>
    <b:Tag>Har20</b:Tag>
    <b:SourceType>JournalArticle</b:SourceType>
    <b:Guid>{EA084C0A-8E52-4F79-985F-062BAA8F2B20}</b:Guid>
    <b:Author>
      <b:Author>
        <b:NameList>
          <b:Person>
            <b:Last>Harris</b:Last>
            <b:First>C.</b:First>
            <b:Middle>R</b:Middle>
          </b:Person>
          <b:Person>
            <b:Last>Millman</b:Last>
            <b:First>K.</b:First>
            <b:Middle>J</b:Middle>
          </b:Person>
          <b:Person>
            <b:Last>Van Der Walt</b:Last>
            <b:First>S.</b:First>
            <b:Middle>J</b:Middle>
          </b:Person>
          <b:Person>
            <b:Last>Gommers</b:Last>
            <b:First>R</b:First>
          </b:Person>
          <b:Person>
            <b:Last>Virtanen</b:Last>
            <b:First>P</b:First>
          </b:Person>
          <b:Person>
            <b:Last>Cournapeau</b:Last>
            <b:First>D</b:First>
          </b:Person>
          <b:Person>
            <b:Last>... Oliphant</b:Last>
            <b:First>T.</b:First>
            <b:Middle>E.</b:Middle>
          </b:Person>
        </b:NameList>
      </b:Author>
    </b:Author>
    <b:Title>(2020). Array programming with NumPy. </b:Title>
    <b:JournalName>nature</b:JournalName>
    <b:Year>2020</b:Year>
    <b:Pages>357-362</b:Pages>
    <b:Volume>585</b:Volume>
    <b:Issue>7825</b:Issue>
    <b:DOI>https://doi.org/10.1038/s41586-020-2649-2</b:DOI>
    <b:RefOrder>41</b:RefOrder>
  </b:Source>
  <b:Source>
    <b:Tag>Law21</b:Tag>
    <b:SourceType>JournalArticle</b:SourceType>
    <b:Guid>{3AA5EF60-96C7-4345-86A8-BBED01725A0A}</b:Guid>
    <b:Author>
      <b:Author>
        <b:NameList>
          <b:Person>
            <b:Last>Lawan</b:Last>
            <b:First>R</b:First>
          </b:Person>
          <b:Person>
            <b:Last>Idris</b:Last>
            <b:First>A.</b:First>
          </b:Person>
        </b:NameList>
      </b:Author>
    </b:Author>
    <b:Title>Effects Of Some Locally Made Antiseptic Soaps on Some Skin Microbes.</b:Title>
    <b:JournalName>International Journal of Scientific Research in Science, Engineering and Technology</b:JournalName>
    <b:Year>2021</b:Year>
    <b:Pages>339-341</b:Pages>
    <b:Volume>8</b:Volume>
    <b:Issue>3</b:Issue>
    <b:DOI>https://doi.org/10.32628/IJSRSET218357</b:DOI>
    <b:RefOrder>42</b:RefOrder>
  </b:Source>
  <b:Source>
    <b:Tag>Ras20</b:Tag>
    <b:SourceType>JournalArticle</b:SourceType>
    <b:Guid>{136DE898-3FB5-4A1F-B1AC-F6B9F796BF9F}</b:Guid>
    <b:Author>
      <b:Author>
        <b:NameList>
          <b:Person>
            <b:Last>Raschka</b:Last>
            <b:First>S</b:First>
          </b:Person>
          <b:Person>
            <b:Last>Patterson</b:Last>
            <b:First>J</b:First>
          </b:Person>
          <b:Person>
            <b:Last>Nolet</b:Last>
            <b:First>C.</b:First>
          </b:Person>
        </b:NameList>
      </b:Author>
    </b:Author>
    <b:Title>Machine learning in python: Main developments and technology trends in data science, machine learning, and artificial intelligence</b:Title>
    <b:JournalName>Information</b:JournalName>
    <b:Year>2020</b:Year>
    <b:Pages>193</b:Pages>
    <b:Volume>11</b:Volume>
    <b:Issue>4</b:Issue>
    <b:DOI>https://doi.org/10.3390/info11040193</b:DOI>
    <b:RefOrder>43</b:RefOrder>
  </b:Source>
  <b:Source>
    <b:Tag>Sar211</b:Tag>
    <b:SourceType>JournalArticle</b:SourceType>
    <b:Guid>{E87D7269-6A21-4864-B37E-4F4369CD4174}</b:Guid>
    <b:Author>
      <b:Author>
        <b:NameList>
          <b:Person>
            <b:Last>Sarker</b:Last>
            <b:First>I.</b:First>
            <b:Middle>H.</b:Middle>
          </b:Person>
        </b:NameList>
      </b:Author>
    </b:Author>
    <b:Title>Machine learning: Algorithms, real-world applications and research directions</b:Title>
    <b:JournalName>SN computer science</b:JournalName>
    <b:Year>2021</b:Year>
    <b:Pages>160</b:Pages>
    <b:Volume>2</b:Volume>
    <b:Issue>3</b:Issue>
    <b:DOI>https://doi.org/10.1007/s42979-021-00592-x</b:DOI>
    <b:RefOrder>44</b:RefOrder>
  </b:Source>
  <b:Source>
    <b:Tag>Dam23</b:Tag>
    <b:SourceType>JournalArticle</b:SourceType>
    <b:Guid>{D103EA34-63D4-489E-A635-17A31BB8700E}</b:Guid>
    <b:Author>
      <b:Author>
        <b:NameList>
          <b:Person>
            <b:Last>Damaševičius</b:Last>
            <b:First>R</b:First>
          </b:Person>
          <b:Person>
            <b:Last>Bacanin</b:Last>
            <b:First>N</b:First>
          </b:Person>
          <b:Person>
            <b:Last>Misra</b:Last>
            <b:First>S.</b:First>
          </b:Person>
        </b:NameList>
      </b:Author>
    </b:Author>
    <b:Title>From sensors to safety: Internet of Emergency Services (IoES) for emergency response and disaster management</b:Title>
    <b:JournalName>Journal of sensor and actuator networks</b:JournalName>
    <b:Year>2023</b:Year>
    <b:Pages>41</b:Pages>
    <b:Volume>12</b:Volume>
    <b:Issue>3</b:Issue>
    <b:DOI>https://doi.org/10.3390/jsan12030041</b:DOI>
    <b:RefOrder>71</b:RefOrder>
  </b:Source>
  <b:Source>
    <b:Tag>Sir21</b:Tag>
    <b:SourceType>JournalArticle</b:SourceType>
    <b:Guid>{EDD21263-BC53-4689-B6CA-35E56FBAF2ED}</b:Guid>
    <b:Author>
      <b:Author>
        <b:NameList>
          <b:Person>
            <b:Last>Siregar</b:Last>
            <b:First>B.,</b:First>
            <b:Middle>Wirtjes, J. S., &amp; Nababan, E. B.</b:Middle>
          </b:Person>
        </b:NameList>
      </b:Author>
    </b:Author>
    <b:Title>Development of a person’s facial expression recognition system using a convolutional neural network</b:Title>
    <b:JournalName>Journal of Physics: Conference Series</b:JournalName>
    <b:Year>2021</b:Year>
    <b:Pages>012127</b:Pages>
    <b:Volume>1882</b:Volume>
    <b:Issue>1</b:Issue>
    <b:DOI>https://doi:10.1088/1742-6596/1882/1/012127</b:DOI>
    <b:RefOrder>72</b:RefOrder>
  </b:Source>
  <b:Source>
    <b:Tag>Gar221</b:Tag>
    <b:SourceType>JournalArticle</b:SourceType>
    <b:Guid>{D20F8D7D-0B40-4263-BE3D-777047C29957}</b:Guid>
    <b:Author>
      <b:Author>
        <b:NameList>
          <b:Person>
            <b:Last>Garcia</b:Last>
            <b:First>E.</b:First>
            <b:Middle>G. V</b:Middle>
          </b:Person>
          <b:Person>
            <b:Last>Villarreal</b:Last>
            <b:First>A.</b:First>
            <b:Middle>V</b:Middle>
          </b:Person>
          <b:Person>
            <b:Last>De Los Santos</b:Last>
            <b:First>A.</b:First>
            <b:Middle>C. M.</b:Middle>
          </b:Person>
        </b:NameList>
      </b:Author>
    </b:Author>
    <b:Title>Machine Learning para Automatizar los Sistemas de Tickets de Soporte: Una Revisión de Literatura</b:Title>
    <b:JournalName>Revista Campus</b:JournalName>
    <b:Year>2022</b:Year>
    <b:Pages>209-218</b:Pages>
    <b:Volume>27</b:Volume>
    <b:Issue>34</b:Issue>
    <b:DOI>https://doi.org/10.24265/campus.2022.v27n34.04</b:DOI>
    <b:RefOrder>73</b:RefOrder>
  </b:Source>
  <b:Source>
    <b:Tag>Tra25</b:Tag>
    <b:SourceType>Report</b:SourceType>
    <b:Guid>{54825B4F-0544-481B-A270-BB097A64C54F}</b:Guid>
    <b:Title>Análisis de Sentimientos en Redes Sociales Utilizando Técnicas de Aprendizaje Automático y Procesamiento de Lenguaje Natural</b:Title>
    <b:Year>2025</b:Year>
    <b:Publisher>UIDE</b:Publisher>
    <b:Author>
      <b:Author>
        <b:NameList>
          <b:Person>
            <b:Last>Travez Monge</b:Last>
            <b:First>A.</b:First>
            <b:Middle>P</b:Middle>
          </b:Person>
          <b:Person>
            <b:Last>Trujillo Mancheno</b:Last>
            <b:First>B.</b:First>
            <b:Middle>P</b:Middle>
          </b:Person>
          <b:Person>
            <b:Last>Velasco Baque</b:Last>
            <b:First>K.</b:First>
            <b:Middle>S</b:Middle>
          </b:Person>
          <b:Person>
            <b:Last>Villacis Sarmiento</b:Last>
            <b:First>H.</b:First>
            <b:Middle>N.</b:Middle>
          </b:Person>
        </b:NameList>
      </b:Author>
    </b:Author>
    <b:ThesisType>(Tesis Doctoral)</b:ThesisType>
    <b:RefOrder>74</b:RefOrder>
  </b:Source>
  <b:Source>
    <b:Tag>Sii24</b:Tag>
    <b:SourceType>JournalArticle</b:SourceType>
    <b:Guid>{0E842DFD-B113-4874-95F1-C2B74F5F7C68}</b:Guid>
    <b:Title>The Text Classification Pipeline: Starting Shallow going Deeper</b:Title>
    <b:Year>2024</b:Year>
    <b:Author>
      <b:Author>
        <b:NameList>
          <b:Person>
            <b:Last>Siino</b:Last>
            <b:First>M</b:First>
          </b:Person>
          <b:Person>
            <b:Last>Tinnirello</b:Last>
            <b:First>I.</b:First>
          </b:Person>
          <b:Person>
            <b:Last>La Cascia</b:Last>
            <b:First>M.</b:First>
          </b:Person>
        </b:NameList>
      </b:Author>
    </b:Author>
    <b:JournalName>arXiv (Cornell University)</b:JournalName>
    <b:Pages>1-18</b:Pages>
    <b:DOI>https://doi.org/10.48550/arXiv.2501.00174</b:DOI>
    <b:RefOrder>75</b:RefOrder>
  </b:Source>
  <b:Source>
    <b:Tag>Trs14</b:Tag>
    <b:SourceType>JournalArticle</b:SourceType>
    <b:Guid>{C708D19A-9725-40F9-AD22-1BEE294CBF83}</b:Guid>
    <b:Author>
      <b:Author>
        <b:NameList>
          <b:Person>
            <b:Last>Trstenjak</b:Last>
            <b:First>B</b:First>
          </b:Person>
          <b:Person>
            <b:Last>Mikac</b:Last>
            <b:First>S</b:First>
          </b:Person>
          <b:Person>
            <b:Last>Donko</b:Last>
            <b:First>D.</b:First>
          </b:Person>
        </b:NameList>
      </b:Author>
    </b:Author>
    <b:Title>(2014). KNN with TF-IDF based framework for text categorization</b:Title>
    <b:JournalName>Procedia Engineering,</b:JournalName>
    <b:Year>2014</b:Year>
    <b:Pages>1356-1364</b:Pages>
    <b:Issue>69</b:Issue>
    <b:DOI>https://doi.org/10.1016/j.proeng.2014.03.129</b:DOI>
    <b:RefOrder>76</b:RefOrder>
  </b:Source>
  <b:Source>
    <b:Tag>Oli22</b:Tag>
    <b:SourceType>JournalArticle</b:SourceType>
    <b:Guid>{F6A38E4F-ADE6-4EFB-AE43-16D581B17F5D}</b:Guid>
    <b:Author>
      <b:Author>
        <b:NameList>
          <b:Person>
            <b:Last>Oliveira</b:Last>
            <b:First>D.</b:First>
            <b:Middle>F</b:Middle>
          </b:Person>
          <b:Person>
            <b:Last>Nogueira</b:Last>
            <b:First>A.</b:First>
            <b:Middle>S</b:Middle>
          </b:Person>
          <b:Person>
            <b:Last>Brito</b:Last>
            <b:First>M.</b:First>
            <b:Middle>A.</b:Middle>
          </b:Person>
        </b:NameList>
      </b:Author>
    </b:Author>
    <b:Title>Performance comparison of Machine Learning algorithms in classifying information technologies incident tickets</b:Title>
    <b:JournalName>AI</b:JournalName>
    <b:Year>2022</b:Year>
    <b:Pages>601-622</b:Pages>
    <b:Volume>3</b:Volume>
    <b:Issue>3</b:Issue>
    <b:DOI>https://doi.org/10.3390/ai3030035</b:DOI>
    <b:RefOrder>77</b:RefOrder>
  </b:Source>
  <b:Source>
    <b:Tag>Sar212</b:Tag>
    <b:SourceType>JournalArticle</b:SourceType>
    <b:Guid>{8C5B2638-91C2-460A-A105-37B0271E1D36}</b:Guid>
    <b:Author>
      <b:Author>
        <b:NameList>
          <b:Person>
            <b:Last>Sarker</b:Last>
            <b:First>I.</b:First>
            <b:Middle>H.</b:Middle>
          </b:Person>
        </b:NameList>
      </b:Author>
    </b:Author>
    <b:Title>Machine learning: Algorithms, real-world applications and research directions</b:Title>
    <b:JournalName>SN computer science</b:JournalName>
    <b:Year>2021</b:Year>
    <b:Pages>160</b:Pages>
    <b:Volume>2</b:Volume>
    <b:Issue>3</b:Issue>
    <b:DOI>https://doi.org/10.1007/s42979-021-00592-x</b:DOI>
    <b:RefOrder>78</b:RefOrder>
  </b:Source>
  <b:Source>
    <b:Tag>Gon20</b:Tag>
    <b:SourceType>JournalArticle</b:SourceType>
    <b:Guid>{AC7C6C97-B5A8-4CAB-8319-937CF71752A6}</b:Guid>
    <b:Author>
      <b:Author>
        <b:NameList>
          <b:Person>
            <b:Last>González-Carvajal</b:Last>
            <b:First>S</b:First>
          </b:Person>
          <b:Person>
            <b:Last>Garrido-Merchán</b:Last>
            <b:First>E.</b:First>
            <b:Middle>C.</b:Middle>
          </b:Person>
        </b:NameList>
      </b:Author>
    </b:Author>
    <b:Title>Comparing BERT against traditional machine learning text classification</b:Title>
    <b:JournalName>arXiv preprint</b:JournalName>
    <b:Year>2020</b:Year>
    <b:Pages>13012</b:Pages>
    <b:Volume>2</b:Volume>
    <b:URL>https://arxiv.org/pdf/2005.13012</b:URL>
    <b:RefOrder>79</b:RefOrder>
  </b:Source>
  <b:Source>
    <b:Tag>Ala20</b:Tag>
    <b:SourceType>JournalArticle</b:SourceType>
    <b:Guid>{240F46E0-BB4E-49F7-86B0-3AEA04FD4367}</b:Guid>
    <b:Author>
      <b:Author>
        <b:NameList>
          <b:Person>
            <b:Last>Alaparthi</b:Last>
            <b:First>S</b:First>
          </b:Person>
          <b:Person>
            <b:Last>Mishra</b:Last>
            <b:First>M.</b:First>
          </b:Person>
        </b:NameList>
      </b:Author>
    </b:Author>
    <b:Title>Bidirectional Encoder Representations from Transformers (BERT): A sentiment analysis odyssey</b:Title>
    <b:JournalName>arXiv preprint</b:JournalName>
    <b:Year>2020</b:Year>
    <b:Pages>1-15</b:Pages>
    <b:URL>https://arxiv.org/pdf/2007.01127</b:URL>
    <b:LCID>en-US</b:LCID>
    <b:RefOrder>80</b:RefOrder>
  </b:Source>
  <b:Source>
    <b:Tag>Wol200</b:Tag>
    <b:SourceType>JournalArticle</b:SourceType>
    <b:Guid>{C515F814-23FF-438D-B3D0-27B4F88F5887}</b:Guid>
    <b:Author>
      <b:Author>
        <b:NameList>
          <b:Person>
            <b:Last>Wolf</b:Last>
            <b:First>T</b:First>
          </b:Person>
          <b:Person>
            <b:Last>Debut</b:Last>
            <b:First>L</b:First>
          </b:Person>
          <b:Person>
            <b:Last>Sanh</b:Last>
            <b:First>V</b:First>
          </b:Person>
          <b:Person>
            <b:Last>Chaumond</b:Last>
            <b:First>J</b:First>
          </b:Person>
          <b:Person>
            <b:Last>Delangue</b:Last>
            <b:First>C</b:First>
          </b:Person>
          <b:Person>
            <b:Last>Moi</b:Last>
            <b:First>A</b:First>
          </b:Person>
          <b:Person>
            <b:Last>... Rush</b:Last>
            <b:First>A.</b:First>
            <b:Middle>M.</b:Middle>
          </b:Person>
        </b:NameList>
      </b:Author>
    </b:Author>
    <b:Title>Transformers: State-of-the-art natural language processing. In Proceedings of the 2020 Conference on Empirical Methods in Natural Language Processing: System Demonstrations</b:Title>
    <b:JournalName>Association for Computational Linguistics</b:JournalName>
    <b:Year>2020</b:Year>
    <b:Pages>38-45</b:Pages>
    <b:URL>https://aclanthology.org/2020.emnlp-demos.6.pdf</b:URL>
    <b:RefOrder>81</b:RefOrder>
  </b:Source>
  <b:Source>
    <b:Tag>Rog20</b:Tag>
    <b:SourceType>JournalArticle</b:SourceType>
    <b:Guid>{DC6B60AB-7BE6-4D64-8216-4823A83CE6D9}</b:Guid>
    <b:Author>
      <b:Author>
        <b:NameList>
          <b:Person>
            <b:Last>Rogers</b:Last>
            <b:First>A</b:First>
          </b:Person>
          <b:Person>
            <b:Last>Kovaleva</b:Last>
            <b:First>O</b:First>
          </b:Person>
          <b:Person>
            <b:Last>Rumshisky</b:Last>
            <b:First>A.</b:First>
          </b:Person>
        </b:NameList>
      </b:Author>
    </b:Author>
    <b:Title>A primer in BERTology: What we know about how BERT works</b:Title>
    <b:JournalName>Transactions of the association for computational linguistics</b:JournalName>
    <b:Year>2020</b:Year>
    <b:Pages>842-866</b:Pages>
    <b:Issue>8</b:Issue>
    <b:DOI>https://doi.org/10.1162/tacl a 00349</b:DOI>
    <b:RefOrder>82</b:RefOrder>
  </b:Source>
  <b:Source>
    <b:Tag>Kal21</b:Tag>
    <b:SourceType>JournalArticle</b:SourceType>
    <b:Guid>{A1E28548-87F4-49BB-B319-7E9784B7A54C}</b:Guid>
    <b:Author>
      <b:Author>
        <b:NameList>
          <b:Person>
            <b:Last>Kalyan</b:Last>
            <b:First>K.</b:First>
            <b:Middle>S</b:Middle>
          </b:Person>
          <b:Person>
            <b:Last>Rajasekharan</b:Last>
            <b:First>A</b:First>
          </b:Person>
          <b:Person>
            <b:Last>Sangeetha</b:Last>
            <b:First>S.</b:First>
          </b:Person>
        </b:NameList>
      </b:Author>
    </b:Author>
    <b:Title>Ammus: A survey of transformer-based pretrained models in natural language processing</b:Title>
    <b:JournalName>arXiv preprint</b:JournalName>
    <b:Year>2021</b:Year>
    <b:Pages>05542</b:Pages>
    <b:URL>https://arxiv.org/pdf/2108.05542</b:URL>
    <b:RefOrder>83</b:RefOrder>
  </b:Source>
  <b:Source>
    <b:Tag>MarcadorDePosición1</b:Tag>
    <b:SourceType>DocumentFromInternetSite</b:SourceType>
    <b:Guid>{F67A0948-1451-4DA1-93FA-4C62B7952A24}</b:Guid>
    <b:Title>Storytelling with Data: A Data Visualization Guide for Business Professionals</b:Title>
    <b:Year>2015</b:Year>
    <b:URL>https://www.shortform.com/blog/cole-nussbaumer-knaflic-storytelling-with-data/?utm_source=chatgpt.com</b:URL>
    <b:Author>
      <b:Author>
        <b:NameList>
          <b:Person>
            <b:Last>Whitworth</b:Last>
            <b:First>E.</b:First>
          </b:Person>
        </b:NameList>
      </b:Author>
    </b:Author>
    <b:RefOrder>47</b:RefOrder>
  </b:Source>
  <b:Source>
    <b:Tag>MarcadorDePosición2</b:Tag>
    <b:SourceType>Book</b:SourceType>
    <b:Guid>{DFF7A5B5-B3F3-4DD7-B889-55C26C8D7AAF}</b:Guid>
    <b:Author>
      <b:Author>
        <b:NameList>
          <b:Person>
            <b:Last>Dorogush</b:Last>
            <b:Middle>Veronika </b:Middle>
            <b:First>Anna</b:First>
          </b:Person>
          <b:Person>
            <b:Last>Vasily</b:Last>
            <b:Middle>Guli</b:Middle>
            <b:First>Andrey </b:First>
          </b:Person>
        </b:NameList>
      </b:Author>
    </b:Author>
    <b:Title>CatBoost: gradient boosting with categorical features support</b:Title>
    <b:Year>2020</b:Year>
    <b:LCID>en-US</b:LCID>
    <b:RefOrder>84</b:RefOrder>
  </b:Source>
</b:Sources>
</file>

<file path=customXml/itemProps1.xml><?xml version="1.0" encoding="utf-8"?>
<ds:datastoreItem xmlns:ds="http://schemas.openxmlformats.org/officeDocument/2006/customXml" ds:itemID="{FC9749D9-4DEA-4384-9BFD-8CA90DF71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1313</TotalTime>
  <Pages>109</Pages>
  <Words>24730</Words>
  <Characters>140962</Characters>
  <Application>Microsoft Office Word</Application>
  <DocSecurity>0</DocSecurity>
  <Lines>1174</Lines>
  <Paragraphs>330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cp:keywords/>
  <dc:description/>
  <cp:lastModifiedBy>NICOLE ALEXANDRA CALVAS ECHEVERRIA</cp:lastModifiedBy>
  <cp:revision>126</cp:revision>
  <cp:lastPrinted>2025-11-16T22:13:00Z</cp:lastPrinted>
  <dcterms:created xsi:type="dcterms:W3CDTF">2025-11-16T06:42:00Z</dcterms:created>
  <dcterms:modified xsi:type="dcterms:W3CDTF">2025-12-18T23:04:00Z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