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9BB4B" w14:textId="759FE7FF" w:rsidR="00DB78FD" w:rsidRPr="00FF59B5" w:rsidRDefault="00DB78FD" w:rsidP="00DB78FD">
      <w:pPr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Departamento de Educación de la Ciudad de Nueva York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P.S. 152 VERDE PERENNE (08X152)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  <w:t>718-589-4560 https://www.schools.nyc.gov/schools/X152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Boleta de calificaciones 2, 202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2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-202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3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, período 1</w:t>
      </w:r>
    </w:p>
    <w:p w14:paraId="27C2F8F9" w14:textId="77777777" w:rsidR="00DB78FD" w:rsidRPr="00FF59B5" w:rsidRDefault="00DB78FD" w:rsidP="00DB78FD">
      <w:pPr>
        <w:spacing w:after="0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Lala </w:t>
      </w:r>
      <w:proofErr w:type="spellStart"/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Pomavilla</w:t>
      </w:r>
      <w:proofErr w:type="spellEnd"/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, Hunter</w:t>
      </w:r>
    </w:p>
    <w:p w14:paraId="7DD6424B" w14:textId="38A54C51" w:rsidR="00DB78FD" w:rsidRPr="00FF59B5" w:rsidRDefault="00DB78FD" w:rsidP="00DB78FD">
      <w:pPr>
        <w:spacing w:after="0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(257387571)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Clase Oficial: 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103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 Grado: 0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1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 </w:t>
      </w:r>
      <w:proofErr w:type="gramStart"/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Consejero</w:t>
      </w:r>
      <w:proofErr w:type="gramEnd"/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Ausencias en el Término: 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4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 Llegadas Tardías en el Término: </w:t>
      </w:r>
      <w:r w:rsidR="00EE56BE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59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Para obtener una versión en español de este documento comuníquese con su coordinador de padres</w:t>
      </w:r>
      <w:r w:rsidR="00F0303C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.</w:t>
      </w:r>
    </w:p>
    <w:p w14:paraId="1FBA2F49" w14:textId="77777777" w:rsidR="00DB78FD" w:rsidRPr="00FF59B5" w:rsidRDefault="00DB78FD" w:rsidP="00DB78FD">
      <w:pPr>
        <w:spacing w:after="0"/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</w:pPr>
    </w:p>
    <w:p w14:paraId="44B4B6B2" w14:textId="77777777" w:rsidR="00DB78FD" w:rsidRPr="00FF59B5" w:rsidRDefault="00DB78FD" w:rsidP="00DB78FD">
      <w:pPr>
        <w:spacing w:after="0"/>
        <w:rPr>
          <w:rFonts w:ascii="Segoe UI" w:hAnsi="Segoe UI" w:cs="Segoe UI"/>
          <w:b/>
          <w:color w:val="242424"/>
          <w:sz w:val="18"/>
          <w:szCs w:val="18"/>
        </w:rPr>
      </w:pP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NIVELES DE RENDIMIENTO      NUMERICIALPHA                      ESCALA E-U            BASADO EN EL DOMINIO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4 sobresale en Estándares            65-100, A-D,P      Aprobado       E Excelente              ME Supera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3 Competente                              10-64, F               No aprobado  G Bueno   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ab/>
        <w:t xml:space="preserve">        MA Por encima de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2 Por debajo de los estándares                                                       S Satisfactorio          MT Cumple con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1 Por debajo de los estándares                                                      N Necesita mejorar:  MP Se acerca a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                                                                                                        U Insatisfactorio       MB Por debajo de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ANOTACIONES                              ESCALA IB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NS Asistencia insuficiente             IB1        No aprobado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NL Admisión reciente                    IB2-IB7 aprobado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  <w:t xml:space="preserve">NU 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Sin calificación (HS)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Sin promedio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t>MENSAJE DE LA ESCUELA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t xml:space="preserve">                                            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t xml:space="preserve">                                                                          PERIODOS DE CALIFICACIONES</w:t>
      </w: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6804"/>
        <w:gridCol w:w="567"/>
        <w:gridCol w:w="567"/>
        <w:gridCol w:w="540"/>
        <w:gridCol w:w="594"/>
      </w:tblGrid>
      <w:tr w:rsidR="00DB78FD" w:rsidRPr="00FF59B5" w14:paraId="10501689" w14:textId="77777777" w:rsidTr="00E81D13"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1A6D3" w14:textId="7777777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7CF9D686" w14:textId="7777777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1st</w:t>
            </w:r>
          </w:p>
        </w:tc>
        <w:tc>
          <w:tcPr>
            <w:tcW w:w="567" w:type="dxa"/>
          </w:tcPr>
          <w:p w14:paraId="17A7C5C6" w14:textId="7777777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2nd</w:t>
            </w:r>
          </w:p>
        </w:tc>
        <w:tc>
          <w:tcPr>
            <w:tcW w:w="540" w:type="dxa"/>
          </w:tcPr>
          <w:p w14:paraId="1A5AF068" w14:textId="7777777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3rd</w:t>
            </w:r>
          </w:p>
        </w:tc>
        <w:tc>
          <w:tcPr>
            <w:tcW w:w="594" w:type="dxa"/>
          </w:tcPr>
          <w:p w14:paraId="2DC59774" w14:textId="7777777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final</w:t>
            </w:r>
          </w:p>
        </w:tc>
      </w:tr>
      <w:tr w:rsidR="00DB78FD" w:rsidRPr="00FF59B5" w14:paraId="6B880608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B7D2DA1" w14:textId="1A1C02BE" w:rsidR="00DB78FD" w:rsidRPr="00FF59B5" w:rsidRDefault="00C21DBE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Artes del Lenguaje en Inglés General 1 / </w:t>
            </w:r>
            <w:proofErr w:type="spellStart"/>
            <w:r w:rsidRPr="00C21DBE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Macdonald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C4C6B9B" w14:textId="193F7045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5AC8E55C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813E245" w14:textId="31C2C316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94" w:type="dxa"/>
          </w:tcPr>
          <w:p w14:paraId="5DDC67D4" w14:textId="2D442F6F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</w:tr>
      <w:tr w:rsidR="00DB78FD" w:rsidRPr="00FF59B5" w14:paraId="58665E12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5C5C4ED3" w14:textId="25A0D14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Artes del Lenguaje en Inglés General 1 / Thanos, </w:t>
            </w:r>
            <w:proofErr w:type="spellStart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Abramowski</w:t>
            </w:r>
            <w:proofErr w:type="spellEnd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Solis</w:t>
            </w:r>
            <w:proofErr w:type="spellEnd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 Rivera, </w:t>
            </w:r>
            <w:proofErr w:type="spellStart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O'hagan</w:t>
            </w:r>
            <w:proofErr w:type="spellEnd"/>
            <w:r w:rsidRPr="00C21DBE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-Kelly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C48E079" w14:textId="2589E4EB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72D86A67" w14:textId="361FC777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7376F98F" w14:textId="7C33EDA1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3650E4CD" w14:textId="6F302BAD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05997512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A33AAF5" w14:textId="5809A6E7" w:rsidR="00DB78FD" w:rsidRPr="00FF59B5" w:rsidRDefault="00C21DBE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C21DBE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Comentarios del maestro | Muestra mejora.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B3271B6" w14:textId="6089B21F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67" w:type="dxa"/>
          </w:tcPr>
          <w:p w14:paraId="394144DC" w14:textId="1E55E6F3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40" w:type="dxa"/>
          </w:tcPr>
          <w:p w14:paraId="17FB7B6C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14:paraId="25BAAD5C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14:paraId="3B19DC2A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B2CF46D" w14:textId="67C25782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Lectura 1 / Thanos, </w:t>
            </w:r>
            <w:proofErr w:type="spellStart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6A9DEFA" w14:textId="1F6B34C3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2DDBED85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933D2D8" w14:textId="6ED3D602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042C85E9" w14:textId="4FC5FB45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F3DAB32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A200AA7" w14:textId="3177891B" w:rsidR="00DB78FD" w:rsidRPr="00C21DBE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Usa las relaciones entre letras y sonidos para descubrir palabras nuevas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A4588E0" w14:textId="1E8FDF9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08A0DBE9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E2127A7" w14:textId="50F3FC0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78FAF95F" w14:textId="108171B6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5D43C5AD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E57EFFA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Lee con suficiente precisión y fluidez para apoyar la comprensión</w:t>
            </w:r>
          </w:p>
          <w:p w14:paraId="0BDD7668" w14:textId="34EB9FA3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A143412" w14:textId="01339C64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041E6A8A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DE9D500" w14:textId="34036519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2E9D2290" w14:textId="014A2F7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7AF0C8CA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7710BEA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Lee y comprende textos de nivel de grado de forma independiente en una variedad de géneros (ficción y no ficción)</w:t>
            </w:r>
          </w:p>
          <w:p w14:paraId="0C03761C" w14:textId="2DF44151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BD6D81A" w14:textId="7D6AF662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7C2D45AB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FD6A46F" w14:textId="0B7B13F4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86F2525" w14:textId="0BB91EF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FF604A5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37DF8B24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Demuestra comprensión al referirse a los detalles del texto</w:t>
            </w:r>
          </w:p>
          <w:p w14:paraId="0253F11C" w14:textId="0E7A859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9557F3C" w14:textId="43D14A6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0FFF0641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59FB3D8" w14:textId="4F2090E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AC34335" w14:textId="2F650528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87349C7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3E84C70B" w14:textId="77777777" w:rsidR="00C21DBE" w:rsidRPr="00EE56BE" w:rsidRDefault="00C21DBE" w:rsidP="00C21DBE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Escritura 1 / Thanos, </w:t>
            </w:r>
            <w:proofErr w:type="spellStart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  <w:p w14:paraId="2C1D1738" w14:textId="0D639813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107AAF" w14:textId="72023C80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5A3F8661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52132C5A" w14:textId="5AD7DC82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44994EDD" w14:textId="26334843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227F005C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CD52126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Escribe de forma independiente para diferentes tareas, propósitos y públicos (opinión, informativo/explicativo, narrativo)</w:t>
            </w:r>
          </w:p>
          <w:p w14:paraId="09E23ACD" w14:textId="40CDB671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6F68657" w14:textId="6632E5B9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7A8C9676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7E752B6B" w14:textId="49A3DC66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700FA021" w14:textId="2E4B0800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2399FCEB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5A04B878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Usa detalles y datos del texto por escrito para profundizar en el significado</w:t>
            </w:r>
          </w:p>
          <w:p w14:paraId="7D3D9253" w14:textId="2EDCE6F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E23703D" w14:textId="0D4F41BD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7095B830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3AC7F616" w14:textId="0D16A912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24386C28" w14:textId="070AC50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2368452E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DF38508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Revisa la escritura para aclarar y agregar detalles según sea necesario</w:t>
            </w:r>
          </w:p>
          <w:p w14:paraId="65889AA9" w14:textId="6B956A5E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4A236B0" w14:textId="2AC57E6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1E18C9FE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3809D6C3" w14:textId="3960DA2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6C80C73C" w14:textId="539DD000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AC898C7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232BD44" w14:textId="3277A2CF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  <w:shd w:val="clear" w:color="auto" w:fill="FFFFFF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Comprensión auditiva, expresión oral y lenguaje 1 / Thanos, </w:t>
            </w:r>
            <w:proofErr w:type="spellStart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F93C574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030AAE6A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BD1BF9F" w14:textId="5D751AC9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48B1098F" w14:textId="70916DB4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75B700D5" w14:textId="77777777" w:rsidTr="00C21DBE">
        <w:trPr>
          <w:trHeight w:val="285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652F8B8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Durante las discusiones colaborativas, expresa ideas con claridad, datos apropiados y detalles descriptivos relevantes</w:t>
            </w:r>
          </w:p>
          <w:p w14:paraId="0C99DE5E" w14:textId="1F7678E2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5F467FC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0C45EBFE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717B20A6" w14:textId="162A86A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BA0750C" w14:textId="787D9773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5FCFABE1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5729B59E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Usa y comprende una amplia gama de vocabulario</w:t>
            </w:r>
          </w:p>
          <w:p w14:paraId="08A7E36B" w14:textId="1F0844C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BCC330C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53CF2F85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E5EEB31" w14:textId="0528199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2A718387" w14:textId="6E6B087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272C7151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99E6AD4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Utiliza la mecánica de escritura, la ortografía y la gramática apropiadas</w:t>
            </w:r>
          </w:p>
          <w:p w14:paraId="3D01CEC6" w14:textId="32ADBAD6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9665B53" w14:textId="3DBD379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36CA2704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04479036" w14:textId="1B3120DD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48740D3B" w14:textId="46C69188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8CB27CE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C61585B" w14:textId="77777777" w:rsidR="00C21DBE" w:rsidRPr="00C21DBE" w:rsidRDefault="00C21DBE" w:rsidP="00C21DBE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Matemáticas 1/ Thanos, </w:t>
            </w:r>
            <w:proofErr w:type="spellStart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  <w:p w14:paraId="6F0404F1" w14:textId="4DE58333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83E8D90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2C9721A" w14:textId="1EC5CC6A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52B3067" w14:textId="253FC47E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44ECBAE8" w14:textId="1A61E247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34DF9A21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A4FD5C8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Demuestra comprensión de los conceptos matemáticos</w:t>
            </w:r>
          </w:p>
          <w:p w14:paraId="34C2D54A" w14:textId="78E72519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17D4E5A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2F339DB3" w14:textId="04CDF79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A35AF0C" w14:textId="6CA0CD92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28894317" w14:textId="6FFB5931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1DA4D3B9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47C7257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lastRenderedPageBreak/>
              <w:t>Resuelve problemas con precisión y exactitud</w:t>
            </w:r>
          </w:p>
          <w:p w14:paraId="0128B67D" w14:textId="56872DA9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1ED8C5D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12E930B" w14:textId="5639430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52CBE85F" w14:textId="6DCD55B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739E5EB9" w14:textId="795EE03D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0BC05450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FD7776C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Resuelve problemas de múltiples maneras y explica las soluciones</w:t>
            </w:r>
          </w:p>
          <w:p w14:paraId="575B2511" w14:textId="4095564A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EA9D43E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34402AE9" w14:textId="32CEB05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CBB0510" w14:textId="3E508E64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4DBDF72D" w14:textId="33736B6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3596A53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6C6F482B" w14:textId="616F7218" w:rsidR="00DB78FD" w:rsidRPr="00C21D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  <w:shd w:val="clear" w:color="auto" w:fill="FFFFFF"/>
              </w:rPr>
            </w:pPr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Ciencias 1/ Thanos, </w:t>
            </w:r>
            <w:proofErr w:type="spellStart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43081ED" w14:textId="77777777" w:rsidR="00DB78FD" w:rsidRPr="00EE56BE" w:rsidRDefault="00DB78FD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53F50E94" w14:textId="7D881966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7B3D276B" w14:textId="69435FAE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741E2409" w14:textId="58BA7957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B5CC57B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5464C0A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Demuestra comprensión del contenido y los conceptos científicos</w:t>
            </w:r>
          </w:p>
          <w:p w14:paraId="5850D222" w14:textId="529F33DC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F9A5658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4EEF2856" w14:textId="69BE6A85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7EB5830" w14:textId="49096CF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2AA30753" w14:textId="09A75612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7F20D513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49012CD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Utiliza la lectura, la escritura y las matemáticas para recopilar, interpretar y utilizar evidencia en el contenido y los conceptos científicos</w:t>
            </w:r>
          </w:p>
          <w:p w14:paraId="4110E0B7" w14:textId="6DECC095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F89AEF0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2008FA97" w14:textId="01E09CA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3823EB0" w14:textId="20E72404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06AB9286" w14:textId="5E5D636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165A2B8C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3CA062D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Hace y prueba predicciones, busca respuestas y desarrolla soluciones</w:t>
            </w:r>
          </w:p>
          <w:p w14:paraId="299B3529" w14:textId="2EA516BB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2533817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0D9BAE2A" w14:textId="0FCD7C6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287532A3" w14:textId="592B635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33246597" w14:textId="7090246D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33726C52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C455D99" w14:textId="5BCBE4C0" w:rsidR="00DB78FD" w:rsidRPr="00C21D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  <w:shd w:val="clear" w:color="auto" w:fill="FFFFFF"/>
              </w:rPr>
            </w:pPr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Estudios Sociales e Historia 1/ Thanos, </w:t>
            </w:r>
            <w:proofErr w:type="spellStart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C2471DA" w14:textId="38136F3E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0D3085AD" w14:textId="5C9F8107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984EA48" w14:textId="6E25CBC5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B1C9AFC" w14:textId="3B0749CA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270330A2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7B25729" w14:textId="64FEAB1B" w:rsidR="00DB78FD" w:rsidRPr="00FF59B5" w:rsidRDefault="00C21DBE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Demuestra comprensión del contenido y los conceptos de estudios sociales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FC6A3C7" w14:textId="28759C1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2285C1A4" w14:textId="5305BEC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00627AD6" w14:textId="1E758A9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5D0F1771" w14:textId="1E52FE67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663891CE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06D6BE7" w14:textId="7893C15B" w:rsidR="00DB78FD" w:rsidRPr="00C21DBE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Utiliza la lectura y la escritura para recopilar, interpretar y utilizar evidencia en el contenido y los conceptos de estudios sociales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0D14779" w14:textId="43A3E38F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37AFBC88" w14:textId="0510F5B0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BE0837F" w14:textId="76AE0F3E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F219407" w14:textId="0E8BAC9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1C1F1928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33E6DB2" w14:textId="0BB9F90B" w:rsidR="00DB78FD" w:rsidRPr="00C21DBE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Aplica el pensamiento crítico para ampliar la comprensión del contenido y los conceptos</w:t>
            </w:r>
            <w:r w:rsidR="00DB78FD"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D0301AF" w14:textId="27AAB11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7645D01" w14:textId="2F59E98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050E5AE" w14:textId="27613092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0A87F06C" w14:textId="569117EC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6E29981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014D6AA" w14:textId="118A96B3" w:rsidR="00DB78FD" w:rsidRPr="00C21D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Inglés como nuevo idioma 1/ </w:t>
            </w:r>
            <w:proofErr w:type="spellStart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Macdonald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A7C2E5E" w14:textId="7E5EE742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390BBAAB" w14:textId="7F334343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40" w:type="dxa"/>
          </w:tcPr>
          <w:p w14:paraId="120508E4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14:paraId="6632D357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14:paraId="178CACD5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E27CF17" w14:textId="7200B093" w:rsidR="00DB78FD" w:rsidRPr="00FF59B5" w:rsidRDefault="00C21DBE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Utiliza el inglés para comprender y aplicar la información para el aprendizaje del área de contenido y el uso personal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8408E67" w14:textId="772EAD5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3FA3F8BC" w14:textId="54BD5A05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40" w:type="dxa"/>
          </w:tcPr>
          <w:p w14:paraId="108A0CAE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14:paraId="1B153486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14:paraId="68F3198A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F639EFD" w14:textId="77777777" w:rsidR="00C21DBE" w:rsidRPr="00C21DBE" w:rsidRDefault="00C21DBE" w:rsidP="00C21DBE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Educación física 1/ </w:t>
            </w:r>
            <w:proofErr w:type="spellStart"/>
            <w:r w:rsidRPr="00C21D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Mahabir</w:t>
            </w:r>
            <w:proofErr w:type="spellEnd"/>
          </w:p>
          <w:p w14:paraId="0ACF2B0B" w14:textId="561BC3FA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8B2F94C" w14:textId="0658AA77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1512AA36" w14:textId="45BF85B8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081885AE" w14:textId="5F79AE65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94" w:type="dxa"/>
          </w:tcPr>
          <w:p w14:paraId="2FCD1032" w14:textId="5A244EA1" w:rsidR="00DB78FD" w:rsidRPr="00EE56BE" w:rsidRDefault="00C21D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</w:tr>
      <w:tr w:rsidR="00DB78FD" w:rsidRPr="00FF59B5" w14:paraId="34394C6D" w14:textId="77777777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7BA2450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Participa en actividades físicas y demuestra capacidad en habilidades de movimiento, control y acondicionamiento físico apropiadas para su edad</w:t>
            </w:r>
          </w:p>
          <w:p w14:paraId="5127B8FF" w14:textId="023A2125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BF0DDC2" w14:textId="3A2BBEA8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278547C" w14:textId="52D1C31A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3D4E0060" w14:textId="54369ED3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94" w:type="dxa"/>
          </w:tcPr>
          <w:p w14:paraId="747128DB" w14:textId="4E77F173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</w:tr>
      <w:tr w:rsidR="00DB78FD" w:rsidRPr="00FF59B5" w14:paraId="18A8A372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A0FEFFC" w14:textId="77777777" w:rsidR="00C21DBE" w:rsidRPr="00C21DBE" w:rsidRDefault="00C21DBE" w:rsidP="00C21D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Demuestra comprensión de los aspectos básicos del acondicionamiento físico relacionado con la salud y la conexión entre la actividad física y el bienestar</w:t>
            </w:r>
          </w:p>
          <w:p w14:paraId="1535B69C" w14:textId="0B163B52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8AB3D50" w14:textId="62CDEA24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C5BFA34" w14:textId="566A7DE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1F9A9C6C" w14:textId="4E6D96FB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94" w:type="dxa"/>
          </w:tcPr>
          <w:p w14:paraId="096F94B5" w14:textId="5D4609A0" w:rsidR="00DB78FD" w:rsidRPr="00FF59B5" w:rsidRDefault="00C21D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</w:tr>
      <w:tr w:rsidR="00DB78FD" w:rsidRPr="00FF59B5" w14:paraId="03071630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24639A4A" w14:textId="77777777" w:rsidR="00EE56BE" w:rsidRPr="00EE56BE" w:rsidRDefault="00EE56BE" w:rsidP="00EE56BE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 xml:space="preserve">Comportamientos académicos y personales 1/ Thanos, </w:t>
            </w:r>
            <w:proofErr w:type="spellStart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O'hagan</w:t>
            </w:r>
            <w:proofErr w:type="spellEnd"/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-Kelly</w:t>
            </w:r>
          </w:p>
          <w:p w14:paraId="18930F07" w14:textId="6EEE7914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CB44560" w14:textId="2ADE3722" w:rsidR="00DB78FD" w:rsidRPr="00EE56BE" w:rsidRDefault="00EE56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0AD658CF" w14:textId="57B96394" w:rsidR="00DB78FD" w:rsidRPr="00EE56BE" w:rsidRDefault="00EE56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5C19A403" w14:textId="7E2E1155" w:rsidR="00DB78FD" w:rsidRPr="00EE56BE" w:rsidRDefault="00EE56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5EB5E460" w14:textId="485BF1A6" w:rsidR="00DB78FD" w:rsidRPr="00EE56BE" w:rsidRDefault="00EE56BE" w:rsidP="00E81D13">
            <w:pPr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</w:pPr>
            <w:r w:rsidRPr="00EE56BE">
              <w:rPr>
                <w:rFonts w:ascii="Segoe UI" w:hAnsi="Segoe UI" w:cs="Segoe UI"/>
                <w:b/>
                <w:bCs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59A53CB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7F3E7D72" w14:textId="77777777" w:rsidR="00EE56BE" w:rsidRPr="00C21DBE" w:rsidRDefault="00EE56BE" w:rsidP="00EE56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Administra el tiempo y demuestra constantemente esfuerzo para alcanzar metas de forma independiente</w:t>
            </w:r>
          </w:p>
          <w:p w14:paraId="41EAE4B6" w14:textId="4DA7DF41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B54F993" w14:textId="12439F52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35F77CFB" w14:textId="5316C3E5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72827755" w14:textId="2B66155D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1228E308" w14:textId="064E5D37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754FB30B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3BD3AAC3" w14:textId="77777777" w:rsidR="00EE56BE" w:rsidRPr="00C21DBE" w:rsidRDefault="00EE56BE" w:rsidP="00EE56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Trabaja de manera organizada</w:t>
            </w:r>
          </w:p>
          <w:p w14:paraId="4C8D5AD4" w14:textId="3C2C9A01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5E246D0" w14:textId="40425A12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34C38490" w14:textId="54C92446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BC14A79" w14:textId="438162E0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5152ECB5" w14:textId="55BB1639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035DBED8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4D4677F1" w14:textId="77777777" w:rsidR="00EE56BE" w:rsidRPr="00C21DBE" w:rsidRDefault="00EE56BE" w:rsidP="00EE56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Persiste a través de los desafíos para completar una tarea probando diferentes estrategias</w:t>
            </w:r>
          </w:p>
          <w:p w14:paraId="0D949E4B" w14:textId="161CE697"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98948F0" w14:textId="77777777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42BFE0AD" w14:textId="77FE253C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561B1D3F" w14:textId="6BE76BB3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693DCFE7" w14:textId="281BAA70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43397E96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3B425D90" w14:textId="77777777" w:rsidR="00EE56BE" w:rsidRPr="00C21DBE" w:rsidRDefault="00EE56BE" w:rsidP="00EE56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Pide ayuda cuando la necesita</w:t>
            </w:r>
          </w:p>
          <w:p w14:paraId="3E6F037D" w14:textId="6DC6FA9B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E5B3E4" w14:textId="1A95E771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5E3317BB" w14:textId="427B5FB1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9223BF8" w14:textId="1212F2BA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61638D88" w14:textId="7BF692D9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  <w:tr w:rsidR="00DB78FD" w:rsidRPr="00FF59B5" w14:paraId="3959FB7F" w14:textId="77777777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14:paraId="13F3818D" w14:textId="77777777" w:rsidR="00EE56BE" w:rsidRPr="00C21DBE" w:rsidRDefault="00EE56BE" w:rsidP="00EE56BE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C21DBE">
              <w:rPr>
                <w:rFonts w:ascii="Segoe UI" w:hAnsi="Segoe UI" w:cs="Segoe UI"/>
                <w:color w:val="242424"/>
                <w:sz w:val="18"/>
                <w:szCs w:val="18"/>
              </w:rPr>
              <w:t>Respeta las reglas de la escuela y trabaja bien en la comunidad escolar</w:t>
            </w:r>
          </w:p>
          <w:p w14:paraId="0FBA14B7" w14:textId="7C0C2816"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0B96A3F" w14:textId="06ACF58F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142DF4D1" w14:textId="3F7B73C3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4215A834" w14:textId="7E14E716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94" w:type="dxa"/>
          </w:tcPr>
          <w:p w14:paraId="53E2A828" w14:textId="02F242BD" w:rsidR="00DB78FD" w:rsidRPr="00FF59B5" w:rsidRDefault="00EE56BE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</w:tr>
    </w:tbl>
    <w:p w14:paraId="3D19C1D7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2641D1CC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76E82C97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59E6979C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548CB2D7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6EE1F071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4F430932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652A13A8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4A92F76C" w14:textId="77777777" w:rsidR="00C21DBE" w:rsidRPr="00C21DBE" w:rsidRDefault="00C21DBE" w:rsidP="00C21DBE">
      <w:pPr>
        <w:spacing w:after="0"/>
        <w:rPr>
          <w:rFonts w:ascii="Segoe UI" w:hAnsi="Segoe UI" w:cs="Segoe UI"/>
          <w:color w:val="242424"/>
          <w:sz w:val="18"/>
          <w:szCs w:val="18"/>
        </w:rPr>
      </w:pPr>
    </w:p>
    <w:p w14:paraId="6D31135A" w14:textId="0664959A" w:rsidR="00DB78FD" w:rsidRPr="00FF59B5" w:rsidRDefault="00DB78FD" w:rsidP="00C21DBE">
      <w:pPr>
        <w:spacing w:after="0"/>
        <w:rPr>
          <w:sz w:val="18"/>
          <w:szCs w:val="18"/>
        </w:rPr>
      </w:pP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</w:p>
    <w:p w14:paraId="0EC05C68" w14:textId="77777777" w:rsidR="00FB2DB5" w:rsidRDefault="00FB2DB5"/>
    <w:sectPr w:rsidR="00FB2DB5" w:rsidSect="00FF59B5">
      <w:footerReference w:type="default" r:id="rId6"/>
      <w:pgSz w:w="11906" w:h="16838"/>
      <w:pgMar w:top="568" w:right="849" w:bottom="426" w:left="851" w:header="708" w:footer="4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1B739" w14:textId="77777777" w:rsidR="00C60D1B" w:rsidRDefault="00C60D1B">
      <w:pPr>
        <w:spacing w:after="0" w:line="240" w:lineRule="auto"/>
      </w:pPr>
      <w:r>
        <w:separator/>
      </w:r>
    </w:p>
  </w:endnote>
  <w:endnote w:type="continuationSeparator" w:id="0">
    <w:p w14:paraId="4DA63815" w14:textId="77777777" w:rsidR="00C60D1B" w:rsidRDefault="00C6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D7568" w14:textId="77777777" w:rsidR="00000000" w:rsidRPr="00FF59B5" w:rsidRDefault="00DB78FD" w:rsidP="00FF59B5">
    <w:pPr>
      <w:spacing w:after="0"/>
      <w:rPr>
        <w:rFonts w:ascii="Segoe UI" w:hAnsi="Segoe UI" w:cs="Segoe UI"/>
        <w:color w:val="242424"/>
        <w:sz w:val="18"/>
        <w:szCs w:val="18"/>
      </w:rPr>
    </w:pPr>
    <w:r w:rsidRPr="00FF59B5">
      <w:rPr>
        <w:rFonts w:ascii="Segoe UI" w:hAnsi="Segoe UI" w:cs="Segoe UI"/>
        <w:color w:val="242424"/>
        <w:sz w:val="18"/>
        <w:szCs w:val="18"/>
      </w:rPr>
      <w:t>_________________________________________</w:t>
    </w:r>
    <w:r w:rsidRPr="00FF59B5">
      <w:rPr>
        <w:rFonts w:ascii="Segoe UI" w:hAnsi="Segoe UI" w:cs="Segoe UI"/>
        <w:color w:val="242424"/>
        <w:sz w:val="18"/>
        <w:szCs w:val="18"/>
      </w:rPr>
      <w:br/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Firma del padre/madre/tutor</w:t>
    </w:r>
    <w:r w:rsidRPr="00FF59B5">
      <w:rPr>
        <w:rFonts w:ascii="Segoe UI" w:hAnsi="Segoe UI" w:cs="Segoe UI"/>
        <w:color w:val="242424"/>
        <w:sz w:val="18"/>
        <w:szCs w:val="18"/>
      </w:rPr>
      <w:t xml:space="preserve">      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Fecha</w:t>
    </w:r>
  </w:p>
  <w:p w14:paraId="256DCDC8" w14:textId="48EBD6B2" w:rsidR="00000000" w:rsidRPr="00FF59B5" w:rsidRDefault="00DB78FD" w:rsidP="00FF59B5">
    <w:pPr>
      <w:spacing w:after="0"/>
      <w:rPr>
        <w:sz w:val="18"/>
        <w:szCs w:val="18"/>
      </w:rPr>
    </w:pP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©202</w:t>
    </w:r>
    <w:r w:rsidR="00EE56BE">
      <w:rPr>
        <w:rFonts w:ascii="Segoe UI" w:hAnsi="Segoe UI" w:cs="Segoe UI"/>
        <w:color w:val="242424"/>
        <w:sz w:val="18"/>
        <w:szCs w:val="18"/>
        <w:shd w:val="clear" w:color="auto" w:fill="FFFFFF"/>
      </w:rPr>
      <w:t>3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Departamento de Educación de la Ciudad de Nueva York</w:t>
    </w:r>
    <w:r w:rsidRPr="00FF59B5">
      <w:rPr>
        <w:rFonts w:ascii="Segoe UI" w:hAnsi="Segoe UI" w:cs="Segoe UI"/>
        <w:color w:val="242424"/>
        <w:sz w:val="18"/>
        <w:szCs w:val="18"/>
      </w:rPr>
      <w:t xml:space="preserve">                             </w:t>
    </w:r>
    <w:r w:rsidR="00EE56BE">
      <w:rPr>
        <w:rFonts w:ascii="Segoe UI" w:hAnsi="Segoe UI" w:cs="Segoe UI"/>
        <w:color w:val="242424"/>
        <w:sz w:val="18"/>
        <w:szCs w:val="18"/>
        <w:shd w:val="clear" w:color="auto" w:fill="FFFFFF"/>
      </w:rPr>
      <w:t>21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-</w:t>
    </w:r>
    <w:r w:rsidR="00EE56BE">
      <w:rPr>
        <w:rFonts w:ascii="Segoe UI" w:hAnsi="Segoe UI" w:cs="Segoe UI"/>
        <w:color w:val="242424"/>
        <w:sz w:val="18"/>
        <w:szCs w:val="18"/>
        <w:shd w:val="clear" w:color="auto" w:fill="FFFFFF"/>
      </w:rPr>
      <w:t>06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-202</w:t>
    </w:r>
    <w:r w:rsidR="00EE56BE">
      <w:rPr>
        <w:rFonts w:ascii="Segoe UI" w:hAnsi="Segoe UI" w:cs="Segoe UI"/>
        <w:color w:val="242424"/>
        <w:sz w:val="18"/>
        <w:szCs w:val="18"/>
        <w:shd w:val="clear" w:color="auto" w:fill="FFFFFF"/>
      </w:rPr>
      <w:t>3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07:</w:t>
    </w:r>
    <w:r w:rsidR="00EE56BE">
      <w:rPr>
        <w:rFonts w:ascii="Segoe UI" w:hAnsi="Segoe UI" w:cs="Segoe UI"/>
        <w:color w:val="242424"/>
        <w:sz w:val="18"/>
        <w:szCs w:val="18"/>
        <w:shd w:val="clear" w:color="auto" w:fill="FFFFFF"/>
      </w:rPr>
      <w:t>48</w:t>
    </w:r>
    <w:r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AM Página </w:t>
    </w:r>
    <w:r w:rsidR="00F0303C">
      <w:rPr>
        <w:rFonts w:ascii="Segoe UI" w:hAnsi="Segoe UI" w:cs="Segoe UI"/>
        <w:color w:val="242424"/>
        <w:sz w:val="18"/>
        <w:szCs w:val="18"/>
        <w:shd w:val="clear" w:color="auto" w:fill="FFFFFF"/>
      </w:rPr>
      <w:t>2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de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6F807" w14:textId="77777777" w:rsidR="00C60D1B" w:rsidRDefault="00C60D1B">
      <w:pPr>
        <w:spacing w:after="0" w:line="240" w:lineRule="auto"/>
      </w:pPr>
      <w:r>
        <w:separator/>
      </w:r>
    </w:p>
  </w:footnote>
  <w:footnote w:type="continuationSeparator" w:id="0">
    <w:p w14:paraId="4B4AB68D" w14:textId="77777777" w:rsidR="00C60D1B" w:rsidRDefault="00C60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FD"/>
    <w:rsid w:val="00C21DBE"/>
    <w:rsid w:val="00C60D1B"/>
    <w:rsid w:val="00DB78FD"/>
    <w:rsid w:val="00EE56BE"/>
    <w:rsid w:val="00F0303C"/>
    <w:rsid w:val="00FB2DB5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9264"/>
  <w15:chartTrackingRefBased/>
  <w15:docId w15:val="{11EF31AB-5372-4A60-A0A7-FD5FDA84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8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7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B7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8FD"/>
  </w:style>
  <w:style w:type="character" w:styleId="Hipervnculo">
    <w:name w:val="Hyperlink"/>
    <w:basedOn w:val="Fuentedeprrafopredeter"/>
    <w:uiPriority w:val="99"/>
    <w:unhideWhenUsed/>
    <w:rsid w:val="00DB78F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21DB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E56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749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2</cp:revision>
  <cp:lastPrinted>2025-03-25T21:44:00Z</cp:lastPrinted>
  <dcterms:created xsi:type="dcterms:W3CDTF">2025-03-25T21:50:00Z</dcterms:created>
  <dcterms:modified xsi:type="dcterms:W3CDTF">2025-03-25T21:50:00Z</dcterms:modified>
</cp:coreProperties>
</file>