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>UNIDAD JUDICIAL CIVIL CON SEDE EN EL CANTÓN CAÑAR, PROVINCIA DEL CAÑAR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 xml:space="preserve">Abg. Fabián Ignacio Lema Morocho, en calidad de procurador judicial del señor Manuel Eliodoro </w:t>
      </w:r>
      <w:proofErr w:type="spellStart"/>
      <w:r w:rsidRPr="00134405">
        <w:rPr>
          <w:color w:val="000000"/>
        </w:rPr>
        <w:t>Mizhirumbay</w:t>
      </w:r>
      <w:proofErr w:type="spellEnd"/>
      <w:r w:rsidRPr="00134405">
        <w:rPr>
          <w:color w:val="000000"/>
        </w:rPr>
        <w:t xml:space="preserve"> </w:t>
      </w:r>
      <w:proofErr w:type="spellStart"/>
      <w:r w:rsidRPr="00134405">
        <w:rPr>
          <w:color w:val="000000"/>
        </w:rPr>
        <w:t>Chuqui</w:t>
      </w:r>
      <w:proofErr w:type="spellEnd"/>
      <w:r w:rsidRPr="00134405">
        <w:rPr>
          <w:color w:val="000000"/>
        </w:rPr>
        <w:t xml:space="preserve">, dentro del proceso signado con el número 03332-2024-00007, comparezco ante usted y </w:t>
      </w:r>
      <w:r w:rsidRPr="00134405">
        <w:rPr>
          <w:color w:val="000000"/>
        </w:rPr>
        <w:t>digo</w:t>
      </w:r>
      <w:r w:rsidRPr="00134405">
        <w:rPr>
          <w:color w:val="000000"/>
        </w:rPr>
        <w:t>: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 xml:space="preserve">Que dando cumplimiento a la sentencia </w:t>
      </w:r>
      <w:proofErr w:type="gramStart"/>
      <w:r w:rsidRPr="00134405">
        <w:rPr>
          <w:color w:val="000000"/>
        </w:rPr>
        <w:t>dictada  por</w:t>
      </w:r>
      <w:proofErr w:type="gramEnd"/>
      <w:r w:rsidRPr="00134405">
        <w:rPr>
          <w:color w:val="000000"/>
        </w:rPr>
        <w:t xml:space="preserve"> su autoridad, he procedido a protocolizar la sentencia, y posteriormente he acudido a </w:t>
      </w:r>
      <w:r w:rsidRPr="00134405">
        <w:rPr>
          <w:color w:val="000000"/>
        </w:rPr>
        <w:t xml:space="preserve">inscribir la sentencia de prescripción extraordinaria adquisitiva de dominio, </w:t>
      </w:r>
      <w:r w:rsidRPr="00134405">
        <w:rPr>
          <w:color w:val="000000"/>
        </w:rPr>
        <w:t xml:space="preserve">mas </w:t>
      </w:r>
      <w:r w:rsidRPr="00134405">
        <w:rPr>
          <w:color w:val="000000"/>
        </w:rPr>
        <w:t>sin embargo, el Registro de la Propiedad ha emitido una nota devolutiva, la cual adjunto al presente escrito</w:t>
      </w:r>
      <w:r w:rsidRPr="00134405">
        <w:rPr>
          <w:color w:val="000000"/>
        </w:rPr>
        <w:t>, indicando de que presentemos un certificado del registro de la propiedad</w:t>
      </w:r>
      <w:r w:rsidRPr="00134405">
        <w:rPr>
          <w:color w:val="000000"/>
        </w:rPr>
        <w:t>.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>A pesar de haber acudido en reiteradas ocasiones al Registro de la Propiedad e incluso de haber mantenido conversaciones directas con el señor Registrador,</w:t>
      </w:r>
      <w:r w:rsidRPr="00134405">
        <w:rPr>
          <w:color w:val="000000"/>
        </w:rPr>
        <w:t xml:space="preserve"> no se ha inscrito la sentencia</w:t>
      </w:r>
      <w:r>
        <w:rPr>
          <w:color w:val="000000"/>
        </w:rPr>
        <w:t xml:space="preserve"> bajo argumentos de que se tiene que entregar el certificado que ha sido emitido por el mismo Registro de la Propiedad</w:t>
      </w:r>
      <w:r w:rsidRPr="00134405">
        <w:rPr>
          <w:color w:val="000000"/>
        </w:rPr>
        <w:t>.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>Por lo expuesto, solicito respetuosamente se disponga</w:t>
      </w:r>
      <w:r w:rsidRPr="00134405">
        <w:rPr>
          <w:color w:val="000000"/>
        </w:rPr>
        <w:t xml:space="preserve"> que se notifique </w:t>
      </w:r>
      <w:r>
        <w:rPr>
          <w:color w:val="000000"/>
        </w:rPr>
        <w:t xml:space="preserve">al Registrador de la Propiedad del cantón Cañar, </w:t>
      </w:r>
      <w:r w:rsidRPr="00134405">
        <w:rPr>
          <w:color w:val="000000"/>
        </w:rPr>
        <w:t>con la copia del certificado de gravamen adjunto a la demanda dentro presente proceso</w:t>
      </w:r>
      <w:r>
        <w:rPr>
          <w:color w:val="000000"/>
        </w:rPr>
        <w:t>…</w:t>
      </w:r>
      <w:r w:rsidRPr="00134405">
        <w:rPr>
          <w:color w:val="000000"/>
        </w:rPr>
        <w:t>, con la advertencia de que</w:t>
      </w:r>
      <w:r>
        <w:rPr>
          <w:color w:val="000000"/>
        </w:rPr>
        <w:t xml:space="preserve"> </w:t>
      </w:r>
      <w:r w:rsidRPr="00134405">
        <w:rPr>
          <w:color w:val="000000"/>
        </w:rPr>
        <w:t>puede caer en desacato</w:t>
      </w:r>
      <w:r>
        <w:rPr>
          <w:color w:val="000000"/>
        </w:rPr>
        <w:t>, y</w:t>
      </w:r>
      <w:r w:rsidRPr="00134405"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bajo </w:t>
      </w:r>
      <w:r w:rsidRPr="00134405">
        <w:rPr>
          <w:color w:val="000000"/>
        </w:rPr>
        <w:t xml:space="preserve"> prevenciones</w:t>
      </w:r>
      <w:proofErr w:type="gramEnd"/>
      <w:r w:rsidRPr="00134405">
        <w:rPr>
          <w:color w:val="000000"/>
        </w:rPr>
        <w:t xml:space="preserve"> de ley</w:t>
      </w:r>
      <w:r w:rsidRPr="00134405">
        <w:rPr>
          <w:color w:val="000000"/>
        </w:rPr>
        <w:t xml:space="preserve"> en caso de no inscribir</w:t>
      </w:r>
      <w:r w:rsidRPr="00134405">
        <w:rPr>
          <w:color w:val="000000"/>
        </w:rPr>
        <w:t>, a fin de que se cumpla con lo ordenado por su Autoridad.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>Sin otro particular, me suscribo con las debidas consideraciones.</w:t>
      </w:r>
    </w:p>
    <w:p w:rsidR="00134405" w:rsidRPr="00134405" w:rsidRDefault="00134405" w:rsidP="00134405">
      <w:pPr>
        <w:pStyle w:val="NormalWeb"/>
        <w:jc w:val="both"/>
        <w:rPr>
          <w:color w:val="000000"/>
        </w:rPr>
      </w:pPr>
      <w:r w:rsidRPr="00134405">
        <w:rPr>
          <w:color w:val="000000"/>
        </w:rPr>
        <w:t>Atentamente,</w:t>
      </w:r>
    </w:p>
    <w:p w:rsidR="00134405" w:rsidRDefault="00134405" w:rsidP="00134405">
      <w:pPr>
        <w:pStyle w:val="NormalWeb"/>
        <w:jc w:val="both"/>
        <w:rPr>
          <w:color w:val="000000"/>
        </w:rPr>
      </w:pPr>
    </w:p>
    <w:p w:rsidR="00134405" w:rsidRPr="00134405" w:rsidRDefault="00134405" w:rsidP="00134405">
      <w:pPr>
        <w:pStyle w:val="NormalWeb"/>
        <w:jc w:val="both"/>
        <w:rPr>
          <w:color w:val="000000"/>
        </w:rPr>
      </w:pPr>
    </w:p>
    <w:p w:rsidR="00134405" w:rsidRPr="00134405" w:rsidRDefault="00134405" w:rsidP="00134405">
      <w:pPr>
        <w:pStyle w:val="NormalWeb"/>
        <w:spacing w:after="0" w:afterAutospacing="0"/>
        <w:jc w:val="both"/>
        <w:rPr>
          <w:color w:val="000000"/>
        </w:rPr>
      </w:pPr>
      <w:r w:rsidRPr="00134405">
        <w:rPr>
          <w:color w:val="000000"/>
        </w:rPr>
        <w:t>Abg. Fabián Ignacio Lema Morocho</w:t>
      </w:r>
    </w:p>
    <w:p w:rsidR="00BA3542" w:rsidRPr="00134405" w:rsidRDefault="00134405" w:rsidP="00134405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34405">
        <w:rPr>
          <w:rFonts w:ascii="Times New Roman" w:hAnsi="Times New Roman" w:cs="Times New Roman"/>
          <w:sz w:val="24"/>
          <w:szCs w:val="24"/>
          <w:lang w:val="es-ES"/>
        </w:rPr>
        <w:t>Mat. 03-2009-67</w:t>
      </w:r>
      <w:bookmarkStart w:id="0" w:name="_GoBack"/>
      <w:bookmarkEnd w:id="0"/>
    </w:p>
    <w:sectPr w:rsidR="00BA3542" w:rsidRPr="00134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405"/>
    <w:rsid w:val="00134405"/>
    <w:rsid w:val="00BA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D8F8"/>
  <w15:chartTrackingRefBased/>
  <w15:docId w15:val="{00B2FAB9-1A13-4F24-BB12-6909D7AC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3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dcterms:created xsi:type="dcterms:W3CDTF">2025-07-15T19:32:00Z</dcterms:created>
  <dcterms:modified xsi:type="dcterms:W3CDTF">2025-07-15T19:42:00Z</dcterms:modified>
</cp:coreProperties>
</file>