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BDD35" w14:textId="77777777" w:rsidR="00E73AA3" w:rsidRPr="00B5103A" w:rsidRDefault="00E73AA3" w:rsidP="00E73AA3">
      <w:pPr>
        <w:jc w:val="center"/>
        <w:rPr>
          <w:b/>
          <w:bCs/>
          <w:sz w:val="27"/>
          <w:szCs w:val="27"/>
        </w:rPr>
      </w:pPr>
      <w:r w:rsidRPr="00B5103A">
        <w:rPr>
          <w:b/>
          <w:bCs/>
          <w:sz w:val="27"/>
          <w:szCs w:val="27"/>
        </w:rPr>
        <w:t>MINISTERIO DEL AMBIENTE, AGUA Y TRANSICIÓN ECOLÓGICA</w:t>
      </w:r>
    </w:p>
    <w:p w14:paraId="0F423451" w14:textId="77777777" w:rsidR="00E73AA3" w:rsidRPr="00B5103A" w:rsidRDefault="00E73AA3" w:rsidP="00E73AA3">
      <w:pPr>
        <w:jc w:val="center"/>
        <w:rPr>
          <w:b/>
          <w:bCs/>
          <w:sz w:val="27"/>
          <w:szCs w:val="27"/>
        </w:rPr>
      </w:pPr>
      <w:r w:rsidRPr="00B5103A">
        <w:rPr>
          <w:b/>
          <w:bCs/>
          <w:sz w:val="27"/>
          <w:szCs w:val="27"/>
        </w:rPr>
        <w:t>DIRECCIÓN ZONAL DESCONCENTRADA DEL AZUAY</w:t>
      </w:r>
    </w:p>
    <w:p w14:paraId="79DDB6DA" w14:textId="77777777" w:rsidR="00E73AA3" w:rsidRPr="00B5103A" w:rsidRDefault="00E73AA3" w:rsidP="00E73AA3">
      <w:pPr>
        <w:jc w:val="center"/>
        <w:rPr>
          <w:b/>
          <w:bCs/>
          <w:sz w:val="27"/>
          <w:szCs w:val="27"/>
        </w:rPr>
      </w:pPr>
      <w:r w:rsidRPr="00B5103A">
        <w:rPr>
          <w:b/>
          <w:bCs/>
          <w:sz w:val="27"/>
          <w:szCs w:val="27"/>
        </w:rPr>
        <w:t>OFICINA TÉCNICA CAÑAR</w:t>
      </w:r>
    </w:p>
    <w:p w14:paraId="49BCC893" w14:textId="77777777" w:rsidR="00E73AA3" w:rsidRPr="006A360C" w:rsidRDefault="00E73AA3" w:rsidP="00E73AA3">
      <w:pPr>
        <w:jc w:val="both"/>
        <w:rPr>
          <w:sz w:val="27"/>
          <w:szCs w:val="27"/>
        </w:rPr>
      </w:pPr>
      <w:r>
        <w:rPr>
          <w:b/>
          <w:bCs/>
          <w:sz w:val="27"/>
          <w:szCs w:val="27"/>
        </w:rPr>
        <w:t>MARIA CONCEPCION RODRIGUEZ</w:t>
      </w:r>
      <w:r w:rsidRPr="00B5103A">
        <w:rPr>
          <w:sz w:val="27"/>
          <w:szCs w:val="27"/>
        </w:rPr>
        <w:t>, ecuatorian</w:t>
      </w:r>
      <w:r>
        <w:rPr>
          <w:sz w:val="27"/>
          <w:szCs w:val="27"/>
        </w:rPr>
        <w:t>a</w:t>
      </w:r>
      <w:r w:rsidRPr="00B5103A">
        <w:rPr>
          <w:sz w:val="27"/>
          <w:szCs w:val="27"/>
        </w:rPr>
        <w:t xml:space="preserve">, mayor de edad, con cedula de identidad y ciudadanía número </w:t>
      </w:r>
      <w:r w:rsidRPr="004C6668">
        <w:rPr>
          <w:sz w:val="27"/>
          <w:szCs w:val="27"/>
          <w:highlight w:val="yellow"/>
        </w:rPr>
        <w:t>0300257771</w:t>
      </w:r>
      <w:r w:rsidRPr="00B5103A">
        <w:rPr>
          <w:sz w:val="27"/>
          <w:szCs w:val="27"/>
        </w:rPr>
        <w:t>, casado, de</w:t>
      </w:r>
      <w:r w:rsidRPr="00B5103A">
        <w:rPr>
          <w:b/>
          <w:bCs/>
          <w:sz w:val="27"/>
          <w:szCs w:val="27"/>
        </w:rPr>
        <w:t xml:space="preserve"> </w:t>
      </w:r>
      <w:r w:rsidRPr="00B5103A">
        <w:rPr>
          <w:sz w:val="27"/>
          <w:szCs w:val="27"/>
        </w:rPr>
        <w:t>ocupación agricultor</w:t>
      </w:r>
      <w:r>
        <w:rPr>
          <w:sz w:val="27"/>
          <w:szCs w:val="27"/>
        </w:rPr>
        <w:t>a</w:t>
      </w:r>
      <w:r w:rsidRPr="00B5103A">
        <w:rPr>
          <w:sz w:val="27"/>
          <w:szCs w:val="27"/>
        </w:rPr>
        <w:t xml:space="preserve">, domiciliado en </w:t>
      </w:r>
      <w:r>
        <w:rPr>
          <w:sz w:val="27"/>
          <w:szCs w:val="27"/>
        </w:rPr>
        <w:t>Socarte de la Parroquia General Morales</w:t>
      </w:r>
      <w:r w:rsidRPr="00B5103A">
        <w:rPr>
          <w:sz w:val="27"/>
          <w:szCs w:val="27"/>
        </w:rPr>
        <w:t>, dentro de</w:t>
      </w:r>
      <w:r>
        <w:rPr>
          <w:sz w:val="27"/>
          <w:szCs w:val="27"/>
        </w:rPr>
        <w:t xml:space="preserve">l cantón y </w:t>
      </w:r>
      <w:r w:rsidRPr="00B5103A">
        <w:rPr>
          <w:sz w:val="27"/>
          <w:szCs w:val="27"/>
        </w:rPr>
        <w:t xml:space="preserve">Provincia del Cañar, ante usted </w:t>
      </w:r>
      <w:r w:rsidRPr="00A65D1D">
        <w:rPr>
          <w:sz w:val="27"/>
          <w:szCs w:val="27"/>
        </w:rPr>
        <w:t>en la calidad que vengo</w:t>
      </w:r>
      <w:r>
        <w:rPr>
          <w:sz w:val="27"/>
          <w:szCs w:val="27"/>
        </w:rPr>
        <w:t xml:space="preserve"> </w:t>
      </w:r>
      <w:r w:rsidRPr="00A65D1D">
        <w:rPr>
          <w:sz w:val="27"/>
          <w:szCs w:val="27"/>
        </w:rPr>
        <w:t xml:space="preserve">compareciendo, dentro del proceso numero </w:t>
      </w:r>
      <w:r>
        <w:rPr>
          <w:sz w:val="27"/>
          <w:szCs w:val="27"/>
        </w:rPr>
        <w:t>873</w:t>
      </w:r>
      <w:r w:rsidRPr="00A65D1D">
        <w:rPr>
          <w:sz w:val="27"/>
          <w:szCs w:val="27"/>
        </w:rPr>
        <w:t>-14</w:t>
      </w:r>
      <w:r>
        <w:rPr>
          <w:sz w:val="27"/>
          <w:szCs w:val="27"/>
        </w:rPr>
        <w:t>-A</w:t>
      </w:r>
      <w:r w:rsidRPr="00A65D1D">
        <w:rPr>
          <w:sz w:val="27"/>
          <w:szCs w:val="27"/>
        </w:rPr>
        <w:t xml:space="preserve">, </w:t>
      </w:r>
      <w:r>
        <w:rPr>
          <w:sz w:val="27"/>
          <w:szCs w:val="27"/>
        </w:rPr>
        <w:t>manifiesto lo siguiente:</w:t>
      </w:r>
    </w:p>
    <w:p w14:paraId="6A678126" w14:textId="77777777" w:rsidR="00E73AA3" w:rsidRDefault="00E73AA3" w:rsidP="00E73AA3">
      <w:pPr>
        <w:jc w:val="both"/>
        <w:rPr>
          <w:sz w:val="27"/>
          <w:szCs w:val="27"/>
        </w:rPr>
      </w:pPr>
      <w:r w:rsidRPr="006A360C">
        <w:rPr>
          <w:sz w:val="27"/>
          <w:szCs w:val="27"/>
        </w:rPr>
        <w:t>Que el 2</w:t>
      </w:r>
      <w:r>
        <w:rPr>
          <w:sz w:val="27"/>
          <w:szCs w:val="27"/>
        </w:rPr>
        <w:t>7</w:t>
      </w:r>
      <w:r w:rsidRPr="006A360C">
        <w:rPr>
          <w:sz w:val="27"/>
          <w:szCs w:val="27"/>
        </w:rPr>
        <w:t xml:space="preserve"> de </w:t>
      </w:r>
      <w:r>
        <w:rPr>
          <w:sz w:val="27"/>
          <w:szCs w:val="27"/>
        </w:rPr>
        <w:t>octubre</w:t>
      </w:r>
      <w:r w:rsidRPr="006A360C">
        <w:rPr>
          <w:sz w:val="27"/>
          <w:szCs w:val="27"/>
        </w:rPr>
        <w:t xml:space="preserve"> del año 201</w:t>
      </w:r>
      <w:r>
        <w:rPr>
          <w:sz w:val="27"/>
          <w:szCs w:val="27"/>
        </w:rPr>
        <w:t>7</w:t>
      </w:r>
      <w:r w:rsidRPr="006A360C">
        <w:rPr>
          <w:sz w:val="27"/>
          <w:szCs w:val="27"/>
        </w:rPr>
        <w:t xml:space="preserve">, en calidad de </w:t>
      </w:r>
      <w:r>
        <w:rPr>
          <w:sz w:val="27"/>
          <w:szCs w:val="27"/>
        </w:rPr>
        <w:t>peticionaria</w:t>
      </w:r>
      <w:r w:rsidRPr="006A360C">
        <w:rPr>
          <w:sz w:val="27"/>
          <w:szCs w:val="27"/>
        </w:rPr>
        <w:t xml:space="preserve"> he obtenido la </w:t>
      </w:r>
      <w:r>
        <w:rPr>
          <w:sz w:val="27"/>
          <w:szCs w:val="27"/>
        </w:rPr>
        <w:t>resolución de Autorización</w:t>
      </w:r>
      <w:r w:rsidRPr="006A360C">
        <w:rPr>
          <w:sz w:val="27"/>
          <w:szCs w:val="27"/>
        </w:rPr>
        <w:t xml:space="preserve"> </w:t>
      </w:r>
      <w:r>
        <w:rPr>
          <w:sz w:val="27"/>
          <w:szCs w:val="27"/>
        </w:rPr>
        <w:t xml:space="preserve">del uso de </w:t>
      </w:r>
      <w:r w:rsidRPr="006A360C">
        <w:rPr>
          <w:sz w:val="27"/>
          <w:szCs w:val="27"/>
        </w:rPr>
        <w:t xml:space="preserve">las aguas </w:t>
      </w:r>
      <w:r>
        <w:rPr>
          <w:sz w:val="27"/>
          <w:szCs w:val="27"/>
        </w:rPr>
        <w:t>provenientes de acuífero libre innominado ubicado en el sector del Porvenir de la comunidad de Cazhapamba de la Parroquia General Morales</w:t>
      </w:r>
      <w:r w:rsidRPr="00B5103A">
        <w:rPr>
          <w:sz w:val="27"/>
          <w:szCs w:val="27"/>
        </w:rPr>
        <w:t>, dentro de</w:t>
      </w:r>
      <w:r>
        <w:rPr>
          <w:sz w:val="27"/>
          <w:szCs w:val="27"/>
        </w:rPr>
        <w:t xml:space="preserve">l cantón y </w:t>
      </w:r>
      <w:r w:rsidRPr="00B5103A">
        <w:rPr>
          <w:sz w:val="27"/>
          <w:szCs w:val="27"/>
        </w:rPr>
        <w:t>Provincia del Cañar</w:t>
      </w:r>
      <w:r w:rsidRPr="006A360C">
        <w:rPr>
          <w:sz w:val="27"/>
          <w:szCs w:val="27"/>
        </w:rPr>
        <w:t xml:space="preserve"> dentro del proceso número</w:t>
      </w:r>
      <w:r>
        <w:rPr>
          <w:sz w:val="27"/>
          <w:szCs w:val="27"/>
        </w:rPr>
        <w:t xml:space="preserve"> 873</w:t>
      </w:r>
      <w:r w:rsidRPr="00A65D1D">
        <w:rPr>
          <w:sz w:val="27"/>
          <w:szCs w:val="27"/>
        </w:rPr>
        <w:t>-14</w:t>
      </w:r>
      <w:r>
        <w:rPr>
          <w:sz w:val="27"/>
          <w:szCs w:val="27"/>
        </w:rPr>
        <w:t>-A en la cota de 2914 a favor de la compareciente.</w:t>
      </w:r>
    </w:p>
    <w:p w14:paraId="1FD26F2A" w14:textId="77777777" w:rsidR="00E73AA3" w:rsidRPr="006A360C" w:rsidRDefault="00E73AA3" w:rsidP="00E73AA3">
      <w:pPr>
        <w:jc w:val="both"/>
        <w:rPr>
          <w:sz w:val="27"/>
          <w:szCs w:val="27"/>
        </w:rPr>
      </w:pPr>
      <w:r>
        <w:rPr>
          <w:sz w:val="27"/>
          <w:szCs w:val="27"/>
        </w:rPr>
        <w:t>Autorizando el caudal de 0.021l/s para la utilización de consumo humano, para abrevadero de animales y riego.</w:t>
      </w:r>
    </w:p>
    <w:p w14:paraId="66FF685C" w14:textId="77777777" w:rsidR="00E73AA3" w:rsidRPr="006A360C" w:rsidRDefault="00E73AA3" w:rsidP="00E73AA3">
      <w:pPr>
        <w:jc w:val="both"/>
        <w:rPr>
          <w:sz w:val="27"/>
          <w:szCs w:val="27"/>
        </w:rPr>
      </w:pPr>
      <w:r w:rsidRPr="006C2524">
        <w:rPr>
          <w:sz w:val="27"/>
          <w:szCs w:val="27"/>
          <w:highlight w:val="yellow"/>
        </w:rPr>
        <w:t>Sin embargo, en la inspección técnica realizada por la Ingeniera -------------------, se determinó que existía un caudal superior al que se nos Autorizó</w:t>
      </w:r>
      <w:r>
        <w:rPr>
          <w:sz w:val="27"/>
          <w:szCs w:val="27"/>
          <w:highlight w:val="yellow"/>
        </w:rPr>
        <w:t xml:space="preserve"> en la resolución mencionada anteriormente.</w:t>
      </w:r>
    </w:p>
    <w:p w14:paraId="6F5383E9" w14:textId="77777777" w:rsidR="00E73AA3" w:rsidRPr="006A360C" w:rsidRDefault="00E73AA3" w:rsidP="00E73AA3">
      <w:pPr>
        <w:jc w:val="both"/>
        <w:rPr>
          <w:sz w:val="27"/>
          <w:szCs w:val="27"/>
        </w:rPr>
      </w:pPr>
      <w:r w:rsidRPr="006A360C">
        <w:rPr>
          <w:sz w:val="27"/>
          <w:szCs w:val="27"/>
        </w:rPr>
        <w:t>En vista de que dicho sobrante de agua lo he venido</w:t>
      </w:r>
      <w:r>
        <w:rPr>
          <w:sz w:val="27"/>
          <w:szCs w:val="27"/>
        </w:rPr>
        <w:t xml:space="preserve"> </w:t>
      </w:r>
      <w:r w:rsidRPr="006A360C">
        <w:rPr>
          <w:sz w:val="27"/>
          <w:szCs w:val="27"/>
        </w:rPr>
        <w:t>utilizando desde hace tiempos inmemorables, de manera</w:t>
      </w:r>
      <w:r>
        <w:rPr>
          <w:sz w:val="27"/>
          <w:szCs w:val="27"/>
        </w:rPr>
        <w:t xml:space="preserve"> </w:t>
      </w:r>
      <w:r w:rsidRPr="006A360C">
        <w:rPr>
          <w:sz w:val="27"/>
          <w:szCs w:val="27"/>
        </w:rPr>
        <w:t>pacífica, por lo que me veo en la necesidad de legalizar el</w:t>
      </w:r>
      <w:r>
        <w:rPr>
          <w:sz w:val="27"/>
          <w:szCs w:val="27"/>
        </w:rPr>
        <w:t xml:space="preserve"> </w:t>
      </w:r>
      <w:r w:rsidRPr="006A360C">
        <w:rPr>
          <w:sz w:val="27"/>
          <w:szCs w:val="27"/>
        </w:rPr>
        <w:t xml:space="preserve">recurso hídrico que lo </w:t>
      </w:r>
      <w:r>
        <w:rPr>
          <w:sz w:val="27"/>
          <w:szCs w:val="27"/>
        </w:rPr>
        <w:t>he</w:t>
      </w:r>
      <w:r w:rsidRPr="006A360C">
        <w:rPr>
          <w:sz w:val="27"/>
          <w:szCs w:val="27"/>
        </w:rPr>
        <w:t xml:space="preserve"> utilizado.</w:t>
      </w:r>
    </w:p>
    <w:p w14:paraId="71F87076" w14:textId="77777777" w:rsidR="00E73AA3" w:rsidRPr="006A360C" w:rsidRDefault="00E73AA3" w:rsidP="00E73AA3">
      <w:pPr>
        <w:jc w:val="both"/>
        <w:rPr>
          <w:sz w:val="27"/>
          <w:szCs w:val="27"/>
        </w:rPr>
      </w:pPr>
      <w:r w:rsidRPr="006A360C">
        <w:rPr>
          <w:sz w:val="27"/>
          <w:szCs w:val="27"/>
        </w:rPr>
        <w:t>Por lo expuesto dentro del presente proceso solicito la</w:t>
      </w:r>
      <w:r>
        <w:rPr>
          <w:sz w:val="27"/>
          <w:szCs w:val="27"/>
        </w:rPr>
        <w:t xml:space="preserve"> </w:t>
      </w:r>
      <w:r w:rsidRPr="006A360C">
        <w:rPr>
          <w:sz w:val="27"/>
          <w:szCs w:val="27"/>
        </w:rPr>
        <w:t>MODIFICACION DEL RECURSO HIDRICO, concretamente el</w:t>
      </w:r>
      <w:r>
        <w:rPr>
          <w:sz w:val="27"/>
          <w:szCs w:val="27"/>
        </w:rPr>
        <w:t xml:space="preserve"> </w:t>
      </w:r>
      <w:r w:rsidRPr="006A360C">
        <w:rPr>
          <w:sz w:val="27"/>
          <w:szCs w:val="27"/>
        </w:rPr>
        <w:t>aumento del caudal autorizado para el mismo uso que nos</w:t>
      </w:r>
      <w:r>
        <w:rPr>
          <w:sz w:val="27"/>
          <w:szCs w:val="27"/>
        </w:rPr>
        <w:t xml:space="preserve"> </w:t>
      </w:r>
      <w:r w:rsidRPr="006A360C">
        <w:rPr>
          <w:sz w:val="27"/>
          <w:szCs w:val="27"/>
        </w:rPr>
        <w:t xml:space="preserve">fue conferido dentro del proceso inicial </w:t>
      </w:r>
      <w:r>
        <w:rPr>
          <w:sz w:val="27"/>
          <w:szCs w:val="27"/>
        </w:rPr>
        <w:t>873</w:t>
      </w:r>
      <w:r w:rsidRPr="00A65D1D">
        <w:rPr>
          <w:sz w:val="27"/>
          <w:szCs w:val="27"/>
        </w:rPr>
        <w:t>-14</w:t>
      </w:r>
      <w:r>
        <w:rPr>
          <w:sz w:val="27"/>
          <w:szCs w:val="27"/>
        </w:rPr>
        <w:t>-A y</w:t>
      </w:r>
      <w:r w:rsidRPr="006A360C">
        <w:rPr>
          <w:sz w:val="27"/>
          <w:szCs w:val="27"/>
        </w:rPr>
        <w:t xml:space="preserve"> petición que lo hago de conformidad al</w:t>
      </w:r>
      <w:r>
        <w:rPr>
          <w:sz w:val="27"/>
          <w:szCs w:val="27"/>
        </w:rPr>
        <w:t xml:space="preserve"> </w:t>
      </w:r>
      <w:r w:rsidRPr="006A360C">
        <w:rPr>
          <w:sz w:val="27"/>
          <w:szCs w:val="27"/>
        </w:rPr>
        <w:t>inciso tercero del Artículo 127 de la Ley Orgánica de Recursos</w:t>
      </w:r>
      <w:r>
        <w:rPr>
          <w:sz w:val="27"/>
          <w:szCs w:val="27"/>
        </w:rPr>
        <w:t xml:space="preserve"> </w:t>
      </w:r>
      <w:r w:rsidRPr="006A360C">
        <w:rPr>
          <w:sz w:val="27"/>
          <w:szCs w:val="27"/>
        </w:rPr>
        <w:t>Hídricos. (...) Cuando un usuario requiera aumentar o disminuir el caudal autorizado para el</w:t>
      </w:r>
      <w:r>
        <w:rPr>
          <w:sz w:val="27"/>
          <w:szCs w:val="27"/>
        </w:rPr>
        <w:t xml:space="preserve"> </w:t>
      </w:r>
      <w:r w:rsidRPr="006A360C">
        <w:rPr>
          <w:sz w:val="27"/>
          <w:szCs w:val="27"/>
        </w:rPr>
        <w:t>mismo uso y aprovechamiento, procede la modificación de la autorización, siempre y cuando</w:t>
      </w:r>
      <w:r>
        <w:rPr>
          <w:sz w:val="27"/>
          <w:szCs w:val="27"/>
        </w:rPr>
        <w:t xml:space="preserve"> </w:t>
      </w:r>
      <w:r w:rsidRPr="006A360C">
        <w:rPr>
          <w:sz w:val="27"/>
          <w:szCs w:val="27"/>
        </w:rPr>
        <w:t>haya la disponibilidad del agua y no se altere la prelación establecida en la Constitución.</w:t>
      </w:r>
    </w:p>
    <w:p w14:paraId="62FF5195" w14:textId="77777777" w:rsidR="00E73AA3" w:rsidRPr="006A360C" w:rsidRDefault="00E73AA3" w:rsidP="00E73AA3">
      <w:pPr>
        <w:jc w:val="both"/>
        <w:rPr>
          <w:sz w:val="27"/>
          <w:szCs w:val="27"/>
        </w:rPr>
      </w:pPr>
      <w:r w:rsidRPr="006A360C">
        <w:rPr>
          <w:sz w:val="27"/>
          <w:szCs w:val="27"/>
        </w:rPr>
        <w:t xml:space="preserve">El aumento que requerimos es de </w:t>
      </w:r>
      <w:r>
        <w:rPr>
          <w:sz w:val="27"/>
          <w:szCs w:val="27"/>
        </w:rPr>
        <w:t>2 l/s</w:t>
      </w:r>
      <w:r w:rsidRPr="006A360C">
        <w:rPr>
          <w:sz w:val="27"/>
          <w:szCs w:val="27"/>
        </w:rPr>
        <w:t xml:space="preserve"> por segundo </w:t>
      </w:r>
      <w:r>
        <w:rPr>
          <w:sz w:val="27"/>
          <w:szCs w:val="27"/>
        </w:rPr>
        <w:t xml:space="preserve">de </w:t>
      </w:r>
      <w:r w:rsidRPr="006A360C">
        <w:rPr>
          <w:sz w:val="27"/>
          <w:szCs w:val="27"/>
        </w:rPr>
        <w:t xml:space="preserve">las aguas </w:t>
      </w:r>
      <w:r>
        <w:rPr>
          <w:sz w:val="27"/>
          <w:szCs w:val="27"/>
        </w:rPr>
        <w:t>provenientes de acuífero libre innominado ubicado en el sector del Porvenir de la comunidad de Cazhapamba de la Parroquia General Morales</w:t>
      </w:r>
      <w:r w:rsidRPr="00B5103A">
        <w:rPr>
          <w:sz w:val="27"/>
          <w:szCs w:val="27"/>
        </w:rPr>
        <w:t>, dentro de</w:t>
      </w:r>
      <w:r>
        <w:rPr>
          <w:sz w:val="27"/>
          <w:szCs w:val="27"/>
        </w:rPr>
        <w:t xml:space="preserve">l cantón y </w:t>
      </w:r>
      <w:r w:rsidRPr="00B5103A">
        <w:rPr>
          <w:sz w:val="27"/>
          <w:szCs w:val="27"/>
        </w:rPr>
        <w:t>Provincia del Cañar</w:t>
      </w:r>
      <w:r w:rsidRPr="006A360C">
        <w:rPr>
          <w:sz w:val="27"/>
          <w:szCs w:val="27"/>
        </w:rPr>
        <w:t>, en el mismo punto de autorización es decir para consumo humano, abrevadero de</w:t>
      </w:r>
      <w:r>
        <w:rPr>
          <w:sz w:val="27"/>
          <w:szCs w:val="27"/>
        </w:rPr>
        <w:t xml:space="preserve"> </w:t>
      </w:r>
      <w:r w:rsidRPr="006A360C">
        <w:rPr>
          <w:sz w:val="27"/>
          <w:szCs w:val="27"/>
        </w:rPr>
        <w:t>animales y riego.</w:t>
      </w:r>
    </w:p>
    <w:p w14:paraId="77E99E90" w14:textId="77777777" w:rsidR="00E73AA3" w:rsidRPr="006A360C" w:rsidRDefault="00E73AA3" w:rsidP="00E73AA3">
      <w:pPr>
        <w:jc w:val="both"/>
        <w:rPr>
          <w:sz w:val="27"/>
          <w:szCs w:val="27"/>
        </w:rPr>
      </w:pPr>
      <w:r w:rsidRPr="006A360C">
        <w:rPr>
          <w:sz w:val="27"/>
          <w:szCs w:val="27"/>
        </w:rPr>
        <w:lastRenderedPageBreak/>
        <w:t xml:space="preserve">No es necesario que se cite a nadie por cuanto las aguas </w:t>
      </w:r>
      <w:r>
        <w:rPr>
          <w:sz w:val="27"/>
          <w:szCs w:val="27"/>
        </w:rPr>
        <w:t xml:space="preserve">provenientes de acuífero libre innominado </w:t>
      </w:r>
      <w:r w:rsidRPr="006A360C">
        <w:rPr>
          <w:sz w:val="27"/>
          <w:szCs w:val="27"/>
        </w:rPr>
        <w:t>como se indica en la petición inicial hallan</w:t>
      </w:r>
      <w:r>
        <w:rPr>
          <w:sz w:val="27"/>
          <w:szCs w:val="27"/>
        </w:rPr>
        <w:t xml:space="preserve"> </w:t>
      </w:r>
      <w:r w:rsidRPr="006A360C">
        <w:rPr>
          <w:sz w:val="27"/>
          <w:szCs w:val="27"/>
        </w:rPr>
        <w:t xml:space="preserve">ubicado en </w:t>
      </w:r>
      <w:r>
        <w:rPr>
          <w:sz w:val="27"/>
          <w:szCs w:val="27"/>
        </w:rPr>
        <w:t>la</w:t>
      </w:r>
      <w:r w:rsidRPr="006A360C">
        <w:rPr>
          <w:sz w:val="27"/>
          <w:szCs w:val="27"/>
        </w:rPr>
        <w:t xml:space="preserve"> propiedad</w:t>
      </w:r>
      <w:r>
        <w:rPr>
          <w:sz w:val="27"/>
          <w:szCs w:val="27"/>
        </w:rPr>
        <w:t xml:space="preserve"> de la señora Blanca Llivicota.</w:t>
      </w:r>
    </w:p>
    <w:p w14:paraId="5874E78F" w14:textId="77777777" w:rsidR="00E73AA3" w:rsidRDefault="00E73AA3" w:rsidP="00E73AA3">
      <w:pPr>
        <w:jc w:val="both"/>
        <w:rPr>
          <w:sz w:val="27"/>
          <w:szCs w:val="27"/>
        </w:rPr>
      </w:pPr>
      <w:r w:rsidRPr="00C902C1">
        <w:rPr>
          <w:sz w:val="27"/>
          <w:szCs w:val="27"/>
        </w:rPr>
        <w:t>Notificaciones que me correspondan las recibiré en la casilla judicial No. 88. y al Correo electrónico favian.lema@hotmail.com, autorizo a la Abg. Favian Lema Morocho, para que presente cuanto escrito sea necesario en la defensa de mis intereses.</w:t>
      </w:r>
    </w:p>
    <w:p w14:paraId="17E42C7F" w14:textId="77777777" w:rsidR="00E73AA3" w:rsidRDefault="00E73AA3" w:rsidP="00E73AA3">
      <w:pPr>
        <w:jc w:val="both"/>
        <w:rPr>
          <w:sz w:val="27"/>
          <w:szCs w:val="27"/>
        </w:rPr>
      </w:pPr>
      <w:r w:rsidRPr="00C902C1">
        <w:rPr>
          <w:sz w:val="27"/>
          <w:szCs w:val="27"/>
        </w:rPr>
        <w:t>Sírvase proveer favorablemente</w:t>
      </w:r>
    </w:p>
    <w:p w14:paraId="278BCBEB" w14:textId="77777777" w:rsidR="00E73AA3" w:rsidRPr="00B5103A" w:rsidRDefault="00E73AA3" w:rsidP="00E73AA3">
      <w:pPr>
        <w:jc w:val="both"/>
        <w:rPr>
          <w:sz w:val="27"/>
          <w:szCs w:val="27"/>
        </w:rPr>
      </w:pPr>
      <w:r w:rsidRPr="00B5103A">
        <w:rPr>
          <w:sz w:val="27"/>
          <w:szCs w:val="27"/>
        </w:rPr>
        <w:t>Atentamente.</w:t>
      </w:r>
    </w:p>
    <w:p w14:paraId="391AD0A9" w14:textId="77777777" w:rsidR="00E73AA3" w:rsidRDefault="00E73AA3" w:rsidP="00E73AA3">
      <w:pPr>
        <w:jc w:val="both"/>
        <w:rPr>
          <w:b/>
          <w:bCs/>
          <w:sz w:val="27"/>
          <w:szCs w:val="27"/>
        </w:rPr>
      </w:pPr>
    </w:p>
    <w:p w14:paraId="54C3B883" w14:textId="77777777" w:rsidR="00E73AA3" w:rsidRDefault="00E73AA3" w:rsidP="00E73AA3">
      <w:pPr>
        <w:jc w:val="both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MARIA CONCEPCION RODRIGUEZ</w:t>
      </w:r>
      <w:r w:rsidRPr="00B5103A">
        <w:rPr>
          <w:b/>
          <w:bCs/>
          <w:sz w:val="27"/>
          <w:szCs w:val="27"/>
        </w:rPr>
        <w:t xml:space="preserve">                                                  </w:t>
      </w:r>
      <w:r>
        <w:rPr>
          <w:b/>
          <w:bCs/>
          <w:sz w:val="27"/>
          <w:szCs w:val="27"/>
        </w:rPr>
        <w:t xml:space="preserve">     </w:t>
      </w:r>
    </w:p>
    <w:p w14:paraId="738A609D" w14:textId="77777777" w:rsidR="00E73AA3" w:rsidRDefault="00E73AA3" w:rsidP="00E73AA3">
      <w:pPr>
        <w:jc w:val="both"/>
        <w:rPr>
          <w:b/>
          <w:bCs/>
          <w:sz w:val="27"/>
          <w:szCs w:val="27"/>
        </w:rPr>
      </w:pPr>
      <w:r w:rsidRPr="00C902C1">
        <w:rPr>
          <w:b/>
          <w:bCs/>
          <w:sz w:val="27"/>
          <w:szCs w:val="27"/>
          <w:highlight w:val="yellow"/>
        </w:rPr>
        <w:t>Cl:0300257771</w:t>
      </w:r>
    </w:p>
    <w:p w14:paraId="1EA95DE0" w14:textId="77777777" w:rsidR="00E73AA3" w:rsidRPr="00B5103A" w:rsidRDefault="00E73AA3" w:rsidP="00E73AA3">
      <w:pPr>
        <w:jc w:val="both"/>
        <w:rPr>
          <w:b/>
          <w:bCs/>
          <w:sz w:val="27"/>
          <w:szCs w:val="27"/>
        </w:rPr>
      </w:pPr>
    </w:p>
    <w:p w14:paraId="782FF32A" w14:textId="77777777" w:rsidR="005D21B8" w:rsidRDefault="005D21B8"/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A3"/>
    <w:rsid w:val="001C03AC"/>
    <w:rsid w:val="002A4D7B"/>
    <w:rsid w:val="005D21B8"/>
    <w:rsid w:val="00AA75F6"/>
    <w:rsid w:val="00E7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6E4E9"/>
  <w15:chartTrackingRefBased/>
  <w15:docId w15:val="{F292A99A-624F-4C0A-B27A-4A78EFBA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AA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2025-05-21T17:22:00Z</dcterms:created>
  <dcterms:modified xsi:type="dcterms:W3CDTF">2025-05-21T17:23:00Z</dcterms:modified>
</cp:coreProperties>
</file>