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988"/>
        <w:gridCol w:w="4014"/>
        <w:gridCol w:w="4014"/>
      </w:tblGrid>
      <w:tr w:rsidR="00D02216" w14:paraId="0317DB72" w14:textId="77777777" w:rsidTr="007664F3">
        <w:tc>
          <w:tcPr>
            <w:tcW w:w="988" w:type="dxa"/>
          </w:tcPr>
          <w:p w14:paraId="793FD0CF" w14:textId="3B8FD21A" w:rsidR="00D02216" w:rsidRDefault="00D02216">
            <w:r>
              <w:t>Indeks</w:t>
            </w:r>
          </w:p>
        </w:tc>
        <w:tc>
          <w:tcPr>
            <w:tcW w:w="4014" w:type="dxa"/>
          </w:tcPr>
          <w:p w14:paraId="13837AA3" w14:textId="6254FE08" w:rsidR="00D02216" w:rsidRPr="00FF55DE" w:rsidRDefault="002F0F63">
            <w:pPr>
              <w:rPr>
                <w:sz w:val="32"/>
                <w:szCs w:val="32"/>
              </w:rPr>
            </w:pPr>
            <w:r>
              <w:rPr>
                <w:sz w:val="32"/>
                <w:szCs w:val="32"/>
              </w:rPr>
              <w:t xml:space="preserve">258996, </w:t>
            </w:r>
            <w:r w:rsidR="00765889">
              <w:rPr>
                <w:sz w:val="32"/>
                <w:szCs w:val="32"/>
              </w:rPr>
              <w:t>260338</w:t>
            </w:r>
          </w:p>
        </w:tc>
        <w:tc>
          <w:tcPr>
            <w:tcW w:w="4014" w:type="dxa"/>
          </w:tcPr>
          <w:p w14:paraId="203A994D" w14:textId="2BE1BDB6" w:rsidR="002F0F63" w:rsidRPr="002F0F63" w:rsidRDefault="002F0F63" w:rsidP="002F0F63">
            <w:pPr>
              <w:rPr>
                <w:sz w:val="22"/>
                <w:szCs w:val="22"/>
              </w:rPr>
            </w:pPr>
            <w:r w:rsidRPr="002F0F63">
              <w:rPr>
                <w:sz w:val="22"/>
                <w:szCs w:val="22"/>
              </w:rPr>
              <w:t xml:space="preserve">Marcin Blicharski, Adam </w:t>
            </w:r>
            <w:r>
              <w:rPr>
                <w:sz w:val="22"/>
                <w:szCs w:val="22"/>
              </w:rPr>
              <w:t>Bednarski</w:t>
            </w:r>
          </w:p>
        </w:tc>
      </w:tr>
      <w:tr w:rsidR="00FF55DE" w14:paraId="669CDF2E" w14:textId="77777777" w:rsidTr="00FF55DE">
        <w:tc>
          <w:tcPr>
            <w:tcW w:w="988" w:type="dxa"/>
          </w:tcPr>
          <w:p w14:paraId="454A47EE" w14:textId="4A66F3DF" w:rsidR="00FF55DE" w:rsidRDefault="00FF55DE">
            <w:r>
              <w:t>Grupa</w:t>
            </w:r>
          </w:p>
        </w:tc>
        <w:tc>
          <w:tcPr>
            <w:tcW w:w="8028" w:type="dxa"/>
            <w:gridSpan w:val="2"/>
          </w:tcPr>
          <w:p w14:paraId="4DB6530C" w14:textId="0FE54F4A" w:rsidR="00FF55DE" w:rsidRPr="00FF55DE" w:rsidRDefault="002F0F63">
            <w:pPr>
              <w:rPr>
                <w:sz w:val="32"/>
                <w:szCs w:val="32"/>
              </w:rPr>
            </w:pPr>
            <w:r>
              <w:rPr>
                <w:sz w:val="32"/>
                <w:szCs w:val="32"/>
              </w:rPr>
              <w:t>E</w:t>
            </w:r>
          </w:p>
        </w:tc>
      </w:tr>
    </w:tbl>
    <w:p w14:paraId="75F529FC" w14:textId="247D6D6E" w:rsidR="00BC679D" w:rsidRPr="00BC679D" w:rsidRDefault="00BC679D" w:rsidP="00BC679D">
      <w:pPr>
        <w:pStyle w:val="TaskContent"/>
        <w:rPr>
          <w:lang w:val="pl-PL"/>
        </w:rPr>
      </w:pPr>
      <w:r w:rsidRPr="00BC679D">
        <w:rPr>
          <w:lang w:val="pl-PL"/>
        </w:rPr>
        <w:t>W miarę możliwości</w:t>
      </w:r>
      <w:r>
        <w:rPr>
          <w:lang w:val="pl-PL"/>
        </w:rPr>
        <w:t>/potrzeby</w:t>
      </w:r>
      <w:r w:rsidRPr="00BC679D">
        <w:rPr>
          <w:lang w:val="pl-PL"/>
        </w:rPr>
        <w:t xml:space="preserve"> </w:t>
      </w:r>
      <w:r>
        <w:rPr>
          <w:lang w:val="pl-PL"/>
        </w:rPr>
        <w:t xml:space="preserve">proszę o dodatkowy komentarz do kodu – w szczególności, warto zaznaczyć zrealizowane dodatkowe </w:t>
      </w:r>
      <w:r w:rsidR="00B8599B">
        <w:rPr>
          <w:lang w:val="pl-PL"/>
        </w:rPr>
        <w:t>elementy, czy</w:t>
      </w:r>
      <w:r w:rsidR="00E73753">
        <w:rPr>
          <w:lang w:val="pl-PL"/>
        </w:rPr>
        <w:t xml:space="preserve"> skomentować przyjętą interpretację pewnych elementów składowych.</w:t>
      </w:r>
    </w:p>
    <w:p w14:paraId="04110B71" w14:textId="3E28962B" w:rsidR="00FF55DE" w:rsidRPr="00BC679D" w:rsidRDefault="00FF55DE" w:rsidP="00FF55DE">
      <w:pPr>
        <w:pStyle w:val="Nagwek1"/>
        <w:rPr>
          <w:lang w:val="pl-PL"/>
        </w:rPr>
      </w:pPr>
      <w:r w:rsidRPr="00BC679D">
        <w:rPr>
          <w:lang w:val="pl-PL"/>
        </w:rPr>
        <w:t>Zadanie 1</w:t>
      </w:r>
    </w:p>
    <w:p w14:paraId="54FDE3C9" w14:textId="77777777" w:rsidR="0049689D" w:rsidRDefault="0049689D" w:rsidP="0049689D">
      <w:pPr>
        <w:pStyle w:val="TaskDef"/>
        <w:rPr>
          <w:lang w:val="pl-PL"/>
        </w:rPr>
      </w:pPr>
      <w:r w:rsidRPr="00C91B40">
        <w:rPr>
          <w:lang w:val="pl-PL"/>
        </w:rPr>
        <w:t>Jako rozwiązanie zadania prześli</w:t>
      </w:r>
      <w:r>
        <w:rPr>
          <w:lang w:val="pl-PL"/>
        </w:rPr>
        <w:t>j</w:t>
      </w:r>
      <w:r w:rsidRPr="00C91B40">
        <w:rPr>
          <w:lang w:val="pl-PL"/>
        </w:rPr>
        <w:t xml:space="preserve"> </w:t>
      </w:r>
      <w:r>
        <w:rPr>
          <w:lang w:val="pl-PL"/>
        </w:rPr>
        <w:t xml:space="preserve">zrzut ekranu pokazujący daną wizualizację, opisz wybrane składowe wizualizacji (np. zastosowane atrybuty oraz ich umiejscowienie) i dla każdego punktu zastanów się (i </w:t>
      </w:r>
      <w:r w:rsidRPr="00EF30A1">
        <w:rPr>
          <w:u w:val="single"/>
          <w:lang w:val="pl-PL"/>
        </w:rPr>
        <w:t>krótko</w:t>
      </w:r>
      <w:r>
        <w:rPr>
          <w:lang w:val="pl-PL"/>
        </w:rPr>
        <w:t xml:space="preserve"> przedstaw) na jakiego rodzaju pytania/potrzeby użytkowników (decyzje) może odpowiadać dana wizualizacja. </w:t>
      </w:r>
    </w:p>
    <w:p w14:paraId="1109AD1A" w14:textId="61F5F4CB" w:rsidR="00FF55DE" w:rsidRDefault="00324DB4" w:rsidP="00FF55DE">
      <w:pPr>
        <w:pStyle w:val="Nagwek2"/>
        <w:rPr>
          <w:lang w:val="pl-PL"/>
        </w:rPr>
      </w:pPr>
      <w:r>
        <w:rPr>
          <w:lang w:val="pl-PL"/>
        </w:rPr>
        <w:t>Macierz</w:t>
      </w:r>
    </w:p>
    <w:p w14:paraId="74CC6975" w14:textId="05F7FBE8" w:rsidR="00324DB4" w:rsidRDefault="0099668A" w:rsidP="00324DB4">
      <w:pPr>
        <w:rPr>
          <w:lang w:val="pl-PL"/>
        </w:rPr>
      </w:pPr>
      <w:r w:rsidRPr="0099668A">
        <w:rPr>
          <w:noProof/>
          <w:lang w:val="pl-PL"/>
        </w:rPr>
        <w:drawing>
          <wp:inline distT="0" distB="0" distL="0" distR="0" wp14:anchorId="1587A39D" wp14:editId="0F9C7795">
            <wp:extent cx="3843366" cy="1338272"/>
            <wp:effectExtent l="0" t="0" r="508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7"/>
                    <a:stretch>
                      <a:fillRect/>
                    </a:stretch>
                  </pic:blipFill>
                  <pic:spPr>
                    <a:xfrm>
                      <a:off x="0" y="0"/>
                      <a:ext cx="3843366" cy="1338272"/>
                    </a:xfrm>
                    <a:prstGeom prst="rect">
                      <a:avLst/>
                    </a:prstGeom>
                  </pic:spPr>
                </pic:pic>
              </a:graphicData>
            </a:graphic>
          </wp:inline>
        </w:drawing>
      </w:r>
    </w:p>
    <w:p w14:paraId="728129C7" w14:textId="53E24E9B" w:rsidR="00324DB4" w:rsidRDefault="00C52D5B" w:rsidP="00C52D5B">
      <w:pPr>
        <w:pStyle w:val="Nagwek2"/>
        <w:rPr>
          <w:lang w:val="pl-PL"/>
        </w:rPr>
      </w:pPr>
      <w:r>
        <w:rPr>
          <w:lang w:val="pl-PL"/>
        </w:rPr>
        <w:t>Wykres kolumnowy</w:t>
      </w:r>
    </w:p>
    <w:p w14:paraId="76762DF0" w14:textId="3E451CE4" w:rsidR="00C52D5B" w:rsidRDefault="0099668A" w:rsidP="00324DB4">
      <w:pPr>
        <w:rPr>
          <w:lang w:val="pl-PL"/>
        </w:rPr>
      </w:pPr>
      <w:r w:rsidRPr="0099668A">
        <w:rPr>
          <w:noProof/>
          <w:lang w:val="pl-PL"/>
        </w:rPr>
        <w:drawing>
          <wp:inline distT="0" distB="0" distL="0" distR="0" wp14:anchorId="7C7238D5" wp14:editId="44FB33B2">
            <wp:extent cx="3838603" cy="1595449"/>
            <wp:effectExtent l="0" t="0" r="0" b="5080"/>
            <wp:docPr id="2" name="Obraz 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wykres&#10;&#10;Opis wygenerowany automatycznie"/>
                    <pic:cNvPicPr/>
                  </pic:nvPicPr>
                  <pic:blipFill>
                    <a:blip r:embed="rId8"/>
                    <a:stretch>
                      <a:fillRect/>
                    </a:stretch>
                  </pic:blipFill>
                  <pic:spPr>
                    <a:xfrm>
                      <a:off x="0" y="0"/>
                      <a:ext cx="3838603" cy="1595449"/>
                    </a:xfrm>
                    <a:prstGeom prst="rect">
                      <a:avLst/>
                    </a:prstGeom>
                  </pic:spPr>
                </pic:pic>
              </a:graphicData>
            </a:graphic>
          </wp:inline>
        </w:drawing>
      </w:r>
    </w:p>
    <w:p w14:paraId="12560353" w14:textId="63CDA68E" w:rsidR="00C52D5B" w:rsidRDefault="00C52D5B" w:rsidP="00C52D5B">
      <w:pPr>
        <w:pStyle w:val="Nagwek2"/>
        <w:rPr>
          <w:lang w:val="pl-PL"/>
        </w:rPr>
      </w:pPr>
      <w:r>
        <w:rPr>
          <w:lang w:val="pl-PL"/>
        </w:rPr>
        <w:t>Wykres słupkowy</w:t>
      </w:r>
    </w:p>
    <w:p w14:paraId="132C063A" w14:textId="71A25271" w:rsidR="00C52D5B" w:rsidRDefault="0099668A" w:rsidP="00324DB4">
      <w:pPr>
        <w:rPr>
          <w:lang w:val="pl-PL"/>
        </w:rPr>
      </w:pPr>
      <w:r w:rsidRPr="0099668A">
        <w:rPr>
          <w:noProof/>
          <w:lang w:val="pl-PL"/>
        </w:rPr>
        <w:drawing>
          <wp:inline distT="0" distB="0" distL="0" distR="0" wp14:anchorId="3E8807B4" wp14:editId="039C65CD">
            <wp:extent cx="4138643" cy="1881201"/>
            <wp:effectExtent l="0" t="0" r="0" b="5080"/>
            <wp:docPr id="4" name="Obraz 4" descr="Obraz zawierający wykres, diagram koł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wykres, diagram kołowy&#10;&#10;Opis wygenerowany automatycznie"/>
                    <pic:cNvPicPr/>
                  </pic:nvPicPr>
                  <pic:blipFill>
                    <a:blip r:embed="rId9"/>
                    <a:stretch>
                      <a:fillRect/>
                    </a:stretch>
                  </pic:blipFill>
                  <pic:spPr>
                    <a:xfrm>
                      <a:off x="0" y="0"/>
                      <a:ext cx="4138643" cy="1881201"/>
                    </a:xfrm>
                    <a:prstGeom prst="rect">
                      <a:avLst/>
                    </a:prstGeom>
                  </pic:spPr>
                </pic:pic>
              </a:graphicData>
            </a:graphic>
          </wp:inline>
        </w:drawing>
      </w:r>
    </w:p>
    <w:p w14:paraId="7B41BB93" w14:textId="23C5E06E" w:rsidR="00765889" w:rsidRDefault="00765889" w:rsidP="00324DB4">
      <w:pPr>
        <w:rPr>
          <w:lang w:val="pl-PL"/>
        </w:rPr>
      </w:pPr>
    </w:p>
    <w:p w14:paraId="793F9055" w14:textId="77777777" w:rsidR="00765889" w:rsidRDefault="00765889" w:rsidP="00324DB4">
      <w:pPr>
        <w:rPr>
          <w:lang w:val="pl-PL"/>
        </w:rPr>
      </w:pPr>
    </w:p>
    <w:p w14:paraId="28AF2029" w14:textId="67C31BAB" w:rsidR="00C52D5B" w:rsidRPr="00324DB4" w:rsidRDefault="00C52D5B" w:rsidP="00C52D5B">
      <w:pPr>
        <w:pStyle w:val="Nagwek2"/>
        <w:rPr>
          <w:lang w:val="pl-PL"/>
        </w:rPr>
      </w:pPr>
      <w:r>
        <w:rPr>
          <w:lang w:val="pl-PL"/>
        </w:rPr>
        <w:lastRenderedPageBreak/>
        <w:t>Wykres punktowy</w:t>
      </w:r>
    </w:p>
    <w:p w14:paraId="31F0E4A7" w14:textId="51B3EB55" w:rsidR="004656B8" w:rsidRPr="00CA7CC8" w:rsidRDefault="0099668A" w:rsidP="00FF55DE">
      <w:pPr>
        <w:rPr>
          <w:lang w:val="pl-PL"/>
        </w:rPr>
      </w:pPr>
      <w:r w:rsidRPr="0099668A">
        <w:rPr>
          <w:noProof/>
          <w:lang w:val="pl-PL"/>
        </w:rPr>
        <w:drawing>
          <wp:inline distT="0" distB="0" distL="0" distR="0" wp14:anchorId="7E57F0D8" wp14:editId="0EBF8DED">
            <wp:extent cx="4214843" cy="1795476"/>
            <wp:effectExtent l="0" t="0" r="0" b="0"/>
            <wp:docPr id="3" name="Obraz 3"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wykres&#10;&#10;Opis wygenerowany automatycznie"/>
                    <pic:cNvPicPr/>
                  </pic:nvPicPr>
                  <pic:blipFill>
                    <a:blip r:embed="rId10"/>
                    <a:stretch>
                      <a:fillRect/>
                    </a:stretch>
                  </pic:blipFill>
                  <pic:spPr>
                    <a:xfrm>
                      <a:off x="0" y="0"/>
                      <a:ext cx="4214843" cy="1795476"/>
                    </a:xfrm>
                    <a:prstGeom prst="rect">
                      <a:avLst/>
                    </a:prstGeom>
                  </pic:spPr>
                </pic:pic>
              </a:graphicData>
            </a:graphic>
          </wp:inline>
        </w:drawing>
      </w:r>
    </w:p>
    <w:p w14:paraId="3A0D0982" w14:textId="7A317F7D" w:rsidR="002B1D31" w:rsidRPr="00FF55DE" w:rsidRDefault="002B1D31" w:rsidP="002B1D31">
      <w:pPr>
        <w:pStyle w:val="Nagwek2"/>
        <w:rPr>
          <w:lang w:val="pl-PL"/>
        </w:rPr>
      </w:pPr>
      <w:r>
        <w:rPr>
          <w:lang w:val="pl-PL"/>
        </w:rPr>
        <w:t>Konkluzje</w:t>
      </w:r>
      <w:r w:rsidR="004544DB">
        <w:rPr>
          <w:lang w:val="pl-PL"/>
        </w:rPr>
        <w:t xml:space="preserve"> dot. zadaniA 1</w:t>
      </w:r>
    </w:p>
    <w:p w14:paraId="04AE38FC" w14:textId="72E5C8CC" w:rsidR="00FF55DE" w:rsidRDefault="0099668A" w:rsidP="00FF55DE">
      <w:pPr>
        <w:rPr>
          <w:lang w:val="pl-PL"/>
        </w:rPr>
      </w:pPr>
      <w:r>
        <w:rPr>
          <w:lang w:val="pl-PL"/>
        </w:rPr>
        <w:t>Macierz</w:t>
      </w:r>
      <w:r w:rsidR="001C3B13">
        <w:rPr>
          <w:lang w:val="pl-PL"/>
        </w:rPr>
        <w:t xml:space="preserve"> – w wizualizacji do pola </w:t>
      </w:r>
      <w:r w:rsidR="001C3B13" w:rsidRPr="00765889">
        <w:rPr>
          <w:lang w:val="pl-PL"/>
        </w:rPr>
        <w:t>wiersze</w:t>
      </w:r>
      <w:r w:rsidR="001C3B13">
        <w:rPr>
          <w:lang w:val="pl-PL"/>
        </w:rPr>
        <w:t xml:space="preserve"> </w:t>
      </w:r>
      <w:r w:rsidR="00765889">
        <w:rPr>
          <w:lang w:val="pl-PL"/>
        </w:rPr>
        <w:t>został użyty</w:t>
      </w:r>
      <w:r w:rsidR="001C3B13">
        <w:rPr>
          <w:lang w:val="pl-PL"/>
        </w:rPr>
        <w:t xml:space="preserve"> atrybut </w:t>
      </w:r>
      <w:r w:rsidR="00B67869">
        <w:rPr>
          <w:lang w:val="pl-PL"/>
        </w:rPr>
        <w:t>„</w:t>
      </w:r>
      <w:r w:rsidR="00B67869" w:rsidRPr="00B67869">
        <w:rPr>
          <w:lang w:val="pl-PL"/>
        </w:rPr>
        <w:t>ProductCategory.Name</w:t>
      </w:r>
      <w:r w:rsidR="00B67869">
        <w:rPr>
          <w:lang w:val="pl-PL"/>
        </w:rPr>
        <w:t>”</w:t>
      </w:r>
      <w:r w:rsidR="00765889">
        <w:rPr>
          <w:lang w:val="pl-PL"/>
        </w:rPr>
        <w:t xml:space="preserve"> oznaczający kategorię produktu</w:t>
      </w:r>
      <w:r w:rsidR="001C3B13">
        <w:rPr>
          <w:lang w:val="pl-PL"/>
        </w:rPr>
        <w:t>, do pola kolumn został wstawiony atrybut „</w:t>
      </w:r>
      <w:r w:rsidR="00765889">
        <w:rPr>
          <w:lang w:val="pl-PL"/>
        </w:rPr>
        <w:t>Product.</w:t>
      </w:r>
      <w:r w:rsidR="001C3B13">
        <w:rPr>
          <w:lang w:val="pl-PL"/>
        </w:rPr>
        <w:t>Color”</w:t>
      </w:r>
      <w:r w:rsidR="00765889">
        <w:rPr>
          <w:lang w:val="pl-PL"/>
        </w:rPr>
        <w:t xml:space="preserve"> oznaczający kolor produktu</w:t>
      </w:r>
      <w:r w:rsidR="001C3B13">
        <w:rPr>
          <w:lang w:val="pl-PL"/>
        </w:rPr>
        <w:t xml:space="preserve">, natomiast do pola </w:t>
      </w:r>
      <w:r w:rsidR="00765889">
        <w:rPr>
          <w:lang w:val="pl-PL"/>
        </w:rPr>
        <w:t>w</w:t>
      </w:r>
      <w:r w:rsidR="001C3B13">
        <w:rPr>
          <w:lang w:val="pl-PL"/>
        </w:rPr>
        <w:t xml:space="preserve">artości </w:t>
      </w:r>
      <w:r w:rsidR="00765889">
        <w:rPr>
          <w:lang w:val="pl-PL"/>
        </w:rPr>
        <w:t xml:space="preserve">zagregowany do liczby wystąpień (Count) </w:t>
      </w:r>
      <w:r w:rsidR="001C3B13">
        <w:rPr>
          <w:lang w:val="pl-PL"/>
        </w:rPr>
        <w:t>atrybut „</w:t>
      </w:r>
      <w:r w:rsidR="00765889">
        <w:rPr>
          <w:lang w:val="pl-PL"/>
        </w:rPr>
        <w:t>Product.</w:t>
      </w:r>
      <w:r w:rsidR="001C3B13">
        <w:rPr>
          <w:lang w:val="pl-PL"/>
        </w:rPr>
        <w:t>ProductID</w:t>
      </w:r>
      <w:r w:rsidR="00765889">
        <w:rPr>
          <w:lang w:val="pl-PL"/>
        </w:rPr>
        <w:t>” (klucz główny tabeli)</w:t>
      </w:r>
      <w:r w:rsidR="001C3B13">
        <w:rPr>
          <w:lang w:val="pl-PL"/>
        </w:rPr>
        <w:t xml:space="preserve">. </w:t>
      </w:r>
      <w:r w:rsidR="00765889">
        <w:rPr>
          <w:lang w:val="pl-PL"/>
        </w:rPr>
        <w:t>W</w:t>
      </w:r>
      <w:r w:rsidR="001C3B13">
        <w:rPr>
          <w:lang w:val="pl-PL"/>
        </w:rPr>
        <w:t>izualizacja</w:t>
      </w:r>
      <w:r w:rsidR="00765889">
        <w:rPr>
          <w:lang w:val="pl-PL"/>
        </w:rPr>
        <w:t xml:space="preserve"> </w:t>
      </w:r>
      <w:r w:rsidR="001C3B13">
        <w:rPr>
          <w:lang w:val="pl-PL"/>
        </w:rPr>
        <w:t>może być przydatna dla użytkowników, których</w:t>
      </w:r>
      <w:r w:rsidR="00765889">
        <w:rPr>
          <w:lang w:val="pl-PL"/>
        </w:rPr>
        <w:t xml:space="preserve"> przykładowo</w:t>
      </w:r>
      <w:r w:rsidR="001C3B13">
        <w:rPr>
          <w:lang w:val="pl-PL"/>
        </w:rPr>
        <w:t xml:space="preserve"> interesuje</w:t>
      </w:r>
      <w:r w:rsidR="00765889">
        <w:rPr>
          <w:lang w:val="pl-PL"/>
        </w:rPr>
        <w:t>,</w:t>
      </w:r>
      <w:r w:rsidR="001C3B13">
        <w:rPr>
          <w:lang w:val="pl-PL"/>
        </w:rPr>
        <w:t xml:space="preserve"> ile produktów o danym kolorze znajduje się w danej kategorii. </w:t>
      </w:r>
      <w:r w:rsidR="00765889">
        <w:rPr>
          <w:lang w:val="pl-PL"/>
        </w:rPr>
        <w:t>Można ją też wykorzystać do porównania, ile mamy produktów w ramach danej kategorii i/lub koloru.</w:t>
      </w:r>
    </w:p>
    <w:p w14:paraId="5CA4FFB7" w14:textId="0AA99256" w:rsidR="001C3B13" w:rsidRDefault="001C3B13" w:rsidP="00FF55DE">
      <w:pPr>
        <w:rPr>
          <w:lang w:val="pl-PL"/>
        </w:rPr>
      </w:pPr>
      <w:r>
        <w:rPr>
          <w:lang w:val="pl-PL"/>
        </w:rPr>
        <w:t xml:space="preserve">Wykres kolumnowy - w wizualizacji do pola </w:t>
      </w:r>
      <w:r w:rsidR="00DE2E5D">
        <w:rPr>
          <w:lang w:val="pl-PL"/>
        </w:rPr>
        <w:t>osi X</w:t>
      </w:r>
      <w:r>
        <w:rPr>
          <w:lang w:val="pl-PL"/>
        </w:rPr>
        <w:t xml:space="preserve"> został wstawiony atrybut „SSDYEAR”</w:t>
      </w:r>
      <w:r w:rsidR="00765889">
        <w:rPr>
          <w:lang w:val="pl-PL"/>
        </w:rPr>
        <w:t xml:space="preserve"> oznaczający rok zakończenia sprzedaży produktu</w:t>
      </w:r>
      <w:r>
        <w:rPr>
          <w:lang w:val="pl-PL"/>
        </w:rPr>
        <w:t xml:space="preserve">, do pola </w:t>
      </w:r>
      <w:r w:rsidR="00DE2E5D">
        <w:rPr>
          <w:lang w:val="pl-PL"/>
        </w:rPr>
        <w:t>osi Y</w:t>
      </w:r>
      <w:r>
        <w:rPr>
          <w:lang w:val="pl-PL"/>
        </w:rPr>
        <w:t xml:space="preserve"> został wstawiony </w:t>
      </w:r>
      <w:r w:rsidR="00765889">
        <w:rPr>
          <w:lang w:val="pl-PL"/>
        </w:rPr>
        <w:t>zagregowany do liczby wystąpień (Count) atrybut „Product.ProductID” (klucz główny tabeli)</w:t>
      </w:r>
      <w:r w:rsidR="00B67869">
        <w:rPr>
          <w:lang w:val="pl-PL"/>
        </w:rPr>
        <w:t xml:space="preserve">. </w:t>
      </w:r>
      <w:r w:rsidR="00765889">
        <w:rPr>
          <w:lang w:val="pl-PL"/>
        </w:rPr>
        <w:t>W</w:t>
      </w:r>
      <w:r w:rsidR="00B67869">
        <w:rPr>
          <w:lang w:val="pl-PL"/>
        </w:rPr>
        <w:t xml:space="preserve">izualizacja może być przydatna dla użytkowników, których </w:t>
      </w:r>
      <w:r w:rsidR="00765889">
        <w:rPr>
          <w:lang w:val="pl-PL"/>
        </w:rPr>
        <w:t xml:space="preserve">przykładowo </w:t>
      </w:r>
      <w:r w:rsidR="00B67869">
        <w:rPr>
          <w:lang w:val="pl-PL"/>
        </w:rPr>
        <w:t>interesuje</w:t>
      </w:r>
      <w:r w:rsidR="00765889">
        <w:rPr>
          <w:lang w:val="pl-PL"/>
        </w:rPr>
        <w:t>,</w:t>
      </w:r>
      <w:r w:rsidR="00B67869">
        <w:rPr>
          <w:lang w:val="pl-PL"/>
        </w:rPr>
        <w:t xml:space="preserve"> ile sztuk produkt</w:t>
      </w:r>
      <w:r w:rsidR="00765889">
        <w:rPr>
          <w:lang w:val="pl-PL"/>
        </w:rPr>
        <w:t>u</w:t>
      </w:r>
      <w:r w:rsidR="00B67869">
        <w:rPr>
          <w:lang w:val="pl-PL"/>
        </w:rPr>
        <w:t xml:space="preserve"> </w:t>
      </w:r>
      <w:r w:rsidR="00765889">
        <w:rPr>
          <w:lang w:val="pl-PL"/>
        </w:rPr>
        <w:t>zostało</w:t>
      </w:r>
      <w:r w:rsidR="00B67869">
        <w:rPr>
          <w:lang w:val="pl-PL"/>
        </w:rPr>
        <w:t xml:space="preserve"> sprzedan</w:t>
      </w:r>
      <w:r w:rsidR="00765889">
        <w:rPr>
          <w:lang w:val="pl-PL"/>
        </w:rPr>
        <w:t>ych</w:t>
      </w:r>
      <w:r w:rsidR="00B67869">
        <w:rPr>
          <w:lang w:val="pl-PL"/>
        </w:rPr>
        <w:t xml:space="preserve"> w danym roku.</w:t>
      </w:r>
      <w:r w:rsidR="00765889">
        <w:rPr>
          <w:lang w:val="pl-PL"/>
        </w:rPr>
        <w:t xml:space="preserve"> Pozwoli to np. na analizę sytuacji w której znajduje się firma – czy występuje sprzedażowy wzrost lub spadek na przestrzeni ostatnich lat.</w:t>
      </w:r>
    </w:p>
    <w:p w14:paraId="0B3D9146" w14:textId="4D278A6D" w:rsidR="00B67869" w:rsidRDefault="00B67869" w:rsidP="00FF55DE">
      <w:pPr>
        <w:rPr>
          <w:lang w:val="pl-PL"/>
        </w:rPr>
      </w:pPr>
      <w:r>
        <w:rPr>
          <w:lang w:val="pl-PL"/>
        </w:rPr>
        <w:t xml:space="preserve">Wykres kołowy - w wizualizacji do pola </w:t>
      </w:r>
      <w:r w:rsidR="00765889">
        <w:rPr>
          <w:lang w:val="pl-PL"/>
        </w:rPr>
        <w:t>l</w:t>
      </w:r>
      <w:r>
        <w:rPr>
          <w:lang w:val="pl-PL"/>
        </w:rPr>
        <w:t>egenda został wstawiony atrybut „</w:t>
      </w:r>
      <w:r w:rsidR="00765889">
        <w:rPr>
          <w:lang w:val="pl-PL"/>
        </w:rPr>
        <w:t>ProductCategory.</w:t>
      </w:r>
      <w:r>
        <w:rPr>
          <w:lang w:val="pl-PL"/>
        </w:rPr>
        <w:t xml:space="preserve">Category”, do pola </w:t>
      </w:r>
      <w:r w:rsidR="00765889">
        <w:rPr>
          <w:lang w:val="pl-PL"/>
        </w:rPr>
        <w:t>w</w:t>
      </w:r>
      <w:r>
        <w:rPr>
          <w:lang w:val="pl-PL"/>
        </w:rPr>
        <w:t xml:space="preserve">artości został wstawiony </w:t>
      </w:r>
      <w:r w:rsidR="00765889">
        <w:rPr>
          <w:lang w:val="pl-PL"/>
        </w:rPr>
        <w:t xml:space="preserve">zagregowany do liczby wystąpień (Count) atrybut „Product.ProductID” (klucz główny tabeli). </w:t>
      </w:r>
      <w:r w:rsidR="00DE2E5D">
        <w:rPr>
          <w:lang w:val="pl-PL"/>
        </w:rPr>
        <w:t>Wizualizacja może</w:t>
      </w:r>
      <w:r w:rsidR="00A21C0C">
        <w:rPr>
          <w:lang w:val="pl-PL"/>
        </w:rPr>
        <w:t xml:space="preserve"> być przydatna dla użytkowników, których interesuje </w:t>
      </w:r>
      <w:r w:rsidR="00DE2E5D">
        <w:rPr>
          <w:lang w:val="pl-PL"/>
        </w:rPr>
        <w:t>procentowy udział produktów o poszczególnych kategoriach. Sam wykres kołowy jest bardzo przejrzysty i czytelny jako forma reprezentacji graficznej udziału procentowego poszczególnych wartości w zbiorze.</w:t>
      </w:r>
    </w:p>
    <w:p w14:paraId="17AABA61" w14:textId="6B6ED4BE" w:rsidR="00DE2E5D" w:rsidRPr="007A7775" w:rsidRDefault="00A21C0C" w:rsidP="00FF55DE">
      <w:pPr>
        <w:rPr>
          <w:lang w:val="pl-PL"/>
        </w:rPr>
      </w:pPr>
      <w:r>
        <w:rPr>
          <w:lang w:val="pl-PL"/>
        </w:rPr>
        <w:t xml:space="preserve">Wykres </w:t>
      </w:r>
      <w:r w:rsidR="00DE2E5D">
        <w:rPr>
          <w:lang w:val="pl-PL"/>
        </w:rPr>
        <w:t>p</w:t>
      </w:r>
      <w:r>
        <w:rPr>
          <w:lang w:val="pl-PL"/>
        </w:rPr>
        <w:t xml:space="preserve">unktowy - w wizualizacji do </w:t>
      </w:r>
      <w:r w:rsidR="00DE2E5D">
        <w:rPr>
          <w:lang w:val="pl-PL"/>
        </w:rPr>
        <w:t>osi X</w:t>
      </w:r>
      <w:r>
        <w:rPr>
          <w:lang w:val="pl-PL"/>
        </w:rPr>
        <w:t xml:space="preserve"> został wstawiony atrybut „</w:t>
      </w:r>
      <w:r w:rsidR="00DE2E5D">
        <w:rPr>
          <w:lang w:val="pl-PL"/>
        </w:rPr>
        <w:t>Product.</w:t>
      </w:r>
      <w:r>
        <w:rPr>
          <w:lang w:val="pl-PL"/>
        </w:rPr>
        <w:t>ListPrice”, do pola o</w:t>
      </w:r>
      <w:r w:rsidR="00DE2E5D">
        <w:rPr>
          <w:lang w:val="pl-PL"/>
        </w:rPr>
        <w:t>si</w:t>
      </w:r>
      <w:r>
        <w:rPr>
          <w:lang w:val="pl-PL"/>
        </w:rPr>
        <w:t xml:space="preserve"> Y został wstawiony atrybut „</w:t>
      </w:r>
      <w:r w:rsidR="00DE2E5D">
        <w:rPr>
          <w:lang w:val="pl-PL"/>
        </w:rPr>
        <w:t>Product.</w:t>
      </w:r>
      <w:r>
        <w:rPr>
          <w:lang w:val="pl-PL"/>
        </w:rPr>
        <w:t xml:space="preserve">Profit”. </w:t>
      </w:r>
      <w:r w:rsidR="00DE2E5D">
        <w:rPr>
          <w:lang w:val="pl-PL"/>
        </w:rPr>
        <w:t>W</w:t>
      </w:r>
      <w:r>
        <w:rPr>
          <w:lang w:val="pl-PL"/>
        </w:rPr>
        <w:t xml:space="preserve">izualizacja może być przydatna dla użytkowników, których </w:t>
      </w:r>
      <w:r w:rsidR="00DE2E5D">
        <w:rPr>
          <w:lang w:val="pl-PL"/>
        </w:rPr>
        <w:t xml:space="preserve">przykładowo </w:t>
      </w:r>
      <w:r>
        <w:rPr>
          <w:lang w:val="pl-PL"/>
        </w:rPr>
        <w:t xml:space="preserve">interesuje </w:t>
      </w:r>
      <w:r w:rsidR="00DE2E5D">
        <w:rPr>
          <w:lang w:val="pl-PL"/>
        </w:rPr>
        <w:t>zależność</w:t>
      </w:r>
      <w:r>
        <w:rPr>
          <w:lang w:val="pl-PL"/>
        </w:rPr>
        <w:t xml:space="preserve"> </w:t>
      </w:r>
      <w:r w:rsidR="00DE2E5D">
        <w:rPr>
          <w:lang w:val="pl-PL"/>
        </w:rPr>
        <w:t>zysku ze sprzedaży produktów od ich ceny</w:t>
      </w:r>
      <w:r>
        <w:rPr>
          <w:lang w:val="pl-PL"/>
        </w:rPr>
        <w:t>.</w:t>
      </w:r>
      <w:r w:rsidR="00DE2E5D">
        <w:rPr>
          <w:lang w:val="pl-PL"/>
        </w:rPr>
        <w:t xml:space="preserve"> Wykres dostarcza też informacji o rozkładzie wartości zysku (np. widoczne jest duże zagęszczenie punktów blisko punktu (0,0), co prawdopodobnie oznacza dużo produktów zapewniających niski zysk w stosunku do swojej też niskiej ceny. Do wykresu dodaliśmy „Zoom slider” z uwagi na duże odchylenie standardowe, by móc sprawdzić szczegółowo jak rozkładają się wartości w różnych przedziałach np. dla ceny w przedziale od 0 do 1000.</w:t>
      </w:r>
    </w:p>
    <w:p w14:paraId="0C0E30FC" w14:textId="0F67A24E" w:rsidR="00FF55DE" w:rsidRDefault="00FF55DE" w:rsidP="00FF55DE">
      <w:pPr>
        <w:pStyle w:val="Nagwek1"/>
        <w:rPr>
          <w:lang w:val="pl-PL"/>
        </w:rPr>
      </w:pPr>
      <w:r w:rsidRPr="007A7775">
        <w:rPr>
          <w:lang w:val="pl-PL"/>
        </w:rPr>
        <w:t>Zadanie 2</w:t>
      </w:r>
    </w:p>
    <w:p w14:paraId="768359FC" w14:textId="0B18BECF" w:rsidR="004D70B3" w:rsidRPr="00E44EB2" w:rsidRDefault="004D70B3" w:rsidP="004D70B3">
      <w:pPr>
        <w:pStyle w:val="TaskDef"/>
        <w:rPr>
          <w:lang w:val="pl-PL"/>
        </w:rPr>
      </w:pPr>
      <w:r w:rsidRPr="00E44EB2">
        <w:rPr>
          <w:lang w:val="pl-PL"/>
        </w:rPr>
        <w:t xml:space="preserve">Jako rozwiązanie zadania </w:t>
      </w:r>
      <w:r w:rsidR="00073A45" w:rsidRPr="00E44EB2">
        <w:rPr>
          <w:lang w:val="pl-PL"/>
        </w:rPr>
        <w:t>prześlij</w:t>
      </w:r>
      <w:r w:rsidRPr="00E44EB2">
        <w:rPr>
          <w:lang w:val="pl-PL"/>
        </w:rPr>
        <w:t xml:space="preserve"> kod z edytora zaawansowanego i </w:t>
      </w:r>
      <w:r w:rsidR="00802D73">
        <w:rPr>
          <w:lang w:val="pl-PL"/>
        </w:rPr>
        <w:t>krótko opisz rozwiązanie</w:t>
      </w:r>
      <w:r w:rsidRPr="00E44EB2">
        <w:rPr>
          <w:lang w:val="pl-PL"/>
        </w:rPr>
        <w:t>.</w:t>
      </w:r>
      <w:r w:rsidR="001A6E2E">
        <w:rPr>
          <w:lang w:val="pl-PL"/>
        </w:rPr>
        <w:t xml:space="preserve"> Dodatkowo odpowiedz na dod. pytanie</w:t>
      </w:r>
    </w:p>
    <w:p w14:paraId="152F0660" w14:textId="77777777" w:rsidR="00E05DFE" w:rsidRDefault="00E05DFE" w:rsidP="00E05DFE">
      <w:pPr>
        <w:pStyle w:val="Nagwek2"/>
        <w:rPr>
          <w:lang w:val="pl-PL"/>
        </w:rPr>
      </w:pPr>
      <w:r>
        <w:rPr>
          <w:lang w:val="pl-PL"/>
        </w:rPr>
        <w:t>KOD – sprzedawca</w:t>
      </w:r>
    </w:p>
    <w:p w14:paraId="4814495F" w14:textId="1E49822B" w:rsidR="00E05DFE" w:rsidRDefault="00953471" w:rsidP="00E05DFE">
      <w:pPr>
        <w:rPr>
          <w:lang w:val="pl-PL"/>
        </w:rPr>
      </w:pPr>
      <w:r w:rsidRPr="00953471">
        <w:rPr>
          <w:lang w:val="pl-PL"/>
        </w:rPr>
        <w:t>Table.NestedJoin(#"Sales vSalesPerson", {"CountryRegionName"}, #"Person CountryRegion", {"Name"}, "Person CountryRegion", JoinKind.LeftOuter)</w:t>
      </w:r>
    </w:p>
    <w:p w14:paraId="05136C70" w14:textId="50663D2E" w:rsidR="00953471" w:rsidRDefault="00953471" w:rsidP="00E05DFE">
      <w:pPr>
        <w:rPr>
          <w:lang w:val="pl-PL"/>
        </w:rPr>
      </w:pPr>
      <w:r w:rsidRPr="00953471">
        <w:rPr>
          <w:lang w:val="pl-PL"/>
        </w:rPr>
        <w:lastRenderedPageBreak/>
        <w:t>Table.NestedJoin(Source, {"TerritoryName"}, #"Sales SalesTerritory", {"Name"}, "Sales SalesTerritory", JoinKind.LeftOuter)</w:t>
      </w:r>
    </w:p>
    <w:p w14:paraId="7D45EDC4" w14:textId="7267A134" w:rsidR="00953471" w:rsidRDefault="00953471" w:rsidP="00E05DFE">
      <w:pPr>
        <w:rPr>
          <w:lang w:val="pl-PL"/>
        </w:rPr>
      </w:pPr>
      <w:r w:rsidRPr="00953471">
        <w:rPr>
          <w:lang w:val="pl-PL"/>
        </w:rPr>
        <w:t>Table.ExpandTableColumn(#"Merged Queries", "Person CountryRegion", {"CountryRegionCode", "Name"}, {"Person CountryRegion.CountryRegionCode", "Person CountryRegion.Name"})</w:t>
      </w:r>
    </w:p>
    <w:p w14:paraId="46AF49DE" w14:textId="5306A1F0" w:rsidR="00953471" w:rsidRDefault="00953471" w:rsidP="00E05DFE">
      <w:pPr>
        <w:rPr>
          <w:lang w:val="pl-PL"/>
        </w:rPr>
      </w:pPr>
      <w:r w:rsidRPr="00953471">
        <w:rPr>
          <w:lang w:val="pl-PL"/>
        </w:rPr>
        <w:t>Table.ExpandTableColumn(#"Expanded Person CountryRegion", "Sales SalesTerritory", {"TerritoryID", "Name", "Group", "SalesYTD", "SalesLastYear"}, {"Sales SalesTerritory.TerritoryID", "Sales SalesTerritory.Name", "Sales SalesTerritory.Group", "Sales SalesTerritory.SalesYTD", "Sales SalesTerritory.SalesLastYear"})</w:t>
      </w:r>
    </w:p>
    <w:p w14:paraId="407F49C2" w14:textId="41816FF8" w:rsidR="00E3710C" w:rsidRDefault="00E3710C" w:rsidP="00E05DFE">
      <w:pPr>
        <w:rPr>
          <w:lang w:val="pl-PL"/>
        </w:rPr>
      </w:pPr>
      <w:r w:rsidRPr="00E3710C">
        <w:rPr>
          <w:lang w:val="pl-PL"/>
        </w:rPr>
        <w:t>Table.RemoveColumns(#"Expanded Sales SalesTerritory",{"Title", "PhoneNumber", "PhoneNumberType", "EmailAddress", "EmailPromotion", "AddressLine1", "AddressLine2", "PostalCode"})</w:t>
      </w:r>
    </w:p>
    <w:p w14:paraId="4D4F99B4" w14:textId="77777777" w:rsidR="00E05DFE" w:rsidRDefault="00E05DFE" w:rsidP="00E05DFE">
      <w:pPr>
        <w:pStyle w:val="Nagwek2"/>
        <w:rPr>
          <w:lang w:val="pl-PL"/>
        </w:rPr>
      </w:pPr>
      <w:r>
        <w:rPr>
          <w:lang w:val="pl-PL"/>
        </w:rPr>
        <w:t>Kod – region sprzedaży</w:t>
      </w:r>
    </w:p>
    <w:p w14:paraId="460F84DB" w14:textId="421322C8" w:rsidR="00E05DFE" w:rsidRDefault="00953471" w:rsidP="00E05DFE">
      <w:pPr>
        <w:rPr>
          <w:lang w:val="pl-PL"/>
        </w:rPr>
      </w:pPr>
      <w:r w:rsidRPr="00953471">
        <w:rPr>
          <w:lang w:val="pl-PL"/>
        </w:rPr>
        <w:t>Table.ExpandRecordColumn(#"Removed Columns", "Sales.SalesOrderHeader", {"SalesOrderID", "OrderDate", "SalesOrderNumber", "CustomerID", "SalesPersonID", "TerritoryID"}, {"Sales.SalesOrderHeader.SalesOrderID", "Sales.SalesOrderHeader.OrderDate", "Sales.SalesOrderHeader.SalesOrderNumber", "Sales.SalesOrderHeader.CustomerID", "Sales.SalesOrderHeader.SalesPersonID", "Sales.SalesOrderHeader.TerritoryID"})</w:t>
      </w:r>
    </w:p>
    <w:p w14:paraId="732A37CF" w14:textId="610EF5EB" w:rsidR="00953471" w:rsidRDefault="00953471" w:rsidP="00E05DFE">
      <w:pPr>
        <w:rPr>
          <w:lang w:val="pl-PL"/>
        </w:rPr>
      </w:pPr>
      <w:r w:rsidRPr="00953471">
        <w:rPr>
          <w:lang w:val="pl-PL"/>
        </w:rPr>
        <w:t>Table.ExpandTableColumn(#"Expanded Sales.SalesOrderHeader", "Sales SalesOrderHeader", {"Sales.SalesTerritory"}, {"Sales SalesOrderHeader.Sales.SalesTerritory"})</w:t>
      </w:r>
    </w:p>
    <w:p w14:paraId="290431A8" w14:textId="0639AC22" w:rsidR="00953471" w:rsidRPr="00E05DFE" w:rsidRDefault="00953471" w:rsidP="00E05DFE">
      <w:pPr>
        <w:rPr>
          <w:lang w:val="pl-PL"/>
        </w:rPr>
      </w:pPr>
      <w:r w:rsidRPr="00953471">
        <w:rPr>
          <w:lang w:val="pl-PL"/>
        </w:rPr>
        <w:t>Table.ExpandRecordColumn(#"Expanded Sales SalesOrderHeader", "Sales SalesOrderHeader.Sales.SalesTerritory", {"TerritoryID", "Name", "CountryRegionCode", "Group", "Person.CountryRegion"}, {"Sales SalesOrderHeader.Sales.SalesTerritory.TerritoryID", "Sales SalesOrderHeader.Sales.SalesTerritory.Name", "Sales SalesOrderHeader.Sales.SalesTerritory.CountryRegionCode", "Sales SalesOrderHeader.Sales.SalesTerritory.Group", "Sales SalesOrderHeader.Sales.SalesTerritory.Person.CountryRegion"})</w:t>
      </w:r>
    </w:p>
    <w:p w14:paraId="01C86037" w14:textId="77777777" w:rsidR="00E05DFE" w:rsidRPr="00CD76FB" w:rsidRDefault="00E05DFE" w:rsidP="00E05DFE">
      <w:pPr>
        <w:pStyle w:val="Nagwek2"/>
        <w:rPr>
          <w:lang w:val="pl-PL"/>
        </w:rPr>
      </w:pPr>
      <w:r>
        <w:rPr>
          <w:lang w:val="pl-PL"/>
        </w:rPr>
        <w:t>Kod – sprzedaż</w:t>
      </w:r>
    </w:p>
    <w:p w14:paraId="7F1FDEF1" w14:textId="63B650BA" w:rsidR="00E05DFE" w:rsidRDefault="00953471" w:rsidP="00E05DFE">
      <w:pPr>
        <w:rPr>
          <w:lang w:val="pl-PL"/>
        </w:rPr>
      </w:pPr>
      <w:r w:rsidRPr="00953471">
        <w:rPr>
          <w:lang w:val="pl-PL"/>
        </w:rPr>
        <w:t>Table.NestedJoin(#"Sales SalesOrderDetail", {"SalesOrderID"}, #"Sales SalesOrderHeader", {"SalesOrderID"}, "Sales SalesOrderHeader", JoinKind.LeftOuter)</w:t>
      </w:r>
    </w:p>
    <w:p w14:paraId="6443D4B9" w14:textId="3AB8DDF5" w:rsidR="00953471" w:rsidRPr="00FF55DE" w:rsidRDefault="00953471" w:rsidP="00E05DFE">
      <w:pPr>
        <w:rPr>
          <w:lang w:val="pl-PL"/>
        </w:rPr>
      </w:pPr>
      <w:r w:rsidRPr="00953471">
        <w:rPr>
          <w:lang w:val="pl-PL"/>
        </w:rPr>
        <w:t>Table.RemoveColumns(Source,{"CarrierTrackingNumber", "SpecialOfferID", "rowguid", "ModifiedDate"})</w:t>
      </w:r>
    </w:p>
    <w:p w14:paraId="04B8AFE7" w14:textId="77777777" w:rsidR="00E05DFE" w:rsidRDefault="00E05DFE" w:rsidP="00E05DFE">
      <w:pPr>
        <w:pStyle w:val="Nagwek2"/>
        <w:rPr>
          <w:lang w:val="pl-PL"/>
        </w:rPr>
      </w:pPr>
      <w:r w:rsidRPr="00E05DFE">
        <w:rPr>
          <w:lang w:val="pl-PL"/>
        </w:rPr>
        <w:t>Zastanów się, czy możliwe jest dołączenie do modelu informacji o czasie realizacji zamówienia (w dniach), wartości podatku czy kosztach przesyłki. Odpowiedź uzasadnij (nie implementuj</w:t>
      </w:r>
      <w:r>
        <w:rPr>
          <w:lang w:val="pl-PL"/>
        </w:rPr>
        <w:t>)</w:t>
      </w:r>
    </w:p>
    <w:p w14:paraId="08F75B55" w14:textId="255D4827" w:rsidR="00953471" w:rsidRDefault="00953471" w:rsidP="002E0A5F">
      <w:pPr>
        <w:ind w:firstLine="720"/>
        <w:rPr>
          <w:lang w:val="pl-PL"/>
        </w:rPr>
      </w:pPr>
      <w:r>
        <w:rPr>
          <w:lang w:val="pl-PL"/>
        </w:rPr>
        <w:t>Możliwe jest dołączenie do modelu informacji o czasie realizacji zamówienia (w dniach). Z tabeli SalesOrderHeader należy obliczyć liczbę dni miedzy datą z atrybutu ShipDate (oznaczającą</w:t>
      </w:r>
      <w:r w:rsidR="002E0A5F">
        <w:rPr>
          <w:lang w:val="pl-PL"/>
        </w:rPr>
        <w:t xml:space="preserve"> przybliżoną</w:t>
      </w:r>
      <w:r>
        <w:rPr>
          <w:lang w:val="pl-PL"/>
        </w:rPr>
        <w:t xml:space="preserve"> datę</w:t>
      </w:r>
      <w:r w:rsidR="002E0A5F">
        <w:rPr>
          <w:lang w:val="pl-PL"/>
        </w:rPr>
        <w:t xml:space="preserve"> dostarczenia produktu)</w:t>
      </w:r>
      <w:r>
        <w:rPr>
          <w:lang w:val="pl-PL"/>
        </w:rPr>
        <w:t xml:space="preserve"> i datą z atrybutu OrderDate</w:t>
      </w:r>
      <w:r w:rsidR="002E0A5F">
        <w:rPr>
          <w:lang w:val="pl-PL"/>
        </w:rPr>
        <w:t xml:space="preserve"> (oznaczającą datę zamówienia produktu)</w:t>
      </w:r>
      <w:r>
        <w:rPr>
          <w:lang w:val="pl-PL"/>
        </w:rPr>
        <w:t>.</w:t>
      </w:r>
      <w:r w:rsidR="002E0A5F">
        <w:rPr>
          <w:lang w:val="pl-PL"/>
        </w:rPr>
        <w:t xml:space="preserve"> Oczywiście będzie to wartość przybliżona, gdyż ShipDate jest </w:t>
      </w:r>
      <w:r w:rsidR="002E0A5F" w:rsidRPr="002E0A5F">
        <w:rPr>
          <w:b/>
          <w:bCs/>
          <w:lang w:val="pl-PL"/>
        </w:rPr>
        <w:t>estymowaną</w:t>
      </w:r>
      <w:r w:rsidR="002E0A5F">
        <w:rPr>
          <w:lang w:val="pl-PL"/>
        </w:rPr>
        <w:t xml:space="preserve"> datą dostarczenia przesyłki.</w:t>
      </w:r>
      <w:r w:rsidR="008A4D5D">
        <w:rPr>
          <w:lang w:val="pl-PL"/>
        </w:rPr>
        <w:t xml:space="preserve"> </w:t>
      </w:r>
    </w:p>
    <w:p w14:paraId="358D3DB1" w14:textId="66A3EB28" w:rsidR="002E0A5F" w:rsidRDefault="00DE533A" w:rsidP="002E0A5F">
      <w:pPr>
        <w:ind w:firstLine="720"/>
        <w:rPr>
          <w:lang w:val="pl-PL"/>
        </w:rPr>
      </w:pPr>
      <w:r>
        <w:rPr>
          <w:lang w:val="pl-PL"/>
        </w:rPr>
        <w:t>Wartość podatku zawarta jest w atrybucie TaxAmt w tabeli SalesOrderHeader, więc możemy dołączyć ją do modelu informacji. Należy tutaj pamiętać, że jest to podatek od całości zamówienia, a nie poszczególnych produktów w zamówieniu.</w:t>
      </w:r>
    </w:p>
    <w:p w14:paraId="39813905" w14:textId="0F0ED0B2" w:rsidR="00DE533A" w:rsidRDefault="00DE533A" w:rsidP="002E0A5F">
      <w:pPr>
        <w:ind w:firstLine="720"/>
        <w:rPr>
          <w:lang w:val="pl-PL"/>
        </w:rPr>
      </w:pPr>
      <w:r>
        <w:rPr>
          <w:lang w:val="pl-PL"/>
        </w:rPr>
        <w:lastRenderedPageBreak/>
        <w:t xml:space="preserve">Koszty przesyłki zawarte są w atrybucie </w:t>
      </w:r>
      <w:r w:rsidR="003164DE">
        <w:rPr>
          <w:lang w:val="pl-PL"/>
        </w:rPr>
        <w:t>Freight. Tutaj również jest to koszt całego zamówienia, jednak wpływ na niego ma prawdopodobnie więcej parametrów (np. waga, rozmiar itd.). Możemy tę informację zawrzeć w modelu informacji.</w:t>
      </w:r>
    </w:p>
    <w:p w14:paraId="3022DA62" w14:textId="77777777" w:rsidR="002E0A5F" w:rsidRDefault="002E0A5F" w:rsidP="00FF55DE">
      <w:pPr>
        <w:rPr>
          <w:lang w:val="pl-PL"/>
        </w:rPr>
      </w:pPr>
    </w:p>
    <w:p w14:paraId="60B863F0" w14:textId="77777777" w:rsidR="00953471" w:rsidRPr="00CA7CC8" w:rsidRDefault="00953471" w:rsidP="00FF55DE">
      <w:pPr>
        <w:rPr>
          <w:lang w:val="pl-PL"/>
        </w:rPr>
      </w:pPr>
    </w:p>
    <w:p w14:paraId="4EACDA59" w14:textId="6D81B88E" w:rsidR="00FF55DE" w:rsidRPr="00FF55DE" w:rsidRDefault="002B1D31" w:rsidP="00FF55DE">
      <w:pPr>
        <w:pStyle w:val="Nagwek2"/>
        <w:rPr>
          <w:lang w:val="pl-PL"/>
        </w:rPr>
      </w:pPr>
      <w:r>
        <w:rPr>
          <w:lang w:val="pl-PL"/>
        </w:rPr>
        <w:t>Konkluzje</w:t>
      </w:r>
      <w:r w:rsidR="004544DB">
        <w:rPr>
          <w:lang w:val="pl-PL"/>
        </w:rPr>
        <w:t xml:space="preserve"> dot. zadaniA 2</w:t>
      </w:r>
    </w:p>
    <w:p w14:paraId="722D4B40" w14:textId="15176F05" w:rsidR="00FF55DE" w:rsidRDefault="00953471" w:rsidP="00953471">
      <w:pPr>
        <w:jc w:val="center"/>
        <w:rPr>
          <w:lang w:val="pl-PL"/>
        </w:rPr>
      </w:pPr>
      <w:r w:rsidRPr="00953471">
        <w:rPr>
          <w:lang w:val="pl-PL"/>
        </w:rPr>
        <w:drawing>
          <wp:inline distT="0" distB="0" distL="0" distR="0" wp14:anchorId="36ECADAD" wp14:editId="0B8DFBF7">
            <wp:extent cx="997527" cy="1821954"/>
            <wp:effectExtent l="0" t="0" r="0" b="698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6261" cy="1837906"/>
                    </a:xfrm>
                    <a:prstGeom prst="rect">
                      <a:avLst/>
                    </a:prstGeom>
                  </pic:spPr>
                </pic:pic>
              </a:graphicData>
            </a:graphic>
          </wp:inline>
        </w:drawing>
      </w:r>
    </w:p>
    <w:p w14:paraId="3F0AD01C" w14:textId="2B1DA841" w:rsidR="002E0A5F" w:rsidRDefault="002E0A5F" w:rsidP="00953471">
      <w:pPr>
        <w:jc w:val="center"/>
        <w:rPr>
          <w:lang w:val="pl-PL"/>
        </w:rPr>
      </w:pPr>
      <w:r>
        <w:rPr>
          <w:lang w:val="pl-PL"/>
        </w:rPr>
        <w:t xml:space="preserve">Zadanie zrealizowaliśmy na podstawie instrukcji z polecenia, czyli utworzyliśmy dwa zapytania – </w:t>
      </w:r>
      <w:r w:rsidRPr="00E3710C">
        <w:rPr>
          <w:b/>
          <w:bCs/>
          <w:lang w:val="pl-PL"/>
        </w:rPr>
        <w:t>SalesPerson</w:t>
      </w:r>
      <w:r w:rsidR="003164DE">
        <w:rPr>
          <w:lang w:val="pl-PL"/>
        </w:rPr>
        <w:t xml:space="preserve"> (składa się na nie widok vSalesPerson oraz informacje o regionie sprzedaży – tabele CountryRegion oraz SalesTerritory) </w:t>
      </w:r>
      <w:r>
        <w:rPr>
          <w:lang w:val="pl-PL"/>
        </w:rPr>
        <w:t xml:space="preserve">dla informacji o sprzedawcy oraz </w:t>
      </w:r>
      <w:r w:rsidRPr="00E3710C">
        <w:rPr>
          <w:b/>
          <w:bCs/>
          <w:lang w:val="pl-PL"/>
        </w:rPr>
        <w:t>SalesOrder</w:t>
      </w:r>
      <w:r>
        <w:rPr>
          <w:lang w:val="pl-PL"/>
        </w:rPr>
        <w:t xml:space="preserve"> </w:t>
      </w:r>
      <w:r w:rsidR="003164DE">
        <w:rPr>
          <w:lang w:val="pl-PL"/>
        </w:rPr>
        <w:t xml:space="preserve">(składają się na nie tabele SalesOrderHeader oraz SalesOrderDetail) </w:t>
      </w:r>
      <w:r>
        <w:rPr>
          <w:lang w:val="pl-PL"/>
        </w:rPr>
        <w:t xml:space="preserve">dla informacji o zamówieniach. </w:t>
      </w:r>
      <w:r w:rsidR="00E3710C">
        <w:rPr>
          <w:lang w:val="pl-PL"/>
        </w:rPr>
        <w:t>Same źródła zostały, wzorem z poprzedniej listy, odseparowane od logiki przetwarzania. Z SalesPerson usunęliśmy nieistotne według nas atrybuty, np. typ numeru telefonu lub adresy email. Są to ważne informacje w bazie danych, ale dla nas pod kątem analizy danych sprzedażowych lub produktowych te informacje nie są w żaden sposób potrzebne. Z SalesOrder również usunęliśmy niepotrzebne atrybuty, np. rowguid czy ModifiedDate (te atrybuty usuwaliśmy już w przypadku innych tabel, na innej liście zadań).</w:t>
      </w:r>
      <w:r w:rsidR="003164DE">
        <w:rPr>
          <w:lang w:val="pl-PL"/>
        </w:rPr>
        <w:t xml:space="preserve"> Końcowy widok połączeń jest następujący:</w:t>
      </w:r>
    </w:p>
    <w:p w14:paraId="73F1004E" w14:textId="38B1EE08" w:rsidR="003164DE" w:rsidRPr="003164DE" w:rsidRDefault="003164DE" w:rsidP="00953471">
      <w:pPr>
        <w:jc w:val="center"/>
        <w:rPr>
          <w:b/>
          <w:bCs/>
          <w:lang w:val="pl-PL"/>
        </w:rPr>
      </w:pPr>
      <w:r w:rsidRPr="003164DE">
        <w:rPr>
          <w:b/>
          <w:bCs/>
          <w:lang w:val="pl-PL"/>
        </w:rPr>
        <w:drawing>
          <wp:inline distT="0" distB="0" distL="0" distR="0" wp14:anchorId="1D058C57" wp14:editId="793D74BB">
            <wp:extent cx="5731510" cy="1991360"/>
            <wp:effectExtent l="0" t="0" r="2540" b="889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1360"/>
                    </a:xfrm>
                    <a:prstGeom prst="rect">
                      <a:avLst/>
                    </a:prstGeom>
                  </pic:spPr>
                </pic:pic>
              </a:graphicData>
            </a:graphic>
          </wp:inline>
        </w:drawing>
      </w:r>
    </w:p>
    <w:p w14:paraId="5C3B695D" w14:textId="3646169F" w:rsidR="00FF55DE" w:rsidRDefault="00FF55DE" w:rsidP="00FF55DE">
      <w:pPr>
        <w:pStyle w:val="Nagwek1"/>
        <w:rPr>
          <w:lang w:val="pl-PL"/>
        </w:rPr>
      </w:pPr>
      <w:r w:rsidRPr="00FF55DE">
        <w:rPr>
          <w:lang w:val="pl-PL"/>
        </w:rPr>
        <w:t>Zadanie 3</w:t>
      </w:r>
    </w:p>
    <w:p w14:paraId="63CB1D93" w14:textId="3E95DFC2" w:rsidR="00062EF2" w:rsidRDefault="00062EF2" w:rsidP="00062EF2">
      <w:pPr>
        <w:pStyle w:val="TaskDef"/>
        <w:rPr>
          <w:lang w:val="pl-PL"/>
        </w:rPr>
      </w:pPr>
      <w:r w:rsidRPr="00C91B40">
        <w:rPr>
          <w:lang w:val="pl-PL"/>
        </w:rPr>
        <w:t>Jako rozwiązanie zadania prześli</w:t>
      </w:r>
      <w:r>
        <w:rPr>
          <w:lang w:val="pl-PL"/>
        </w:rPr>
        <w:t>j</w:t>
      </w:r>
      <w:r w:rsidRPr="00C91B40">
        <w:rPr>
          <w:lang w:val="pl-PL"/>
        </w:rPr>
        <w:t xml:space="preserve"> </w:t>
      </w:r>
      <w:r w:rsidR="00283B7B">
        <w:rPr>
          <w:lang w:val="pl-PL"/>
        </w:rPr>
        <w:t>zrzut ekranu gotowego raportu (</w:t>
      </w:r>
      <w:r w:rsidR="0043695F">
        <w:rPr>
          <w:lang w:val="pl-PL"/>
        </w:rPr>
        <w:t xml:space="preserve">wizualizacje + filtry) </w:t>
      </w:r>
      <w:r w:rsidRPr="00C91B40">
        <w:rPr>
          <w:lang w:val="pl-PL"/>
        </w:rPr>
        <w:t xml:space="preserve">i przygotuj </w:t>
      </w:r>
      <w:r w:rsidR="0043695F">
        <w:rPr>
          <w:lang w:val="pl-PL"/>
        </w:rPr>
        <w:t>krótki opis (zgodnie z tre</w:t>
      </w:r>
      <w:r w:rsidR="00481BA0">
        <w:rPr>
          <w:lang w:val="pl-PL"/>
        </w:rPr>
        <w:t>ścią zadania)</w:t>
      </w:r>
      <w:r w:rsidRPr="00C91B40">
        <w:rPr>
          <w:lang w:val="pl-PL"/>
        </w:rPr>
        <w:t>.</w:t>
      </w:r>
    </w:p>
    <w:p w14:paraId="41225BE6" w14:textId="7A55552A" w:rsidR="00FF55DE" w:rsidRDefault="00283B7B" w:rsidP="00FF55DE">
      <w:pPr>
        <w:pStyle w:val="Nagwek2"/>
        <w:rPr>
          <w:lang w:val="pl-PL"/>
        </w:rPr>
      </w:pPr>
      <w:r>
        <w:rPr>
          <w:lang w:val="pl-PL"/>
        </w:rPr>
        <w:t>Raport – zrzut ekranu</w:t>
      </w:r>
    </w:p>
    <w:p w14:paraId="5955BB31" w14:textId="1154EF36" w:rsidR="00CD76FB" w:rsidRDefault="00197BAE" w:rsidP="00CD76FB">
      <w:pPr>
        <w:rPr>
          <w:lang w:val="pl-PL"/>
        </w:rPr>
      </w:pPr>
      <w:r w:rsidRPr="00197BAE">
        <w:rPr>
          <w:lang w:val="pl-PL"/>
        </w:rPr>
        <w:lastRenderedPageBreak/>
        <w:drawing>
          <wp:inline distT="0" distB="0" distL="0" distR="0" wp14:anchorId="3B1F4A3B" wp14:editId="2BFF9267">
            <wp:extent cx="5731510" cy="3272790"/>
            <wp:effectExtent l="0" t="0" r="2540" b="3810"/>
            <wp:docPr id="13" name="Obraz 13"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wykres&#10;&#10;Opis wygenerowany automatycznie"/>
                    <pic:cNvPicPr/>
                  </pic:nvPicPr>
                  <pic:blipFill>
                    <a:blip r:embed="rId13"/>
                    <a:stretch>
                      <a:fillRect/>
                    </a:stretch>
                  </pic:blipFill>
                  <pic:spPr>
                    <a:xfrm>
                      <a:off x="0" y="0"/>
                      <a:ext cx="5731510" cy="3272790"/>
                    </a:xfrm>
                    <a:prstGeom prst="rect">
                      <a:avLst/>
                    </a:prstGeom>
                  </pic:spPr>
                </pic:pic>
              </a:graphicData>
            </a:graphic>
          </wp:inline>
        </w:drawing>
      </w:r>
    </w:p>
    <w:p w14:paraId="0269ABE2" w14:textId="616915CD" w:rsidR="0047476C" w:rsidRDefault="0047476C" w:rsidP="0047476C">
      <w:pPr>
        <w:jc w:val="center"/>
        <w:rPr>
          <w:lang w:val="pl-PL"/>
        </w:rPr>
      </w:pPr>
      <w:r>
        <w:rPr>
          <w:lang w:val="pl-PL"/>
        </w:rPr>
        <w:t>Widok strony raportu</w:t>
      </w:r>
    </w:p>
    <w:p w14:paraId="5248A7C5" w14:textId="65B2856D" w:rsidR="0047476C" w:rsidRDefault="0047476C" w:rsidP="0047476C">
      <w:pPr>
        <w:jc w:val="center"/>
        <w:rPr>
          <w:lang w:val="pl-PL"/>
        </w:rPr>
      </w:pPr>
      <w:r w:rsidRPr="0047476C">
        <w:rPr>
          <w:lang w:val="pl-PL"/>
        </w:rPr>
        <w:drawing>
          <wp:inline distT="0" distB="0" distL="0" distR="0" wp14:anchorId="0CB5A17C" wp14:editId="2F00C154">
            <wp:extent cx="1873346" cy="3549832"/>
            <wp:effectExtent l="0" t="0" r="0" b="0"/>
            <wp:docPr id="15" name="Obraz 1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10;&#10;Opis wygenerowany automatycznie"/>
                    <pic:cNvPicPr/>
                  </pic:nvPicPr>
                  <pic:blipFill>
                    <a:blip r:embed="rId14"/>
                    <a:stretch>
                      <a:fillRect/>
                    </a:stretch>
                  </pic:blipFill>
                  <pic:spPr>
                    <a:xfrm>
                      <a:off x="0" y="0"/>
                      <a:ext cx="1873346" cy="3549832"/>
                    </a:xfrm>
                    <a:prstGeom prst="rect">
                      <a:avLst/>
                    </a:prstGeom>
                  </pic:spPr>
                </pic:pic>
              </a:graphicData>
            </a:graphic>
          </wp:inline>
        </w:drawing>
      </w:r>
    </w:p>
    <w:p w14:paraId="3F76650A" w14:textId="3573C905" w:rsidR="0047476C" w:rsidRDefault="0047476C" w:rsidP="0047476C">
      <w:pPr>
        <w:jc w:val="center"/>
        <w:rPr>
          <w:lang w:val="pl-PL"/>
        </w:rPr>
      </w:pPr>
      <w:r>
        <w:rPr>
          <w:lang w:val="pl-PL"/>
        </w:rPr>
        <w:t>Filtry podpunkty e) i f)</w:t>
      </w:r>
    </w:p>
    <w:p w14:paraId="35F39C7C" w14:textId="5ACC2D22" w:rsidR="0047476C" w:rsidRDefault="0047476C" w:rsidP="0047476C">
      <w:pPr>
        <w:jc w:val="center"/>
        <w:rPr>
          <w:lang w:val="pl-PL"/>
        </w:rPr>
      </w:pPr>
      <w:r w:rsidRPr="0047476C">
        <w:rPr>
          <w:lang w:val="pl-PL"/>
        </w:rPr>
        <w:lastRenderedPageBreak/>
        <w:drawing>
          <wp:inline distT="0" distB="0" distL="0" distR="0" wp14:anchorId="675542CF" wp14:editId="39E329ED">
            <wp:extent cx="2862775" cy="2236685"/>
            <wp:effectExtent l="0" t="0" r="0" b="0"/>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5"/>
                    <a:stretch>
                      <a:fillRect/>
                    </a:stretch>
                  </pic:blipFill>
                  <pic:spPr>
                    <a:xfrm>
                      <a:off x="0" y="0"/>
                      <a:ext cx="2872144" cy="2244005"/>
                    </a:xfrm>
                    <a:prstGeom prst="rect">
                      <a:avLst/>
                    </a:prstGeom>
                  </pic:spPr>
                </pic:pic>
              </a:graphicData>
            </a:graphic>
          </wp:inline>
        </w:drawing>
      </w:r>
    </w:p>
    <w:p w14:paraId="65EC487E" w14:textId="371162FB" w:rsidR="0047476C" w:rsidRDefault="0047476C" w:rsidP="0047476C">
      <w:pPr>
        <w:jc w:val="center"/>
        <w:rPr>
          <w:lang w:val="pl-PL"/>
        </w:rPr>
      </w:pPr>
      <w:r>
        <w:rPr>
          <w:lang w:val="pl-PL"/>
        </w:rPr>
        <w:t>Filtr podpunkt g)</w:t>
      </w:r>
    </w:p>
    <w:p w14:paraId="2C4AD95B" w14:textId="77777777" w:rsidR="0047476C" w:rsidRDefault="0047476C" w:rsidP="0047476C">
      <w:pPr>
        <w:jc w:val="center"/>
        <w:rPr>
          <w:lang w:val="pl-PL"/>
        </w:rPr>
      </w:pPr>
    </w:p>
    <w:p w14:paraId="10ABE8FD" w14:textId="059DB77F" w:rsidR="00E05DFE" w:rsidRDefault="00283B7B" w:rsidP="00283B7B">
      <w:pPr>
        <w:pStyle w:val="Nagwek2"/>
        <w:rPr>
          <w:lang w:val="pl-PL"/>
        </w:rPr>
      </w:pPr>
      <w:r>
        <w:rPr>
          <w:lang w:val="pl-PL"/>
        </w:rPr>
        <w:t>Raport – opis</w:t>
      </w:r>
    </w:p>
    <w:p w14:paraId="50405384" w14:textId="72C298C1" w:rsidR="00283B7B" w:rsidRDefault="00197BAE" w:rsidP="00197BAE">
      <w:pPr>
        <w:pStyle w:val="Akapitzlist"/>
        <w:numPr>
          <w:ilvl w:val="0"/>
          <w:numId w:val="11"/>
        </w:numPr>
      </w:pPr>
      <w:r>
        <w:t>Wizualizacja zwraca poprawne wyniki i nie było żadnych problemów – problemem może być tylko przejrzystość takiej wizualizacji (bardzo dużo rekordów, brak agregacji danych).</w:t>
      </w:r>
    </w:p>
    <w:p w14:paraId="3B6DE721" w14:textId="30D327A2" w:rsidR="00197BAE" w:rsidRDefault="00197BAE" w:rsidP="00197BAE">
      <w:pPr>
        <w:pStyle w:val="Akapitzlist"/>
        <w:numPr>
          <w:ilvl w:val="0"/>
          <w:numId w:val="11"/>
        </w:numPr>
      </w:pPr>
      <w:r>
        <w:t>Wizualizacja zwraca poprawne wyniki, brak problemów.</w:t>
      </w:r>
    </w:p>
    <w:p w14:paraId="02A9642A" w14:textId="713BEF85" w:rsidR="00197BAE" w:rsidRDefault="00197BAE" w:rsidP="00197BAE">
      <w:pPr>
        <w:pStyle w:val="Akapitzlist"/>
        <w:numPr>
          <w:ilvl w:val="0"/>
          <w:numId w:val="13"/>
        </w:numPr>
      </w:pPr>
      <w:r>
        <w:t>Macierz wyświetla poprawne wyniki, jednak taki sposób wizualizacji nie jest optymalny dla tych danych, gdyż występuje dużo pól bez wartości, a filtrowanie nie poprawia w tym przypadku wyglądu.</w:t>
      </w:r>
    </w:p>
    <w:p w14:paraId="2360BA67" w14:textId="7E2D9000" w:rsidR="00197BAE" w:rsidRDefault="00197BAE" w:rsidP="00197BAE">
      <w:pPr>
        <w:pStyle w:val="Akapitzlist"/>
        <w:numPr>
          <w:ilvl w:val="0"/>
          <w:numId w:val="11"/>
        </w:numPr>
      </w:pPr>
      <w:r>
        <w:t>Wizualizacja zwraca poprawne wyniki.</w:t>
      </w:r>
    </w:p>
    <w:p w14:paraId="34FA49E9" w14:textId="50FF30E6" w:rsidR="00197BAE" w:rsidRDefault="00197BAE" w:rsidP="00197BAE">
      <w:pPr>
        <w:pStyle w:val="Akapitzlist"/>
        <w:numPr>
          <w:ilvl w:val="0"/>
          <w:numId w:val="11"/>
        </w:numPr>
      </w:pPr>
      <w:r>
        <w:t xml:space="preserve">Hierarchia zdefiniowana w lewym dolnym rogu, zwraca poprawne wyniki. </w:t>
      </w:r>
    </w:p>
    <w:p w14:paraId="6903B8B3" w14:textId="7B0A5905" w:rsidR="00197BAE" w:rsidRDefault="00197BAE" w:rsidP="00197BAE">
      <w:pPr>
        <w:pStyle w:val="Akapitzlist"/>
        <w:numPr>
          <w:ilvl w:val="0"/>
          <w:numId w:val="14"/>
        </w:numPr>
      </w:pPr>
      <w:r>
        <w:t>Wykres kolumnowy zwraca poprawne wyniki.</w:t>
      </w:r>
    </w:p>
    <w:p w14:paraId="570604C2" w14:textId="0E5606EB" w:rsidR="00197BAE" w:rsidRDefault="00197BAE" w:rsidP="00197BAE">
      <w:pPr>
        <w:pStyle w:val="Akapitzlist"/>
        <w:numPr>
          <w:ilvl w:val="0"/>
          <w:numId w:val="15"/>
        </w:numPr>
      </w:pPr>
      <w:r>
        <w:t>Wybierając jeden z regionów pozostaje on wyszczególniony zarówno na tej wizualizacji, jak i na wszystkich innych. Wartości prezentowane na innych wizualizacjach zostają ograniczone tylko do tych, które odnoszą się do wybranego regionu. Pozostałe wartości są wyszarzane lub zerowane.</w:t>
      </w:r>
    </w:p>
    <w:p w14:paraId="1554225E" w14:textId="0CD29388" w:rsidR="00197BAE" w:rsidRDefault="00197BAE" w:rsidP="00197BAE">
      <w:pPr>
        <w:pStyle w:val="Akapitzlist"/>
        <w:numPr>
          <w:ilvl w:val="0"/>
          <w:numId w:val="15"/>
        </w:numPr>
      </w:pPr>
      <w:r>
        <w:t>Wybierając jeden z elementów tabeli mogę następnie wybrać tylko te elementy z wykresu kolumnowego, które odnoszą się do elementu tabeli. Największy sens ma to np. dla USA.</w:t>
      </w:r>
    </w:p>
    <w:p w14:paraId="057282EE" w14:textId="76327F2C" w:rsidR="00FC3979" w:rsidRDefault="00FC3979" w:rsidP="00FC3979">
      <w:pPr>
        <w:pStyle w:val="Akapitzlist"/>
        <w:numPr>
          <w:ilvl w:val="0"/>
          <w:numId w:val="14"/>
        </w:numPr>
      </w:pPr>
      <w:r>
        <w:t>Sterowanie góra-dół strzałkami pozwala na przechodzenie między poziomami w hierarchii, w sposób zdefiniowany przez użytkownika. W tym przypadku najwyżej w hierarchii jest TerritoryGroup. Po przejściu na jego poziom wyświetlane są wyniki sprzedażowe w podziale tylko na TerritoryGroup (3 kolumny). Po przejściu poziom niżej wyświetlane są wyniki sprzedażowe w podziale na Region (6 kolumn) itd.</w:t>
      </w:r>
    </w:p>
    <w:p w14:paraId="0A45B100" w14:textId="5D4D782C" w:rsidR="00FC3979" w:rsidRDefault="00FC3979" w:rsidP="00FC3979">
      <w:pPr>
        <w:pStyle w:val="Akapitzlist"/>
        <w:numPr>
          <w:ilvl w:val="0"/>
          <w:numId w:val="11"/>
        </w:numPr>
      </w:pPr>
      <w:r>
        <w:t xml:space="preserve">Po wybraniu konkretnego koloru w filtrze (np. Black) wartości wyświetlane na wizualizacjach (wszystkich) ograniczają się tylko do tych odnoszących się do produktów o kolorze czarnym. Pozostałe są zerowane lub wyszarzane. </w:t>
      </w:r>
    </w:p>
    <w:p w14:paraId="00082780" w14:textId="28564162" w:rsidR="00FC3979" w:rsidRDefault="00FC3979" w:rsidP="00FC3979">
      <w:pPr>
        <w:pStyle w:val="Akapitzlist"/>
        <w:numPr>
          <w:ilvl w:val="0"/>
          <w:numId w:val="11"/>
        </w:numPr>
      </w:pPr>
      <w:r>
        <w:t xml:space="preserve">Filtrowania możemy dokonać za pomocą wybrania konkretnego zakresu daty, a wartości wyświetlane na wizualizacjach (wszystkich) odnoszą tylko do tych, które mieszczą się w wybranym zakresie daty. </w:t>
      </w:r>
    </w:p>
    <w:p w14:paraId="101712BD" w14:textId="5C1E3139" w:rsidR="00FC3979" w:rsidRDefault="0047476C" w:rsidP="0047476C">
      <w:pPr>
        <w:pStyle w:val="Akapitzlist"/>
        <w:numPr>
          <w:ilvl w:val="0"/>
          <w:numId w:val="11"/>
        </w:numPr>
      </w:pPr>
      <w:r>
        <w:t xml:space="preserve">Filtrując w taki sposób, by wyświetlał się tylko jeden region o największej sprzedaży (TOP N = 1) </w:t>
      </w:r>
      <w:r w:rsidR="00E57302">
        <w:t xml:space="preserve">uzyskujemy informację o tym, że są to Stany Zjednoczone. Po kliknięciu w tę kolumnę wykres kołowy wyszarza się dla wszystkich wartości oprócz United States. Podobnie zachowują się inne wizualizacje. </w:t>
      </w:r>
    </w:p>
    <w:p w14:paraId="0D534674" w14:textId="2FC20921" w:rsidR="00E57302" w:rsidRDefault="00E57302" w:rsidP="0047476C">
      <w:pPr>
        <w:pStyle w:val="Akapitzlist"/>
        <w:numPr>
          <w:ilvl w:val="0"/>
          <w:numId w:val="11"/>
        </w:numPr>
      </w:pPr>
      <w:r>
        <w:t>Wizualizacja zwraca poprawne wyniki.</w:t>
      </w:r>
    </w:p>
    <w:p w14:paraId="41E5042A" w14:textId="5A28E858" w:rsidR="00E57302" w:rsidRDefault="00E57302" w:rsidP="0047476C">
      <w:pPr>
        <w:pStyle w:val="Akapitzlist"/>
        <w:numPr>
          <w:ilvl w:val="0"/>
          <w:numId w:val="11"/>
        </w:numPr>
      </w:pPr>
      <w:r>
        <w:t>Wizualizacja zwraca poprawne wyniki.</w:t>
      </w:r>
    </w:p>
    <w:p w14:paraId="6E664B10" w14:textId="4F92F551" w:rsidR="00E57302" w:rsidRPr="00197BAE" w:rsidRDefault="00E57302" w:rsidP="0047476C">
      <w:pPr>
        <w:pStyle w:val="Akapitzlist"/>
        <w:numPr>
          <w:ilvl w:val="0"/>
          <w:numId w:val="11"/>
        </w:numPr>
      </w:pPr>
      <w:r>
        <w:lastRenderedPageBreak/>
        <w:t>Wizualizacja zwraca poprawne wyniki.</w:t>
      </w:r>
    </w:p>
    <w:p w14:paraId="66D05A03" w14:textId="7EBEA86A" w:rsidR="00BE1E28" w:rsidRPr="007A7775" w:rsidRDefault="00062EF2" w:rsidP="00BE1E28">
      <w:pPr>
        <w:pStyle w:val="Nagwek2"/>
        <w:rPr>
          <w:lang w:val="pl-PL"/>
        </w:rPr>
      </w:pPr>
      <w:r>
        <w:rPr>
          <w:lang w:val="pl-PL"/>
        </w:rPr>
        <w:t>Konkluzje</w:t>
      </w:r>
      <w:r w:rsidR="004544DB">
        <w:rPr>
          <w:lang w:val="pl-PL"/>
        </w:rPr>
        <w:t xml:space="preserve"> dot. zadaniA </w:t>
      </w:r>
      <w:r w:rsidR="00E05DFE">
        <w:rPr>
          <w:lang w:val="pl-PL"/>
        </w:rPr>
        <w:t>3</w:t>
      </w:r>
    </w:p>
    <w:p w14:paraId="6802FB9E" w14:textId="4660F758" w:rsidR="00BE1E28" w:rsidRDefault="00E57302" w:rsidP="00BE1E28">
      <w:pPr>
        <w:rPr>
          <w:lang w:val="pl-PL"/>
        </w:rPr>
      </w:pPr>
      <w:r>
        <w:rPr>
          <w:lang w:val="pl-PL"/>
        </w:rPr>
        <w:t xml:space="preserve">Zadanie 3 w bardzo dobry sposób rozjaśniło nam działanie filtrów na różnych poziomach oraz zastosowanie poszczególnych wizualizacji. Szczególnie przydatną funkcją jest zaznaczanie konkretnych pól, kolumn lub fragmentów wykresów, co pozwala na ograniczenie wyników odnoszących się do tego pola na całej stronie raportu. </w:t>
      </w:r>
    </w:p>
    <w:p w14:paraId="73CCFB52" w14:textId="376F5A5C" w:rsidR="009C7880" w:rsidRDefault="009C7880" w:rsidP="009C7880">
      <w:pPr>
        <w:pStyle w:val="Nagwek1"/>
        <w:rPr>
          <w:lang w:val="pl-PL"/>
        </w:rPr>
      </w:pPr>
      <w:r w:rsidRPr="00FF55DE">
        <w:rPr>
          <w:lang w:val="pl-PL"/>
        </w:rPr>
        <w:t xml:space="preserve">Zadanie </w:t>
      </w:r>
      <w:r w:rsidR="007C128F">
        <w:rPr>
          <w:lang w:val="pl-PL"/>
        </w:rPr>
        <w:t>4</w:t>
      </w:r>
    </w:p>
    <w:p w14:paraId="19D27732" w14:textId="77777777" w:rsidR="009C7880" w:rsidRDefault="009C7880" w:rsidP="009C7880">
      <w:pPr>
        <w:pStyle w:val="TaskDef"/>
        <w:rPr>
          <w:lang w:val="pl-PL"/>
        </w:rPr>
      </w:pPr>
      <w:r w:rsidRPr="00C91B40">
        <w:rPr>
          <w:lang w:val="pl-PL"/>
        </w:rPr>
        <w:t>Jako rozwiązanie zadania prześli</w:t>
      </w:r>
      <w:r>
        <w:rPr>
          <w:lang w:val="pl-PL"/>
        </w:rPr>
        <w:t>j</w:t>
      </w:r>
      <w:r w:rsidRPr="00C91B40">
        <w:rPr>
          <w:lang w:val="pl-PL"/>
        </w:rPr>
        <w:t xml:space="preserve"> </w:t>
      </w:r>
      <w:r>
        <w:rPr>
          <w:lang w:val="pl-PL"/>
        </w:rPr>
        <w:t xml:space="preserve">zrzut ekranu gotowego raportu (wizualizacje + filtry) </w:t>
      </w:r>
      <w:r w:rsidRPr="00C91B40">
        <w:rPr>
          <w:lang w:val="pl-PL"/>
        </w:rPr>
        <w:t xml:space="preserve">i przygotuj </w:t>
      </w:r>
      <w:r>
        <w:rPr>
          <w:lang w:val="pl-PL"/>
        </w:rPr>
        <w:t>krótki opis (zgodnie z treścią zadania)</w:t>
      </w:r>
      <w:r w:rsidRPr="00C91B40">
        <w:rPr>
          <w:lang w:val="pl-PL"/>
        </w:rPr>
        <w:t>.</w:t>
      </w:r>
    </w:p>
    <w:p w14:paraId="3A337D20" w14:textId="2E208CD5" w:rsidR="009C7880" w:rsidRDefault="009C7880" w:rsidP="009C7880">
      <w:pPr>
        <w:pStyle w:val="Nagwek2"/>
        <w:rPr>
          <w:lang w:val="pl-PL"/>
        </w:rPr>
      </w:pPr>
      <w:r>
        <w:rPr>
          <w:lang w:val="pl-PL"/>
        </w:rPr>
        <w:t xml:space="preserve">Raport </w:t>
      </w:r>
      <w:r w:rsidR="007C128F">
        <w:rPr>
          <w:lang w:val="pl-PL"/>
        </w:rPr>
        <w:t xml:space="preserve">½ </w:t>
      </w:r>
      <w:r>
        <w:rPr>
          <w:lang w:val="pl-PL"/>
        </w:rPr>
        <w:t>– zrzut ekranu</w:t>
      </w:r>
    </w:p>
    <w:p w14:paraId="4DBC61A0" w14:textId="3ABAB62F" w:rsidR="00676E26" w:rsidRDefault="00446B58" w:rsidP="000F3058">
      <w:pPr>
        <w:jc w:val="center"/>
        <w:rPr>
          <w:lang w:val="pl-PL"/>
        </w:rPr>
      </w:pPr>
      <w:r w:rsidRPr="00446B58">
        <w:rPr>
          <w:lang w:val="pl-PL"/>
        </w:rPr>
        <w:drawing>
          <wp:inline distT="0" distB="0" distL="0" distR="0" wp14:anchorId="27EBF31B" wp14:editId="21DA17F8">
            <wp:extent cx="3505380" cy="2940201"/>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380" cy="2940201"/>
                    </a:xfrm>
                    <a:prstGeom prst="rect">
                      <a:avLst/>
                    </a:prstGeom>
                  </pic:spPr>
                </pic:pic>
              </a:graphicData>
            </a:graphic>
          </wp:inline>
        </w:drawing>
      </w:r>
    </w:p>
    <w:p w14:paraId="4FB4310C" w14:textId="4F3F2647" w:rsidR="000F3058" w:rsidRDefault="000F3058" w:rsidP="000F3058">
      <w:pPr>
        <w:jc w:val="center"/>
        <w:rPr>
          <w:lang w:val="pl-PL"/>
        </w:rPr>
      </w:pPr>
      <w:r>
        <w:rPr>
          <w:lang w:val="pl-PL"/>
        </w:rPr>
        <w:t>Widok strony raportu</w:t>
      </w:r>
    </w:p>
    <w:p w14:paraId="44AC3F7E" w14:textId="47EFF3DC" w:rsidR="000F3058" w:rsidRDefault="00446B58" w:rsidP="000F3058">
      <w:pPr>
        <w:jc w:val="center"/>
        <w:rPr>
          <w:lang w:val="pl-PL"/>
        </w:rPr>
      </w:pPr>
      <w:r w:rsidRPr="00446B58">
        <w:rPr>
          <w:lang w:val="pl-PL"/>
        </w:rPr>
        <w:drawing>
          <wp:inline distT="0" distB="0" distL="0" distR="0" wp14:anchorId="5B6B2BA4" wp14:editId="421B7BB2">
            <wp:extent cx="2560320" cy="1238481"/>
            <wp:effectExtent l="0" t="0" r="0" b="0"/>
            <wp:docPr id="20" name="Obraz 2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10;&#10;Opis wygenerowany automatycznie"/>
                    <pic:cNvPicPr/>
                  </pic:nvPicPr>
                  <pic:blipFill>
                    <a:blip r:embed="rId17"/>
                    <a:stretch>
                      <a:fillRect/>
                    </a:stretch>
                  </pic:blipFill>
                  <pic:spPr>
                    <a:xfrm>
                      <a:off x="0" y="0"/>
                      <a:ext cx="2561486" cy="1239045"/>
                    </a:xfrm>
                    <a:prstGeom prst="rect">
                      <a:avLst/>
                    </a:prstGeom>
                  </pic:spPr>
                </pic:pic>
              </a:graphicData>
            </a:graphic>
          </wp:inline>
        </w:drawing>
      </w:r>
    </w:p>
    <w:p w14:paraId="329CCD4F" w14:textId="4F8802D1" w:rsidR="000F3058" w:rsidRDefault="000F3058" w:rsidP="000F3058">
      <w:pPr>
        <w:jc w:val="center"/>
        <w:rPr>
          <w:lang w:val="pl-PL"/>
        </w:rPr>
      </w:pPr>
      <w:r>
        <w:rPr>
          <w:lang w:val="pl-PL"/>
        </w:rPr>
        <w:t>Filtr kolorów</w:t>
      </w:r>
    </w:p>
    <w:p w14:paraId="3D7EEA96" w14:textId="2FE0E89D" w:rsidR="000F3058" w:rsidRDefault="000F3058" w:rsidP="000F3058">
      <w:pPr>
        <w:jc w:val="center"/>
        <w:rPr>
          <w:lang w:val="pl-PL"/>
        </w:rPr>
      </w:pPr>
      <w:r w:rsidRPr="000F3058">
        <w:rPr>
          <w:lang w:val="pl-PL"/>
        </w:rPr>
        <w:lastRenderedPageBreak/>
        <w:drawing>
          <wp:inline distT="0" distB="0" distL="0" distR="0" wp14:anchorId="577BEB67" wp14:editId="61B96E23">
            <wp:extent cx="2159390" cy="2268601"/>
            <wp:effectExtent l="0" t="0" r="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8"/>
                    <a:stretch>
                      <a:fillRect/>
                    </a:stretch>
                  </pic:blipFill>
                  <pic:spPr>
                    <a:xfrm>
                      <a:off x="0" y="0"/>
                      <a:ext cx="2163251" cy="2272657"/>
                    </a:xfrm>
                    <a:prstGeom prst="rect">
                      <a:avLst/>
                    </a:prstGeom>
                  </pic:spPr>
                </pic:pic>
              </a:graphicData>
            </a:graphic>
          </wp:inline>
        </w:drawing>
      </w:r>
    </w:p>
    <w:p w14:paraId="62489CF5" w14:textId="607252BD" w:rsidR="000F3058" w:rsidRDefault="000F3058" w:rsidP="000F3058">
      <w:pPr>
        <w:jc w:val="center"/>
        <w:rPr>
          <w:lang w:val="pl-PL"/>
        </w:rPr>
      </w:pPr>
      <w:r>
        <w:rPr>
          <w:lang w:val="pl-PL"/>
        </w:rPr>
        <w:t>Filtr zadanie 1a</w:t>
      </w:r>
    </w:p>
    <w:p w14:paraId="25C53D57" w14:textId="65E7CD96" w:rsidR="000F3058" w:rsidRDefault="000F3058" w:rsidP="000F3058">
      <w:pPr>
        <w:jc w:val="center"/>
        <w:rPr>
          <w:lang w:val="pl-PL"/>
        </w:rPr>
      </w:pPr>
    </w:p>
    <w:p w14:paraId="770E9636" w14:textId="3DCA5B84" w:rsidR="00676E26" w:rsidRDefault="009C7880" w:rsidP="00676E26">
      <w:pPr>
        <w:pStyle w:val="Nagwek2"/>
        <w:rPr>
          <w:lang w:val="pl-PL"/>
        </w:rPr>
      </w:pPr>
      <w:r>
        <w:rPr>
          <w:lang w:val="pl-PL"/>
        </w:rPr>
        <w:t xml:space="preserve">Raport </w:t>
      </w:r>
      <w:r w:rsidR="007C128F">
        <w:rPr>
          <w:lang w:val="pl-PL"/>
        </w:rPr>
        <w:t xml:space="preserve">½ </w:t>
      </w:r>
      <w:r>
        <w:rPr>
          <w:lang w:val="pl-PL"/>
        </w:rPr>
        <w:t>– opis</w:t>
      </w:r>
    </w:p>
    <w:p w14:paraId="1725BB82" w14:textId="073DCA84" w:rsidR="00676E26" w:rsidRDefault="00676E26" w:rsidP="00676E26">
      <w:pPr>
        <w:rPr>
          <w:lang w:val="pl-PL"/>
        </w:rPr>
      </w:pPr>
      <w:r>
        <w:rPr>
          <w:lang w:val="pl-PL"/>
        </w:rPr>
        <w:t>Wykonany został podpunkt 1.</w:t>
      </w:r>
    </w:p>
    <w:p w14:paraId="688ECBE5" w14:textId="08378AE1" w:rsidR="00676E26" w:rsidRDefault="00676E26" w:rsidP="00676E26">
      <w:pPr>
        <w:pStyle w:val="Akapitzlist"/>
        <w:numPr>
          <w:ilvl w:val="0"/>
          <w:numId w:val="9"/>
        </w:numPr>
      </w:pPr>
      <w:r>
        <w:t>Do zidentyfikowania kategorii produktów, w podziale na kolory, o więcej niż 5 produktach została użyta macierz przy użyciu atrybutów Category oraz Color w kolejno wierszach i kolumnach, a dla pola wartości „liczba elementó</w:t>
      </w:r>
      <w:r w:rsidR="00446B58">
        <w:t>w</w:t>
      </w:r>
      <w:r>
        <w:t xml:space="preserve"> ProductID”</w:t>
      </w:r>
      <w:r w:rsidR="003D3AA2">
        <w:t xml:space="preserve"> – na tym atrybucie został zastosowany filtr dla wartości większych lub równych 5</w:t>
      </w:r>
      <w:r w:rsidR="00446B58">
        <w:t xml:space="preserve"> (zinterpretowaliśmy to jako więcej niż 5 produktów w ramach jednej kategorii, a nie koloru)</w:t>
      </w:r>
      <w:r w:rsidR="003D3AA2">
        <w:t>.</w:t>
      </w:r>
      <w:r w:rsidR="00446B58">
        <w:t xml:space="preserve"> Ponadto zdecydowaliśmy się na zastosowanie hierarchii kolorów, aby użytkownik mógł wybrać czy chce wyświetlać wartości w podziale na Bright/Dark, czy w podziale na poszczególne kolory.</w:t>
      </w:r>
    </w:p>
    <w:p w14:paraId="66D0B85C" w14:textId="317E993F" w:rsidR="003D3AA2" w:rsidRDefault="003D3AA2" w:rsidP="00676E26">
      <w:pPr>
        <w:pStyle w:val="Akapitzlist"/>
        <w:numPr>
          <w:ilvl w:val="0"/>
          <w:numId w:val="9"/>
        </w:numPr>
      </w:pPr>
      <w:r>
        <w:t xml:space="preserve">Na </w:t>
      </w:r>
      <w:r w:rsidR="00446B58">
        <w:t>wykresie kolumnowym do osi X wybrany został atrybut Color, na osi y – średnia z atrybutu „ListPrice” jako średnia cena sprzedaży. Dodatkowo jako linie osi y wybraliśmy kolejno wartość minimalną z ListPrice, średnią z ListPrice oraz maksymalną z ListPrice.</w:t>
      </w:r>
    </w:p>
    <w:p w14:paraId="46265E85" w14:textId="33A29EBB" w:rsidR="003D3AA2" w:rsidRPr="00676E26" w:rsidRDefault="00446B58" w:rsidP="002F0F63">
      <w:pPr>
        <w:pStyle w:val="Akapitzlist"/>
        <w:numPr>
          <w:ilvl w:val="0"/>
          <w:numId w:val="9"/>
        </w:numPr>
      </w:pPr>
      <w:r>
        <w:t xml:space="preserve">Aby dodać fragmentator z podziałem na grupy kolorów </w:t>
      </w:r>
      <w:r w:rsidR="003D3AA2">
        <w:t>został</w:t>
      </w:r>
      <w:r>
        <w:t xml:space="preserve"> dodany nowy atrybut - </w:t>
      </w:r>
      <w:r w:rsidR="003D3AA2">
        <w:t>Color(grupy) i następnie użyt</w:t>
      </w:r>
      <w:r>
        <w:t>y</w:t>
      </w:r>
      <w:r w:rsidR="003D3AA2">
        <w:t xml:space="preserve"> w polu wizualizacji. </w:t>
      </w:r>
    </w:p>
    <w:p w14:paraId="36CF676A" w14:textId="77777777" w:rsidR="009C7880" w:rsidRDefault="009C7880" w:rsidP="009C7880">
      <w:pPr>
        <w:rPr>
          <w:lang w:val="pl-PL"/>
        </w:rPr>
      </w:pPr>
    </w:p>
    <w:p w14:paraId="5E52B8C7" w14:textId="7D99F0A1" w:rsidR="00877726" w:rsidRDefault="00877726" w:rsidP="00877726">
      <w:pPr>
        <w:pStyle w:val="Nagwek2"/>
        <w:rPr>
          <w:lang w:val="pl-PL"/>
        </w:rPr>
      </w:pPr>
      <w:r>
        <w:rPr>
          <w:lang w:val="pl-PL"/>
        </w:rPr>
        <w:t>Raport 3 – zrzut ekranu</w:t>
      </w:r>
    </w:p>
    <w:p w14:paraId="26878A94" w14:textId="1BAA2CC0" w:rsidR="00877726" w:rsidRDefault="002A6ED8" w:rsidP="002A6ED8">
      <w:pPr>
        <w:jc w:val="center"/>
        <w:rPr>
          <w:lang w:val="pl-PL"/>
        </w:rPr>
      </w:pPr>
      <w:r w:rsidRPr="002A6ED8">
        <w:rPr>
          <w:lang w:val="pl-PL"/>
        </w:rPr>
        <w:lastRenderedPageBreak/>
        <w:drawing>
          <wp:inline distT="0" distB="0" distL="0" distR="0" wp14:anchorId="0D6C3F6A" wp14:editId="555AE904">
            <wp:extent cx="4691575" cy="2662336"/>
            <wp:effectExtent l="0" t="0" r="0" b="5080"/>
            <wp:docPr id="22" name="Obraz 2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wykres&#10;&#10;Opis wygenerowany automatycznie"/>
                    <pic:cNvPicPr/>
                  </pic:nvPicPr>
                  <pic:blipFill>
                    <a:blip r:embed="rId19"/>
                    <a:stretch>
                      <a:fillRect/>
                    </a:stretch>
                  </pic:blipFill>
                  <pic:spPr>
                    <a:xfrm>
                      <a:off x="0" y="0"/>
                      <a:ext cx="4699095" cy="2666604"/>
                    </a:xfrm>
                    <a:prstGeom prst="rect">
                      <a:avLst/>
                    </a:prstGeom>
                  </pic:spPr>
                </pic:pic>
              </a:graphicData>
            </a:graphic>
          </wp:inline>
        </w:drawing>
      </w:r>
    </w:p>
    <w:p w14:paraId="6A83839C" w14:textId="29370A2A" w:rsidR="002A6ED8" w:rsidRDefault="002A6ED8" w:rsidP="002A6ED8">
      <w:pPr>
        <w:jc w:val="center"/>
        <w:rPr>
          <w:lang w:val="pl-PL"/>
        </w:rPr>
      </w:pPr>
      <w:r>
        <w:rPr>
          <w:lang w:val="pl-PL"/>
        </w:rPr>
        <w:t>Widok strony raportu</w:t>
      </w:r>
    </w:p>
    <w:p w14:paraId="38DC12E7" w14:textId="4B0A6F28" w:rsidR="00877726" w:rsidRDefault="00877726" w:rsidP="00877726">
      <w:pPr>
        <w:pStyle w:val="Nagwek2"/>
        <w:rPr>
          <w:lang w:val="pl-PL"/>
        </w:rPr>
      </w:pPr>
      <w:r>
        <w:rPr>
          <w:lang w:val="pl-PL"/>
        </w:rPr>
        <w:t>Raport 3 – opis</w:t>
      </w:r>
    </w:p>
    <w:p w14:paraId="3D3611B9" w14:textId="77777777" w:rsidR="00877726" w:rsidRPr="00E05DFE" w:rsidRDefault="00877726" w:rsidP="009C7880">
      <w:pPr>
        <w:rPr>
          <w:lang w:val="pl-PL"/>
        </w:rPr>
      </w:pPr>
    </w:p>
    <w:p w14:paraId="4DBF11C4" w14:textId="77777777" w:rsidR="009C7880" w:rsidRPr="007A7775" w:rsidRDefault="009C7880" w:rsidP="009C7880">
      <w:pPr>
        <w:pStyle w:val="Nagwek2"/>
        <w:rPr>
          <w:lang w:val="pl-PL"/>
        </w:rPr>
      </w:pPr>
      <w:r>
        <w:rPr>
          <w:lang w:val="pl-PL"/>
        </w:rPr>
        <w:t>Konkluzje dot. zadaniA 3</w:t>
      </w:r>
    </w:p>
    <w:p w14:paraId="78872615" w14:textId="77777777" w:rsidR="009C7880" w:rsidRPr="00FF55DE" w:rsidRDefault="009C7880" w:rsidP="00BE1E28">
      <w:pPr>
        <w:rPr>
          <w:lang w:val="pl-PL"/>
        </w:rPr>
      </w:pPr>
    </w:p>
    <w:p w14:paraId="6885943A" w14:textId="257038A2" w:rsidR="00F53E15" w:rsidRPr="00F53E15" w:rsidRDefault="00F53E15" w:rsidP="00F53E15">
      <w:pPr>
        <w:pStyle w:val="Nagwek3"/>
        <w:rPr>
          <w:lang w:val="pl-PL"/>
        </w:rPr>
      </w:pPr>
      <w:r>
        <w:rPr>
          <w:lang w:val="pl-PL"/>
        </w:rPr>
        <w:t>PODSUMOWANIE – Konkluzje do całej listy zadań</w:t>
      </w:r>
    </w:p>
    <w:sectPr w:rsidR="00F53E15" w:rsidRPr="00F53E15">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0D521" w14:textId="77777777" w:rsidR="001C18DE" w:rsidRDefault="001C18DE" w:rsidP="00FF55DE">
      <w:pPr>
        <w:spacing w:before="0" w:after="0" w:line="240" w:lineRule="auto"/>
      </w:pPr>
      <w:r>
        <w:separator/>
      </w:r>
    </w:p>
  </w:endnote>
  <w:endnote w:type="continuationSeparator" w:id="0">
    <w:p w14:paraId="3307F84E" w14:textId="77777777" w:rsidR="001C18DE" w:rsidRDefault="001C18DE" w:rsidP="00FF55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41E6" w14:textId="77777777" w:rsidR="001C18DE" w:rsidRDefault="001C18DE" w:rsidP="00FF55DE">
      <w:pPr>
        <w:spacing w:before="0" w:after="0" w:line="240" w:lineRule="auto"/>
      </w:pPr>
      <w:r>
        <w:separator/>
      </w:r>
    </w:p>
  </w:footnote>
  <w:footnote w:type="continuationSeparator" w:id="0">
    <w:p w14:paraId="6DCD41E6" w14:textId="77777777" w:rsidR="001C18DE" w:rsidRDefault="001C18DE" w:rsidP="00FF55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9750" w14:textId="0E42E5AB" w:rsidR="00D02216" w:rsidRPr="00FF55DE" w:rsidRDefault="00FF55DE">
    <w:pPr>
      <w:pStyle w:val="Nagwek"/>
      <w:rPr>
        <w:lang w:val="pl-PL"/>
      </w:rPr>
    </w:pPr>
    <w:r>
      <w:rPr>
        <w:lang w:val="pl-PL"/>
      </w:rPr>
      <w:t xml:space="preserve">Lista </w:t>
    </w:r>
    <w:r w:rsidR="001A3EEB">
      <w:rPr>
        <w:lang w:val="pl-PL"/>
      </w:rPr>
      <w:t>4</w:t>
    </w:r>
    <w:r>
      <w:rPr>
        <w:lang w:val="pl-PL"/>
      </w:rPr>
      <w:tab/>
    </w:r>
    <w:r>
      <w:rPr>
        <w:lang w:val="pl-PL"/>
      </w:rPr>
      <w:tab/>
      <w:t>SBI 2</w:t>
    </w:r>
    <w:r w:rsidR="00D02216">
      <w:rPr>
        <w:lang w:val="pl-PL"/>
      </w:rPr>
      <w:t>2</w:t>
    </w:r>
    <w:r>
      <w:rPr>
        <w:lang w:val="pl-PL"/>
      </w:rPr>
      <w:t>/2</w:t>
    </w:r>
    <w:r w:rsidR="00D02216">
      <w:rPr>
        <w:lang w:val="pl-PL"/>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5CC"/>
    <w:multiLevelType w:val="hybridMultilevel"/>
    <w:tmpl w:val="8C86875A"/>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A12BAA"/>
    <w:multiLevelType w:val="hybridMultilevel"/>
    <w:tmpl w:val="B840E532"/>
    <w:lvl w:ilvl="0" w:tplc="F90E0FE8">
      <w:start w:val="1"/>
      <w:numFmt w:val="lowerRoman"/>
      <w:lvlText w:val="%1."/>
      <w:lvlJc w:val="left"/>
      <w:pPr>
        <w:ind w:left="2160" w:hanging="72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 w15:restartNumberingAfterBreak="0">
    <w:nsid w:val="10FF369D"/>
    <w:multiLevelType w:val="hybridMultilevel"/>
    <w:tmpl w:val="814A600E"/>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D5472B"/>
    <w:multiLevelType w:val="hybridMultilevel"/>
    <w:tmpl w:val="076617CA"/>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62669D"/>
    <w:multiLevelType w:val="hybridMultilevel"/>
    <w:tmpl w:val="814A600E"/>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5A39E4"/>
    <w:multiLevelType w:val="hybridMultilevel"/>
    <w:tmpl w:val="33DAA19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767FB5"/>
    <w:multiLevelType w:val="hybridMultilevel"/>
    <w:tmpl w:val="DF5EDB8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CBF301D"/>
    <w:multiLevelType w:val="hybridMultilevel"/>
    <w:tmpl w:val="0638DF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C13A2A"/>
    <w:multiLevelType w:val="hybridMultilevel"/>
    <w:tmpl w:val="9796F532"/>
    <w:lvl w:ilvl="0" w:tplc="A20E9A50">
      <w:start w:val="1"/>
      <w:numFmt w:val="decimal"/>
      <w:lvlText w:val="%1."/>
      <w:lvlJc w:val="left"/>
      <w:pPr>
        <w:ind w:left="2880" w:hanging="360"/>
      </w:pPr>
      <w:rPr>
        <w:rFonts w:hint="default"/>
      </w:r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9" w15:restartNumberingAfterBreak="0">
    <w:nsid w:val="4D881AC2"/>
    <w:multiLevelType w:val="hybridMultilevel"/>
    <w:tmpl w:val="D5A0177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A134A31"/>
    <w:multiLevelType w:val="hybridMultilevel"/>
    <w:tmpl w:val="E81AF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ECE2794"/>
    <w:multiLevelType w:val="hybridMultilevel"/>
    <w:tmpl w:val="3E246FEE"/>
    <w:lvl w:ilvl="0" w:tplc="0C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BC356E"/>
    <w:multiLevelType w:val="hybridMultilevel"/>
    <w:tmpl w:val="61402DA6"/>
    <w:lvl w:ilvl="0" w:tplc="835E30CC">
      <w:start w:val="1"/>
      <w:numFmt w:val="lowerRoman"/>
      <w:lvlText w:val="%1."/>
      <w:lvlJc w:val="left"/>
      <w:pPr>
        <w:ind w:left="2160" w:hanging="720"/>
      </w:pPr>
      <w:rPr>
        <w:rFonts w:hint="default"/>
      </w:rPr>
    </w:lvl>
    <w:lvl w:ilvl="1" w:tplc="04150019">
      <w:start w:val="1"/>
      <w:numFmt w:val="lowerLetter"/>
      <w:lvlText w:val="%2."/>
      <w:lvlJc w:val="left"/>
      <w:pPr>
        <w:ind w:left="2520" w:hanging="360"/>
      </w:pPr>
    </w:lvl>
    <w:lvl w:ilvl="2" w:tplc="0415001B">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3" w15:restartNumberingAfterBreak="0">
    <w:nsid w:val="7DDD653F"/>
    <w:multiLevelType w:val="hybridMultilevel"/>
    <w:tmpl w:val="1BBC5BA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826D39"/>
    <w:multiLevelType w:val="hybridMultilevel"/>
    <w:tmpl w:val="6818E516"/>
    <w:lvl w:ilvl="0" w:tplc="E2E88A5C">
      <w:start w:val="1"/>
      <w:numFmt w:val="lowerRoman"/>
      <w:lvlText w:val="%1."/>
      <w:lvlJc w:val="left"/>
      <w:pPr>
        <w:ind w:left="2160" w:hanging="72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num w:numId="1" w16cid:durableId="1900902329">
    <w:abstractNumId w:val="0"/>
  </w:num>
  <w:num w:numId="2" w16cid:durableId="132405648">
    <w:abstractNumId w:val="4"/>
  </w:num>
  <w:num w:numId="3" w16cid:durableId="503933051">
    <w:abstractNumId w:val="2"/>
  </w:num>
  <w:num w:numId="4" w16cid:durableId="1246694456">
    <w:abstractNumId w:val="10"/>
  </w:num>
  <w:num w:numId="5" w16cid:durableId="945040400">
    <w:abstractNumId w:val="7"/>
  </w:num>
  <w:num w:numId="6" w16cid:durableId="72625295">
    <w:abstractNumId w:val="11"/>
  </w:num>
  <w:num w:numId="7" w16cid:durableId="538904570">
    <w:abstractNumId w:val="5"/>
  </w:num>
  <w:num w:numId="8" w16cid:durableId="1583369250">
    <w:abstractNumId w:val="3"/>
  </w:num>
  <w:num w:numId="9" w16cid:durableId="719129814">
    <w:abstractNumId w:val="13"/>
  </w:num>
  <w:num w:numId="10" w16cid:durableId="785734878">
    <w:abstractNumId w:val="6"/>
  </w:num>
  <w:num w:numId="11" w16cid:durableId="1943759968">
    <w:abstractNumId w:val="9"/>
  </w:num>
  <w:num w:numId="12" w16cid:durableId="22169493">
    <w:abstractNumId w:val="14"/>
  </w:num>
  <w:num w:numId="13" w16cid:durableId="851650702">
    <w:abstractNumId w:val="1"/>
  </w:num>
  <w:num w:numId="14" w16cid:durableId="1171093883">
    <w:abstractNumId w:val="12"/>
  </w:num>
  <w:num w:numId="15" w16cid:durableId="542519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DE"/>
    <w:rsid w:val="00032FE3"/>
    <w:rsid w:val="00062EF2"/>
    <w:rsid w:val="00073A45"/>
    <w:rsid w:val="000A3A04"/>
    <w:rsid w:val="000C5019"/>
    <w:rsid w:val="000D5CCF"/>
    <w:rsid w:val="000E70E9"/>
    <w:rsid w:val="000F3058"/>
    <w:rsid w:val="00114876"/>
    <w:rsid w:val="00126BAB"/>
    <w:rsid w:val="00197BAE"/>
    <w:rsid w:val="001A3EEB"/>
    <w:rsid w:val="001A6E2E"/>
    <w:rsid w:val="001B0803"/>
    <w:rsid w:val="001C18DE"/>
    <w:rsid w:val="001C3B13"/>
    <w:rsid w:val="001F0980"/>
    <w:rsid w:val="00217DD0"/>
    <w:rsid w:val="00257FF9"/>
    <w:rsid w:val="00283B7B"/>
    <w:rsid w:val="002A4E71"/>
    <w:rsid w:val="002A6ED8"/>
    <w:rsid w:val="002B1D31"/>
    <w:rsid w:val="002C137A"/>
    <w:rsid w:val="002E0A5F"/>
    <w:rsid w:val="002F0F63"/>
    <w:rsid w:val="003164DE"/>
    <w:rsid w:val="00324DB4"/>
    <w:rsid w:val="003D3AA2"/>
    <w:rsid w:val="0043695F"/>
    <w:rsid w:val="00446B58"/>
    <w:rsid w:val="004544DB"/>
    <w:rsid w:val="004656B8"/>
    <w:rsid w:val="0047476C"/>
    <w:rsid w:val="00481BA0"/>
    <w:rsid w:val="0049689D"/>
    <w:rsid w:val="004A5B68"/>
    <w:rsid w:val="004D2756"/>
    <w:rsid w:val="004D70B3"/>
    <w:rsid w:val="00566138"/>
    <w:rsid w:val="00583943"/>
    <w:rsid w:val="00676E26"/>
    <w:rsid w:val="006B32A4"/>
    <w:rsid w:val="00704AED"/>
    <w:rsid w:val="00736430"/>
    <w:rsid w:val="00765889"/>
    <w:rsid w:val="007A7775"/>
    <w:rsid w:val="007B62B0"/>
    <w:rsid w:val="007C128F"/>
    <w:rsid w:val="00802D73"/>
    <w:rsid w:val="00810864"/>
    <w:rsid w:val="00877726"/>
    <w:rsid w:val="008A4D5D"/>
    <w:rsid w:val="00953471"/>
    <w:rsid w:val="0099668A"/>
    <w:rsid w:val="009C7880"/>
    <w:rsid w:val="009F7C05"/>
    <w:rsid w:val="00A21C0C"/>
    <w:rsid w:val="00A61A82"/>
    <w:rsid w:val="00A828B2"/>
    <w:rsid w:val="00AE79A1"/>
    <w:rsid w:val="00B67869"/>
    <w:rsid w:val="00B8599B"/>
    <w:rsid w:val="00B86686"/>
    <w:rsid w:val="00BB3256"/>
    <w:rsid w:val="00BC679D"/>
    <w:rsid w:val="00BE1E28"/>
    <w:rsid w:val="00C52D5B"/>
    <w:rsid w:val="00C745DE"/>
    <w:rsid w:val="00CA7CC8"/>
    <w:rsid w:val="00CC42D8"/>
    <w:rsid w:val="00CD306B"/>
    <w:rsid w:val="00CD76FB"/>
    <w:rsid w:val="00D005D1"/>
    <w:rsid w:val="00D02216"/>
    <w:rsid w:val="00D55C90"/>
    <w:rsid w:val="00D72F94"/>
    <w:rsid w:val="00D73ACC"/>
    <w:rsid w:val="00DE2E5D"/>
    <w:rsid w:val="00DE533A"/>
    <w:rsid w:val="00DF2547"/>
    <w:rsid w:val="00E05DFE"/>
    <w:rsid w:val="00E3710C"/>
    <w:rsid w:val="00E516AE"/>
    <w:rsid w:val="00E57302"/>
    <w:rsid w:val="00E73753"/>
    <w:rsid w:val="00EF30A1"/>
    <w:rsid w:val="00F06577"/>
    <w:rsid w:val="00F21CBC"/>
    <w:rsid w:val="00F53E15"/>
    <w:rsid w:val="00FA79D5"/>
    <w:rsid w:val="00FC24CE"/>
    <w:rsid w:val="00FC3979"/>
    <w:rsid w:val="00FF55D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9E20"/>
  <w15:chartTrackingRefBased/>
  <w15:docId w15:val="{8ECD0CC0-526A-4C9D-BCBA-2B69F135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F55DE"/>
  </w:style>
  <w:style w:type="paragraph" w:styleId="Nagwek1">
    <w:name w:val="heading 1"/>
    <w:basedOn w:val="Normalny"/>
    <w:next w:val="Normalny"/>
    <w:link w:val="Nagwek1Znak"/>
    <w:uiPriority w:val="9"/>
    <w:qFormat/>
    <w:rsid w:val="00FF55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FF55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FF55DE"/>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FF55DE"/>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FF55DE"/>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FF55DE"/>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FF55DE"/>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FF55D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F55D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F5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FF55DE"/>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FF55DE"/>
  </w:style>
  <w:style w:type="paragraph" w:styleId="Stopka">
    <w:name w:val="footer"/>
    <w:basedOn w:val="Normalny"/>
    <w:link w:val="StopkaZnak"/>
    <w:uiPriority w:val="99"/>
    <w:unhideWhenUsed/>
    <w:rsid w:val="00FF55DE"/>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FF55DE"/>
  </w:style>
  <w:style w:type="character" w:customStyle="1" w:styleId="Nagwek1Znak">
    <w:name w:val="Nagłówek 1 Znak"/>
    <w:basedOn w:val="Domylnaczcionkaakapitu"/>
    <w:link w:val="Nagwek1"/>
    <w:uiPriority w:val="9"/>
    <w:rsid w:val="00FF55DE"/>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FF55DE"/>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FF55DE"/>
    <w:rPr>
      <w:caps/>
      <w:color w:val="1F3763" w:themeColor="accent1" w:themeShade="7F"/>
      <w:spacing w:val="15"/>
    </w:rPr>
  </w:style>
  <w:style w:type="character" w:customStyle="1" w:styleId="Nagwek4Znak">
    <w:name w:val="Nagłówek 4 Znak"/>
    <w:basedOn w:val="Domylnaczcionkaakapitu"/>
    <w:link w:val="Nagwek4"/>
    <w:uiPriority w:val="9"/>
    <w:semiHidden/>
    <w:rsid w:val="00FF55DE"/>
    <w:rPr>
      <w:caps/>
      <w:color w:val="2F5496" w:themeColor="accent1" w:themeShade="BF"/>
      <w:spacing w:val="10"/>
    </w:rPr>
  </w:style>
  <w:style w:type="character" w:customStyle="1" w:styleId="Nagwek5Znak">
    <w:name w:val="Nagłówek 5 Znak"/>
    <w:basedOn w:val="Domylnaczcionkaakapitu"/>
    <w:link w:val="Nagwek5"/>
    <w:uiPriority w:val="9"/>
    <w:semiHidden/>
    <w:rsid w:val="00FF55DE"/>
    <w:rPr>
      <w:caps/>
      <w:color w:val="2F5496" w:themeColor="accent1" w:themeShade="BF"/>
      <w:spacing w:val="10"/>
    </w:rPr>
  </w:style>
  <w:style w:type="character" w:customStyle="1" w:styleId="Nagwek6Znak">
    <w:name w:val="Nagłówek 6 Znak"/>
    <w:basedOn w:val="Domylnaczcionkaakapitu"/>
    <w:link w:val="Nagwek6"/>
    <w:uiPriority w:val="9"/>
    <w:semiHidden/>
    <w:rsid w:val="00FF55DE"/>
    <w:rPr>
      <w:caps/>
      <w:color w:val="2F5496" w:themeColor="accent1" w:themeShade="BF"/>
      <w:spacing w:val="10"/>
    </w:rPr>
  </w:style>
  <w:style w:type="character" w:customStyle="1" w:styleId="Nagwek7Znak">
    <w:name w:val="Nagłówek 7 Znak"/>
    <w:basedOn w:val="Domylnaczcionkaakapitu"/>
    <w:link w:val="Nagwek7"/>
    <w:uiPriority w:val="9"/>
    <w:semiHidden/>
    <w:rsid w:val="00FF55DE"/>
    <w:rPr>
      <w:caps/>
      <w:color w:val="2F5496" w:themeColor="accent1" w:themeShade="BF"/>
      <w:spacing w:val="10"/>
    </w:rPr>
  </w:style>
  <w:style w:type="character" w:customStyle="1" w:styleId="Nagwek8Znak">
    <w:name w:val="Nagłówek 8 Znak"/>
    <w:basedOn w:val="Domylnaczcionkaakapitu"/>
    <w:link w:val="Nagwek8"/>
    <w:uiPriority w:val="9"/>
    <w:semiHidden/>
    <w:rsid w:val="00FF55DE"/>
    <w:rPr>
      <w:caps/>
      <w:spacing w:val="10"/>
      <w:sz w:val="18"/>
      <w:szCs w:val="18"/>
    </w:rPr>
  </w:style>
  <w:style w:type="character" w:customStyle="1" w:styleId="Nagwek9Znak">
    <w:name w:val="Nagłówek 9 Znak"/>
    <w:basedOn w:val="Domylnaczcionkaakapitu"/>
    <w:link w:val="Nagwek9"/>
    <w:uiPriority w:val="9"/>
    <w:semiHidden/>
    <w:rsid w:val="00FF55DE"/>
    <w:rPr>
      <w:i/>
      <w:iCs/>
      <w:caps/>
      <w:spacing w:val="10"/>
      <w:sz w:val="18"/>
      <w:szCs w:val="18"/>
    </w:rPr>
  </w:style>
  <w:style w:type="paragraph" w:styleId="Legenda">
    <w:name w:val="caption"/>
    <w:basedOn w:val="Normalny"/>
    <w:next w:val="Normalny"/>
    <w:uiPriority w:val="35"/>
    <w:semiHidden/>
    <w:unhideWhenUsed/>
    <w:qFormat/>
    <w:rsid w:val="00FF55DE"/>
    <w:rPr>
      <w:b/>
      <w:bCs/>
      <w:color w:val="2F5496" w:themeColor="accent1" w:themeShade="BF"/>
      <w:sz w:val="16"/>
      <w:szCs w:val="16"/>
    </w:rPr>
  </w:style>
  <w:style w:type="paragraph" w:styleId="Tytu">
    <w:name w:val="Title"/>
    <w:basedOn w:val="Normalny"/>
    <w:next w:val="Normalny"/>
    <w:link w:val="TytuZnak"/>
    <w:uiPriority w:val="10"/>
    <w:qFormat/>
    <w:rsid w:val="00FF55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FF55DE"/>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FF55D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FF55DE"/>
    <w:rPr>
      <w:caps/>
      <w:color w:val="595959" w:themeColor="text1" w:themeTint="A6"/>
      <w:spacing w:val="10"/>
      <w:sz w:val="21"/>
      <w:szCs w:val="21"/>
    </w:rPr>
  </w:style>
  <w:style w:type="character" w:styleId="Pogrubienie">
    <w:name w:val="Strong"/>
    <w:uiPriority w:val="22"/>
    <w:qFormat/>
    <w:rsid w:val="00FF55DE"/>
    <w:rPr>
      <w:b/>
      <w:bCs/>
    </w:rPr>
  </w:style>
  <w:style w:type="character" w:styleId="Uwydatnienie">
    <w:name w:val="Emphasis"/>
    <w:uiPriority w:val="20"/>
    <w:qFormat/>
    <w:rsid w:val="00FF55DE"/>
    <w:rPr>
      <w:caps/>
      <w:color w:val="1F3763" w:themeColor="accent1" w:themeShade="7F"/>
      <w:spacing w:val="5"/>
    </w:rPr>
  </w:style>
  <w:style w:type="paragraph" w:styleId="Bezodstpw">
    <w:name w:val="No Spacing"/>
    <w:uiPriority w:val="1"/>
    <w:qFormat/>
    <w:rsid w:val="00FF55DE"/>
    <w:pPr>
      <w:spacing w:after="0" w:line="240" w:lineRule="auto"/>
    </w:pPr>
  </w:style>
  <w:style w:type="paragraph" w:styleId="Cytat">
    <w:name w:val="Quote"/>
    <w:basedOn w:val="Normalny"/>
    <w:next w:val="Normalny"/>
    <w:link w:val="CytatZnak"/>
    <w:uiPriority w:val="29"/>
    <w:qFormat/>
    <w:rsid w:val="00FF55DE"/>
    <w:rPr>
      <w:i/>
      <w:iCs/>
      <w:sz w:val="24"/>
      <w:szCs w:val="24"/>
    </w:rPr>
  </w:style>
  <w:style w:type="character" w:customStyle="1" w:styleId="CytatZnak">
    <w:name w:val="Cytat Znak"/>
    <w:basedOn w:val="Domylnaczcionkaakapitu"/>
    <w:link w:val="Cytat"/>
    <w:uiPriority w:val="29"/>
    <w:rsid w:val="00FF55DE"/>
    <w:rPr>
      <w:i/>
      <w:iCs/>
      <w:sz w:val="24"/>
      <w:szCs w:val="24"/>
    </w:rPr>
  </w:style>
  <w:style w:type="paragraph" w:styleId="Cytatintensywny">
    <w:name w:val="Intense Quote"/>
    <w:basedOn w:val="Normalny"/>
    <w:next w:val="Normalny"/>
    <w:link w:val="CytatintensywnyZnak"/>
    <w:uiPriority w:val="30"/>
    <w:qFormat/>
    <w:rsid w:val="00FF55DE"/>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FF55DE"/>
    <w:rPr>
      <w:color w:val="4472C4" w:themeColor="accent1"/>
      <w:sz w:val="24"/>
      <w:szCs w:val="24"/>
    </w:rPr>
  </w:style>
  <w:style w:type="character" w:styleId="Wyrnieniedelikatne">
    <w:name w:val="Subtle Emphasis"/>
    <w:uiPriority w:val="19"/>
    <w:qFormat/>
    <w:rsid w:val="00FF55DE"/>
    <w:rPr>
      <w:i/>
      <w:iCs/>
      <w:color w:val="1F3763" w:themeColor="accent1" w:themeShade="7F"/>
    </w:rPr>
  </w:style>
  <w:style w:type="character" w:styleId="Wyrnienieintensywne">
    <w:name w:val="Intense Emphasis"/>
    <w:uiPriority w:val="21"/>
    <w:qFormat/>
    <w:rsid w:val="00FF55DE"/>
    <w:rPr>
      <w:b/>
      <w:bCs/>
      <w:caps/>
      <w:color w:val="1F3763" w:themeColor="accent1" w:themeShade="7F"/>
      <w:spacing w:val="10"/>
    </w:rPr>
  </w:style>
  <w:style w:type="character" w:styleId="Odwoaniedelikatne">
    <w:name w:val="Subtle Reference"/>
    <w:uiPriority w:val="31"/>
    <w:qFormat/>
    <w:rsid w:val="00FF55DE"/>
    <w:rPr>
      <w:b/>
      <w:bCs/>
      <w:color w:val="4472C4" w:themeColor="accent1"/>
    </w:rPr>
  </w:style>
  <w:style w:type="character" w:styleId="Odwoanieintensywne">
    <w:name w:val="Intense Reference"/>
    <w:uiPriority w:val="32"/>
    <w:qFormat/>
    <w:rsid w:val="00FF55DE"/>
    <w:rPr>
      <w:b/>
      <w:bCs/>
      <w:i/>
      <w:iCs/>
      <w:caps/>
      <w:color w:val="4472C4" w:themeColor="accent1"/>
    </w:rPr>
  </w:style>
  <w:style w:type="character" w:styleId="Tytuksiki">
    <w:name w:val="Book Title"/>
    <w:uiPriority w:val="33"/>
    <w:qFormat/>
    <w:rsid w:val="00FF55DE"/>
    <w:rPr>
      <w:b/>
      <w:bCs/>
      <w:i/>
      <w:iCs/>
      <w:spacing w:val="0"/>
    </w:rPr>
  </w:style>
  <w:style w:type="paragraph" w:styleId="Nagwekspisutreci">
    <w:name w:val="TOC Heading"/>
    <w:basedOn w:val="Nagwek1"/>
    <w:next w:val="Normalny"/>
    <w:uiPriority w:val="39"/>
    <w:semiHidden/>
    <w:unhideWhenUsed/>
    <w:qFormat/>
    <w:rsid w:val="00FF55DE"/>
    <w:pPr>
      <w:outlineLvl w:val="9"/>
    </w:pPr>
  </w:style>
  <w:style w:type="paragraph" w:styleId="Akapitzlist">
    <w:name w:val="List Paragraph"/>
    <w:basedOn w:val="Normalny"/>
    <w:link w:val="AkapitzlistZnak"/>
    <w:uiPriority w:val="34"/>
    <w:qFormat/>
    <w:rsid w:val="00217DD0"/>
    <w:pPr>
      <w:ind w:left="720"/>
      <w:contextualSpacing/>
    </w:pPr>
    <w:rPr>
      <w:lang w:val="pl-PL"/>
    </w:rPr>
  </w:style>
  <w:style w:type="paragraph" w:customStyle="1" w:styleId="TaskContent">
    <w:name w:val="TaskContent"/>
    <w:basedOn w:val="Normalny"/>
    <w:link w:val="TaskContentChar"/>
    <w:qFormat/>
    <w:rsid w:val="00217DD0"/>
    <w:pPr>
      <w:autoSpaceDE w:val="0"/>
      <w:autoSpaceDN w:val="0"/>
      <w:adjustRightInd w:val="0"/>
      <w:spacing w:before="120" w:after="0" w:line="240" w:lineRule="auto"/>
      <w:jc w:val="both"/>
    </w:pPr>
    <w:rPr>
      <w:i/>
    </w:rPr>
  </w:style>
  <w:style w:type="character" w:customStyle="1" w:styleId="TaskContentChar">
    <w:name w:val="TaskContent Char"/>
    <w:basedOn w:val="Domylnaczcionkaakapitu"/>
    <w:link w:val="TaskContent"/>
    <w:rsid w:val="00217DD0"/>
    <w:rPr>
      <w:i/>
    </w:rPr>
  </w:style>
  <w:style w:type="character" w:customStyle="1" w:styleId="AkapitzlistZnak">
    <w:name w:val="Akapit z listą Znak"/>
    <w:basedOn w:val="Domylnaczcionkaakapitu"/>
    <w:link w:val="Akapitzlist"/>
    <w:uiPriority w:val="34"/>
    <w:rsid w:val="00217DD0"/>
    <w:rPr>
      <w:lang w:val="pl-PL"/>
    </w:rPr>
  </w:style>
  <w:style w:type="paragraph" w:customStyle="1" w:styleId="TaskDef">
    <w:name w:val="TaskDef"/>
    <w:basedOn w:val="Normalny"/>
    <w:link w:val="TaskDefChar"/>
    <w:qFormat/>
    <w:rsid w:val="00CC42D8"/>
    <w:pPr>
      <w:spacing w:before="0" w:line="240" w:lineRule="auto"/>
      <w:jc w:val="both"/>
    </w:pPr>
    <w:rPr>
      <w:i/>
    </w:rPr>
  </w:style>
  <w:style w:type="character" w:customStyle="1" w:styleId="TaskDefChar">
    <w:name w:val="TaskDef Char"/>
    <w:basedOn w:val="Domylnaczcionkaakapitu"/>
    <w:link w:val="TaskDef"/>
    <w:rsid w:val="00CC42D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9</Pages>
  <Words>1661</Words>
  <Characters>9967</Characters>
  <Application>Microsoft Office Word</Application>
  <DocSecurity>0</DocSecurity>
  <Lines>83</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Lorkiewicz</dc:creator>
  <cp:keywords/>
  <dc:description/>
  <cp:lastModifiedBy>Adam Bednarski (260338)</cp:lastModifiedBy>
  <cp:revision>23</cp:revision>
  <dcterms:created xsi:type="dcterms:W3CDTF">2023-03-27T17:28:00Z</dcterms:created>
  <dcterms:modified xsi:type="dcterms:W3CDTF">2023-04-07T10:58:00Z</dcterms:modified>
</cp:coreProperties>
</file>