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B4C5" w14:textId="77777777" w:rsidR="00B53433" w:rsidRPr="00B53433" w:rsidRDefault="00B53433" w:rsidP="00B53433">
      <w:pPr>
        <w:rPr>
          <w:rFonts w:ascii="Times New Roman" w:hAnsi="Times New Roman" w:cs="Times New Roman"/>
        </w:rPr>
      </w:pPr>
      <w:r w:rsidRPr="00B53433">
        <w:rPr>
          <w:rFonts w:ascii="Times New Roman" w:hAnsi="Times New Roman" w:cs="Times New Roman"/>
        </w:rPr>
        <w:t>Adriana Galindo</w:t>
      </w:r>
    </w:p>
    <w:p w14:paraId="38D56B4D" w14:textId="77777777" w:rsidR="00B53433" w:rsidRDefault="00B53433" w:rsidP="00B53433">
      <w:pPr>
        <w:rPr>
          <w:rFonts w:ascii="Times New Roman" w:hAnsi="Times New Roman" w:cs="Times New Roman"/>
        </w:rPr>
      </w:pPr>
      <w:r w:rsidRPr="00B53433">
        <w:rPr>
          <w:rFonts w:ascii="Times New Roman" w:hAnsi="Times New Roman" w:cs="Times New Roman"/>
        </w:rPr>
        <w:t>Data Boot Camp</w:t>
      </w:r>
    </w:p>
    <w:p w14:paraId="17FEE394" w14:textId="075161CF" w:rsidR="00B53433" w:rsidRDefault="00B53433" w:rsidP="00B53433">
      <w:pPr>
        <w:rPr>
          <w:rFonts w:ascii="Times New Roman" w:hAnsi="Times New Roman" w:cs="Times New Roman"/>
        </w:rPr>
      </w:pPr>
      <w:r>
        <w:rPr>
          <w:rFonts w:ascii="Times New Roman" w:hAnsi="Times New Roman" w:cs="Times New Roman"/>
        </w:rPr>
        <w:t>June 25, 2023</w:t>
      </w:r>
    </w:p>
    <w:p w14:paraId="2AF472D9" w14:textId="1AC5B3A8" w:rsidR="00B53433" w:rsidRDefault="00B53433" w:rsidP="00B53433">
      <w:pPr>
        <w:jc w:val="center"/>
        <w:rPr>
          <w:rFonts w:ascii="Times New Roman" w:hAnsi="Times New Roman" w:cs="Times New Roman"/>
        </w:rPr>
      </w:pPr>
      <w:r>
        <w:rPr>
          <w:rFonts w:ascii="Times New Roman" w:hAnsi="Times New Roman" w:cs="Times New Roman"/>
        </w:rPr>
        <w:t>Module 1 Challenge</w:t>
      </w:r>
    </w:p>
    <w:p w14:paraId="7CFC48AF" w14:textId="0637847B" w:rsidR="00596721" w:rsidRPr="00B53433" w:rsidRDefault="00596721" w:rsidP="00596721">
      <w:pPr>
        <w:rPr>
          <w:rFonts w:ascii="Times New Roman" w:hAnsi="Times New Roman" w:cs="Times New Roman"/>
        </w:rPr>
      </w:pPr>
      <w:r>
        <w:rPr>
          <w:rFonts w:ascii="Times New Roman" w:hAnsi="Times New Roman" w:cs="Times New Roman"/>
        </w:rPr>
        <w:t>Crowd Funding Questions</w:t>
      </w:r>
    </w:p>
    <w:p w14:paraId="120F6A7E" w14:textId="77777777" w:rsidR="00B53433" w:rsidRDefault="00B53433" w:rsidP="00B53433">
      <w:pPr>
        <w:pStyle w:val="ListParagraph"/>
        <w:numPr>
          <w:ilvl w:val="0"/>
          <w:numId w:val="2"/>
        </w:numPr>
        <w:rPr>
          <w:rFonts w:ascii="Times New Roman" w:hAnsi="Times New Roman" w:cs="Times New Roman"/>
        </w:rPr>
      </w:pPr>
      <w:r w:rsidRPr="00B53433">
        <w:rPr>
          <w:rFonts w:ascii="Times New Roman" w:hAnsi="Times New Roman" w:cs="Times New Roman"/>
        </w:rPr>
        <w:t>Given the provided data, what are three conclusions that we can draw about crowdfunding campaigns?</w:t>
      </w:r>
    </w:p>
    <w:p w14:paraId="189328F2" w14:textId="3E10AA26" w:rsidR="00B53433" w:rsidRDefault="00B53433" w:rsidP="00ED4AB2">
      <w:pPr>
        <w:ind w:firstLine="360"/>
        <w:rPr>
          <w:rFonts w:ascii="Times New Roman" w:hAnsi="Times New Roman" w:cs="Times New Roman"/>
        </w:rPr>
      </w:pPr>
      <w:r>
        <w:rPr>
          <w:rFonts w:ascii="Times New Roman" w:hAnsi="Times New Roman" w:cs="Times New Roman"/>
        </w:rPr>
        <w:t xml:space="preserve">The first conclusion that can be drawn from the first data titled “Count per Category”, is the following: Campaign results vary depending on the category. From this data, we can point out that the campaigns done through theater was the most successful. However, this was result </w:t>
      </w:r>
      <w:r w:rsidR="004D2696">
        <w:rPr>
          <w:rFonts w:ascii="Times New Roman" w:hAnsi="Times New Roman" w:cs="Times New Roman"/>
        </w:rPr>
        <w:t>may have been more successful than all the other categories because it was used the most by almost double the amount in contrast to the other categories.</w:t>
      </w:r>
    </w:p>
    <w:p w14:paraId="102CC3D7" w14:textId="01A79436" w:rsidR="004D2696" w:rsidRDefault="004D2696" w:rsidP="00596721">
      <w:pPr>
        <w:ind w:firstLine="360"/>
        <w:rPr>
          <w:rFonts w:ascii="Times New Roman" w:hAnsi="Times New Roman" w:cs="Times New Roman"/>
        </w:rPr>
      </w:pPr>
      <w:r>
        <w:rPr>
          <w:rFonts w:ascii="Times New Roman" w:hAnsi="Times New Roman" w:cs="Times New Roman"/>
        </w:rPr>
        <w:t xml:space="preserve">The second data demonstrates a closer look to the subcategories of the campaigns that were ran. This data set “Count per Sub-Category” indicates that the campaigns that ran photography book campaigns were the most successful with over 60% of success in comparison to the small amount of success of the other categories. </w:t>
      </w:r>
    </w:p>
    <w:p w14:paraId="78F6391F" w14:textId="6E2E37ED" w:rsidR="004D2696" w:rsidRDefault="004D2696" w:rsidP="00ED4AB2">
      <w:pPr>
        <w:ind w:firstLine="360"/>
        <w:rPr>
          <w:rFonts w:ascii="Times New Roman" w:hAnsi="Times New Roman" w:cs="Times New Roman"/>
        </w:rPr>
      </w:pPr>
      <w:r>
        <w:rPr>
          <w:rFonts w:ascii="Times New Roman" w:hAnsi="Times New Roman" w:cs="Times New Roman"/>
        </w:rPr>
        <w:t xml:space="preserve">The third data set shows an increase of successful campaigns when they are started from the months of May-July. After these months, </w:t>
      </w:r>
      <w:r w:rsidR="00ED4AB2">
        <w:rPr>
          <w:rFonts w:ascii="Times New Roman" w:hAnsi="Times New Roman" w:cs="Times New Roman"/>
        </w:rPr>
        <w:t xml:space="preserve">the </w:t>
      </w:r>
      <w:r w:rsidR="00596721">
        <w:rPr>
          <w:rFonts w:ascii="Times New Roman" w:hAnsi="Times New Roman" w:cs="Times New Roman"/>
        </w:rPr>
        <w:t>number</w:t>
      </w:r>
      <w:r w:rsidR="00ED4AB2">
        <w:rPr>
          <w:rFonts w:ascii="Times New Roman" w:hAnsi="Times New Roman" w:cs="Times New Roman"/>
        </w:rPr>
        <w:t xml:space="preserve"> of successful outcomes diminishes.</w:t>
      </w:r>
    </w:p>
    <w:p w14:paraId="6A958FAC" w14:textId="77777777" w:rsidR="00ED4AB2" w:rsidRDefault="00ED4AB2" w:rsidP="00ED4AB2">
      <w:pPr>
        <w:ind w:firstLine="360"/>
        <w:rPr>
          <w:rFonts w:ascii="Times New Roman" w:hAnsi="Times New Roman" w:cs="Times New Roman"/>
        </w:rPr>
      </w:pPr>
    </w:p>
    <w:p w14:paraId="7475172C" w14:textId="77777777" w:rsidR="00B53433" w:rsidRDefault="00B53433" w:rsidP="00B53433">
      <w:pPr>
        <w:pStyle w:val="ListParagraph"/>
        <w:numPr>
          <w:ilvl w:val="0"/>
          <w:numId w:val="2"/>
        </w:numPr>
        <w:rPr>
          <w:rFonts w:ascii="Times New Roman" w:hAnsi="Times New Roman" w:cs="Times New Roman"/>
        </w:rPr>
      </w:pPr>
      <w:r w:rsidRPr="00B53433">
        <w:rPr>
          <w:rFonts w:ascii="Times New Roman" w:hAnsi="Times New Roman" w:cs="Times New Roman"/>
        </w:rPr>
        <w:t>What are some limitations of this dataset?</w:t>
      </w:r>
    </w:p>
    <w:p w14:paraId="2E8DAD12" w14:textId="6AFF6D78" w:rsidR="00ED4AB2" w:rsidRPr="00ED4AB2" w:rsidRDefault="00596721" w:rsidP="00ED4AB2">
      <w:pPr>
        <w:rPr>
          <w:rFonts w:ascii="Times New Roman" w:hAnsi="Times New Roman" w:cs="Times New Roman"/>
        </w:rPr>
      </w:pPr>
      <w:r>
        <w:rPr>
          <w:rFonts w:ascii="Times New Roman" w:hAnsi="Times New Roman" w:cs="Times New Roman"/>
        </w:rPr>
        <w:t>There</w:t>
      </w:r>
      <w:r w:rsidR="00ED4AB2" w:rsidRPr="00ED4AB2">
        <w:rPr>
          <w:rFonts w:ascii="Times New Roman" w:hAnsi="Times New Roman" w:cs="Times New Roman"/>
        </w:rPr>
        <w:t xml:space="preserve"> is not enough </w:t>
      </w:r>
      <w:r w:rsidR="00ED4AB2" w:rsidRPr="00ED4AB2">
        <w:rPr>
          <w:rFonts w:ascii="Times New Roman" w:hAnsi="Times New Roman" w:cs="Times New Roman"/>
        </w:rPr>
        <w:t>information</w:t>
      </w:r>
      <w:r w:rsidR="00ED4AB2" w:rsidRPr="00ED4AB2">
        <w:rPr>
          <w:rFonts w:ascii="Times New Roman" w:hAnsi="Times New Roman" w:cs="Times New Roman"/>
        </w:rPr>
        <w:t xml:space="preserve"> to draw </w:t>
      </w:r>
      <w:r w:rsidR="00ED4AB2">
        <w:rPr>
          <w:rFonts w:ascii="Times New Roman" w:hAnsi="Times New Roman" w:cs="Times New Roman"/>
        </w:rPr>
        <w:t>an informative conclusion about the success of crowdfunding campaigns. The only information that these data sets are offering are the levels of success by categories. This data set is</w:t>
      </w:r>
      <w:r>
        <w:rPr>
          <w:rFonts w:ascii="Times New Roman" w:hAnsi="Times New Roman" w:cs="Times New Roman"/>
        </w:rPr>
        <w:t xml:space="preserve"> also</w:t>
      </w:r>
      <w:r w:rsidR="00ED4AB2">
        <w:rPr>
          <w:rFonts w:ascii="Times New Roman" w:hAnsi="Times New Roman" w:cs="Times New Roman"/>
        </w:rPr>
        <w:t xml:space="preserve"> yet to be finalized because there are campaigns that were still live. </w:t>
      </w:r>
      <w:r>
        <w:rPr>
          <w:rFonts w:ascii="Times New Roman" w:hAnsi="Times New Roman" w:cs="Times New Roman"/>
        </w:rPr>
        <w:t xml:space="preserve">Another limitation is the limited dates of this data. This data is from a set time thus these results only reflect this short time. To know more, the dates should be extended or there should be studies of every decade. </w:t>
      </w:r>
    </w:p>
    <w:p w14:paraId="625EA072" w14:textId="77777777" w:rsidR="00ED4AB2" w:rsidRPr="00ED4AB2" w:rsidRDefault="00ED4AB2" w:rsidP="00ED4AB2">
      <w:pPr>
        <w:rPr>
          <w:rFonts w:ascii="Times New Roman" w:hAnsi="Times New Roman" w:cs="Times New Roman"/>
        </w:rPr>
      </w:pPr>
    </w:p>
    <w:p w14:paraId="4B06E40D" w14:textId="77777777" w:rsidR="00B53433" w:rsidRPr="00B53433" w:rsidRDefault="00B53433" w:rsidP="00B53433">
      <w:pPr>
        <w:pStyle w:val="ListParagraph"/>
        <w:numPr>
          <w:ilvl w:val="0"/>
          <w:numId w:val="2"/>
        </w:numPr>
        <w:rPr>
          <w:rFonts w:ascii="Times New Roman" w:hAnsi="Times New Roman" w:cs="Times New Roman"/>
        </w:rPr>
      </w:pPr>
      <w:r w:rsidRPr="00B53433">
        <w:rPr>
          <w:rFonts w:ascii="Times New Roman" w:hAnsi="Times New Roman" w:cs="Times New Roman"/>
        </w:rPr>
        <w:t>What are some other possible tables and/or graphs that we could create, and what additional value would they provide?</w:t>
      </w:r>
    </w:p>
    <w:p w14:paraId="4C32D5D0" w14:textId="727C8D9F" w:rsidR="00596721" w:rsidRDefault="00596721" w:rsidP="00596721">
      <w:pPr>
        <w:ind w:firstLine="360"/>
        <w:rPr>
          <w:rFonts w:ascii="Times New Roman" w:hAnsi="Times New Roman" w:cs="Times New Roman"/>
        </w:rPr>
      </w:pPr>
      <w:r>
        <w:rPr>
          <w:rFonts w:ascii="Times New Roman" w:hAnsi="Times New Roman" w:cs="Times New Roman"/>
        </w:rPr>
        <w:t>We could analyze whether the duration of the campaigns affect their outcomes. Are longer campaigns more successful?</w:t>
      </w:r>
    </w:p>
    <w:p w14:paraId="7683B708" w14:textId="306877AD" w:rsidR="00596721" w:rsidRDefault="00596721" w:rsidP="00596721">
      <w:pPr>
        <w:ind w:firstLine="360"/>
        <w:rPr>
          <w:rFonts w:ascii="Times New Roman" w:hAnsi="Times New Roman" w:cs="Times New Roman"/>
        </w:rPr>
      </w:pPr>
      <w:r>
        <w:rPr>
          <w:rFonts w:ascii="Times New Roman" w:hAnsi="Times New Roman" w:cs="Times New Roman"/>
        </w:rPr>
        <w:t xml:space="preserve">We can </w:t>
      </w:r>
      <w:r w:rsidR="00AC73F7">
        <w:rPr>
          <w:rFonts w:ascii="Times New Roman" w:hAnsi="Times New Roman" w:cs="Times New Roman"/>
        </w:rPr>
        <w:t>probably use a scatter plot to analyze whether the geographical location of the pledgers played a part in their success. We would be able to figure out if there are correlations between higher incomes and higher success in these geographical locations.</w:t>
      </w:r>
    </w:p>
    <w:p w14:paraId="09F3B4F3" w14:textId="77777777" w:rsidR="00596721" w:rsidRDefault="00596721" w:rsidP="00B53433">
      <w:pPr>
        <w:rPr>
          <w:rFonts w:ascii="Times New Roman" w:hAnsi="Times New Roman" w:cs="Times New Roman"/>
        </w:rPr>
      </w:pPr>
    </w:p>
    <w:p w14:paraId="61B17D6A" w14:textId="40BF169E" w:rsidR="00596721" w:rsidRPr="00AC73F7" w:rsidRDefault="00596721" w:rsidP="00B53433">
      <w:pPr>
        <w:rPr>
          <w:rFonts w:ascii="Times New Roman" w:hAnsi="Times New Roman" w:cs="Times New Roman"/>
          <w:color w:val="000000" w:themeColor="text1"/>
        </w:rPr>
      </w:pPr>
      <w:r w:rsidRPr="00AC73F7">
        <w:rPr>
          <w:rFonts w:ascii="Times New Roman" w:hAnsi="Times New Roman" w:cs="Times New Roman"/>
          <w:color w:val="000000" w:themeColor="text1"/>
        </w:rPr>
        <w:t>Statistical Analysis Questions</w:t>
      </w:r>
    </w:p>
    <w:p w14:paraId="02A3799E" w14:textId="77777777" w:rsidR="00596721" w:rsidRDefault="00596721" w:rsidP="00AC73F7">
      <w:pPr>
        <w:pStyle w:val="NormalWeb"/>
        <w:numPr>
          <w:ilvl w:val="0"/>
          <w:numId w:val="2"/>
        </w:numPr>
        <w:spacing w:before="160" w:beforeAutospacing="0" w:after="0" w:afterAutospacing="0"/>
        <w:textAlignment w:val="baseline"/>
        <w:rPr>
          <w:color w:val="000000" w:themeColor="text1"/>
        </w:rPr>
      </w:pPr>
      <w:r w:rsidRPr="00AC73F7">
        <w:rPr>
          <w:color w:val="000000" w:themeColor="text1"/>
        </w:rPr>
        <w:t>Use your data to determine whether the mean or the median better summarizes the data.</w:t>
      </w:r>
    </w:p>
    <w:p w14:paraId="558132BA" w14:textId="6FA2DB96" w:rsidR="00AC73F7" w:rsidRDefault="00C23711" w:rsidP="00596721">
      <w:pPr>
        <w:pStyle w:val="NormalWeb"/>
        <w:spacing w:before="160" w:beforeAutospacing="0" w:after="0" w:afterAutospacing="0"/>
        <w:textAlignment w:val="baseline"/>
        <w:rPr>
          <w:color w:val="000000" w:themeColor="text1"/>
        </w:rPr>
      </w:pPr>
      <w:r>
        <w:rPr>
          <w:color w:val="000000" w:themeColor="text1"/>
        </w:rPr>
        <w:t xml:space="preserve">If I create a scatterplot with the successful data, the median </w:t>
      </w:r>
      <w:r w:rsidR="00AD7526">
        <w:rPr>
          <w:color w:val="000000" w:themeColor="text1"/>
        </w:rPr>
        <w:t>summarizes</w:t>
      </w:r>
      <w:r>
        <w:rPr>
          <w:color w:val="000000" w:themeColor="text1"/>
        </w:rPr>
        <w:t xml:space="preserve"> the data better </w:t>
      </w:r>
      <w:r w:rsidR="00AD7526">
        <w:rPr>
          <w:color w:val="000000" w:themeColor="text1"/>
        </w:rPr>
        <w:t>even though</w:t>
      </w:r>
      <w:r>
        <w:rPr>
          <w:color w:val="000000" w:themeColor="text1"/>
        </w:rPr>
        <w:t xml:space="preserve"> the mean should be the one that should summarize the data better. This mean is in the higher numbers </w:t>
      </w:r>
      <w:r w:rsidR="00AD7526">
        <w:rPr>
          <w:color w:val="000000" w:themeColor="text1"/>
        </w:rPr>
        <w:t>because</w:t>
      </w:r>
      <w:r>
        <w:rPr>
          <w:color w:val="000000" w:themeColor="text1"/>
        </w:rPr>
        <w:t xml:space="preserve"> there are also a lot of higher data, however the higher data is not the most common. For the failed campaigns, </w:t>
      </w:r>
      <w:r w:rsidR="00AD7526">
        <w:rPr>
          <w:color w:val="000000" w:themeColor="text1"/>
        </w:rPr>
        <w:t>it is the same situation. The median is also the better summarization of the data. Most of the data is also scattered near the 114.50.</w:t>
      </w:r>
    </w:p>
    <w:p w14:paraId="2AD1CCA0" w14:textId="77777777" w:rsidR="00AC73F7" w:rsidRPr="00AC73F7" w:rsidRDefault="00AC73F7" w:rsidP="00596721">
      <w:pPr>
        <w:pStyle w:val="NormalWeb"/>
        <w:spacing w:before="160" w:beforeAutospacing="0" w:after="0" w:afterAutospacing="0"/>
        <w:textAlignment w:val="baseline"/>
        <w:rPr>
          <w:color w:val="000000" w:themeColor="text1"/>
        </w:rPr>
      </w:pPr>
    </w:p>
    <w:p w14:paraId="547D4E15" w14:textId="77777777" w:rsidR="00596721" w:rsidRDefault="00596721" w:rsidP="00AC73F7">
      <w:pPr>
        <w:pStyle w:val="NormalWeb"/>
        <w:numPr>
          <w:ilvl w:val="0"/>
          <w:numId w:val="2"/>
        </w:numPr>
        <w:spacing w:before="0" w:beforeAutospacing="0" w:after="380" w:afterAutospacing="0"/>
        <w:textAlignment w:val="baseline"/>
        <w:rPr>
          <w:color w:val="000000" w:themeColor="text1"/>
        </w:rPr>
      </w:pPr>
      <w:r w:rsidRPr="00AC73F7">
        <w:rPr>
          <w:color w:val="000000" w:themeColor="text1"/>
        </w:rPr>
        <w:t>Use your data to determine if there is more variability with successful or unsuccessful campaigns. Does this make sense? Why or why not?</w:t>
      </w:r>
    </w:p>
    <w:p w14:paraId="14E66EE4" w14:textId="2EAB1352" w:rsidR="00134C46" w:rsidRDefault="00134C46" w:rsidP="00134C46">
      <w:pPr>
        <w:pStyle w:val="NormalWeb"/>
        <w:spacing w:before="0" w:beforeAutospacing="0" w:after="380" w:afterAutospacing="0"/>
        <w:ind w:left="360"/>
        <w:textAlignment w:val="baseline"/>
        <w:rPr>
          <w:color w:val="000000" w:themeColor="text1"/>
        </w:rPr>
      </w:pPr>
      <w:r>
        <w:rPr>
          <w:color w:val="000000" w:themeColor="text1"/>
        </w:rPr>
        <w:lastRenderedPageBreak/>
        <w:t xml:space="preserve">The standard deviation for successful campaigns is 1267.37 while the failed standard deviation is 961.31. This indicates that there is more variation in the successful backers. There is very high success which indicates that there are more variations. For the failed section, there is not much variety. </w:t>
      </w:r>
    </w:p>
    <w:p w14:paraId="7EE54F2D" w14:textId="77777777" w:rsidR="00AD7526" w:rsidRPr="00AC73F7" w:rsidRDefault="00AD7526" w:rsidP="00AD7526">
      <w:pPr>
        <w:pStyle w:val="NormalWeb"/>
        <w:spacing w:before="0" w:beforeAutospacing="0" w:after="380" w:afterAutospacing="0"/>
        <w:textAlignment w:val="baseline"/>
        <w:rPr>
          <w:color w:val="000000" w:themeColor="text1"/>
        </w:rPr>
      </w:pPr>
    </w:p>
    <w:p w14:paraId="3AA34728" w14:textId="77777777" w:rsidR="00596721" w:rsidRPr="00B53433" w:rsidRDefault="00596721" w:rsidP="00B53433">
      <w:pPr>
        <w:rPr>
          <w:rFonts w:ascii="Times New Roman" w:hAnsi="Times New Roman" w:cs="Times New Roman"/>
        </w:rPr>
      </w:pPr>
    </w:p>
    <w:sectPr w:rsidR="00596721" w:rsidRPr="00B53433" w:rsidSect="00B24AE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56E8"/>
    <w:multiLevelType w:val="multilevel"/>
    <w:tmpl w:val="7280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266CA"/>
    <w:multiLevelType w:val="multilevel"/>
    <w:tmpl w:val="267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6153A"/>
    <w:multiLevelType w:val="hybridMultilevel"/>
    <w:tmpl w:val="D60E4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867478">
    <w:abstractNumId w:val="0"/>
  </w:num>
  <w:num w:numId="2" w16cid:durableId="2110734482">
    <w:abstractNumId w:val="2"/>
  </w:num>
  <w:num w:numId="3" w16cid:durableId="160152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33"/>
    <w:rsid w:val="00134C46"/>
    <w:rsid w:val="004D2696"/>
    <w:rsid w:val="00596721"/>
    <w:rsid w:val="006B6DD3"/>
    <w:rsid w:val="00AC73F7"/>
    <w:rsid w:val="00AD7526"/>
    <w:rsid w:val="00B24AE9"/>
    <w:rsid w:val="00B53433"/>
    <w:rsid w:val="00C23711"/>
    <w:rsid w:val="00ED4AB2"/>
    <w:rsid w:val="00F6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9EA63"/>
  <w15:chartTrackingRefBased/>
  <w15:docId w15:val="{4E2165A5-3403-2F4E-A864-9E31AAE5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43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5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81618">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Galindo Diaz</dc:creator>
  <cp:keywords/>
  <dc:description/>
  <cp:lastModifiedBy>Adriana Galindo Diaz</cp:lastModifiedBy>
  <cp:revision>1</cp:revision>
  <dcterms:created xsi:type="dcterms:W3CDTF">2023-06-25T09:12:00Z</dcterms:created>
  <dcterms:modified xsi:type="dcterms:W3CDTF">2023-06-27T22:09:00Z</dcterms:modified>
</cp:coreProperties>
</file>